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A1A1A"/>
          <w:sz w:val="64"/>
          <w:szCs w:val="64"/>
        </w:rPr>
        <w:t xml:space="preserve">Dead Today</w:t>
      </w:r>
    </w:p>
    <w:p>
      <w:pPr>
        <w:spacing w:after="60" w:before="0"/>
      </w:pPr>
      <w:r>
        <w:rPr>
          <w:rFonts w:ascii="Arial" w:cs="Arial" w:eastAsia="Arial" w:hAnsi="Arial"/>
          <w:color w:val="666666"/>
          <w:sz w:val="28"/>
          <w:szCs w:val="28"/>
        </w:rPr>
        <w:t xml:space="preserve">Product Requirements Document</w:t>
      </w:r>
    </w:p>
    <w:tbl>
      <w:tblPr>
        <w:tblW w:type="dxa" w:w="9360"/>
        <w:tblBorders>
          <w:top w:val="none"/>
          <w:left w:val="none"/>
          <w:bottom w:val="none"/>
          <w:right w:val="none"/>
          <w:insideH w:val="single" w:color="auto" w:sz="4"/>
          <w:insideV w:val="single" w:color="auto" w:sz="4"/>
        </w:tblBorders>
      </w:tblPr>
      <w:tblGrid>
        <w:gridCol w:w="2520"/>
        <w:gridCol w:w="6840"/>
      </w:tblGrid>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Version</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0.1 — Draft</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Date</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June 2026</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Author</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Todd Ames</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Status</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Pre-Development</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Platform</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Chrome Extension + Web App</w:t>
            </w:r>
          </w:p>
        </w:tc>
      </w:tr>
    </w:tbl>
    <w:p>
      <w:pPr>
        <w:pBdr>
          <w:bottom w:val="single" w:color="DDDDDD" w:sz="4" w:space="1"/>
        </w:pBdr>
        <w:spacing w:after="160" w:before="160"/>
      </w:pPr>
    </w:p>
    <w:p>
      <w:pPr>
        <w:pStyle w:val="Heading1"/>
        <w:spacing w:after="120" w:before="360"/>
      </w:pPr>
      <w:r>
        <w:rPr>
          <w:rFonts w:ascii="Arial" w:cs="Arial" w:eastAsia="Arial" w:hAnsi="Arial"/>
          <w:b/>
          <w:bCs/>
          <w:color w:val="1A1A1A"/>
          <w:sz w:val="32"/>
          <w:szCs w:val="32"/>
        </w:rPr>
        <w:t xml:space="preserve">1. Overview</w:t>
      </w:r>
    </w:p>
    <w:p>
      <w:pPr>
        <w:spacing w:after="120" w:before="60"/>
      </w:pPr>
      <w:r>
        <w:rPr>
          <w:rFonts w:ascii="Arial" w:cs="Arial" w:eastAsia="Arial" w:hAnsi="Arial"/>
          <w:color w:val="1A1A1A"/>
          <w:sz w:val="22"/>
          <w:szCs w:val="22"/>
        </w:rPr>
        <w:t xml:space="preserve">Dead Today is an AI-powered browser extension and companion web app for Grateful Dead fans. Every day, it surfaces live concert recordings from that exact date in Grateful Dead history — pulled directly from the Internet Archive — and lets users listen, explore setlists, and chat with an AI that knows the full history of the band and every show in the Archive.</w:t>
      </w:r>
    </w:p>
    <w:p>
      <w:pPr>
        <w:spacing w:after="120" w:before="60"/>
      </w:pPr>
      <w:r>
        <w:rPr>
          <w:rFonts w:ascii="Arial" w:cs="Arial" w:eastAsia="Arial" w:hAnsi="Arial"/>
          <w:color w:val="1A1A1A"/>
          <w:sz w:val="22"/>
          <w:szCs w:val="22"/>
        </w:rPr>
        <w:t xml:space="preserve">The product sits at the intersection of music discovery, music history, and conversational AI. It is designed first as a portfolio demonstration of sophisticated AI workflow — combining real-time API integration, contextual AI chat, and a clean audio playback experience — with a clear path to a public release for the Deadhead community.</w:t>
      </w:r>
    </w:p>
    <w:p>
      <w:pPr>
        <w:pBdr>
          <w:bottom w:val="single" w:color="DDDDDD" w:sz="4" w:space="1"/>
        </w:pBdr>
        <w:spacing w:after="160" w:before="160"/>
      </w:pPr>
    </w:p>
    <w:p>
      <w:pPr>
        <w:pStyle w:val="Heading1"/>
        <w:spacing w:after="120" w:before="360"/>
      </w:pPr>
      <w:r>
        <w:rPr>
          <w:rFonts w:ascii="Arial" w:cs="Arial" w:eastAsia="Arial" w:hAnsi="Arial"/>
          <w:b/>
          <w:bCs/>
          <w:color w:val="1A1A1A"/>
          <w:sz w:val="32"/>
          <w:szCs w:val="32"/>
        </w:rPr>
        <w:t xml:space="preserve">2. Problem Statement</w:t>
      </w:r>
    </w:p>
    <w:p>
      <w:pPr>
        <w:spacing w:after="120" w:before="60"/>
      </w:pPr>
      <w:r>
        <w:rPr>
          <w:rFonts w:ascii="Arial" w:cs="Arial" w:eastAsia="Arial" w:hAnsi="Arial"/>
          <w:color w:val="1A1A1A"/>
          <w:sz w:val="22"/>
          <w:szCs w:val="22"/>
        </w:rPr>
        <w:t xml:space="preserve">The Internet Archive hosts one of the most extraordinary music collections in existence: thousands of Grateful Dead concert recordings, legally shared by the band and its fans for decades. Despite the richness of this archive, discovery is fragmented and the experience is utilitarian. There is no daily touchpoint, no intelligent guide, and no way to have a conversation about what you're hearing.</w:t>
      </w:r>
    </w:p>
    <w:p>
      <w:pPr>
        <w:spacing w:after="120" w:before="60"/>
      </w:pPr>
      <w:r>
        <w:rPr>
          <w:rFonts w:ascii="Arial" w:cs="Arial" w:eastAsia="Arial" w:hAnsi="Arial"/>
          <w:color w:val="1A1A1A"/>
          <w:sz w:val="22"/>
          <w:szCs w:val="22"/>
        </w:rPr>
        <w:t xml:space="preserve">Deadheads are passionate, knowledgeable, and deeply interested in the historical context of specific shows. The current tools — Archive.org search, setlist.fm, Deadbase — require active effort and don't talk to each other. Dead Today closes that gap.</w:t>
      </w:r>
    </w:p>
    <w:p>
      <w:pPr>
        <w:pBdr>
          <w:bottom w:val="single" w:color="DDDDDD" w:sz="4" w:space="1"/>
        </w:pBdr>
        <w:spacing w:after="160" w:before="160"/>
      </w:pPr>
    </w:p>
    <w:p>
      <w:pPr>
        <w:pStyle w:val="Heading1"/>
        <w:spacing w:after="120" w:before="360"/>
      </w:pPr>
      <w:r>
        <w:rPr>
          <w:rFonts w:ascii="Arial" w:cs="Arial" w:eastAsia="Arial" w:hAnsi="Arial"/>
          <w:b/>
          <w:bCs/>
          <w:color w:val="1A1A1A"/>
          <w:sz w:val="32"/>
          <w:szCs w:val="32"/>
        </w:rPr>
        <w:t xml:space="preserve">3. Goals &amp; Success Criteria</w:t>
      </w:r>
    </w:p>
    <w:p>
      <w:pPr>
        <w:pStyle w:val="Heading2"/>
        <w:spacing w:after="80" w:before="280"/>
      </w:pPr>
      <w:r>
        <w:rPr>
          <w:rFonts w:ascii="Arial" w:cs="Arial" w:eastAsia="Arial" w:hAnsi="Arial"/>
          <w:b/>
          <w:bCs/>
          <w:color w:val="333333"/>
          <w:sz w:val="26"/>
          <w:szCs w:val="26"/>
        </w:rPr>
        <w:t xml:space="preserve">3.1 Product Goals</w:t>
      </w:r>
    </w:p>
    <w:p>
      <w:pPr>
        <w:pStyle w:val="ListParagraph"/>
        <w:numPr>
          <w:ilvl w:val="0"/>
          <w:numId w:val="2"/>
        </w:numPr>
        <w:spacing w:after="40" w:before="40"/>
      </w:pPr>
      <w:r>
        <w:rPr>
          <w:rFonts w:ascii="Arial" w:cs="Arial" w:eastAsia="Arial" w:hAnsi="Arial"/>
          <w:color w:val="1A1A1A"/>
          <w:sz w:val="22"/>
          <w:szCs w:val="22"/>
        </w:rPr>
        <w:t xml:space="preserve">Surface the right concerts on the right day — effortlessly</w:t>
      </w:r>
    </w:p>
    <w:p>
      <w:pPr>
        <w:pStyle w:val="ListParagraph"/>
        <w:numPr>
          <w:ilvl w:val="0"/>
          <w:numId w:val="2"/>
        </w:numPr>
        <w:spacing w:after="40" w:before="40"/>
      </w:pPr>
      <w:r>
        <w:rPr>
          <w:rFonts w:ascii="Arial" w:cs="Arial" w:eastAsia="Arial" w:hAnsi="Arial"/>
          <w:color w:val="1A1A1A"/>
          <w:sz w:val="22"/>
          <w:szCs w:val="22"/>
        </w:rPr>
        <w:t xml:space="preserve">Make the Archive's audio playable in a polished, inline experience</w:t>
      </w:r>
    </w:p>
    <w:p>
      <w:pPr>
        <w:pStyle w:val="ListParagraph"/>
        <w:numPr>
          <w:ilvl w:val="0"/>
          <w:numId w:val="2"/>
        </w:numPr>
        <w:spacing w:after="40" w:before="40"/>
      </w:pPr>
      <w:r>
        <w:rPr>
          <w:rFonts w:ascii="Arial" w:cs="Arial" w:eastAsia="Arial" w:hAnsi="Arial"/>
          <w:color w:val="1A1A1A"/>
          <w:sz w:val="22"/>
          <w:szCs w:val="22"/>
        </w:rPr>
        <w:t xml:space="preserve">Enable meaningful AI-powered conversation about GD history and specific shows</w:t>
      </w:r>
    </w:p>
    <w:p>
      <w:pPr>
        <w:pStyle w:val="ListParagraph"/>
        <w:numPr>
          <w:ilvl w:val="0"/>
          <w:numId w:val="2"/>
        </w:numPr>
        <w:spacing w:after="40" w:before="40"/>
      </w:pPr>
      <w:r>
        <w:rPr>
          <w:rFonts w:ascii="Arial" w:cs="Arial" w:eastAsia="Arial" w:hAnsi="Arial"/>
          <w:color w:val="1A1A1A"/>
          <w:sz w:val="22"/>
          <w:szCs w:val="22"/>
        </w:rPr>
        <w:t xml:space="preserve">Demonstrate sophisticated AI workflow as a portfolio artifact</w:t>
      </w:r>
    </w:p>
    <w:p>
      <w:pPr>
        <w:pStyle w:val="ListParagraph"/>
        <w:numPr>
          <w:ilvl w:val="0"/>
          <w:numId w:val="2"/>
        </w:numPr>
        <w:spacing w:after="40" w:before="40"/>
      </w:pPr>
      <w:r>
        <w:rPr>
          <w:rFonts w:ascii="Arial" w:cs="Arial" w:eastAsia="Arial" w:hAnsi="Arial"/>
          <w:color w:val="1A1A1A"/>
          <w:sz w:val="22"/>
          <w:szCs w:val="22"/>
        </w:rPr>
        <w:t xml:space="preserve">Build a foundation scalable to a public community release</w:t>
      </w:r>
    </w:p>
    <w:p>
      <w:pPr>
        <w:spacing w:before="120"/>
      </w:pPr>
    </w:p>
    <w:p>
      <w:pPr>
        <w:pStyle w:val="Heading2"/>
        <w:spacing w:after="80" w:before="280"/>
      </w:pPr>
      <w:r>
        <w:rPr>
          <w:rFonts w:ascii="Arial" w:cs="Arial" w:eastAsia="Arial" w:hAnsi="Arial"/>
          <w:b/>
          <w:bCs/>
          <w:color w:val="333333"/>
          <w:sz w:val="26"/>
          <w:szCs w:val="26"/>
        </w:rPr>
        <w:t xml:space="preserve">3.2 Success Criteria (MVP)</w:t>
      </w:r>
    </w:p>
    <w:p>
      <w:pPr>
        <w:pStyle w:val="ListParagraph"/>
        <w:numPr>
          <w:ilvl w:val="0"/>
          <w:numId w:val="2"/>
        </w:numPr>
        <w:spacing w:after="40" w:before="40"/>
      </w:pPr>
      <w:r>
        <w:rPr>
          <w:rFonts w:ascii="Arial" w:cs="Arial" w:eastAsia="Arial" w:hAnsi="Arial"/>
          <w:color w:val="1A1A1A"/>
          <w:sz w:val="22"/>
          <w:szCs w:val="22"/>
        </w:rPr>
        <w:t xml:space="preserve">On This Day tab loads and displays relevant shows within 3 seconds</w:t>
      </w:r>
    </w:p>
    <w:p>
      <w:pPr>
        <w:pStyle w:val="ListParagraph"/>
        <w:numPr>
          <w:ilvl w:val="0"/>
          <w:numId w:val="2"/>
        </w:numPr>
        <w:spacing w:after="40" w:before="40"/>
      </w:pPr>
      <w:r>
        <w:rPr>
          <w:rFonts w:ascii="Arial" w:cs="Arial" w:eastAsia="Arial" w:hAnsi="Arial"/>
          <w:color w:val="1A1A1A"/>
          <w:sz w:val="22"/>
          <w:szCs w:val="22"/>
        </w:rPr>
        <w:t xml:space="preserve">Audio player streams Archive.org MP3s without buffering on standard connections</w:t>
      </w:r>
    </w:p>
    <w:p>
      <w:pPr>
        <w:pStyle w:val="ListParagraph"/>
        <w:numPr>
          <w:ilvl w:val="0"/>
          <w:numId w:val="2"/>
        </w:numPr>
        <w:spacing w:after="40" w:before="40"/>
      </w:pPr>
      <w:r>
        <w:rPr>
          <w:rFonts w:ascii="Arial" w:cs="Arial" w:eastAsia="Arial" w:hAnsi="Arial"/>
          <w:color w:val="1A1A1A"/>
          <w:sz w:val="22"/>
          <w:szCs w:val="22"/>
        </w:rPr>
        <w:t xml:space="preserve">Chat responds to concert-specific and GD history questions with accurate, contextual answers</w:t>
      </w:r>
    </w:p>
    <w:p>
      <w:pPr>
        <w:pStyle w:val="ListParagraph"/>
        <w:numPr>
          <w:ilvl w:val="0"/>
          <w:numId w:val="2"/>
        </w:numPr>
        <w:spacing w:after="40" w:before="40"/>
      </w:pPr>
      <w:r>
        <w:rPr>
          <w:rFonts w:ascii="Arial" w:cs="Arial" w:eastAsia="Arial" w:hAnsi="Arial"/>
          <w:color w:val="1A1A1A"/>
          <w:sz w:val="22"/>
          <w:szCs w:val="22"/>
        </w:rPr>
        <w:t xml:space="preserve">Extension installs and functions correctly in Chrome without errors</w:t>
      </w:r>
    </w:p>
    <w:p>
      <w:pPr>
        <w:pStyle w:val="ListParagraph"/>
        <w:numPr>
          <w:ilvl w:val="0"/>
          <w:numId w:val="2"/>
        </w:numPr>
        <w:spacing w:after="40" w:before="40"/>
      </w:pPr>
      <w:r>
        <w:rPr>
          <w:rFonts w:ascii="Arial" w:cs="Arial" w:eastAsia="Arial" w:hAnsi="Arial"/>
          <w:color w:val="1A1A1A"/>
          <w:sz w:val="22"/>
          <w:szCs w:val="22"/>
        </w:rPr>
        <w:t xml:space="preserve">At least 3 external beta users complete a full session without guidance</w:t>
      </w:r>
    </w:p>
    <w:p>
      <w:pPr>
        <w:pBdr>
          <w:bottom w:val="single" w:color="DDDDDD" w:sz="4" w:space="1"/>
        </w:pBdr>
        <w:spacing w:after="160" w:before="160"/>
      </w:pPr>
    </w:p>
    <w:p>
      <w:pPr>
        <w:pStyle w:val="Heading1"/>
        <w:spacing w:after="120" w:before="360"/>
      </w:pPr>
      <w:r>
        <w:rPr>
          <w:rFonts w:ascii="Arial" w:cs="Arial" w:eastAsia="Arial" w:hAnsi="Arial"/>
          <w:b/>
          <w:bCs/>
          <w:color w:val="1A1A1A"/>
          <w:sz w:val="32"/>
          <w:szCs w:val="32"/>
        </w:rPr>
        <w:t xml:space="preserve">4. Target Users</w:t>
      </w:r>
    </w:p>
    <w:p>
      <w:pPr>
        <w:pStyle w:val="Heading2"/>
        <w:spacing w:after="80" w:before="280"/>
      </w:pPr>
      <w:r>
        <w:rPr>
          <w:rFonts w:ascii="Arial" w:cs="Arial" w:eastAsia="Arial" w:hAnsi="Arial"/>
          <w:b/>
          <w:bCs/>
          <w:color w:val="333333"/>
          <w:sz w:val="26"/>
          <w:szCs w:val="26"/>
        </w:rPr>
        <w:t xml:space="preserve">4.1 Primary: Deadhead Enthusiast</w:t>
      </w:r>
    </w:p>
    <w:p>
      <w:pPr>
        <w:spacing w:after="120" w:before="60"/>
      </w:pPr>
      <w:r>
        <w:rPr>
          <w:rFonts w:ascii="Arial" w:cs="Arial" w:eastAsia="Arial" w:hAnsi="Arial"/>
          <w:color w:val="1A1A1A"/>
          <w:sz w:val="22"/>
          <w:szCs w:val="22"/>
        </w:rPr>
        <w:t xml:space="preserve">Age 35–65. Attended shows or grew up with the music. Knows the difference between a 1977 Cornell show and a 1989 Soldier Field show. Uses Archive.org already but finds it clunky. Would love a daily ritual around the music.</w:t>
      </w:r>
    </w:p>
    <w:p>
      <w:pPr>
        <w:pStyle w:val="Heading2"/>
        <w:spacing w:after="80" w:before="280"/>
      </w:pPr>
      <w:r>
        <w:rPr>
          <w:rFonts w:ascii="Arial" w:cs="Arial" w:eastAsia="Arial" w:hAnsi="Arial"/>
          <w:b/>
          <w:bCs/>
          <w:color w:val="333333"/>
          <w:sz w:val="26"/>
          <w:szCs w:val="26"/>
        </w:rPr>
        <w:t xml:space="preserve">4.2 Secondary: Curious Music Fan</w:t>
      </w:r>
    </w:p>
    <w:p>
      <w:pPr>
        <w:spacing w:after="120" w:before="60"/>
      </w:pPr>
      <w:r>
        <w:rPr>
          <w:rFonts w:ascii="Arial" w:cs="Arial" w:eastAsia="Arial" w:hAnsi="Arial"/>
          <w:color w:val="1A1A1A"/>
          <w:sz w:val="22"/>
          <w:szCs w:val="22"/>
        </w:rPr>
        <w:t xml:space="preserve">Aware of the Grateful Dead's reputation but not deeply versed. Drawn in by the AI chat and discovery angle. Uses this as an entry point into the catalog.</w:t>
      </w:r>
    </w:p>
    <w:p>
      <w:pPr>
        <w:pStyle w:val="Heading2"/>
        <w:spacing w:after="80" w:before="280"/>
      </w:pPr>
      <w:r>
        <w:rPr>
          <w:rFonts w:ascii="Arial" w:cs="Arial" w:eastAsia="Arial" w:hAnsi="Arial"/>
          <w:b/>
          <w:bCs/>
          <w:color w:val="333333"/>
          <w:sz w:val="26"/>
          <w:szCs w:val="26"/>
        </w:rPr>
        <w:t xml:space="preserve">4.3 Portfolio Audience</w:t>
      </w:r>
    </w:p>
    <w:p>
      <w:pPr>
        <w:spacing w:after="120" w:before="60"/>
      </w:pPr>
      <w:r>
        <w:rPr>
          <w:rFonts w:ascii="Arial" w:cs="Arial" w:eastAsia="Arial" w:hAnsi="Arial"/>
          <w:color w:val="1A1A1A"/>
          <w:sz w:val="22"/>
          <w:szCs w:val="22"/>
        </w:rPr>
        <w:t xml:space="preserve">Product managers, engineers, and hiring managers reviewing Todd's work. Looking for evidence of end-to-end product thinking, AI workflow sophistication, and polished execution.</w:t>
      </w:r>
    </w:p>
    <w:p>
      <w:pPr>
        <w:pBdr>
          <w:bottom w:val="single" w:color="DDDDDD" w:sz="4" w:space="1"/>
        </w:pBdr>
        <w:spacing w:after="160" w:before="160"/>
      </w:pPr>
    </w:p>
    <w:p>
      <w:pPr>
        <w:pStyle w:val="Heading1"/>
        <w:spacing w:after="120" w:before="360"/>
      </w:pPr>
      <w:r>
        <w:rPr>
          <w:rFonts w:ascii="Arial" w:cs="Arial" w:eastAsia="Arial" w:hAnsi="Arial"/>
          <w:b/>
          <w:bCs/>
          <w:color w:val="1A1A1A"/>
          <w:sz w:val="32"/>
          <w:szCs w:val="32"/>
        </w:rPr>
        <w:t xml:space="preserve">5. Platform &amp; Architecture</w:t>
      </w:r>
    </w:p>
    <w:p>
      <w:pPr>
        <w:pStyle w:val="Heading2"/>
        <w:spacing w:after="80" w:before="280"/>
      </w:pPr>
      <w:r>
        <w:rPr>
          <w:rFonts w:ascii="Arial" w:cs="Arial" w:eastAsia="Arial" w:hAnsi="Arial"/>
          <w:b/>
          <w:bCs/>
          <w:color w:val="333333"/>
          <w:sz w:val="26"/>
          <w:szCs w:val="26"/>
        </w:rPr>
        <w:t xml:space="preserve">5.1 Platform Targets</w:t>
      </w:r>
    </w:p>
    <w:tbl>
      <w:tblPr>
        <w:tblW w:type="dxa" w:w="9360"/>
        <w:tblBorders>
          <w:top w:val="none"/>
          <w:left w:val="none"/>
          <w:bottom w:val="none"/>
          <w:right w:val="none"/>
          <w:insideH w:val="single" w:color="auto" w:sz="4"/>
          <w:insideV w:val="single" w:color="auto" w:sz="4"/>
        </w:tblBorders>
      </w:tblPr>
      <w:tblGrid>
        <w:gridCol w:w="2520"/>
        <w:gridCol w:w="6840"/>
      </w:tblGrid>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Chrome Extension</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Primary interaction surface. Popup UI (400×600px) accessible from any tab. Manifest V3.</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Web App</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Full-screen companion at deadtoday.com (or subdomain). Same feature set with expanded layout. Built on Next.js.</w:t>
            </w:r>
          </w:p>
        </w:tc>
      </w:tr>
    </w:tbl>
    <w:p>
      <w:pPr>
        <w:spacing w:before="120"/>
      </w:pPr>
    </w:p>
    <w:p>
      <w:pPr>
        <w:pStyle w:val="Heading2"/>
        <w:spacing w:after="80" w:before="280"/>
      </w:pPr>
      <w:r>
        <w:rPr>
          <w:rFonts w:ascii="Arial" w:cs="Arial" w:eastAsia="Arial" w:hAnsi="Arial"/>
          <w:b/>
          <w:bCs/>
          <w:color w:val="333333"/>
          <w:sz w:val="26"/>
          <w:szCs w:val="26"/>
        </w:rPr>
        <w:t xml:space="preserve">5.2 Tech Stack</w:t>
      </w:r>
    </w:p>
    <w:tbl>
      <w:tblPr>
        <w:tblW w:type="dxa" w:w="9360"/>
        <w:tblBorders>
          <w:top w:val="none"/>
          <w:left w:val="none"/>
          <w:bottom w:val="none"/>
          <w:right w:val="none"/>
          <w:insideH w:val="single" w:color="auto" w:sz="4"/>
          <w:insideV w:val="single" w:color="auto" w:sz="4"/>
        </w:tblBorders>
      </w:tblPr>
      <w:tblGrid>
        <w:gridCol w:w="2520"/>
        <w:gridCol w:w="6840"/>
      </w:tblGrid>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Frontend (Web)</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Next.js 14 (App Router), Tailwind CSS, shadcn/ui</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Frontend (Extension)</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React + Vite, Manifest V3, Tailwind</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Backend / API Proxy</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Next.js API routes (Vercel serverless functions)</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Database</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None (MVP) — Supabase added in Phase 2 for accounts and persistence</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Auth</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None (MVP) — anonymous only; Supabase Auth added in Phase 2</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AI</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Claude API (claude-sonnet-4) via backend proxy — no key exposed client-side</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Audio / Data</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Internet Archive APIs (search + streaming MP3s)</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Deployment</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Vercel (web app + API proxy)</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color w:val="666666"/>
                <w:sz w:val="20"/>
                <w:szCs w:val="20"/>
              </w:rPr>
              <w:t xml:space="preserve">Extension Distribution</w:t>
            </w:r>
          </w:p>
        </w:tc>
        <w:tc>
          <w:tcPr>
            <w:tcW w:type="dxa" w:w="6840"/>
            <w:tcBorders>
              <w:top w:val="none"/>
              <w:left w:val="none"/>
              <w:bottom w:val="none"/>
              <w:right w:val="none"/>
            </w:tcBorders>
            <w:tcMar>
              <w:top w:type="dxa" w:w="60"/>
              <w:left w:type="dxa" w:w="120"/>
              <w:bottom w:type="dxa" w:w="60"/>
              <w:right w:type="dxa" w:w="0"/>
            </w:tcMar>
          </w:tcPr>
          <w:p>
            <w:r>
              <w:rPr>
                <w:rFonts w:ascii="Arial" w:cs="Arial" w:eastAsia="Arial" w:hAnsi="Arial"/>
                <w:color w:val="1A1A1A"/>
                <w:sz w:val="20"/>
                <w:szCs w:val="20"/>
              </w:rPr>
              <w:t xml:space="preserve">Chrome Web Store (public release phase)</w:t>
            </w:r>
          </w:p>
        </w:tc>
      </w:tr>
    </w:tbl>
    <w:p>
      <w:pPr>
        <w:spacing w:before="120"/>
      </w:pPr>
    </w:p>
    <w:p>
      <w:pPr>
        <w:pStyle w:val="Heading2"/>
        <w:spacing w:after="80" w:before="280"/>
      </w:pPr>
      <w:r>
        <w:rPr>
          <w:rFonts w:ascii="Arial" w:cs="Arial" w:eastAsia="Arial" w:hAnsi="Arial"/>
          <w:b/>
          <w:bCs/>
          <w:color w:val="333333"/>
          <w:sz w:val="26"/>
          <w:szCs w:val="26"/>
        </w:rPr>
        <w:t xml:space="preserve">5.3 Key Architectural Decisions</w:t>
      </w:r>
    </w:p>
    <w:p>
      <w:pPr>
        <w:pStyle w:val="ListParagraph"/>
        <w:numPr>
          <w:ilvl w:val="0"/>
          <w:numId w:val="2"/>
        </w:numPr>
        <w:spacing w:after="40" w:before="40"/>
      </w:pPr>
      <w:r>
        <w:rPr>
          <w:rFonts w:ascii="Arial" w:cs="Arial" w:eastAsia="Arial" w:hAnsi="Arial"/>
          <w:color w:val="1A1A1A"/>
          <w:sz w:val="22"/>
          <w:szCs w:val="22"/>
        </w:rPr>
        <w:t xml:space="preserve">Backend proxy for Claude API: All AI calls route through a Vercel serverless function. No API key is exposed to the client. This is required for public release.</w:t>
      </w:r>
    </w:p>
    <w:p>
      <w:pPr>
        <w:pStyle w:val="ListParagraph"/>
        <w:numPr>
          <w:ilvl w:val="0"/>
          <w:numId w:val="2"/>
        </w:numPr>
        <w:spacing w:after="40" w:before="40"/>
      </w:pPr>
      <w:r>
        <w:rPr>
          <w:rFonts w:ascii="Arial" w:cs="Arial" w:eastAsia="Arial" w:hAnsi="Arial"/>
          <w:color w:val="1A1A1A"/>
          <w:sz w:val="22"/>
          <w:szCs w:val="22"/>
        </w:rPr>
        <w:t xml:space="preserve">Archive.org as the data layer: No proprietary database of shows is maintained. All concert metadata, setlists, and audio are fetched live from Archive.org's public APIs and cached client-side via IndexedDB.</w:t>
      </w:r>
    </w:p>
    <w:p>
      <w:pPr>
        <w:pStyle w:val="ListParagraph"/>
        <w:numPr>
          <w:ilvl w:val="0"/>
          <w:numId w:val="2"/>
        </w:numPr>
        <w:spacing w:after="40" w:before="40"/>
      </w:pPr>
      <w:r>
        <w:rPr>
          <w:rFonts w:ascii="Arial" w:cs="Arial" w:eastAsia="Arial" w:hAnsi="Arial"/>
          <w:color w:val="1A1A1A"/>
          <w:sz w:val="22"/>
          <w:szCs w:val="22"/>
        </w:rPr>
        <w:t xml:space="preserve">No auth in MVP: Dead Today Phase 1 is fully anonymous. No accounts, no login, no persistence layer. Supabase is introduced in Phase 2 when accounts unlock favorites and history.</w:t>
      </w:r>
    </w:p>
    <w:p>
      <w:pPr>
        <w:pStyle w:val="ListParagraph"/>
        <w:numPr>
          <w:ilvl w:val="0"/>
          <w:numId w:val="2"/>
        </w:numPr>
        <w:spacing w:after="40" w:before="40"/>
      </w:pPr>
      <w:r>
        <w:rPr>
          <w:rFonts w:ascii="Arial" w:cs="Arial" w:eastAsia="Arial" w:hAnsi="Arial"/>
          <w:color w:val="1A1A1A"/>
          <w:sz w:val="22"/>
          <w:szCs w:val="22"/>
        </w:rPr>
        <w:t xml:space="preserve">Shared codebase: Extension popup and web app share UI components. The extension is a thin shell around the same React components used on the web.</w:t>
      </w:r>
    </w:p>
    <w:p>
      <w:pPr>
        <w:pBdr>
          <w:bottom w:val="single" w:color="DDDDDD" w:sz="4" w:space="1"/>
        </w:pBdr>
        <w:spacing w:after="160" w:before="160"/>
      </w:pPr>
    </w:p>
    <w:p>
      <w:pPr>
        <w:pStyle w:val="Heading1"/>
        <w:spacing w:after="120" w:before="360"/>
      </w:pPr>
      <w:r>
        <w:rPr>
          <w:rFonts w:ascii="Arial" w:cs="Arial" w:eastAsia="Arial" w:hAnsi="Arial"/>
          <w:b/>
          <w:bCs/>
          <w:color w:val="1A1A1A"/>
          <w:sz w:val="32"/>
          <w:szCs w:val="32"/>
        </w:rPr>
        <w:t xml:space="preserve">6. Feature Specifications</w:t>
      </w:r>
    </w:p>
    <w:p>
      <w:pPr>
        <w:pStyle w:val="Heading2"/>
        <w:spacing w:after="80" w:before="280"/>
      </w:pPr>
      <w:r>
        <w:rPr>
          <w:rFonts w:ascii="Arial" w:cs="Arial" w:eastAsia="Arial" w:hAnsi="Arial"/>
          <w:b/>
          <w:bCs/>
          <w:color w:val="333333"/>
          <w:sz w:val="26"/>
          <w:szCs w:val="26"/>
        </w:rPr>
        <w:t xml:space="preserve">6.1 On This Day</w:t>
      </w:r>
    </w:p>
    <w:p>
      <w:pPr>
        <w:spacing w:after="120" w:before="60"/>
      </w:pPr>
      <w:r>
        <w:rPr>
          <w:rFonts w:ascii="Arial" w:cs="Arial" w:eastAsia="Arial" w:hAnsi="Arial"/>
          <w:color w:val="1A1A1A"/>
          <w:sz w:val="22"/>
          <w:szCs w:val="22"/>
        </w:rPr>
        <w:t xml:space="preserve">The default view when the extension opens or the web app loads. Automatically fetches Grateful Dead concerts recorded on today's month and day across all years in the Archive.</w:t>
      </w:r>
    </w:p>
    <w:p>
      <w:pPr>
        <w:spacing w:after="60" w:before="200"/>
      </w:pPr>
      <w:r>
        <w:rPr>
          <w:rFonts w:ascii="Arial" w:cs="Arial" w:eastAsia="Arial" w:hAnsi="Arial"/>
          <w:b/>
          <w:bCs/>
          <w:color w:val="555555"/>
          <w:sz w:val="22"/>
          <w:szCs w:val="22"/>
        </w:rPr>
        <w:t xml:space="preserve">Behavior</w:t>
      </w:r>
    </w:p>
    <w:p>
      <w:pPr>
        <w:pStyle w:val="ListParagraph"/>
        <w:numPr>
          <w:ilvl w:val="0"/>
          <w:numId w:val="2"/>
        </w:numPr>
        <w:spacing w:after="40" w:before="40"/>
      </w:pPr>
      <w:r>
        <w:rPr>
          <w:rFonts w:ascii="Arial" w:cs="Arial" w:eastAsia="Arial" w:hAnsi="Arial"/>
          <w:color w:val="1A1A1A"/>
          <w:sz w:val="22"/>
          <w:szCs w:val="22"/>
        </w:rPr>
        <w:t xml:space="preserve">Query Archive.org for GD recordings matching today's month/day on load</w:t>
      </w:r>
    </w:p>
    <w:p>
      <w:pPr>
        <w:pStyle w:val="ListParagraph"/>
        <w:numPr>
          <w:ilvl w:val="0"/>
          <w:numId w:val="2"/>
        </w:numPr>
        <w:spacing w:after="40" w:before="40"/>
      </w:pPr>
      <w:r>
        <w:rPr>
          <w:rFonts w:ascii="Arial" w:cs="Arial" w:eastAsia="Arial" w:hAnsi="Arial"/>
          <w:color w:val="1A1A1A"/>
          <w:sz w:val="22"/>
          <w:szCs w:val="22"/>
        </w:rPr>
        <w:t xml:space="preserve">Display results sorted by community rating (num_reviews, avg_rating from Archive metadata)</w:t>
      </w:r>
    </w:p>
    <w:p>
      <w:pPr>
        <w:pStyle w:val="ListParagraph"/>
        <w:numPr>
          <w:ilvl w:val="0"/>
          <w:numId w:val="2"/>
        </w:numPr>
        <w:spacing w:after="40" w:before="40"/>
      </w:pPr>
      <w:r>
        <w:rPr>
          <w:rFonts w:ascii="Arial" w:cs="Arial" w:eastAsia="Arial" w:hAnsi="Arial"/>
          <w:color w:val="1A1A1A"/>
          <w:sz w:val="22"/>
          <w:szCs w:val="22"/>
        </w:rPr>
        <w:t xml:space="preserve">Show: date, venue, city, top-rated recording source, and a one-sentence AI-generated vibe summary</w:t>
      </w:r>
    </w:p>
    <w:p>
      <w:pPr>
        <w:pStyle w:val="ListParagraph"/>
        <w:numPr>
          <w:ilvl w:val="0"/>
          <w:numId w:val="2"/>
        </w:numPr>
        <w:spacing w:after="40" w:before="40"/>
      </w:pPr>
      <w:r>
        <w:rPr>
          <w:rFonts w:ascii="Arial" w:cs="Arial" w:eastAsia="Arial" w:hAnsi="Arial"/>
          <w:color w:val="1A1A1A"/>
          <w:sz w:val="22"/>
          <w:szCs w:val="22"/>
        </w:rPr>
        <w:t xml:space="preserve">Feature the top-rated show prominently with a 'Play' CTA that launches the audio player</w:t>
      </w:r>
    </w:p>
    <w:p>
      <w:pPr>
        <w:pStyle w:val="ListParagraph"/>
        <w:numPr>
          <w:ilvl w:val="0"/>
          <w:numId w:val="2"/>
        </w:numPr>
        <w:spacing w:after="40" w:before="40"/>
      </w:pPr>
      <w:r>
        <w:rPr>
          <w:rFonts w:ascii="Arial" w:cs="Arial" w:eastAsia="Arial" w:hAnsi="Arial"/>
          <w:color w:val="1A1A1A"/>
          <w:sz w:val="22"/>
          <w:szCs w:val="22"/>
        </w:rPr>
        <w:t xml:space="preserve">Show up to 10 results; paginate or expand if more exist</w:t>
      </w:r>
    </w:p>
    <w:p>
      <w:pPr>
        <w:pStyle w:val="ListParagraph"/>
        <w:numPr>
          <w:ilvl w:val="0"/>
          <w:numId w:val="2"/>
        </w:numPr>
        <w:spacing w:after="40" w:before="40"/>
      </w:pPr>
      <w:r>
        <w:rPr>
          <w:rFonts w:ascii="Arial" w:cs="Arial" w:eastAsia="Arial" w:hAnsi="Arial"/>
          <w:color w:val="1A1A1A"/>
          <w:sz w:val="22"/>
          <w:szCs w:val="22"/>
        </w:rPr>
        <w:t xml:space="preserve">If no shows exist for today's date, show the nearest date with shows and note the substitution</w:t>
      </w:r>
    </w:p>
    <w:p>
      <w:pPr>
        <w:spacing w:before="80"/>
      </w:pPr>
    </w:p>
    <w:p>
      <w:pPr>
        <w:pStyle w:val="Heading2"/>
        <w:spacing w:after="80" w:before="280"/>
      </w:pPr>
      <w:r>
        <w:rPr>
          <w:rFonts w:ascii="Arial" w:cs="Arial" w:eastAsia="Arial" w:hAnsi="Arial"/>
          <w:b/>
          <w:bCs/>
          <w:color w:val="333333"/>
          <w:sz w:val="26"/>
          <w:szCs w:val="26"/>
        </w:rPr>
        <w:t xml:space="preserve">6.2 Audio Player</w:t>
      </w:r>
    </w:p>
    <w:p>
      <w:pPr>
        <w:spacing w:after="120" w:before="60"/>
      </w:pPr>
      <w:r>
        <w:rPr>
          <w:rFonts w:ascii="Arial" w:cs="Arial" w:eastAsia="Arial" w:hAnsi="Arial"/>
          <w:color w:val="1A1A1A"/>
          <w:sz w:val="22"/>
          <w:szCs w:val="22"/>
        </w:rPr>
        <w:t xml:space="preserve">Embedded mini-player that streams audio directly from Archive.org. Persists across tab navigation within the extension popup.</w:t>
      </w:r>
    </w:p>
    <w:p>
      <w:pPr>
        <w:spacing w:after="60" w:before="200"/>
      </w:pPr>
      <w:r>
        <w:rPr>
          <w:rFonts w:ascii="Arial" w:cs="Arial" w:eastAsia="Arial" w:hAnsi="Arial"/>
          <w:b/>
          <w:bCs/>
          <w:color w:val="555555"/>
          <w:sz w:val="22"/>
          <w:szCs w:val="22"/>
        </w:rPr>
        <w:t xml:space="preserve">Controls</w:t>
      </w:r>
    </w:p>
    <w:p>
      <w:pPr>
        <w:pStyle w:val="ListParagraph"/>
        <w:numPr>
          <w:ilvl w:val="0"/>
          <w:numId w:val="2"/>
        </w:numPr>
        <w:spacing w:after="40" w:before="40"/>
      </w:pPr>
      <w:r>
        <w:rPr>
          <w:rFonts w:ascii="Arial" w:cs="Arial" w:eastAsia="Arial" w:hAnsi="Arial"/>
          <w:color w:val="1A1A1A"/>
          <w:sz w:val="22"/>
          <w:szCs w:val="22"/>
        </w:rPr>
        <w:t xml:space="preserve">Play / Pause</w:t>
      </w:r>
    </w:p>
    <w:p>
      <w:pPr>
        <w:pStyle w:val="ListParagraph"/>
        <w:numPr>
          <w:ilvl w:val="0"/>
          <w:numId w:val="2"/>
        </w:numPr>
        <w:spacing w:after="40" w:before="40"/>
      </w:pPr>
      <w:r>
        <w:rPr>
          <w:rFonts w:ascii="Arial" w:cs="Arial" w:eastAsia="Arial" w:hAnsi="Arial"/>
          <w:color w:val="1A1A1A"/>
          <w:sz w:val="22"/>
          <w:szCs w:val="22"/>
        </w:rPr>
        <w:t xml:space="preserve">Seek bar with current time and total duration</w:t>
      </w:r>
    </w:p>
    <w:p>
      <w:pPr>
        <w:pStyle w:val="ListParagraph"/>
        <w:numPr>
          <w:ilvl w:val="0"/>
          <w:numId w:val="2"/>
        </w:numPr>
        <w:spacing w:after="40" w:before="40"/>
      </w:pPr>
      <w:r>
        <w:rPr>
          <w:rFonts w:ascii="Arial" w:cs="Arial" w:eastAsia="Arial" w:hAnsi="Arial"/>
          <w:color w:val="1A1A1A"/>
          <w:sz w:val="22"/>
          <w:szCs w:val="22"/>
        </w:rPr>
        <w:t xml:space="preserve">Track list: each show has multiple tracks (often 20–30 individual files); user can tap any track to jump to it</w:t>
      </w:r>
    </w:p>
    <w:p>
      <w:pPr>
        <w:pStyle w:val="ListParagraph"/>
        <w:numPr>
          <w:ilvl w:val="0"/>
          <w:numId w:val="2"/>
        </w:numPr>
        <w:spacing w:after="40" w:before="40"/>
      </w:pPr>
      <w:r>
        <w:rPr>
          <w:rFonts w:ascii="Arial" w:cs="Arial" w:eastAsia="Arial" w:hAnsi="Arial"/>
          <w:color w:val="1A1A1A"/>
          <w:sz w:val="22"/>
          <w:szCs w:val="22"/>
        </w:rPr>
        <w:t xml:space="preserve">Track title display (pulled from Archive.org metadata)</w:t>
      </w:r>
    </w:p>
    <w:p>
      <w:pPr>
        <w:pStyle w:val="ListParagraph"/>
        <w:numPr>
          <w:ilvl w:val="0"/>
          <w:numId w:val="2"/>
        </w:numPr>
        <w:spacing w:after="40" w:before="40"/>
      </w:pPr>
      <w:r>
        <w:rPr>
          <w:rFonts w:ascii="Arial" w:cs="Arial" w:eastAsia="Arial" w:hAnsi="Arial"/>
          <w:color w:val="1A1A1A"/>
          <w:sz w:val="22"/>
          <w:szCs w:val="22"/>
        </w:rPr>
        <w:t xml:space="preserve">Now Playing context: show date, venue, and city always visible</w:t>
      </w:r>
    </w:p>
    <w:p>
      <w:pPr>
        <w:spacing w:after="60" w:before="200"/>
      </w:pPr>
      <w:r>
        <w:rPr>
          <w:rFonts w:ascii="Arial" w:cs="Arial" w:eastAsia="Arial" w:hAnsi="Arial"/>
          <w:b/>
          <w:bCs/>
          <w:color w:val="555555"/>
          <w:sz w:val="22"/>
          <w:szCs w:val="22"/>
        </w:rPr>
        <w:t xml:space="preserve">Constraints</w:t>
      </w:r>
    </w:p>
    <w:p>
      <w:pPr>
        <w:pStyle w:val="ListParagraph"/>
        <w:numPr>
          <w:ilvl w:val="0"/>
          <w:numId w:val="2"/>
        </w:numPr>
        <w:spacing w:after="40" w:before="40"/>
      </w:pPr>
      <w:r>
        <w:rPr>
          <w:rFonts w:ascii="Arial" w:cs="Arial" w:eastAsia="Arial" w:hAnsi="Arial"/>
          <w:color w:val="1A1A1A"/>
          <w:sz w:val="22"/>
          <w:szCs w:val="22"/>
        </w:rPr>
        <w:t xml:space="preserve">Streams Archive.org MP3s directly — no audio is hosted by Dead Today</w:t>
      </w:r>
    </w:p>
    <w:p>
      <w:pPr>
        <w:pStyle w:val="ListParagraph"/>
        <w:numPr>
          <w:ilvl w:val="0"/>
          <w:numId w:val="2"/>
        </w:numPr>
        <w:spacing w:after="40" w:before="40"/>
      </w:pPr>
      <w:r>
        <w:rPr>
          <w:rFonts w:ascii="Arial" w:cs="Arial" w:eastAsia="Arial" w:hAnsi="Arial"/>
          <w:color w:val="1A1A1A"/>
          <w:sz w:val="22"/>
          <w:szCs w:val="22"/>
        </w:rPr>
        <w:t xml:space="preserve">No download functionality</w:t>
      </w:r>
    </w:p>
    <w:p>
      <w:pPr>
        <w:pStyle w:val="ListParagraph"/>
        <w:numPr>
          <w:ilvl w:val="0"/>
          <w:numId w:val="2"/>
        </w:numPr>
        <w:spacing w:after="40" w:before="40"/>
      </w:pPr>
      <w:r>
        <w:rPr>
          <w:rFonts w:ascii="Arial" w:cs="Arial" w:eastAsia="Arial" w:hAnsi="Arial"/>
          <w:color w:val="1A1A1A"/>
          <w:sz w:val="22"/>
          <w:szCs w:val="22"/>
        </w:rPr>
        <w:t xml:space="preserve">Volume control deferred to V1.1 (system volume used)</w:t>
      </w:r>
    </w:p>
    <w:p>
      <w:pPr>
        <w:pStyle w:val="ListParagraph"/>
        <w:numPr>
          <w:ilvl w:val="0"/>
          <w:numId w:val="2"/>
        </w:numPr>
        <w:spacing w:after="40" w:before="40"/>
      </w:pPr>
      <w:r>
        <w:rPr>
          <w:rFonts w:ascii="Arial" w:cs="Arial" w:eastAsia="Arial" w:hAnsi="Arial"/>
          <w:color w:val="1A1A1A"/>
          <w:sz w:val="22"/>
          <w:szCs w:val="22"/>
        </w:rPr>
        <w:t xml:space="preserve">Queue / playlist deferred to V1.1</w:t>
      </w:r>
    </w:p>
    <w:p>
      <w:pPr>
        <w:spacing w:before="80"/>
      </w:pPr>
    </w:p>
    <w:p>
      <w:pPr>
        <w:pStyle w:val="Heading2"/>
        <w:spacing w:after="80" w:before="280"/>
      </w:pPr>
      <w:r>
        <w:rPr>
          <w:rFonts w:ascii="Arial" w:cs="Arial" w:eastAsia="Arial" w:hAnsi="Arial"/>
          <w:b/>
          <w:bCs/>
          <w:color w:val="333333"/>
          <w:sz w:val="26"/>
          <w:szCs w:val="26"/>
        </w:rPr>
        <w:t xml:space="preserve">6.3 Concert Chat</w:t>
      </w:r>
    </w:p>
    <w:p>
      <w:pPr>
        <w:spacing w:after="120" w:before="60"/>
      </w:pPr>
      <w:r>
        <w:rPr>
          <w:rFonts w:ascii="Arial" w:cs="Arial" w:eastAsia="Arial" w:hAnsi="Arial"/>
          <w:color w:val="1A1A1A"/>
          <w:sz w:val="22"/>
          <w:szCs w:val="22"/>
        </w:rPr>
        <w:t xml:space="preserve">AI-powered conversational interface grounded in the selected concert and the full Grateful Dead historical record.</w:t>
      </w:r>
    </w:p>
    <w:p>
      <w:pPr>
        <w:spacing w:after="60" w:before="200"/>
      </w:pPr>
      <w:r>
        <w:rPr>
          <w:rFonts w:ascii="Arial" w:cs="Arial" w:eastAsia="Arial" w:hAnsi="Arial"/>
          <w:b/>
          <w:bCs/>
          <w:color w:val="555555"/>
          <w:sz w:val="22"/>
          <w:szCs w:val="22"/>
        </w:rPr>
        <w:t xml:space="preserve">Scope of knowledge</w:t>
      </w:r>
    </w:p>
    <w:p>
      <w:pPr>
        <w:pStyle w:val="ListParagraph"/>
        <w:numPr>
          <w:ilvl w:val="0"/>
          <w:numId w:val="2"/>
        </w:numPr>
        <w:spacing w:after="40" w:before="40"/>
      </w:pPr>
      <w:r>
        <w:rPr>
          <w:rFonts w:ascii="Arial" w:cs="Arial" w:eastAsia="Arial" w:hAnsi="Arial"/>
          <w:color w:val="1A1A1A"/>
          <w:sz w:val="22"/>
          <w:szCs w:val="22"/>
        </w:rPr>
        <w:t xml:space="preserve">Full Grateful Dead history: band members, eras, key shows, song histories, personnel changes, venues, tours</w:t>
      </w:r>
    </w:p>
    <w:p>
      <w:pPr>
        <w:pStyle w:val="ListParagraph"/>
        <w:numPr>
          <w:ilvl w:val="0"/>
          <w:numId w:val="2"/>
        </w:numPr>
        <w:spacing w:after="40" w:before="40"/>
      </w:pPr>
      <w:r>
        <w:rPr>
          <w:rFonts w:ascii="Arial" w:cs="Arial" w:eastAsia="Arial" w:hAnsi="Arial"/>
          <w:color w:val="1A1A1A"/>
          <w:sz w:val="22"/>
          <w:szCs w:val="22"/>
        </w:rPr>
        <w:t xml:space="preserve">The currently selected concert: date, venue, setlist, recording source, Archive.org community notes</w:t>
      </w:r>
    </w:p>
    <w:p>
      <w:pPr>
        <w:pStyle w:val="ListParagraph"/>
        <w:numPr>
          <w:ilvl w:val="0"/>
          <w:numId w:val="2"/>
        </w:numPr>
        <w:spacing w:after="40" w:before="40"/>
      </w:pPr>
      <w:r>
        <w:rPr>
          <w:rFonts w:ascii="Arial" w:cs="Arial" w:eastAsia="Arial" w:hAnsi="Arial"/>
          <w:color w:val="1A1A1A"/>
          <w:sz w:val="22"/>
          <w:szCs w:val="22"/>
        </w:rPr>
        <w:t xml:space="preserve">All Archive.org GD data accessible via API at query time (e.g., 'find shows with Scarlet &gt; Fire in 1977')</w:t>
      </w:r>
    </w:p>
    <w:p>
      <w:pPr>
        <w:spacing w:after="60" w:before="200"/>
      </w:pPr>
      <w:r>
        <w:rPr>
          <w:rFonts w:ascii="Arial" w:cs="Arial" w:eastAsia="Arial" w:hAnsi="Arial"/>
          <w:b/>
          <w:bCs/>
          <w:color w:val="555555"/>
          <w:sz w:val="22"/>
          <w:szCs w:val="22"/>
        </w:rPr>
        <w:t xml:space="preserve">System prompt grounding</w:t>
      </w:r>
    </w:p>
    <w:p>
      <w:pPr>
        <w:pStyle w:val="ListParagraph"/>
        <w:numPr>
          <w:ilvl w:val="0"/>
          <w:numId w:val="2"/>
        </w:numPr>
        <w:spacing w:after="40" w:before="40"/>
      </w:pPr>
      <w:r>
        <w:rPr>
          <w:rFonts w:ascii="Arial" w:cs="Arial" w:eastAsia="Arial" w:hAnsi="Arial"/>
          <w:color w:val="1A1A1A"/>
          <w:sz w:val="22"/>
          <w:szCs w:val="22"/>
        </w:rPr>
        <w:t xml:space="preserve">Concert context injected at session start: date, venue, full setlist, source metadata</w:t>
      </w:r>
    </w:p>
    <w:p>
      <w:pPr>
        <w:pStyle w:val="ListParagraph"/>
        <w:numPr>
          <w:ilvl w:val="0"/>
          <w:numId w:val="2"/>
        </w:numPr>
        <w:spacing w:after="40" w:before="40"/>
      </w:pPr>
      <w:r>
        <w:rPr>
          <w:rFonts w:ascii="Arial" w:cs="Arial" w:eastAsia="Arial" w:hAnsi="Arial"/>
          <w:color w:val="1A1A1A"/>
          <w:sz w:val="22"/>
          <w:szCs w:val="22"/>
        </w:rPr>
        <w:t xml:space="preserve">Claude is instructed to be a knowledgeable but conversational Deadhead — not a dry encyclopedia</w:t>
      </w:r>
    </w:p>
    <w:p>
      <w:pPr>
        <w:pStyle w:val="ListParagraph"/>
        <w:numPr>
          <w:ilvl w:val="0"/>
          <w:numId w:val="2"/>
        </w:numPr>
        <w:spacing w:after="40" w:before="40"/>
      </w:pPr>
      <w:r>
        <w:rPr>
          <w:rFonts w:ascii="Arial" w:cs="Arial" w:eastAsia="Arial" w:hAnsi="Arial"/>
          <w:color w:val="1A1A1A"/>
          <w:sz w:val="22"/>
          <w:szCs w:val="22"/>
        </w:rPr>
        <w:t xml:space="preserve">Web search tool enabled via Claude API for questions requiring current or obscure information</w:t>
      </w:r>
    </w:p>
    <w:p>
      <w:pPr>
        <w:spacing w:after="60" w:before="200"/>
      </w:pPr>
      <w:r>
        <w:rPr>
          <w:rFonts w:ascii="Arial" w:cs="Arial" w:eastAsia="Arial" w:hAnsi="Arial"/>
          <w:b/>
          <w:bCs/>
          <w:color w:val="555555"/>
          <w:sz w:val="22"/>
          <w:szCs w:val="22"/>
        </w:rPr>
        <w:t xml:space="preserve">UX</w:t>
      </w:r>
    </w:p>
    <w:p>
      <w:pPr>
        <w:pStyle w:val="ListParagraph"/>
        <w:numPr>
          <w:ilvl w:val="0"/>
          <w:numId w:val="2"/>
        </w:numPr>
        <w:spacing w:after="40" w:before="40"/>
      </w:pPr>
      <w:r>
        <w:rPr>
          <w:rFonts w:ascii="Arial" w:cs="Arial" w:eastAsia="Arial" w:hAnsi="Arial"/>
          <w:color w:val="1A1A1A"/>
          <w:sz w:val="22"/>
          <w:szCs w:val="22"/>
        </w:rPr>
        <w:t xml:space="preserve">Chat opens in a panel alongside or below the audio player</w:t>
      </w:r>
    </w:p>
    <w:p>
      <w:pPr>
        <w:pStyle w:val="ListParagraph"/>
        <w:numPr>
          <w:ilvl w:val="0"/>
          <w:numId w:val="2"/>
        </w:numPr>
        <w:spacing w:after="40" w:before="40"/>
      </w:pPr>
      <w:r>
        <w:rPr>
          <w:rFonts w:ascii="Arial" w:cs="Arial" w:eastAsia="Arial" w:hAnsi="Arial"/>
          <w:color w:val="1A1A1A"/>
          <w:sz w:val="22"/>
          <w:szCs w:val="22"/>
        </w:rPr>
        <w:t xml:space="preserve">Suggested opening prompts shown on first open: 'What makes this show special?', 'Tell me about this venue', 'What was happening in the band at this time?'</w:t>
      </w:r>
    </w:p>
    <w:p>
      <w:pPr>
        <w:pStyle w:val="ListParagraph"/>
        <w:numPr>
          <w:ilvl w:val="0"/>
          <w:numId w:val="2"/>
        </w:numPr>
        <w:spacing w:after="40" w:before="40"/>
      </w:pPr>
      <w:r>
        <w:rPr>
          <w:rFonts w:ascii="Arial" w:cs="Arial" w:eastAsia="Arial" w:hAnsi="Arial"/>
          <w:color w:val="1A1A1A"/>
          <w:sz w:val="22"/>
          <w:szCs w:val="22"/>
        </w:rPr>
        <w:t xml:space="preserve">Chat history persists for the session; cleared on new show selection</w:t>
      </w:r>
    </w:p>
    <w:p>
      <w:pPr>
        <w:pStyle w:val="ListParagraph"/>
        <w:numPr>
          <w:ilvl w:val="0"/>
          <w:numId w:val="2"/>
        </w:numPr>
        <w:spacing w:after="40" w:before="40"/>
      </w:pPr>
      <w:r>
        <w:rPr>
          <w:rFonts w:ascii="Arial" w:cs="Arial" w:eastAsia="Arial" w:hAnsi="Arial"/>
          <w:color w:val="1A1A1A"/>
          <w:sz w:val="22"/>
          <w:szCs w:val="22"/>
        </w:rPr>
        <w:t xml:space="preserve">Daily message limit: 20 messages per day, enforced via localStorage. Resets at midnight. Limit is a soft cost guardrail during MVP — no account required to use chat within the limit</w:t>
      </w:r>
    </w:p>
    <w:p>
      <w:pPr>
        <w:pStyle w:val="ListParagraph"/>
        <w:numPr>
          <w:ilvl w:val="0"/>
          <w:numId w:val="2"/>
        </w:numPr>
        <w:spacing w:after="40" w:before="40"/>
      </w:pPr>
      <w:r>
        <w:rPr>
          <w:rFonts w:ascii="Arial" w:cs="Arial" w:eastAsia="Arial" w:hAnsi="Arial"/>
          <w:color w:val="1A1A1A"/>
          <w:sz w:val="22"/>
          <w:szCs w:val="22"/>
        </w:rPr>
        <w:t xml:space="preserve">When limit is reached, a prompt is shown explaining the cap and noting that Phase 2 will offer expanded limits for signed-in users</w:t>
      </w:r>
    </w:p>
    <w:p>
      <w:pPr>
        <w:spacing w:before="80"/>
      </w:pPr>
    </w:p>
    <w:p>
      <w:pPr>
        <w:pStyle w:val="Heading2"/>
        <w:spacing w:after="80" w:before="280"/>
      </w:pPr>
      <w:r>
        <w:rPr>
          <w:rFonts w:ascii="Arial" w:cs="Arial" w:eastAsia="Arial" w:hAnsi="Arial"/>
          <w:b/>
          <w:bCs/>
          <w:color w:val="333333"/>
          <w:sz w:val="26"/>
          <w:szCs w:val="26"/>
        </w:rPr>
        <w:t xml:space="preserve">6.4 Browse &amp; Search</w:t>
      </w:r>
    </w:p>
    <w:p>
      <w:pPr>
        <w:spacing w:after="120" w:before="60"/>
      </w:pPr>
      <w:r>
        <w:rPr>
          <w:rFonts w:ascii="Arial" w:cs="Arial" w:eastAsia="Arial" w:hAnsi="Arial"/>
          <w:color w:val="1A1A1A"/>
          <w:sz w:val="22"/>
          <w:szCs w:val="22"/>
        </w:rPr>
        <w:t xml:space="preserve">Secondary tab allowing users to explore the full GD Archive beyond today's date.</w:t>
      </w:r>
    </w:p>
    <w:p>
      <w:pPr>
        <w:pStyle w:val="ListParagraph"/>
        <w:numPr>
          <w:ilvl w:val="0"/>
          <w:numId w:val="2"/>
        </w:numPr>
        <w:spacing w:after="40" w:before="40"/>
      </w:pPr>
      <w:r>
        <w:rPr>
          <w:rFonts w:ascii="Arial" w:cs="Arial" w:eastAsia="Arial" w:hAnsi="Arial"/>
          <w:color w:val="1A1A1A"/>
          <w:sz w:val="22"/>
          <w:szCs w:val="22"/>
        </w:rPr>
        <w:t xml:space="preserve">Search by year, venue, city, or song</w:t>
      </w:r>
    </w:p>
    <w:p>
      <w:pPr>
        <w:pStyle w:val="ListParagraph"/>
        <w:numPr>
          <w:ilvl w:val="0"/>
          <w:numId w:val="2"/>
        </w:numPr>
        <w:spacing w:after="40" w:before="40"/>
      </w:pPr>
      <w:r>
        <w:rPr>
          <w:rFonts w:ascii="Arial" w:cs="Arial" w:eastAsia="Arial" w:hAnsi="Arial"/>
          <w:color w:val="1A1A1A"/>
          <w:sz w:val="22"/>
          <w:szCs w:val="22"/>
        </w:rPr>
        <w:t xml:space="preserve">Filter by era (Early, Pigpen Era, Keith &amp; Donna Era, Brent Era, Vince Era, Post-Jerry / Bob Weir)</w:t>
      </w:r>
    </w:p>
    <w:p>
      <w:pPr>
        <w:pStyle w:val="ListParagraph"/>
        <w:numPr>
          <w:ilvl w:val="0"/>
          <w:numId w:val="2"/>
        </w:numPr>
        <w:spacing w:after="40" w:before="40"/>
      </w:pPr>
      <w:r>
        <w:rPr>
          <w:rFonts w:ascii="Arial" w:cs="Arial" w:eastAsia="Arial" w:hAnsi="Arial"/>
          <w:color w:val="1A1A1A"/>
          <w:sz w:val="22"/>
          <w:szCs w:val="22"/>
        </w:rPr>
        <w:t xml:space="preserve">Results display same card format as On This Day</w:t>
      </w:r>
    </w:p>
    <w:p>
      <w:pPr>
        <w:pStyle w:val="ListParagraph"/>
        <w:numPr>
          <w:ilvl w:val="0"/>
          <w:numId w:val="2"/>
        </w:numPr>
        <w:spacing w:after="40" w:before="40"/>
      </w:pPr>
      <w:r>
        <w:rPr>
          <w:rFonts w:ascii="Arial" w:cs="Arial" w:eastAsia="Arial" w:hAnsi="Arial"/>
          <w:color w:val="1A1A1A"/>
          <w:sz w:val="22"/>
          <w:szCs w:val="22"/>
        </w:rPr>
        <w:t xml:space="preserve">Deferred to V1.1: 'find shows with specific song X' natural language search</w:t>
      </w:r>
    </w:p>
    <w:p>
      <w:pPr>
        <w:spacing w:before="80"/>
      </w:pPr>
    </w:p>
    <w:p>
      <w:pPr>
        <w:pStyle w:val="Heading2"/>
        <w:spacing w:after="80" w:before="280"/>
      </w:pPr>
      <w:r>
        <w:rPr>
          <w:rFonts w:ascii="Arial" w:cs="Arial" w:eastAsia="Arial" w:hAnsi="Arial"/>
          <w:b/>
          <w:bCs/>
          <w:color w:val="333333"/>
          <w:sz w:val="26"/>
          <w:szCs w:val="26"/>
        </w:rPr>
        <w:t xml:space="preserve">6.5 User Accounts</w:t>
      </w:r>
    </w:p>
    <w:p>
      <w:pPr>
        <w:spacing w:after="120" w:before="60"/>
      </w:pPr>
      <w:r>
        <w:rPr>
          <w:rFonts w:ascii="Arial" w:cs="Arial" w:eastAsia="Arial" w:hAnsi="Arial"/>
          <w:color w:val="1A1A1A"/>
          <w:sz w:val="22"/>
          <w:szCs w:val="22"/>
        </w:rPr>
        <w:t xml:space="preserve">User accounts are out of scope for Phase 1 MVP. Dead Today is fully anonymous at launch — no login, no sign-up, no persistent storage beyond localStorage for the daily chat limit. This keeps the MVP lean and removes all friction for portfolio reviewers and beta users.</w:t>
      </w:r>
    </w:p>
    <w:p>
      <w:pPr>
        <w:spacing w:after="120" w:before="60"/>
      </w:pPr>
      <w:r>
        <w:rPr>
          <w:rFonts w:ascii="Arial" w:cs="Arial" w:eastAsia="Arial" w:hAnsi="Arial"/>
          <w:color w:val="1A1A1A"/>
          <w:sz w:val="22"/>
          <w:szCs w:val="22"/>
        </w:rPr>
        <w:t xml:space="preserve">Accounts are the cornerstone of Phase 2 and the primary monetization trigger. See Section 8 for details.</w:t>
      </w:r>
    </w:p>
    <w:p>
      <w:pPr>
        <w:pBdr>
          <w:bottom w:val="single" w:color="DDDDDD" w:sz="4" w:space="1"/>
        </w:pBdr>
        <w:spacing w:after="160" w:before="160"/>
      </w:pPr>
    </w:p>
    <w:p>
      <w:pPr>
        <w:pStyle w:val="Heading1"/>
        <w:spacing w:after="120" w:before="360"/>
      </w:pPr>
      <w:r>
        <w:rPr>
          <w:rFonts w:ascii="Arial" w:cs="Arial" w:eastAsia="Arial" w:hAnsi="Arial"/>
          <w:b/>
          <w:bCs/>
          <w:color w:val="1A1A1A"/>
          <w:sz w:val="32"/>
          <w:szCs w:val="32"/>
        </w:rPr>
        <w:t xml:space="preserve">7. Business Model</w:t>
      </w:r>
    </w:p>
    <w:p>
      <w:pPr>
        <w:spacing w:after="120" w:before="60"/>
      </w:pPr>
      <w:r>
        <w:rPr>
          <w:rFonts w:ascii="Arial" w:cs="Arial" w:eastAsia="Arial" w:hAnsi="Arial"/>
          <w:color w:val="1A1A1A"/>
          <w:sz w:val="22"/>
          <w:szCs w:val="22"/>
        </w:rPr>
        <w:t xml:space="preserve">Phase 1 MVP has no monetization. The product is free, anonymous, and costs only API compute (Claude proxy calls). The daily 20-message localStorage cap limits API exposure during beta.</w:t>
      </w:r>
    </w:p>
    <w:p>
      <w:pPr>
        <w:spacing w:after="120" w:before="60"/>
      </w:pPr>
      <w:r>
        <w:rPr>
          <w:rFonts w:ascii="Arial" w:cs="Arial" w:eastAsia="Arial" w:hAnsi="Arial"/>
          <w:color w:val="1A1A1A"/>
          <w:sz w:val="22"/>
          <w:szCs w:val="22"/>
        </w:rPr>
        <w:t xml:space="preserve">Phase 2 introduces accounts as the monetization lever. Signing up is free and unlocks persistence. A paid tier unlocks unlimited chat and full history.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8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Anonymous (MVP)</w:t>
            </w:r>
          </w:p>
        </w:tc>
        <w:tc>
          <w:tcPr>
            <w:tcW w:type="dxa" w:w="2387"/>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Free Account</w:t>
            </w:r>
          </w:p>
        </w:tc>
        <w:tc>
          <w:tcPr>
            <w:tcW w:type="dxa" w:w="2387"/>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Paid Account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On This Day</w:t>
            </w:r>
          </w:p>
        </w:tc>
        <w:tc>
          <w:tcPr>
            <w:tcW w:type="dxa" w:w="238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Included</w:t>
            </w:r>
          </w:p>
        </w:tc>
        <w:tc>
          <w:tcPr>
            <w:tcW w:type="dxa" w:w="2387"/>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Included</w:t>
            </w:r>
          </w:p>
        </w:tc>
        <w:tc>
          <w:tcPr>
            <w:tcW w:type="dxa" w:w="2387"/>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Audio Player</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Concert Chat</w:t>
            </w:r>
          </w:p>
        </w:tc>
        <w:tc>
          <w:tcPr>
            <w:tcW w:type="dxa" w:w="238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20 msg/day (localStorage)</w:t>
            </w:r>
          </w:p>
        </w:tc>
        <w:tc>
          <w:tcPr>
            <w:tcW w:type="dxa" w:w="2387"/>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20 msg/day</w:t>
            </w:r>
          </w:p>
        </w:tc>
        <w:tc>
          <w:tcPr>
            <w:tcW w:type="dxa" w:w="2387"/>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 &amp; Search</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Favorites</w:t>
            </w:r>
          </w:p>
        </w:tc>
        <w:tc>
          <w:tcPr>
            <w:tcW w:type="dxa" w:w="238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Not available</w:t>
            </w:r>
          </w:p>
        </w:tc>
        <w:tc>
          <w:tcPr>
            <w:tcW w:type="dxa" w:w="2387"/>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Up to 20 shows</w:t>
            </w:r>
          </w:p>
        </w:tc>
        <w:tc>
          <w:tcPr>
            <w:tcW w:type="dxa" w:w="2387"/>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Listening History</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available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 30 days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history</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Cross-device sync</w:t>
            </w:r>
          </w:p>
        </w:tc>
        <w:tc>
          <w:tcPr>
            <w:tcW w:type="dxa" w:w="238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Not available</w:t>
            </w:r>
          </w:p>
        </w:tc>
        <w:tc>
          <w:tcPr>
            <w:tcW w:type="dxa" w:w="2387"/>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Included</w:t>
            </w:r>
          </w:p>
        </w:tc>
        <w:tc>
          <w:tcPr>
            <w:tcW w:type="dxa" w:w="2387"/>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 no account</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 account required</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~$4.99/mo (TBD)</w:t>
            </w:r>
          </w:p>
        </w:tc>
      </w:tr>
    </w:tbl>
    <w:p>
      <w:pPr>
        <w:pBdr>
          <w:bottom w:val="single" w:color="DDDDDD" w:sz="4" w:space="1"/>
        </w:pBdr>
        <w:spacing w:after="160" w:before="160"/>
      </w:pPr>
    </w:p>
    <w:p>
      <w:pPr>
        <w:pStyle w:val="Heading1"/>
        <w:spacing w:after="120" w:before="360"/>
      </w:pPr>
      <w:r>
        <w:rPr>
          <w:rFonts w:ascii="Arial" w:cs="Arial" w:eastAsia="Arial" w:hAnsi="Arial"/>
          <w:b/>
          <w:bCs/>
          <w:color w:val="1A1A1A"/>
          <w:sz w:val="32"/>
          <w:szCs w:val="32"/>
        </w:rPr>
        <w:t xml:space="preserve">8. Phasing &amp; Milestones</w:t>
      </w:r>
    </w:p>
    <w:p>
      <w:pPr>
        <w:pStyle w:val="Heading2"/>
        <w:spacing w:after="80" w:before="280"/>
      </w:pPr>
      <w:r>
        <w:rPr>
          <w:rFonts w:ascii="Arial" w:cs="Arial" w:eastAsia="Arial" w:hAnsi="Arial"/>
          <w:b/>
          <w:bCs/>
          <w:color w:val="333333"/>
          <w:sz w:val="26"/>
          <w:szCs w:val="26"/>
        </w:rPr>
        <w:t xml:space="preserve">Phase 1 — MVP (Current Focus)</w:t>
      </w:r>
    </w:p>
    <w:p>
      <w:pPr>
        <w:spacing w:after="120" w:before="60"/>
      </w:pPr>
      <w:r>
        <w:rPr>
          <w:rFonts w:ascii="Arial" w:cs="Arial" w:eastAsia="Arial" w:hAnsi="Arial"/>
          <w:color w:val="1A1A1A"/>
          <w:sz w:val="22"/>
          <w:szCs w:val="22"/>
        </w:rPr>
        <w:t xml:space="preserve">Fully anonymous. No accounts, no login, no Supabase. Ship a clean, fast, impressive product.</w:t>
      </w:r>
    </w:p>
    <w:p>
      <w:pPr>
        <w:pStyle w:val="ListParagraph"/>
        <w:numPr>
          <w:ilvl w:val="0"/>
          <w:numId w:val="2"/>
        </w:numPr>
        <w:spacing w:after="40" w:before="40"/>
      </w:pPr>
      <w:r>
        <w:rPr>
          <w:rFonts w:ascii="Arial" w:cs="Arial" w:eastAsia="Arial" w:hAnsi="Arial"/>
          <w:color w:val="1A1A1A"/>
          <w:sz w:val="22"/>
          <w:szCs w:val="22"/>
        </w:rPr>
        <w:t xml:space="preserve">On This Day: Archive.org integration, auto-loads on open</w:t>
      </w:r>
    </w:p>
    <w:p>
      <w:pPr>
        <w:pStyle w:val="ListParagraph"/>
        <w:numPr>
          <w:ilvl w:val="0"/>
          <w:numId w:val="2"/>
        </w:numPr>
        <w:spacing w:after="40" w:before="40"/>
      </w:pPr>
      <w:r>
        <w:rPr>
          <w:rFonts w:ascii="Arial" w:cs="Arial" w:eastAsia="Arial" w:hAnsi="Arial"/>
          <w:color w:val="1A1A1A"/>
          <w:sz w:val="22"/>
          <w:szCs w:val="22"/>
        </w:rPr>
        <w:t xml:space="preserve">Audio Player: play/pause, seek, track list</w:t>
      </w:r>
    </w:p>
    <w:p>
      <w:pPr>
        <w:pStyle w:val="ListParagraph"/>
        <w:numPr>
          <w:ilvl w:val="0"/>
          <w:numId w:val="2"/>
        </w:numPr>
        <w:spacing w:after="40" w:before="40"/>
      </w:pPr>
      <w:r>
        <w:rPr>
          <w:rFonts w:ascii="Arial" w:cs="Arial" w:eastAsia="Arial" w:hAnsi="Arial"/>
          <w:color w:val="1A1A1A"/>
          <w:sz w:val="22"/>
          <w:szCs w:val="22"/>
        </w:rPr>
        <w:t xml:space="preserve">Concert Chat: Claude API via backend proxy, 20 msg/day localStorage limit</w:t>
      </w:r>
    </w:p>
    <w:p>
      <w:pPr>
        <w:pStyle w:val="ListParagraph"/>
        <w:numPr>
          <w:ilvl w:val="0"/>
          <w:numId w:val="2"/>
        </w:numPr>
        <w:spacing w:after="40" w:before="40"/>
      </w:pPr>
      <w:r>
        <w:rPr>
          <w:rFonts w:ascii="Arial" w:cs="Arial" w:eastAsia="Arial" w:hAnsi="Arial"/>
          <w:color w:val="1A1A1A"/>
          <w:sz w:val="22"/>
          <w:szCs w:val="22"/>
        </w:rPr>
        <w:t xml:space="preserve">Browse &amp; Search: year, venue, city, era filters</w:t>
      </w:r>
    </w:p>
    <w:p>
      <w:pPr>
        <w:pStyle w:val="ListParagraph"/>
        <w:numPr>
          <w:ilvl w:val="0"/>
          <w:numId w:val="2"/>
        </w:numPr>
        <w:spacing w:after="40" w:before="40"/>
      </w:pPr>
      <w:r>
        <w:rPr>
          <w:rFonts w:ascii="Arial" w:cs="Arial" w:eastAsia="Arial" w:hAnsi="Arial"/>
          <w:color w:val="1A1A1A"/>
          <w:sz w:val="22"/>
          <w:szCs w:val="22"/>
        </w:rPr>
        <w:t xml:space="preserve">Chrome extension + web app (shared React components)</w:t>
      </w:r>
    </w:p>
    <w:p>
      <w:pPr>
        <w:pStyle w:val="ListParagraph"/>
        <w:numPr>
          <w:ilvl w:val="0"/>
          <w:numId w:val="2"/>
        </w:numPr>
        <w:spacing w:after="40" w:before="40"/>
      </w:pPr>
      <w:r>
        <w:rPr>
          <w:rFonts w:ascii="Arial" w:cs="Arial" w:eastAsia="Arial" w:hAnsi="Arial"/>
          <w:color w:val="1A1A1A"/>
          <w:sz w:val="22"/>
          <w:szCs w:val="22"/>
        </w:rPr>
        <w:t xml:space="preserve">Goal: shareable portfolio demo; installable by beta users with zero friction</w:t>
      </w:r>
    </w:p>
    <w:p>
      <w:pPr>
        <w:spacing w:before="80"/>
      </w:pPr>
    </w:p>
    <w:p>
      <w:pPr>
        <w:pStyle w:val="Heading2"/>
        <w:spacing w:after="80" w:before="280"/>
      </w:pPr>
      <w:r>
        <w:rPr>
          <w:rFonts w:ascii="Arial" w:cs="Arial" w:eastAsia="Arial" w:hAnsi="Arial"/>
          <w:b/>
          <w:bCs/>
          <w:color w:val="333333"/>
          <w:sz w:val="26"/>
          <w:szCs w:val="26"/>
        </w:rPr>
        <w:t xml:space="preserve">Phase 2 — Accounts &amp; Monetization</w:t>
      </w:r>
    </w:p>
    <w:p>
      <w:pPr>
        <w:spacing w:after="120" w:before="60"/>
      </w:pPr>
      <w:r>
        <w:rPr>
          <w:rFonts w:ascii="Arial" w:cs="Arial" w:eastAsia="Arial" w:hAnsi="Arial"/>
          <w:color w:val="1A1A1A"/>
          <w:sz w:val="22"/>
          <w:szCs w:val="22"/>
        </w:rPr>
        <w:t xml:space="preserve">Accounts become the upgrade moment. Supabase introduced. Free account unlocks persistence; paid account unlocks unlimited chat and full history.</w:t>
      </w:r>
    </w:p>
    <w:p>
      <w:pPr>
        <w:pStyle w:val="ListParagraph"/>
        <w:numPr>
          <w:ilvl w:val="0"/>
          <w:numId w:val="2"/>
        </w:numPr>
        <w:spacing w:after="40" w:before="40"/>
      </w:pPr>
      <w:r>
        <w:rPr>
          <w:rFonts w:ascii="Arial" w:cs="Arial" w:eastAsia="Arial" w:hAnsi="Arial"/>
          <w:color w:val="1A1A1A"/>
          <w:sz w:val="22"/>
          <w:szCs w:val="22"/>
        </w:rPr>
        <w:t xml:space="preserve">Supabase Auth: email/password + magic link</w:t>
      </w:r>
    </w:p>
    <w:p>
      <w:pPr>
        <w:pStyle w:val="ListParagraph"/>
        <w:numPr>
          <w:ilvl w:val="0"/>
          <w:numId w:val="2"/>
        </w:numPr>
        <w:spacing w:after="40" w:before="40"/>
      </w:pPr>
      <w:r>
        <w:rPr>
          <w:rFonts w:ascii="Arial" w:cs="Arial" w:eastAsia="Arial" w:hAnsi="Arial"/>
          <w:color w:val="1A1A1A"/>
          <w:sz w:val="22"/>
          <w:szCs w:val="22"/>
        </w:rPr>
        <w:t xml:space="preserve">Free account: favorites (up to 20 shows), 30-day listening history, 20 msg/day chat</w:t>
      </w:r>
    </w:p>
    <w:p>
      <w:pPr>
        <w:pStyle w:val="ListParagraph"/>
        <w:numPr>
          <w:ilvl w:val="0"/>
          <w:numId w:val="2"/>
        </w:numPr>
        <w:spacing w:after="40" w:before="40"/>
      </w:pPr>
      <w:r>
        <w:rPr>
          <w:rFonts w:ascii="Arial" w:cs="Arial" w:eastAsia="Arial" w:hAnsi="Arial"/>
          <w:color w:val="1A1A1A"/>
          <w:sz w:val="22"/>
          <w:szCs w:val="22"/>
        </w:rPr>
        <w:t xml:space="preserve">Paid account (~$4.99/mo): unlimited chat, full listening history, unlimited favorites</w:t>
      </w:r>
    </w:p>
    <w:p>
      <w:pPr>
        <w:pStyle w:val="ListParagraph"/>
        <w:numPr>
          <w:ilvl w:val="0"/>
          <w:numId w:val="2"/>
        </w:numPr>
        <w:spacing w:after="40" w:before="40"/>
      </w:pPr>
      <w:r>
        <w:rPr>
          <w:rFonts w:ascii="Arial" w:cs="Arial" w:eastAsia="Arial" w:hAnsi="Arial"/>
          <w:color w:val="1A1A1A"/>
          <w:sz w:val="22"/>
          <w:szCs w:val="22"/>
        </w:rPr>
        <w:t xml:space="preserve">Cross-device sync for all account tiers</w:t>
      </w:r>
    </w:p>
    <w:p>
      <w:pPr>
        <w:pStyle w:val="ListParagraph"/>
        <w:numPr>
          <w:ilvl w:val="0"/>
          <w:numId w:val="2"/>
        </w:numPr>
        <w:spacing w:after="40" w:before="40"/>
      </w:pPr>
      <w:r>
        <w:rPr>
          <w:rFonts w:ascii="Arial" w:cs="Arial" w:eastAsia="Arial" w:hAnsi="Arial"/>
          <w:color w:val="1A1A1A"/>
          <w:sz w:val="22"/>
          <w:szCs w:val="22"/>
        </w:rPr>
        <w:t xml:space="preserve">Chrome Web Store public submission</w:t>
      </w:r>
    </w:p>
    <w:p>
      <w:pPr>
        <w:pStyle w:val="ListParagraph"/>
        <w:numPr>
          <w:ilvl w:val="0"/>
          <w:numId w:val="2"/>
        </w:numPr>
        <w:spacing w:after="40" w:before="40"/>
      </w:pPr>
      <w:r>
        <w:rPr>
          <w:rFonts w:ascii="Arial" w:cs="Arial" w:eastAsia="Arial" w:hAnsi="Arial"/>
          <w:color w:val="1A1A1A"/>
          <w:sz w:val="22"/>
          <w:szCs w:val="22"/>
        </w:rPr>
        <w:t xml:space="preserve">Goal: first paying users; validate willingness to pay in Deadhead community</w:t>
      </w:r>
    </w:p>
    <w:p>
      <w:pPr>
        <w:spacing w:before="80"/>
      </w:pPr>
    </w:p>
    <w:p>
      <w:pPr>
        <w:pStyle w:val="Heading2"/>
        <w:spacing w:after="80" w:before="280"/>
      </w:pPr>
      <w:r>
        <w:rPr>
          <w:rFonts w:ascii="Arial" w:cs="Arial" w:eastAsia="Arial" w:hAnsi="Arial"/>
          <w:b/>
          <w:bCs/>
          <w:color w:val="333333"/>
          <w:sz w:val="26"/>
          <w:szCs w:val="26"/>
        </w:rPr>
        <w:t xml:space="preserve">Phase 3 — Community &amp; Scale</w:t>
      </w:r>
    </w:p>
    <w:p>
      <w:pPr>
        <w:pStyle w:val="ListParagraph"/>
        <w:numPr>
          <w:ilvl w:val="0"/>
          <w:numId w:val="2"/>
        </w:numPr>
        <w:spacing w:after="40" w:before="40"/>
      </w:pPr>
      <w:r>
        <w:rPr>
          <w:rFonts w:ascii="Arial" w:cs="Arial" w:eastAsia="Arial" w:hAnsi="Arial"/>
          <w:color w:val="1A1A1A"/>
          <w:sz w:val="22"/>
          <w:szCs w:val="22"/>
        </w:rPr>
        <w:t xml:space="preserve">Natural language show search ('find shows with Scarlet &gt; Fire in 1977')</w:t>
      </w:r>
    </w:p>
    <w:p>
      <w:pPr>
        <w:pStyle w:val="ListParagraph"/>
        <w:numPr>
          <w:ilvl w:val="0"/>
          <w:numId w:val="2"/>
        </w:numPr>
        <w:spacing w:after="40" w:before="40"/>
      </w:pPr>
      <w:r>
        <w:rPr>
          <w:rFonts w:ascii="Arial" w:cs="Arial" w:eastAsia="Arial" w:hAnsi="Arial"/>
          <w:color w:val="1A1A1A"/>
          <w:sz w:val="22"/>
          <w:szCs w:val="22"/>
        </w:rPr>
        <w:t xml:space="preserve">Community features TBD: show ratings, personal notes, shareable setlists</w:t>
      </w:r>
    </w:p>
    <w:p>
      <w:pPr>
        <w:pStyle w:val="ListParagraph"/>
        <w:numPr>
          <w:ilvl w:val="0"/>
          <w:numId w:val="2"/>
        </w:numPr>
        <w:spacing w:after="40" w:before="40"/>
      </w:pPr>
      <w:r>
        <w:rPr>
          <w:rFonts w:ascii="Arial" w:cs="Arial" w:eastAsia="Arial" w:hAnsi="Arial"/>
          <w:color w:val="1A1A1A"/>
          <w:sz w:val="22"/>
          <w:szCs w:val="22"/>
        </w:rPr>
        <w:t xml:space="preserve">Offline playback / downloads (paid tier)</w:t>
      </w:r>
    </w:p>
    <w:p>
      <w:pPr>
        <w:pStyle w:val="ListParagraph"/>
        <w:numPr>
          <w:ilvl w:val="0"/>
          <w:numId w:val="2"/>
        </w:numPr>
        <w:spacing w:after="40" w:before="40"/>
      </w:pPr>
      <w:r>
        <w:rPr>
          <w:rFonts w:ascii="Arial" w:cs="Arial" w:eastAsia="Arial" w:hAnsi="Arial"/>
          <w:color w:val="1A1A1A"/>
          <w:sz w:val="22"/>
          <w:szCs w:val="22"/>
        </w:rPr>
        <w:t xml:space="preserve">Firefox / Safari extension ports</w:t>
      </w:r>
    </w:p>
    <w:p>
      <w:pPr>
        <w:pBdr>
          <w:bottom w:val="single" w:color="DDDDDD" w:sz="4" w:space="1"/>
        </w:pBdr>
        <w:spacing w:after="160" w:before="160"/>
      </w:pPr>
    </w:p>
    <w:p>
      <w:pPr>
        <w:pStyle w:val="Heading1"/>
        <w:spacing w:after="120" w:before="360"/>
      </w:pPr>
      <w:r>
        <w:rPr>
          <w:rFonts w:ascii="Arial" w:cs="Arial" w:eastAsia="Arial" w:hAnsi="Arial"/>
          <w:b/>
          <w:bCs/>
          <w:color w:val="1A1A1A"/>
          <w:sz w:val="32"/>
          <w:szCs w:val="32"/>
        </w:rPr>
        <w:t xml:space="preserve">9. Out of Scope (Phase 1 MVP)</w:t>
      </w:r>
    </w:p>
    <w:p>
      <w:pPr>
        <w:pStyle w:val="ListParagraph"/>
        <w:numPr>
          <w:ilvl w:val="0"/>
          <w:numId w:val="2"/>
        </w:numPr>
        <w:spacing w:after="40" w:before="40"/>
      </w:pPr>
      <w:r>
        <w:rPr>
          <w:rFonts w:ascii="Arial" w:cs="Arial" w:eastAsia="Arial" w:hAnsi="Arial"/>
          <w:color w:val="1A1A1A"/>
          <w:sz w:val="22"/>
          <w:szCs w:val="22"/>
        </w:rPr>
        <w:t xml:space="preserve">User accounts, login, or any authentication</w:t>
      </w:r>
    </w:p>
    <w:p>
      <w:pPr>
        <w:pStyle w:val="ListParagraph"/>
        <w:numPr>
          <w:ilvl w:val="0"/>
          <w:numId w:val="2"/>
        </w:numPr>
        <w:spacing w:after="40" w:before="40"/>
      </w:pPr>
      <w:r>
        <w:rPr>
          <w:rFonts w:ascii="Arial" w:cs="Arial" w:eastAsia="Arial" w:hAnsi="Arial"/>
          <w:color w:val="1A1A1A"/>
          <w:sz w:val="22"/>
          <w:szCs w:val="22"/>
        </w:rPr>
        <w:t xml:space="preserve">Favorites or listening history persistence</w:t>
      </w:r>
    </w:p>
    <w:p>
      <w:pPr>
        <w:pStyle w:val="ListParagraph"/>
        <w:numPr>
          <w:ilvl w:val="0"/>
          <w:numId w:val="2"/>
        </w:numPr>
        <w:spacing w:after="40" w:before="40"/>
      </w:pPr>
      <w:r>
        <w:rPr>
          <w:rFonts w:ascii="Arial" w:cs="Arial" w:eastAsia="Arial" w:hAnsi="Arial"/>
          <w:color w:val="1A1A1A"/>
          <w:sz w:val="22"/>
          <w:szCs w:val="22"/>
        </w:rPr>
        <w:t xml:space="preserve">Cross-device sync</w:t>
      </w:r>
    </w:p>
    <w:p>
      <w:pPr>
        <w:pStyle w:val="ListParagraph"/>
        <w:numPr>
          <w:ilvl w:val="0"/>
          <w:numId w:val="2"/>
        </w:numPr>
        <w:spacing w:after="40" w:before="40"/>
      </w:pPr>
      <w:r>
        <w:rPr>
          <w:rFonts w:ascii="Arial" w:cs="Arial" w:eastAsia="Arial" w:hAnsi="Arial"/>
          <w:color w:val="1A1A1A"/>
          <w:sz w:val="22"/>
          <w:szCs w:val="22"/>
        </w:rPr>
        <w:t xml:space="preserve">Monetization or payment processing</w:t>
      </w:r>
    </w:p>
    <w:p>
      <w:pPr>
        <w:pStyle w:val="ListParagraph"/>
        <w:numPr>
          <w:ilvl w:val="0"/>
          <w:numId w:val="2"/>
        </w:numPr>
        <w:spacing w:after="40" w:before="40"/>
      </w:pPr>
      <w:r>
        <w:rPr>
          <w:rFonts w:ascii="Arial" w:cs="Arial" w:eastAsia="Arial" w:hAnsi="Arial"/>
          <w:color w:val="1A1A1A"/>
          <w:sz w:val="22"/>
          <w:szCs w:val="22"/>
        </w:rPr>
        <w:t xml:space="preserve">Other browsers (Firefox, Safari)</w:t>
      </w:r>
    </w:p>
    <w:p>
      <w:pPr>
        <w:pStyle w:val="ListParagraph"/>
        <w:numPr>
          <w:ilvl w:val="0"/>
          <w:numId w:val="2"/>
        </w:numPr>
        <w:spacing w:after="40" w:before="40"/>
      </w:pPr>
      <w:r>
        <w:rPr>
          <w:rFonts w:ascii="Arial" w:cs="Arial" w:eastAsia="Arial" w:hAnsi="Arial"/>
          <w:color w:val="1A1A1A"/>
          <w:sz w:val="22"/>
          <w:szCs w:val="22"/>
        </w:rPr>
        <w:t xml:space="preserve">Mobile app</w:t>
      </w:r>
    </w:p>
    <w:p>
      <w:pPr>
        <w:pStyle w:val="ListParagraph"/>
        <w:numPr>
          <w:ilvl w:val="0"/>
          <w:numId w:val="2"/>
        </w:numPr>
        <w:spacing w:after="40" w:before="40"/>
      </w:pPr>
      <w:r>
        <w:rPr>
          <w:rFonts w:ascii="Arial" w:cs="Arial" w:eastAsia="Arial" w:hAnsi="Arial"/>
          <w:color w:val="1A1A1A"/>
          <w:sz w:val="22"/>
          <w:szCs w:val="22"/>
        </w:rPr>
        <w:t xml:space="preserve">Other bands or Archive.org content beyond Grateful Dead</w:t>
      </w:r>
    </w:p>
    <w:p>
      <w:pPr>
        <w:pStyle w:val="ListParagraph"/>
        <w:numPr>
          <w:ilvl w:val="0"/>
          <w:numId w:val="2"/>
        </w:numPr>
        <w:spacing w:after="40" w:before="40"/>
      </w:pPr>
      <w:r>
        <w:rPr>
          <w:rFonts w:ascii="Arial" w:cs="Arial" w:eastAsia="Arial" w:hAnsi="Arial"/>
          <w:color w:val="1A1A1A"/>
          <w:sz w:val="22"/>
          <w:szCs w:val="22"/>
        </w:rPr>
        <w:t xml:space="preserve">Social / community features</w:t>
      </w:r>
    </w:p>
    <w:p>
      <w:pPr>
        <w:pStyle w:val="ListParagraph"/>
        <w:numPr>
          <w:ilvl w:val="0"/>
          <w:numId w:val="2"/>
        </w:numPr>
        <w:spacing w:after="40" w:before="40"/>
      </w:pPr>
      <w:r>
        <w:rPr>
          <w:rFonts w:ascii="Arial" w:cs="Arial" w:eastAsia="Arial" w:hAnsi="Arial"/>
          <w:color w:val="1A1A1A"/>
          <w:sz w:val="22"/>
          <w:szCs w:val="22"/>
        </w:rPr>
        <w:t xml:space="preserve">Offline playback or downloads</w:t>
      </w:r>
    </w:p>
    <w:p>
      <w:pPr>
        <w:pStyle w:val="ListParagraph"/>
        <w:numPr>
          <w:ilvl w:val="0"/>
          <w:numId w:val="2"/>
        </w:numPr>
        <w:spacing w:after="40" w:before="40"/>
      </w:pPr>
      <w:r>
        <w:rPr>
          <w:rFonts w:ascii="Arial" w:cs="Arial" w:eastAsia="Arial" w:hAnsi="Arial"/>
          <w:color w:val="1A1A1A"/>
          <w:sz w:val="22"/>
          <w:szCs w:val="22"/>
        </w:rPr>
        <w:t xml:space="preserve">Volume control, queue, crossfade in audio player</w:t>
      </w:r>
    </w:p>
    <w:p>
      <w:pPr>
        <w:pStyle w:val="ListParagraph"/>
        <w:numPr>
          <w:ilvl w:val="0"/>
          <w:numId w:val="2"/>
        </w:numPr>
        <w:spacing w:after="40" w:before="40"/>
      </w:pPr>
      <w:r>
        <w:rPr>
          <w:rFonts w:ascii="Arial" w:cs="Arial" w:eastAsia="Arial" w:hAnsi="Arial"/>
          <w:color w:val="1A1A1A"/>
          <w:sz w:val="22"/>
          <w:szCs w:val="22"/>
        </w:rPr>
        <w:t xml:space="preserve">Natural language show search</w:t>
      </w:r>
    </w:p>
    <w:p>
      <w:pPr>
        <w:pBdr>
          <w:bottom w:val="single" w:color="DDDDDD" w:sz="4" w:space="1"/>
        </w:pBdr>
        <w:spacing w:after="160" w:before="160"/>
      </w:pPr>
    </w:p>
    <w:p>
      <w:pPr>
        <w:pStyle w:val="Heading1"/>
        <w:spacing w:after="120" w:before="360"/>
      </w:pPr>
      <w:r>
        <w:rPr>
          <w:rFonts w:ascii="Arial" w:cs="Arial" w:eastAsia="Arial" w:hAnsi="Arial"/>
          <w:b/>
          <w:bCs/>
          <w:color w:val="1A1A1A"/>
          <w:sz w:val="32"/>
          <w:szCs w:val="32"/>
        </w:rPr>
        <w:t xml:space="preserve">10. Open Questions</w:t>
      </w:r>
    </w:p>
    <w:p>
      <w:pPr>
        <w:pStyle w:val="ListParagraph"/>
        <w:numPr>
          <w:ilvl w:val="0"/>
          <w:numId w:val="2"/>
        </w:numPr>
        <w:spacing w:after="40" w:before="40"/>
      </w:pPr>
      <w:r>
        <w:rPr>
          <w:rFonts w:ascii="Arial" w:cs="Arial" w:eastAsia="Arial" w:hAnsi="Arial"/>
          <w:color w:val="1A1A1A"/>
          <w:sz w:val="22"/>
          <w:szCs w:val="22"/>
        </w:rPr>
        <w:t xml:space="preserve">Domain: deadtoday.com availability and cost. Alternatives: deadtoday.app, grateful.today</w:t>
      </w:r>
    </w:p>
    <w:p>
      <w:pPr>
        <w:pStyle w:val="ListParagraph"/>
        <w:numPr>
          <w:ilvl w:val="0"/>
          <w:numId w:val="2"/>
        </w:numPr>
        <w:spacing w:after="40" w:before="40"/>
      </w:pPr>
      <w:r>
        <w:rPr>
          <w:rFonts w:ascii="Arial" w:cs="Arial" w:eastAsia="Arial" w:hAnsi="Arial"/>
          <w:color w:val="1A1A1A"/>
          <w:sz w:val="22"/>
          <w:szCs w:val="22"/>
        </w:rPr>
        <w:t xml:space="preserve">Archive.org rate limits: confirm API call limits for search and streaming at scale</w:t>
      </w:r>
    </w:p>
    <w:p>
      <w:pPr>
        <w:pStyle w:val="ListParagraph"/>
        <w:numPr>
          <w:ilvl w:val="0"/>
          <w:numId w:val="2"/>
        </w:numPr>
        <w:spacing w:after="40" w:before="40"/>
      </w:pPr>
      <w:r>
        <w:rPr>
          <w:rFonts w:ascii="Arial" w:cs="Arial" w:eastAsia="Arial" w:hAnsi="Arial"/>
          <w:color w:val="1A1A1A"/>
          <w:sz w:val="22"/>
          <w:szCs w:val="22"/>
        </w:rPr>
        <w:t xml:space="preserve">Chrome Web Store: review timeline and any content policy considerations for music streaming</w:t>
      </w:r>
    </w:p>
    <w:p>
      <w:pPr>
        <w:pStyle w:val="ListParagraph"/>
        <w:numPr>
          <w:ilvl w:val="0"/>
          <w:numId w:val="2"/>
        </w:numPr>
        <w:spacing w:after="40" w:before="40"/>
      </w:pPr>
      <w:r>
        <w:rPr>
          <w:rFonts w:ascii="Arial" w:cs="Arial" w:eastAsia="Arial" w:hAnsi="Arial"/>
          <w:color w:val="1A1A1A"/>
          <w:sz w:val="22"/>
          <w:szCs w:val="22"/>
        </w:rPr>
        <w:t xml:space="preserve">Premium pricing: $4.99/mo assumption needs validation against Deadhead willingness to pay</w:t>
      </w:r>
    </w:p>
    <w:p>
      <w:pPr>
        <w:pStyle w:val="ListParagraph"/>
        <w:numPr>
          <w:ilvl w:val="0"/>
          <w:numId w:val="2"/>
        </w:numPr>
        <w:spacing w:after="40" w:before="40"/>
      </w:pPr>
      <w:r>
        <w:rPr>
          <w:rFonts w:ascii="Arial" w:cs="Arial" w:eastAsia="Arial" w:hAnsi="Arial"/>
          <w:color w:val="1A1A1A"/>
          <w:sz w:val="22"/>
          <w:szCs w:val="22"/>
        </w:rPr>
        <w:t xml:space="preserve">AI grounding: evaluate whether RAG over a pre-built GD show database improves chat quality vs. relying on Claude's training data + live Archive API calls</w:t>
      </w:r>
    </w:p>
    <w:p>
      <w:pPr>
        <w:pBdr>
          <w:bottom w:val="single" w:color="DDDDDD" w:sz="4" w:space="1"/>
        </w:pBdr>
        <w:spacing w:after="160" w:before="160"/>
      </w:pPr>
    </w:p>
    <w:p>
      <w:pPr>
        <w:spacing w:before="240"/>
      </w:pPr>
      <w:r>
        <w:rPr>
          <w:rFonts w:ascii="Arial" w:cs="Arial" w:eastAsia="Arial" w:hAnsi="Arial"/>
          <w:i/>
          <w:iCs/>
          <w:color w:val="999999"/>
          <w:sz w:val="18"/>
          <w:szCs w:val="18"/>
        </w:rPr>
        <w:t xml:space="preserve">Dead Today — Confidential Draft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2026-06-08T18:53:05.295Z</dcterms:created>
  <dcterms:modified xsi:type="dcterms:W3CDTF">2026-06-08T18:53:05.295Z</dcterms:modified>
</cp:coreProperties>
</file>

<file path=docProps/custom.xml><?xml version="1.0" encoding="utf-8"?>
<Properties xmlns="http://schemas.openxmlformats.org/officeDocument/2006/custom-properties" xmlns:vt="http://schemas.openxmlformats.org/officeDocument/2006/docPropsVTypes"/>
</file>