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Exercício individual: Criando repositório no GitHub e analisando reprodutibilidade de projetos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Aula 3: Método Científico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Seu nome:</w:t>
      </w:r>
    </w:p>
    <w:tbl>
      <w:tblPr>
        <w:tblStyle w:val="Table1"/>
        <w:tblW w:w="1045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Thiago Araújo</w:t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rPr>
          <w:rFonts w:ascii="Calibri" w:cs="Calibri" w:eastAsia="Calibri" w:hAnsi="Calibri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Parte I: Conta e repositório no Github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tutorial disponibilizado nesse link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você aprenderá como usar o Github para gerenciar seus projetos usando o Github Desktop e compartilhá-los com outros jornalistas e com o público em geral. Siga o passo a passo para criar uma conta e seu primeiro repositório.</w:t>
      </w:r>
    </w:p>
    <w:p w:rsidR="00000000" w:rsidDel="00000000" w:rsidP="00000000" w:rsidRDefault="00000000" w:rsidRPr="00000000" w14:paraId="00000007">
      <w:pPr>
        <w:spacing w:before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Questão 1: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Indique abaixo o link do repositório criado.</w:t>
      </w:r>
    </w:p>
    <w:tbl>
      <w:tblPr>
        <w:tblStyle w:val="Table2"/>
        <w:tblW w:w="1041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color w:val="666666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https://github.com/todearaujo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Calibri" w:cs="Calibri" w:eastAsia="Calibri" w:hAnsi="Calibri"/>
        </w:rPr>
      </w:pPr>
      <w:bookmarkStart w:colFirst="0" w:colLast="0" w:name="_heading=h.xgqaf1yvweqp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Parte II: Metodologia em projetos de jornalismo de dados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Consulte a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lista de projetos de jornalismo de dados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disponibilizados e selecione um projeto que tenha te interessado e tenha metodologia disponibilizada.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Analise o projeto selecionado e verifique: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Disponibilização de dados, códigos e metodologias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Etapas da metodologia utilizada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Organização utilizada no github: diretórios, nomenclaturas, arquivos disponibilizados, licenças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Nota.: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Também busque por outros projetos de jornalismo de dados não listados para compartilhar com a turma. Você também pode escolher um projeto que não esteja listado no link disponibilizado.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Questão 1: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Indique abaixo o(s) link(s) relacionados ao projeto analisado.</w:t>
      </w:r>
    </w:p>
    <w:tbl>
      <w:tblPr>
        <w:tblStyle w:val="Table3"/>
        <w:tblW w:w="1042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https://github.com/Nexo-Dados/PoliticasPublicas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Questão 2: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base na sua pesquisa prévia e considerando os aspectos de uma pesquisa/investigação reprodutível, o projeto analisado é reprodutível? Explique sua resposta em até 100 palavras.</w:t>
      </w:r>
    </w:p>
    <w:tbl>
      <w:tblPr>
        <w:tblStyle w:val="Table4"/>
        <w:tblW w:w="1042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O repositório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rtl w:val="0"/>
              </w:rPr>
              <w:t xml:space="preserve">Políticas Públicas 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dentro do GitHub do Nexo é composto de diversas bases de dados já trabalhadas na plataforma pp.nexojornal.com.br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a partir de dados de acesso público e bases de dados compartilhadas por parceiros do veículo. É possível criar novas visualizações dos dados já disponibilizados ou usar como referência para procurar dados mais recentes e atualizados, quando possível, a partir dos caminhos já mapeados pelo projeto. É possível também fazer combinações de bases diferentes.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Questão 3: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Conforme os conceitos apresentados em aula sobre metodologia científica, o que você descobriu de relevante para a a disponibilização de dados, códigos e metodologias do projeto analisado? Indique a metodologia utilizada pelo projeto (passo a passo)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ou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um breve resumo do que foi realizado e dos resultados. Utilize até 200 palavras.</w:t>
      </w:r>
    </w:p>
    <w:tbl>
      <w:tblPr>
        <w:tblStyle w:val="Table5"/>
        <w:tblW w:w="1051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A organização do repositório é impecável, além de estar muito clara o uso da licença e a maneira como os dados foram coletados e de que forma estão organizados em cada pasta. O índice está atualizado e até mesmo um banco de dados não publicado já está disponível no Git para acesso.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Questão 4: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Conforme os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tipos de projetos de jornalismo de dados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citados durante a aula, em qual categoria você acredita que o projeto analisado se encaixa? E por quê? Utilize até 50 palavras.</w:t>
      </w:r>
    </w:p>
    <w:tbl>
      <w:tblPr>
        <w:tblStyle w:val="Table6"/>
        <w:tblW w:w="1042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579.2187499999999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Os projetos se encaixam em Data Visualization, pois fazem parte da seção Dados (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https://pp.nexojornal.com.br/dados/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) do projeto que apresenta conteúdos em formatos de gráficos e visualizações baseadas em bases públicas e de centros de pesquisa.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863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p.nexojornal.com.br/Dados/" TargetMode="External"/><Relationship Id="rId10" Type="http://schemas.openxmlformats.org/officeDocument/2006/relationships/hyperlink" Target="https://datajournalism.com/read/handbook/two/working-with-data/experiencing-data/data-methods-in-journalism" TargetMode="External"/><Relationship Id="rId9" Type="http://schemas.openxmlformats.org/officeDocument/2006/relationships/hyperlink" Target="https://github.com/carlaprv/githubparajornalistas#lista-de-projetos-de-jornalismo-de-dados-recomendad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arlaprv/githubparajornalistas" TargetMode="External"/><Relationship Id="rId8" Type="http://schemas.openxmlformats.org/officeDocument/2006/relationships/hyperlink" Target="https://github.com/todearau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4s30SwtYYQnXLoLH5gc9nBA/CA==">AMUW2mUPolqidGS1yd/JKaJ+3KtiwY1P73HaFP8gCMJCcGbebZ5y51XftboM0RPlNERSB2P4KnQwjgT1ndCwv4+U30HSbjnWAobxUYO7vOLfQrZV9ojovDUK6dNHKcPnEVQifEO2Bz6GcWGI9KABzGY2H4YHQfn1Lw==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2020-08-05T16:42:00Z</dcterms:created>
</cp:coreProperties>
</file>