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F3B3" w14:textId="77777777" w:rsidR="006F6B44" w:rsidRDefault="00000000">
      <w:pPr>
        <w:spacing w:before="75"/>
        <w:ind w:left="87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ПРОФЕССИОНАЛЬНО-ЭТИЧЕСКИЙ</w:t>
      </w:r>
      <w:r>
        <w:rPr>
          <w:rFonts w:ascii="Arial" w:hAnsi="Arial"/>
          <w:b/>
          <w:spacing w:val="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КОДЕКС</w:t>
      </w:r>
      <w:r>
        <w:rPr>
          <w:rFonts w:ascii="Arial" w:hAnsi="Arial"/>
          <w:b/>
          <w:spacing w:val="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СТРОИТЕЛЯ</w:t>
      </w:r>
    </w:p>
    <w:p w14:paraId="52AFDFC9" w14:textId="77777777" w:rsidR="006F6B44" w:rsidRDefault="006F6B44">
      <w:pPr>
        <w:pStyle w:val="a3"/>
        <w:spacing w:before="127"/>
        <w:ind w:left="0" w:right="0" w:firstLine="0"/>
        <w:jc w:val="left"/>
        <w:rPr>
          <w:rFonts w:ascii="Arial"/>
          <w:b/>
          <w:sz w:val="20"/>
        </w:rPr>
      </w:pPr>
    </w:p>
    <w:p w14:paraId="14E94744" w14:textId="77777777" w:rsidR="00992954" w:rsidRDefault="00000000">
      <w:pPr>
        <w:pStyle w:val="a3"/>
        <w:ind w:right="136" w:firstLine="708"/>
        <w:rPr>
          <w:color w:val="003366"/>
        </w:rPr>
      </w:pPr>
      <w:r>
        <w:rPr>
          <w:color w:val="003366"/>
        </w:rPr>
        <w:t>Мы, члены Общероссийского межотраслевого объединения работодателей "Российский Союз строителей", представляющие трудовые коллективы и работодателей, осуществляющих деятельность в строительстве, промышленности строительных материалов и смежных с ними отраслях:</w:t>
      </w:r>
    </w:p>
    <w:p w14:paraId="74B975ED" w14:textId="77777777" w:rsidR="00992954" w:rsidRDefault="00000000">
      <w:pPr>
        <w:pStyle w:val="a3"/>
        <w:ind w:right="136" w:firstLine="708"/>
        <w:rPr>
          <w:color w:val="003366"/>
        </w:rPr>
      </w:pPr>
      <w:r>
        <w:rPr>
          <w:color w:val="003366"/>
        </w:rPr>
        <w:t xml:space="preserve"> -</w:t>
      </w:r>
      <w:r>
        <w:rPr>
          <w:color w:val="003366"/>
          <w:spacing w:val="40"/>
        </w:rPr>
        <w:t xml:space="preserve"> </w:t>
      </w:r>
      <w:r>
        <w:rPr>
          <w:color w:val="003366"/>
        </w:rPr>
        <w:t>руководствуясь стремлением сохранять и преумножить традиции российских строителей,</w:t>
      </w:r>
    </w:p>
    <w:p w14:paraId="0F1B90AB" w14:textId="77777777" w:rsidR="00992954" w:rsidRDefault="00000000">
      <w:pPr>
        <w:pStyle w:val="a3"/>
        <w:ind w:right="136" w:firstLine="708"/>
        <w:rPr>
          <w:color w:val="003366"/>
        </w:rPr>
      </w:pPr>
      <w:r>
        <w:rPr>
          <w:color w:val="003366"/>
        </w:rPr>
        <w:t xml:space="preserve"> - признавая необходимость формирования в инвестиционно-строительной сфере системы корпоративных</w:t>
      </w:r>
      <w:r>
        <w:rPr>
          <w:color w:val="003366"/>
          <w:spacing w:val="40"/>
        </w:rPr>
        <w:t xml:space="preserve"> </w:t>
      </w:r>
      <w:r>
        <w:rPr>
          <w:color w:val="003366"/>
        </w:rPr>
        <w:t>отношений, основанных на равноправии, добросовестной конкуренции и соблюдении профессиональной чести строителя,</w:t>
      </w:r>
    </w:p>
    <w:p w14:paraId="07E733D5" w14:textId="4BBC3A76" w:rsidR="00992954" w:rsidRDefault="00000000">
      <w:pPr>
        <w:pStyle w:val="a3"/>
        <w:ind w:right="136" w:firstLine="708"/>
        <w:rPr>
          <w:color w:val="003366"/>
        </w:rPr>
      </w:pPr>
      <w:r>
        <w:rPr>
          <w:color w:val="003366"/>
        </w:rPr>
        <w:t xml:space="preserve"> - стремясь к развитию принципов социального партнерства,</w:t>
      </w:r>
    </w:p>
    <w:p w14:paraId="50E838A3" w14:textId="77777777" w:rsidR="00992954" w:rsidRDefault="00000000">
      <w:pPr>
        <w:pStyle w:val="a3"/>
        <w:ind w:right="136" w:firstLine="708"/>
        <w:rPr>
          <w:color w:val="003366"/>
        </w:rPr>
      </w:pPr>
      <w:r>
        <w:rPr>
          <w:color w:val="003366"/>
        </w:rPr>
        <w:t xml:space="preserve"> - сознавая ответственность перед обществом в достижении высокого качества строительной продукции, работ и услуг,</w:t>
      </w:r>
    </w:p>
    <w:p w14:paraId="4028FFFB" w14:textId="2F89B4C2" w:rsidR="006F6B44" w:rsidRDefault="00000000">
      <w:pPr>
        <w:pStyle w:val="a3"/>
        <w:ind w:right="136" w:firstLine="708"/>
      </w:pPr>
      <w:r>
        <w:rPr>
          <w:color w:val="003366"/>
        </w:rPr>
        <w:t xml:space="preserve"> - придерживаясь общепризнанных моральных правил и нравственных норм в</w:t>
      </w:r>
      <w:r>
        <w:rPr>
          <w:color w:val="003366"/>
          <w:spacing w:val="-1"/>
        </w:rPr>
        <w:t xml:space="preserve"> </w:t>
      </w:r>
      <w:r>
        <w:rPr>
          <w:color w:val="003366"/>
        </w:rPr>
        <w:t>своих поступках и</w:t>
      </w:r>
      <w:r>
        <w:rPr>
          <w:color w:val="003366"/>
          <w:spacing w:val="-1"/>
        </w:rPr>
        <w:t xml:space="preserve"> </w:t>
      </w:r>
      <w:r>
        <w:rPr>
          <w:color w:val="003366"/>
        </w:rPr>
        <w:t>решениях принимаем настоящий профессионально-этический кодекс строителя.</w:t>
      </w:r>
    </w:p>
    <w:p w14:paraId="7FF1117A" w14:textId="77777777" w:rsidR="006F6B44" w:rsidRDefault="006F6B44">
      <w:pPr>
        <w:pStyle w:val="a3"/>
        <w:spacing w:before="153"/>
        <w:ind w:left="0" w:right="0" w:firstLine="0"/>
        <w:jc w:val="left"/>
      </w:pPr>
    </w:p>
    <w:p w14:paraId="5E387898" w14:textId="77777777" w:rsidR="006F6B44" w:rsidRDefault="00000000">
      <w:pPr>
        <w:pStyle w:val="1"/>
        <w:numPr>
          <w:ilvl w:val="0"/>
          <w:numId w:val="3"/>
        </w:numPr>
        <w:tabs>
          <w:tab w:val="left" w:pos="1016"/>
        </w:tabs>
        <w:ind w:left="1016" w:hanging="220"/>
        <w:jc w:val="left"/>
      </w:pPr>
      <w:r>
        <w:t>ОБЩИЕ</w:t>
      </w:r>
      <w:r>
        <w:rPr>
          <w:spacing w:val="-7"/>
        </w:rPr>
        <w:t xml:space="preserve"> </w:t>
      </w:r>
      <w:r>
        <w:rPr>
          <w:spacing w:val="-2"/>
        </w:rPr>
        <w:t>ПОЛОЖЕНИЯ</w:t>
      </w:r>
    </w:p>
    <w:p w14:paraId="3777420D" w14:textId="77777777" w:rsidR="006F6B44" w:rsidRDefault="00000000">
      <w:pPr>
        <w:pStyle w:val="a4"/>
        <w:numPr>
          <w:ilvl w:val="1"/>
          <w:numId w:val="3"/>
        </w:numPr>
        <w:tabs>
          <w:tab w:val="left" w:pos="1286"/>
        </w:tabs>
        <w:spacing w:before="71"/>
        <w:ind w:left="87" w:right="138" w:firstLine="708"/>
        <w:jc w:val="both"/>
      </w:pPr>
      <w:r>
        <w:t>Профессионально - этический кодекс строителей устанавливает этические основы и принципиальные правила профессиональной деятельности при осуществлении инвестиционно- строительной деятельности на территории Российской Федерации.</w:t>
      </w:r>
    </w:p>
    <w:p w14:paraId="752DB699" w14:textId="77777777" w:rsidR="006F6B44" w:rsidRDefault="00000000">
      <w:pPr>
        <w:pStyle w:val="a4"/>
        <w:numPr>
          <w:ilvl w:val="1"/>
          <w:numId w:val="3"/>
        </w:numPr>
        <w:tabs>
          <w:tab w:val="left" w:pos="795"/>
        </w:tabs>
        <w:spacing w:line="242" w:lineRule="auto"/>
        <w:ind w:left="87" w:right="141" w:firstLine="166"/>
        <w:jc w:val="both"/>
      </w:pPr>
      <w:r>
        <w:t>Настоящий Кодекс дополняет нормы и правила, установленные законодательством о строительстве. Положения настоящего Кодекса не должны толковаться как предписывающие или допускающие совершение действий, противоречащих требованиям законодательства о строительстве.</w:t>
      </w:r>
    </w:p>
    <w:p w14:paraId="75C30F87" w14:textId="73BD6165" w:rsidR="006F6B44" w:rsidRDefault="00000000">
      <w:pPr>
        <w:pStyle w:val="a4"/>
        <w:numPr>
          <w:ilvl w:val="1"/>
          <w:numId w:val="3"/>
        </w:numPr>
        <w:tabs>
          <w:tab w:val="left" w:pos="696"/>
        </w:tabs>
        <w:spacing w:before="67"/>
        <w:ind w:left="87" w:right="136" w:firstLine="166"/>
        <w:jc w:val="both"/>
      </w:pPr>
      <w:r>
        <w:t xml:space="preserve">Действие настоящего Кодекса распространяется на руководителей, специалистов организаций, предприятий, учреждений, общественных объединений и ассоциаций, юридических лиц и физических лиц - индивидуальных предпринимателей, осуществляющих деятельность в сфере строительства, проектирования, инженерных изысканий, научно-исследовательских работ и инженерно- </w:t>
      </w:r>
      <w:r w:rsidR="00992954">
        <w:t>консультационных</w:t>
      </w:r>
      <w:r>
        <w:t xml:space="preserve"> услуг, производства строительных материалов и конструкций, машин и оборудования, и смежных с ним областях.</w:t>
      </w:r>
    </w:p>
    <w:p w14:paraId="5737A94D" w14:textId="27C2E5C3" w:rsidR="006F6B44" w:rsidRDefault="00000000" w:rsidP="00992954">
      <w:pPr>
        <w:pStyle w:val="a4"/>
        <w:numPr>
          <w:ilvl w:val="1"/>
          <w:numId w:val="3"/>
        </w:numPr>
        <w:tabs>
          <w:tab w:val="left" w:pos="696"/>
        </w:tabs>
        <w:spacing w:before="67"/>
        <w:ind w:left="87" w:right="136" w:firstLine="166"/>
        <w:jc w:val="both"/>
      </w:pPr>
      <w:r w:rsidRPr="00992954">
        <w:t>Основными</w:t>
      </w:r>
      <w:r w:rsidR="00992954">
        <w:t xml:space="preserve"> </w:t>
      </w:r>
      <w:r w:rsidRPr="00992954">
        <w:t>задачами</w:t>
      </w:r>
      <w:r w:rsidR="00992954">
        <w:t xml:space="preserve"> </w:t>
      </w:r>
      <w:r w:rsidRPr="00992954">
        <w:t>Кодекса</w:t>
      </w:r>
      <w:r w:rsidR="00992954">
        <w:t xml:space="preserve"> </w:t>
      </w:r>
      <w:r w:rsidRPr="00992954">
        <w:t>являются:</w:t>
      </w:r>
    </w:p>
    <w:p w14:paraId="0D66C12C" w14:textId="010E4F85" w:rsidR="006F6B44" w:rsidRDefault="00000000">
      <w:pPr>
        <w:pStyle w:val="a4"/>
        <w:numPr>
          <w:ilvl w:val="0"/>
          <w:numId w:val="2"/>
        </w:numPr>
        <w:tabs>
          <w:tab w:val="left" w:pos="290"/>
          <w:tab w:val="left" w:pos="2281"/>
          <w:tab w:val="left" w:pos="4885"/>
          <w:tab w:val="left" w:pos="9161"/>
        </w:tabs>
        <w:spacing w:before="1"/>
        <w:ind w:left="87" w:right="137" w:firstLine="0"/>
      </w:pPr>
      <w:r>
        <w:t xml:space="preserve">установление в области строительства и промышленности строительных материалов образцовых правил этики и профессионального поведения специалистов в их взаимоотношениях друг с другом, с инвесторами и заказчиками проектной и строительной продукции, с контролирующими органами и </w:t>
      </w:r>
      <w:r>
        <w:rPr>
          <w:spacing w:val="-2"/>
        </w:rPr>
        <w:t>другими</w:t>
      </w:r>
      <w:r w:rsidR="00992954">
        <w:t xml:space="preserve"> </w:t>
      </w:r>
      <w:r>
        <w:rPr>
          <w:spacing w:val="-2"/>
        </w:rPr>
        <w:t>участниками</w:t>
      </w:r>
      <w:r w:rsidR="00992954">
        <w:t xml:space="preserve"> </w:t>
      </w:r>
      <w:r>
        <w:rPr>
          <w:spacing w:val="-2"/>
        </w:rPr>
        <w:t>инвестиционно-строительного</w:t>
      </w:r>
      <w:r w:rsidR="00992954">
        <w:t xml:space="preserve"> </w:t>
      </w:r>
      <w:r>
        <w:rPr>
          <w:spacing w:val="-2"/>
        </w:rPr>
        <w:t>процесса;</w:t>
      </w:r>
    </w:p>
    <w:p w14:paraId="3A0D726D" w14:textId="77777777" w:rsidR="006F6B44" w:rsidRDefault="00000000">
      <w:pPr>
        <w:pStyle w:val="a4"/>
        <w:numPr>
          <w:ilvl w:val="0"/>
          <w:numId w:val="2"/>
        </w:numPr>
        <w:tabs>
          <w:tab w:val="left" w:pos="216"/>
        </w:tabs>
        <w:spacing w:before="0"/>
        <w:ind w:left="87" w:right="139" w:firstLine="0"/>
      </w:pPr>
      <w:r>
        <w:t>поддержание высокого</w:t>
      </w:r>
      <w:r>
        <w:rPr>
          <w:spacing w:val="-2"/>
        </w:rPr>
        <w:t xml:space="preserve"> </w:t>
      </w:r>
      <w:r>
        <w:t>уровня</w:t>
      </w:r>
      <w:r>
        <w:rPr>
          <w:spacing w:val="-1"/>
        </w:rPr>
        <w:t xml:space="preserve"> </w:t>
      </w:r>
      <w:r>
        <w:t>компетенции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профессионализма</w:t>
      </w:r>
      <w:r>
        <w:rPr>
          <w:spacing w:val="-2"/>
        </w:rPr>
        <w:t xml:space="preserve"> </w:t>
      </w:r>
      <w:r>
        <w:t>специалистов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 xml:space="preserve">сфере строительства и промышленности строительных материалов, обеспечение престижности профессиональной </w:t>
      </w:r>
      <w:r>
        <w:rPr>
          <w:spacing w:val="-2"/>
        </w:rPr>
        <w:t>принадлежности;</w:t>
      </w:r>
    </w:p>
    <w:p w14:paraId="30EB9757" w14:textId="77777777" w:rsidR="006F6B44" w:rsidRDefault="00000000">
      <w:pPr>
        <w:pStyle w:val="a4"/>
        <w:numPr>
          <w:ilvl w:val="0"/>
          <w:numId w:val="2"/>
        </w:numPr>
        <w:tabs>
          <w:tab w:val="left" w:pos="254"/>
        </w:tabs>
        <w:spacing w:before="0" w:line="244" w:lineRule="auto"/>
        <w:ind w:left="87" w:right="143" w:firstLine="0"/>
      </w:pPr>
      <w:r>
        <w:t>обеспечение добросовестного выполнения профессиональных функций и обязательств специалистов перед обществом, государством, заказчиком и коллегами по профессии.</w:t>
      </w:r>
    </w:p>
    <w:p w14:paraId="5919B2FB" w14:textId="70A8E752" w:rsidR="006F6B44" w:rsidRDefault="00000000">
      <w:pPr>
        <w:pStyle w:val="a4"/>
        <w:numPr>
          <w:ilvl w:val="1"/>
          <w:numId w:val="3"/>
        </w:numPr>
        <w:tabs>
          <w:tab w:val="left" w:pos="672"/>
          <w:tab w:val="left" w:pos="3692"/>
          <w:tab w:val="left" w:pos="5632"/>
          <w:tab w:val="left" w:pos="8749"/>
        </w:tabs>
        <w:spacing w:before="64"/>
        <w:ind w:left="87" w:right="138" w:firstLine="166"/>
        <w:jc w:val="left"/>
      </w:pPr>
      <w:r>
        <w:t>Положения</w:t>
      </w:r>
      <w:r>
        <w:rPr>
          <w:spacing w:val="29"/>
        </w:rPr>
        <w:t xml:space="preserve"> </w:t>
      </w:r>
      <w:r>
        <w:t>настоящего</w:t>
      </w:r>
      <w:r>
        <w:rPr>
          <w:spacing w:val="30"/>
        </w:rPr>
        <w:t xml:space="preserve"> </w:t>
      </w:r>
      <w:r>
        <w:t>Кодекса</w:t>
      </w:r>
      <w:r>
        <w:rPr>
          <w:spacing w:val="31"/>
        </w:rPr>
        <w:t xml:space="preserve"> </w:t>
      </w:r>
      <w:r>
        <w:t>основываются</w:t>
      </w:r>
      <w:r>
        <w:rPr>
          <w:spacing w:val="29"/>
        </w:rPr>
        <w:t xml:space="preserve"> </w:t>
      </w:r>
      <w:r>
        <w:t>на</w:t>
      </w:r>
      <w:r>
        <w:rPr>
          <w:spacing w:val="30"/>
        </w:rPr>
        <w:t xml:space="preserve"> </w:t>
      </w:r>
      <w:r>
        <w:t>соблюдении</w:t>
      </w:r>
      <w:r>
        <w:rPr>
          <w:spacing w:val="27"/>
        </w:rPr>
        <w:t xml:space="preserve"> </w:t>
      </w:r>
      <w:r>
        <w:t>следующих</w:t>
      </w:r>
      <w:r>
        <w:rPr>
          <w:spacing w:val="30"/>
        </w:rPr>
        <w:t xml:space="preserve"> </w:t>
      </w:r>
      <w:r>
        <w:t>основных</w:t>
      </w:r>
      <w:r>
        <w:rPr>
          <w:spacing w:val="28"/>
        </w:rPr>
        <w:t xml:space="preserve"> </w:t>
      </w:r>
      <w:r>
        <w:t xml:space="preserve">принципов </w:t>
      </w:r>
      <w:r>
        <w:rPr>
          <w:spacing w:val="-2"/>
        </w:rPr>
        <w:t>профессионализма</w:t>
      </w:r>
      <w:r w:rsidR="00992954">
        <w:t xml:space="preserve"> </w:t>
      </w:r>
      <w:r>
        <w:rPr>
          <w:spacing w:val="-10"/>
        </w:rPr>
        <w:t>в</w:t>
      </w:r>
      <w:r w:rsidR="00992954">
        <w:t xml:space="preserve"> </w:t>
      </w:r>
      <w:r>
        <w:rPr>
          <w:spacing w:val="-2"/>
        </w:rPr>
        <w:t>строительной</w:t>
      </w:r>
      <w:r w:rsidR="00992954">
        <w:t xml:space="preserve"> </w:t>
      </w:r>
      <w:r>
        <w:rPr>
          <w:spacing w:val="-2"/>
        </w:rPr>
        <w:t>деятельности:</w:t>
      </w:r>
    </w:p>
    <w:p w14:paraId="49F420DF" w14:textId="6C3279B5" w:rsidR="006F6B44" w:rsidRDefault="00000000">
      <w:pPr>
        <w:pStyle w:val="a4"/>
        <w:numPr>
          <w:ilvl w:val="0"/>
          <w:numId w:val="2"/>
        </w:numPr>
        <w:tabs>
          <w:tab w:val="left" w:pos="324"/>
          <w:tab w:val="left" w:pos="2346"/>
          <w:tab w:val="left" w:pos="4508"/>
          <w:tab w:val="left" w:pos="5583"/>
          <w:tab w:val="left" w:pos="7431"/>
          <w:tab w:val="left" w:pos="9475"/>
        </w:tabs>
        <w:spacing w:before="0"/>
        <w:ind w:left="87" w:right="139" w:firstLine="0"/>
        <w:jc w:val="left"/>
      </w:pPr>
      <w:r>
        <w:t>качественное</w:t>
      </w:r>
      <w:r>
        <w:rPr>
          <w:spacing w:val="80"/>
        </w:rPr>
        <w:t xml:space="preserve"> </w:t>
      </w:r>
      <w:r>
        <w:t>выполнение</w:t>
      </w:r>
      <w:r>
        <w:rPr>
          <w:spacing w:val="80"/>
        </w:rPr>
        <w:t xml:space="preserve"> </w:t>
      </w:r>
      <w:r>
        <w:t>специалистом</w:t>
      </w:r>
      <w:r>
        <w:rPr>
          <w:spacing w:val="80"/>
        </w:rPr>
        <w:t xml:space="preserve"> </w:t>
      </w:r>
      <w:r>
        <w:t>работ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объемах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сроки,</w:t>
      </w:r>
      <w:r>
        <w:rPr>
          <w:spacing w:val="80"/>
        </w:rPr>
        <w:t xml:space="preserve"> </w:t>
      </w:r>
      <w:r>
        <w:t>которые</w:t>
      </w:r>
      <w:r>
        <w:rPr>
          <w:spacing w:val="80"/>
        </w:rPr>
        <w:t xml:space="preserve"> </w:t>
      </w:r>
      <w:r>
        <w:t>соответствуют</w:t>
      </w:r>
      <w:r>
        <w:rPr>
          <w:spacing w:val="80"/>
        </w:rPr>
        <w:t xml:space="preserve"> </w:t>
      </w:r>
      <w:r>
        <w:rPr>
          <w:spacing w:val="-2"/>
        </w:rPr>
        <w:t>нормативным</w:t>
      </w:r>
      <w:r w:rsidR="00992954">
        <w:t xml:space="preserve"> </w:t>
      </w:r>
      <w:r>
        <w:rPr>
          <w:spacing w:val="-2"/>
        </w:rPr>
        <w:t>требованиям</w:t>
      </w:r>
      <w:r w:rsidR="00992954">
        <w:t xml:space="preserve"> </w:t>
      </w:r>
      <w:r>
        <w:rPr>
          <w:spacing w:val="-10"/>
        </w:rPr>
        <w:t>и</w:t>
      </w:r>
      <w:r w:rsidR="00992954">
        <w:t xml:space="preserve"> </w:t>
      </w:r>
      <w:r>
        <w:rPr>
          <w:spacing w:val="-2"/>
        </w:rPr>
        <w:t>условиям</w:t>
      </w:r>
      <w:r w:rsidR="00992954">
        <w:t xml:space="preserve"> </w:t>
      </w:r>
      <w:r>
        <w:rPr>
          <w:spacing w:val="-2"/>
        </w:rPr>
        <w:t>проведения</w:t>
      </w:r>
      <w:r w:rsidR="00992954">
        <w:t xml:space="preserve"> </w:t>
      </w:r>
      <w:r>
        <w:rPr>
          <w:spacing w:val="-2"/>
        </w:rPr>
        <w:t>работ;</w:t>
      </w:r>
    </w:p>
    <w:p w14:paraId="359DF51C" w14:textId="08969282" w:rsidR="006F6B44" w:rsidRDefault="00000000">
      <w:pPr>
        <w:pStyle w:val="a4"/>
        <w:numPr>
          <w:ilvl w:val="0"/>
          <w:numId w:val="2"/>
        </w:numPr>
        <w:tabs>
          <w:tab w:val="left" w:pos="390"/>
          <w:tab w:val="left" w:pos="1691"/>
          <w:tab w:val="left" w:pos="2024"/>
          <w:tab w:val="left" w:pos="2782"/>
          <w:tab w:val="left" w:pos="4785"/>
          <w:tab w:val="left" w:pos="6270"/>
          <w:tab w:val="left" w:pos="7199"/>
          <w:tab w:val="left" w:pos="8456"/>
          <w:tab w:val="left" w:pos="9634"/>
        </w:tabs>
        <w:spacing w:before="0"/>
        <w:ind w:left="87" w:right="139" w:firstLine="0"/>
        <w:jc w:val="left"/>
      </w:pPr>
      <w:r>
        <w:rPr>
          <w:spacing w:val="-2"/>
        </w:rPr>
        <w:t>специалист</w:t>
      </w:r>
      <w:r w:rsidR="00992954">
        <w:t xml:space="preserve"> </w:t>
      </w:r>
      <w:r>
        <w:rPr>
          <w:spacing w:val="-10"/>
        </w:rPr>
        <w:t>в</w:t>
      </w:r>
      <w:r w:rsidR="00992954">
        <w:t xml:space="preserve"> </w:t>
      </w:r>
      <w:r>
        <w:rPr>
          <w:spacing w:val="-4"/>
        </w:rPr>
        <w:t>своей</w:t>
      </w:r>
      <w:r w:rsidR="00992954">
        <w:t xml:space="preserve"> </w:t>
      </w:r>
      <w:r>
        <w:rPr>
          <w:spacing w:val="-2"/>
        </w:rPr>
        <w:t>профессиональной</w:t>
      </w:r>
      <w:r w:rsidR="00992954">
        <w:t xml:space="preserve"> </w:t>
      </w:r>
      <w:r>
        <w:rPr>
          <w:spacing w:val="-2"/>
        </w:rPr>
        <w:t>деятельности</w:t>
      </w:r>
      <w:r w:rsidR="00992954">
        <w:t xml:space="preserve"> </w:t>
      </w:r>
      <w:r>
        <w:rPr>
          <w:spacing w:val="-2"/>
        </w:rPr>
        <w:t>должен</w:t>
      </w:r>
      <w:r w:rsidR="00992954">
        <w:t xml:space="preserve"> </w:t>
      </w:r>
      <w:r>
        <w:rPr>
          <w:spacing w:val="-2"/>
        </w:rPr>
        <w:t>полностью</w:t>
      </w:r>
      <w:r w:rsidR="00992954">
        <w:t xml:space="preserve"> </w:t>
      </w:r>
      <w:r>
        <w:rPr>
          <w:spacing w:val="-2"/>
        </w:rPr>
        <w:t>проявлять</w:t>
      </w:r>
      <w:r w:rsidR="00992954">
        <w:t xml:space="preserve"> </w:t>
      </w:r>
      <w:r>
        <w:rPr>
          <w:spacing w:val="-4"/>
        </w:rPr>
        <w:t xml:space="preserve">свои </w:t>
      </w:r>
      <w:r>
        <w:t>профессиональные</w:t>
      </w:r>
      <w:r w:rsidR="00992954">
        <w:rPr>
          <w:spacing w:val="40"/>
        </w:rPr>
        <w:t xml:space="preserve"> </w:t>
      </w:r>
      <w:r>
        <w:t>знания</w:t>
      </w:r>
      <w:r w:rsidR="00992954">
        <w:rPr>
          <w:spacing w:val="39"/>
        </w:rPr>
        <w:t xml:space="preserve"> </w:t>
      </w:r>
      <w:r>
        <w:t>и</w:t>
      </w:r>
      <w:r w:rsidR="00992954">
        <w:rPr>
          <w:spacing w:val="41"/>
        </w:rPr>
        <w:t xml:space="preserve"> </w:t>
      </w:r>
      <w:r>
        <w:t>умения</w:t>
      </w:r>
      <w:r w:rsidR="00992954">
        <w:rPr>
          <w:spacing w:val="39"/>
        </w:rPr>
        <w:t xml:space="preserve"> </w:t>
      </w:r>
      <w:r>
        <w:t>с</w:t>
      </w:r>
      <w:r w:rsidR="00992954">
        <w:rPr>
          <w:spacing w:val="40"/>
        </w:rPr>
        <w:t xml:space="preserve"> </w:t>
      </w:r>
      <w:r>
        <w:t>максимальной</w:t>
      </w:r>
      <w:r w:rsidR="00992954">
        <w:rPr>
          <w:spacing w:val="40"/>
        </w:rPr>
        <w:t xml:space="preserve"> </w:t>
      </w:r>
      <w:r>
        <w:t>добросовестностью</w:t>
      </w:r>
      <w:r w:rsidR="00992954">
        <w:rPr>
          <w:spacing w:val="41"/>
        </w:rPr>
        <w:t xml:space="preserve"> </w:t>
      </w:r>
      <w:r>
        <w:t>и</w:t>
      </w:r>
      <w:r w:rsidR="00992954">
        <w:rPr>
          <w:spacing w:val="40"/>
        </w:rPr>
        <w:t xml:space="preserve"> </w:t>
      </w:r>
      <w:r>
        <w:rPr>
          <w:spacing w:val="-2"/>
        </w:rPr>
        <w:t>ответственностью;</w:t>
      </w:r>
    </w:p>
    <w:p w14:paraId="07D114CF" w14:textId="77777777" w:rsidR="006F6B44" w:rsidRDefault="00000000">
      <w:pPr>
        <w:pStyle w:val="a4"/>
        <w:numPr>
          <w:ilvl w:val="0"/>
          <w:numId w:val="2"/>
        </w:numPr>
        <w:tabs>
          <w:tab w:val="left" w:pos="226"/>
        </w:tabs>
        <w:spacing w:before="1"/>
        <w:ind w:left="87" w:right="142" w:firstLine="0"/>
      </w:pPr>
      <w:r>
        <w:t>специалист должен принимать на себя обязательства добросовестного выполнения профессионального долга (производства работ, оказания услуг), применяя свои специальные знания и умения, опыт и</w:t>
      </w:r>
      <w:r>
        <w:rPr>
          <w:spacing w:val="40"/>
        </w:rPr>
        <w:t xml:space="preserve"> </w:t>
      </w:r>
      <w:r>
        <w:rPr>
          <w:spacing w:val="-2"/>
        </w:rPr>
        <w:t>навыки.</w:t>
      </w:r>
    </w:p>
    <w:p w14:paraId="7B17F04F" w14:textId="77777777" w:rsidR="006F6B44" w:rsidRDefault="00000000">
      <w:pPr>
        <w:pStyle w:val="a3"/>
        <w:ind w:right="141" w:firstLine="0"/>
      </w:pPr>
      <w:r>
        <w:t>Поэтому результаты его работы не могут рассматриваться заказчиком, контролирующими органами или другими</w:t>
      </w:r>
      <w:r>
        <w:rPr>
          <w:spacing w:val="-1"/>
        </w:rPr>
        <w:t xml:space="preserve"> </w:t>
      </w:r>
      <w:r>
        <w:t>специалистами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точки</w:t>
      </w:r>
      <w:r>
        <w:rPr>
          <w:spacing w:val="-1"/>
        </w:rPr>
        <w:t xml:space="preserve"> </w:t>
      </w:r>
      <w:r>
        <w:t>зрения</w:t>
      </w:r>
      <w:r>
        <w:rPr>
          <w:spacing w:val="-1"/>
        </w:rPr>
        <w:t xml:space="preserve"> </w:t>
      </w:r>
      <w:r>
        <w:t>гарантии</w:t>
      </w:r>
      <w:r>
        <w:rPr>
          <w:spacing w:val="-1"/>
        </w:rPr>
        <w:t xml:space="preserve"> </w:t>
      </w:r>
      <w:r>
        <w:t>полного совершенства выполняемой</w:t>
      </w:r>
      <w:r>
        <w:rPr>
          <w:spacing w:val="-1"/>
        </w:rPr>
        <w:t xml:space="preserve"> </w:t>
      </w:r>
      <w:r>
        <w:t>работы. Проектная и строительная деятельность специалиста, который не доказал на практике свою профессиональную компетенцию и высокие морально - этические качества, является потенциально опасной для здоровья, безопасности и благополучия людей, для состояния окружающей природной среды, экономического положения, имущества и средств инвесторов (заказчиков);</w:t>
      </w:r>
    </w:p>
    <w:p w14:paraId="03E669D3" w14:textId="6C5CD8F8" w:rsidR="006F6B44" w:rsidRDefault="00000000" w:rsidP="00992954">
      <w:pPr>
        <w:pStyle w:val="a4"/>
        <w:numPr>
          <w:ilvl w:val="1"/>
          <w:numId w:val="3"/>
        </w:numPr>
        <w:tabs>
          <w:tab w:val="left" w:pos="655"/>
        </w:tabs>
        <w:ind w:left="87" w:right="139" w:firstLine="166"/>
        <w:jc w:val="both"/>
        <w:sectPr w:rsidR="006F6B44">
          <w:type w:val="continuous"/>
          <w:pgSz w:w="11910" w:h="16840"/>
          <w:pgMar w:top="520" w:right="708" w:bottom="280" w:left="992" w:header="720" w:footer="720" w:gutter="0"/>
          <w:cols w:space="720"/>
        </w:sectPr>
      </w:pPr>
      <w:r>
        <w:t>Кодекс инженеров-строителей не входит в систему нормативных документов для строительства и промышленности строительных материалов. Положения Кодекса являются добровольным обязательством каждого специалиста перед обществом, своей профессией и коллегами по профессиональной деятельности. Кодекс принимается на добровольной основе членами общественных профессиональных</w:t>
      </w:r>
      <w:r w:rsidR="00992954">
        <w:rPr>
          <w:spacing w:val="60"/>
        </w:rPr>
        <w:t xml:space="preserve"> </w:t>
      </w:r>
      <w:r>
        <w:t>объединений</w:t>
      </w:r>
      <w:r w:rsidR="00992954">
        <w:rPr>
          <w:spacing w:val="60"/>
        </w:rPr>
        <w:t xml:space="preserve"> </w:t>
      </w:r>
      <w:r>
        <w:t>и</w:t>
      </w:r>
      <w:r w:rsidR="00992954">
        <w:rPr>
          <w:spacing w:val="60"/>
        </w:rPr>
        <w:t xml:space="preserve"> </w:t>
      </w:r>
      <w:r>
        <w:t>организаций,</w:t>
      </w:r>
      <w:r w:rsidR="00992954">
        <w:rPr>
          <w:spacing w:val="60"/>
        </w:rPr>
        <w:t xml:space="preserve"> </w:t>
      </w:r>
      <w:r>
        <w:t>специалистами</w:t>
      </w:r>
      <w:r w:rsidR="00992954">
        <w:rPr>
          <w:spacing w:val="60"/>
        </w:rPr>
        <w:t xml:space="preserve"> </w:t>
      </w:r>
      <w:r>
        <w:t>предприятий</w:t>
      </w:r>
      <w:r w:rsidR="00992954">
        <w:rPr>
          <w:spacing w:val="60"/>
        </w:rPr>
        <w:t xml:space="preserve"> </w:t>
      </w:r>
      <w:r>
        <w:t>и</w:t>
      </w:r>
      <w:r w:rsidR="00992954">
        <w:rPr>
          <w:spacing w:val="60"/>
        </w:rPr>
        <w:t xml:space="preserve"> </w:t>
      </w:r>
      <w:r>
        <w:t>организаций</w:t>
      </w:r>
      <w:r w:rsidR="00992954">
        <w:t xml:space="preserve"> </w:t>
      </w:r>
    </w:p>
    <w:p w14:paraId="54DC3792" w14:textId="77777777" w:rsidR="00992954" w:rsidRDefault="00000000">
      <w:pPr>
        <w:pStyle w:val="a3"/>
        <w:spacing w:before="80"/>
        <w:ind w:right="136" w:firstLine="0"/>
      </w:pPr>
      <w:r>
        <w:lastRenderedPageBreak/>
        <w:t>строительного комплекса независимо от ведомственной подчиненности и формы собственности. Кодекс принимается каждым специалистом в индивидуальном порядке. Принятие Кодекса является свидетельством того, что данный специалист:</w:t>
      </w:r>
    </w:p>
    <w:p w14:paraId="2780C2FD" w14:textId="11C53057" w:rsidR="00992954" w:rsidRDefault="00000000">
      <w:pPr>
        <w:pStyle w:val="a3"/>
        <w:spacing w:before="80"/>
        <w:ind w:right="136" w:firstLine="0"/>
      </w:pPr>
      <w:r>
        <w:t xml:space="preserve"> - разделяет и поддерживает положения Кодекса;</w:t>
      </w:r>
    </w:p>
    <w:p w14:paraId="39768165" w14:textId="1A220E06" w:rsidR="006F6B44" w:rsidRDefault="00000000">
      <w:pPr>
        <w:pStyle w:val="a3"/>
        <w:spacing w:before="80"/>
        <w:ind w:right="136" w:firstLine="0"/>
      </w:pPr>
      <w:r>
        <w:t>- принимает на себя обязательства по выполнению положений Кодекса в своей повседневной профессиональной</w:t>
      </w:r>
      <w:r>
        <w:rPr>
          <w:spacing w:val="-2"/>
        </w:rPr>
        <w:t xml:space="preserve"> </w:t>
      </w:r>
      <w:r>
        <w:t>практике; -</w:t>
      </w:r>
      <w:r>
        <w:rPr>
          <w:spacing w:val="-2"/>
        </w:rPr>
        <w:t xml:space="preserve"> </w:t>
      </w:r>
      <w:r>
        <w:t>добровольно</w:t>
      </w:r>
      <w:r>
        <w:rPr>
          <w:spacing w:val="-2"/>
        </w:rPr>
        <w:t xml:space="preserve"> </w:t>
      </w:r>
      <w:r>
        <w:t>соглашается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ограничения,</w:t>
      </w:r>
      <w:r>
        <w:rPr>
          <w:spacing w:val="-1"/>
        </w:rPr>
        <w:t xml:space="preserve"> </w:t>
      </w:r>
      <w:r>
        <w:t>устанавливаемые</w:t>
      </w:r>
      <w:r>
        <w:rPr>
          <w:spacing w:val="-1"/>
        </w:rPr>
        <w:t xml:space="preserve"> </w:t>
      </w:r>
      <w:r>
        <w:t>положениями Кодекса, а также на возможные санкции, применяемые к нарушителю требований и положений Кодекса.</w:t>
      </w:r>
    </w:p>
    <w:p w14:paraId="124ECCF2" w14:textId="77777777" w:rsidR="006F6B44" w:rsidRDefault="00000000">
      <w:pPr>
        <w:pStyle w:val="a4"/>
        <w:numPr>
          <w:ilvl w:val="1"/>
          <w:numId w:val="3"/>
        </w:numPr>
        <w:tabs>
          <w:tab w:val="left" w:pos="735"/>
        </w:tabs>
        <w:ind w:left="87" w:right="138" w:firstLine="166"/>
        <w:jc w:val="both"/>
      </w:pPr>
      <w:r>
        <w:t>Принятие Кодекса строителей специалистами соответствующих предприятий строительного комплекса должно рассматриваться в качестве одного из основных критериев при сертификации профессиональной деятельности, подготовке, переподготовке специалистов в сфере инвестиционно- строительной деятельности.</w:t>
      </w:r>
    </w:p>
    <w:p w14:paraId="74191DCD" w14:textId="77777777" w:rsidR="006F6B44" w:rsidRDefault="00000000">
      <w:pPr>
        <w:pStyle w:val="a4"/>
        <w:numPr>
          <w:ilvl w:val="1"/>
          <w:numId w:val="3"/>
        </w:numPr>
        <w:tabs>
          <w:tab w:val="left" w:pos="672"/>
        </w:tabs>
        <w:spacing w:before="75"/>
        <w:ind w:left="87" w:firstLine="166"/>
        <w:jc w:val="both"/>
      </w:pPr>
      <w:r>
        <w:t>Кодекс целесообразно принимать на общем собрании членов профессионального добровольного объединения, на собрании специалистов и руководителей предприятия (организации), сотрудники которого не являются членами какого-либо добровольного общества, но разделяют и поддерживают этические принципы и правила профессиональной деятельности. В таком случае Кодекс приобретает статус обязательного в рамках организации, предприятия, учреждения. Представляется возможным принятие Кодекса при сертификации профессиональной деятельности, получении дипломов о высшем образовании, о повышении квалификации и др.</w:t>
      </w:r>
    </w:p>
    <w:p w14:paraId="02994307" w14:textId="77777777" w:rsidR="006F6B44" w:rsidRDefault="006F6B44">
      <w:pPr>
        <w:pStyle w:val="a3"/>
        <w:spacing w:before="151"/>
        <w:ind w:left="0" w:right="0" w:firstLine="0"/>
        <w:jc w:val="left"/>
      </w:pPr>
    </w:p>
    <w:p w14:paraId="4CAD1944" w14:textId="77777777" w:rsidR="006F6B44" w:rsidRDefault="00000000">
      <w:pPr>
        <w:pStyle w:val="1"/>
        <w:numPr>
          <w:ilvl w:val="0"/>
          <w:numId w:val="3"/>
        </w:numPr>
        <w:tabs>
          <w:tab w:val="left" w:pos="474"/>
        </w:tabs>
        <w:ind w:left="474" w:hanging="220"/>
        <w:jc w:val="left"/>
      </w:pPr>
      <w:r>
        <w:t>ЭТИЧЕСКИЕ</w:t>
      </w:r>
      <w:r>
        <w:rPr>
          <w:spacing w:val="-10"/>
        </w:rPr>
        <w:t xml:space="preserve"> </w:t>
      </w:r>
      <w:r>
        <w:rPr>
          <w:spacing w:val="-4"/>
        </w:rPr>
        <w:t>НОРМЫ</w:t>
      </w:r>
    </w:p>
    <w:p w14:paraId="27AF289D" w14:textId="77777777" w:rsidR="006F6B44" w:rsidRDefault="00000000">
      <w:pPr>
        <w:pStyle w:val="a3"/>
        <w:spacing w:before="74" w:line="242" w:lineRule="auto"/>
      </w:pPr>
      <w:r>
        <w:t>1.1. Профессиональная деятельность в строительстве и промышленности строительных материалов может осуществляться только специалистом при наличии соответствующего образования и доказавшим на практике умение применять свои специальные знания и навыки.</w:t>
      </w:r>
    </w:p>
    <w:p w14:paraId="05B5D087" w14:textId="77777777" w:rsidR="006F6B44" w:rsidRDefault="00000000">
      <w:pPr>
        <w:pStyle w:val="a4"/>
        <w:numPr>
          <w:ilvl w:val="1"/>
          <w:numId w:val="1"/>
        </w:numPr>
        <w:tabs>
          <w:tab w:val="left" w:pos="744"/>
        </w:tabs>
        <w:spacing w:before="66"/>
        <w:ind w:left="87" w:right="136" w:firstLine="166"/>
        <w:jc w:val="both"/>
      </w:pPr>
      <w:r>
        <w:t>Специалист ответственен перед законом. Он обязан соблюдать требования действующего законодательства, обязательные требования государственных стандартов, технических регламентов, строительных норм и правил, других нормативных актов в области строительства и промышленности строительных материалов, а также соответствующей проектно-сметной документации. Специалист обязан отказаться от проведения работ по соглашению, заключенному с заказчиком, в случае выявления нарушения требований действующего законодательства и нормативных актов.</w:t>
      </w:r>
    </w:p>
    <w:p w14:paraId="2B0D7514" w14:textId="77777777" w:rsidR="006F6B44" w:rsidRDefault="00000000">
      <w:pPr>
        <w:pStyle w:val="a4"/>
        <w:numPr>
          <w:ilvl w:val="1"/>
          <w:numId w:val="1"/>
        </w:numPr>
        <w:tabs>
          <w:tab w:val="left" w:pos="771"/>
        </w:tabs>
        <w:ind w:left="87" w:firstLine="166"/>
        <w:jc w:val="both"/>
      </w:pPr>
      <w:r>
        <w:t>Специалист ответственен за соблюдение обязательств перед заказчиком (работодателем, руководителем работ), обеспечивая выполнение оговоренных соглашением объемов, качества и сроков работ. Профессиональной обязанностью специалиста является стремление к рациональности, экономичности, эффективности и безопасности выполнения работ,</w:t>
      </w:r>
      <w:r>
        <w:rPr>
          <w:spacing w:val="-1"/>
        </w:rPr>
        <w:t xml:space="preserve"> </w:t>
      </w:r>
      <w:r>
        <w:t>соблюдение утвержденного</w:t>
      </w:r>
      <w:r>
        <w:rPr>
          <w:spacing w:val="-1"/>
        </w:rPr>
        <w:t xml:space="preserve"> </w:t>
      </w:r>
      <w:r>
        <w:t>бюджета.</w:t>
      </w:r>
    </w:p>
    <w:p w14:paraId="3E515649" w14:textId="77777777" w:rsidR="006F6B44" w:rsidRDefault="00000000">
      <w:pPr>
        <w:pStyle w:val="a4"/>
        <w:numPr>
          <w:ilvl w:val="1"/>
          <w:numId w:val="1"/>
        </w:numPr>
        <w:tabs>
          <w:tab w:val="left" w:pos="653"/>
        </w:tabs>
        <w:ind w:left="87" w:right="138" w:firstLine="166"/>
        <w:jc w:val="both"/>
      </w:pPr>
      <w:r>
        <w:t>Специалист ответственен перед своей профессией. Своими действиями он должен способствовать повышению авторитета и социальной значимости профессии. Специалист не должен допускать дискредитации профессии за счет некачественного выполнения работ или невыполнения обязательств, которые могут привести к нанесению материального и морального вреда обществу, государству, заказчику и пользователям научно-технической и строительной продукции. Специалист не должен допускать неадекватных или недостойных размеров оплаты своих услуг. Необоснованно низкая оплата труда специалиста подрывает как его авторитет, так и социальную значимость профессии строителя.</w:t>
      </w:r>
    </w:p>
    <w:p w14:paraId="5167F613" w14:textId="6BCED67F" w:rsidR="006F6B44" w:rsidRDefault="00000000">
      <w:pPr>
        <w:pStyle w:val="a4"/>
        <w:numPr>
          <w:ilvl w:val="1"/>
          <w:numId w:val="1"/>
        </w:numPr>
        <w:tabs>
          <w:tab w:val="left" w:pos="703"/>
        </w:tabs>
        <w:spacing w:before="74"/>
        <w:ind w:left="87" w:firstLine="166"/>
        <w:jc w:val="both"/>
      </w:pPr>
      <w:r>
        <w:t>Специалист ответственен перед своими коллегами по профессии. Честное и беспристрастное мнение коллег о конкретном специалисте должно учитываться при оценке его квалификации, а также</w:t>
      </w:r>
      <w:r>
        <w:rPr>
          <w:spacing w:val="40"/>
        </w:rPr>
        <w:t xml:space="preserve"> </w:t>
      </w:r>
      <w:r>
        <w:t>при выдаче сертификатов (лицензий) на право осуществления проектно</w:t>
      </w:r>
      <w:r w:rsidR="00992954">
        <w:t>-с</w:t>
      </w:r>
      <w:r>
        <w:t>троительной деятельности. Специалист должен поддерживать коллег по профессии, обеспечивать условия для их эффективного труда и повышения профессионального уровня. Специалист должен стремиться к позитивному сотрудничеству и обмену опытом с коллегами. Специалист обязан постоянно повышать свой профессиональный уровень, овладевать новыми знаниями и навыками по специальности, по смежным профессиям, а также знаниями в области информатики и вычислительной техники, в экономике, юриспруденции и др.</w:t>
      </w:r>
    </w:p>
    <w:p w14:paraId="1C5822A7" w14:textId="77777777" w:rsidR="006F6B44" w:rsidRDefault="00000000">
      <w:pPr>
        <w:pStyle w:val="a4"/>
        <w:numPr>
          <w:ilvl w:val="1"/>
          <w:numId w:val="1"/>
        </w:numPr>
        <w:tabs>
          <w:tab w:val="left" w:pos="643"/>
        </w:tabs>
        <w:ind w:left="87" w:right="143" w:firstLine="166"/>
        <w:jc w:val="both"/>
      </w:pPr>
      <w:r>
        <w:t>Специалист не</w:t>
      </w:r>
      <w:r>
        <w:rPr>
          <w:spacing w:val="-1"/>
        </w:rPr>
        <w:t xml:space="preserve"> </w:t>
      </w:r>
      <w:r>
        <w:t>должен осуществлять свои</w:t>
      </w:r>
      <w:r>
        <w:rPr>
          <w:spacing w:val="-2"/>
        </w:rPr>
        <w:t xml:space="preserve"> </w:t>
      </w:r>
      <w:r>
        <w:t>функции или выполнять</w:t>
      </w:r>
      <w:r>
        <w:rPr>
          <w:spacing w:val="-2"/>
        </w:rPr>
        <w:t xml:space="preserve"> </w:t>
      </w:r>
      <w:r>
        <w:t>принятые на себя обязательства в случае потери им физической или умственной трудоспособности.</w:t>
      </w:r>
    </w:p>
    <w:p w14:paraId="7C361BC8" w14:textId="77777777" w:rsidR="006F6B44" w:rsidRPr="00992954" w:rsidRDefault="00000000">
      <w:pPr>
        <w:pStyle w:val="a4"/>
        <w:numPr>
          <w:ilvl w:val="1"/>
          <w:numId w:val="1"/>
        </w:numPr>
        <w:tabs>
          <w:tab w:val="left" w:pos="689"/>
        </w:tabs>
        <w:spacing w:before="75"/>
        <w:ind w:left="87" w:right="141" w:firstLine="166"/>
        <w:jc w:val="both"/>
      </w:pPr>
      <w:r>
        <w:t xml:space="preserve">Специалист должен придерживаться этических норм поведения в обществе, в семье и личной жизни, общепринятых правил служебных отношений на производстве (в организации, на предприятии, в </w:t>
      </w:r>
      <w:r>
        <w:rPr>
          <w:spacing w:val="-2"/>
        </w:rPr>
        <w:t>учреждении).</w:t>
      </w:r>
    </w:p>
    <w:p w14:paraId="2DBA83B9" w14:textId="77777777" w:rsidR="00992954" w:rsidRDefault="00992954" w:rsidP="00992954">
      <w:pPr>
        <w:tabs>
          <w:tab w:val="left" w:pos="689"/>
        </w:tabs>
        <w:spacing w:before="75"/>
        <w:ind w:right="141"/>
      </w:pPr>
    </w:p>
    <w:p w14:paraId="79D2DFC5" w14:textId="77777777" w:rsidR="006F6B44" w:rsidRDefault="00000000">
      <w:pPr>
        <w:pStyle w:val="1"/>
        <w:numPr>
          <w:ilvl w:val="0"/>
          <w:numId w:val="3"/>
        </w:numPr>
        <w:tabs>
          <w:tab w:val="left" w:pos="474"/>
        </w:tabs>
        <w:spacing w:before="62"/>
        <w:ind w:left="474" w:hanging="220"/>
        <w:jc w:val="left"/>
      </w:pPr>
      <w:r>
        <w:rPr>
          <w:spacing w:val="-2"/>
        </w:rPr>
        <w:t>ПРАВИЛА</w:t>
      </w:r>
      <w:r>
        <w:rPr>
          <w:spacing w:val="6"/>
        </w:rPr>
        <w:t xml:space="preserve"> </w:t>
      </w:r>
      <w:r>
        <w:rPr>
          <w:spacing w:val="-2"/>
        </w:rPr>
        <w:t>ПРОФЕССИОНАЛЬНОГО</w:t>
      </w:r>
      <w:r>
        <w:rPr>
          <w:spacing w:val="9"/>
        </w:rPr>
        <w:t xml:space="preserve"> </w:t>
      </w:r>
      <w:r>
        <w:rPr>
          <w:spacing w:val="-2"/>
        </w:rPr>
        <w:t>ПОВЕДЕНИЯ</w:t>
      </w:r>
    </w:p>
    <w:p w14:paraId="29DF7D02" w14:textId="77777777" w:rsidR="006F6B44" w:rsidRDefault="00000000">
      <w:pPr>
        <w:pStyle w:val="a4"/>
        <w:numPr>
          <w:ilvl w:val="1"/>
          <w:numId w:val="3"/>
        </w:numPr>
        <w:tabs>
          <w:tab w:val="left" w:pos="660"/>
        </w:tabs>
        <w:spacing w:before="74"/>
        <w:ind w:left="87" w:firstLine="166"/>
        <w:jc w:val="both"/>
      </w:pPr>
      <w:r>
        <w:t xml:space="preserve">Осуществление профессиональной деятельности специалиста в строительстве и промышленности строительных материалов должно базироваться на нормативных требованиях к его специальному </w:t>
      </w:r>
      <w:r>
        <w:lastRenderedPageBreak/>
        <w:t xml:space="preserve">образованию и практическому опыту, которые должны оцениваться в ходе подготовки, аттестации, лицензирования специалистов в соответствии с действующим на территории Российской Федерации </w:t>
      </w:r>
      <w:r>
        <w:rPr>
          <w:spacing w:val="-2"/>
        </w:rPr>
        <w:t>законодательством.</w:t>
      </w:r>
    </w:p>
    <w:p w14:paraId="7DCB73B0" w14:textId="77777777" w:rsidR="006F6B44" w:rsidRDefault="00000000">
      <w:pPr>
        <w:pStyle w:val="a4"/>
        <w:numPr>
          <w:ilvl w:val="1"/>
          <w:numId w:val="3"/>
        </w:numPr>
        <w:tabs>
          <w:tab w:val="left" w:pos="670"/>
        </w:tabs>
        <w:spacing w:before="74"/>
        <w:ind w:left="87" w:right="135" w:firstLine="166"/>
        <w:jc w:val="both"/>
      </w:pPr>
      <w:r>
        <w:t>Профессиональная деятельность должна основываться на устанавливаемых законодательством: - контрактно-договорных отношениях между сторонами - участниками инвестиционно-строительного процесса представляемых в качестве юридических и физических лиц); - требованиях предотвращения монополизма, недобросовестной конкуренции, а также нечестной рекламы; - гарантиях качества продукции и услуг, а также возмещения ущерба от некачественного, неполного или несвоевременного выполнения обязательств; - требованиях обеспечения справедливой оплаты труда специалистов, методы установления которой должны, в целом, соответствовать мировой практике.</w:t>
      </w:r>
    </w:p>
    <w:p w14:paraId="01222F76" w14:textId="77777777" w:rsidR="006F6B44" w:rsidRDefault="00000000">
      <w:pPr>
        <w:pStyle w:val="a4"/>
        <w:numPr>
          <w:ilvl w:val="1"/>
          <w:numId w:val="3"/>
        </w:numPr>
        <w:tabs>
          <w:tab w:val="left" w:pos="751"/>
        </w:tabs>
        <w:spacing w:before="75"/>
        <w:ind w:left="87" w:right="141" w:firstLine="166"/>
        <w:jc w:val="both"/>
      </w:pPr>
      <w:r>
        <w:t>Профессиональные обязанности и профессиональная ответственность за выполнение этих обязанностей возлагаются на специалиста в результате юридического оформления соглашения (договора подряда, контракта и т.п.) с заказчиком (инвестором, работодателем, генеральным подрядчиком, генеральным проектировщиком, руководителем работ о проведении работ или оказании услуг в области строительства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промышленности</w:t>
      </w:r>
      <w:r>
        <w:rPr>
          <w:spacing w:val="-3"/>
        </w:rPr>
        <w:t xml:space="preserve"> </w:t>
      </w:r>
      <w:r>
        <w:t>строительных</w:t>
      </w:r>
      <w:r>
        <w:rPr>
          <w:spacing w:val="-2"/>
        </w:rPr>
        <w:t xml:space="preserve"> </w:t>
      </w:r>
      <w:r>
        <w:t>материалов.</w:t>
      </w:r>
      <w:r>
        <w:rPr>
          <w:spacing w:val="-2"/>
        </w:rPr>
        <w:t xml:space="preserve"> </w:t>
      </w:r>
      <w:r>
        <w:t>Пределы</w:t>
      </w:r>
      <w:r>
        <w:rPr>
          <w:spacing w:val="-2"/>
        </w:rPr>
        <w:t xml:space="preserve"> </w:t>
      </w:r>
      <w:r>
        <w:t>профессиональных</w:t>
      </w:r>
      <w:r>
        <w:rPr>
          <w:spacing w:val="-2"/>
        </w:rPr>
        <w:t xml:space="preserve"> </w:t>
      </w:r>
      <w:r>
        <w:t>обязательств</w:t>
      </w:r>
      <w:r>
        <w:rPr>
          <w:spacing w:val="-1"/>
        </w:rPr>
        <w:t xml:space="preserve"> </w:t>
      </w:r>
      <w:r>
        <w:t>и ответственности должны быть тщательно и пунктуально оговорены в договорных соглашениях в целях разделения ответственности между сторонами за возникновение возможных убытков и ущерба.</w:t>
      </w:r>
    </w:p>
    <w:p w14:paraId="1783738C" w14:textId="77777777" w:rsidR="006F6B44" w:rsidRDefault="00000000">
      <w:pPr>
        <w:pStyle w:val="a4"/>
        <w:numPr>
          <w:ilvl w:val="1"/>
          <w:numId w:val="3"/>
        </w:numPr>
        <w:tabs>
          <w:tab w:val="left" w:pos="715"/>
        </w:tabs>
        <w:ind w:left="87" w:right="138" w:firstLine="166"/>
        <w:jc w:val="both"/>
      </w:pPr>
      <w:r>
        <w:t>При заключении соглашения на производство работ или оказание услуг специалист обязан объективно и исчерпывающе информировать заказчика о своих возможностях и пределах профессиональной ответственности. Недопустимо предпринимать действия по материальной заинтересованности заказчика, должностных лиц в заключение договора (соглашения), при выполнении, рассмотрении и принятии конечных результатов работы или услуг. Недопустимо получение специалистом материального вознаграждения за свои услуги более чем от одной стороны, участвующей</w:t>
      </w:r>
      <w:r>
        <w:rPr>
          <w:spacing w:val="40"/>
        </w:rPr>
        <w:t xml:space="preserve"> </w:t>
      </w:r>
      <w:r>
        <w:t>в конкретном соглашении.</w:t>
      </w:r>
    </w:p>
    <w:p w14:paraId="28F485BF" w14:textId="77777777" w:rsidR="006F6B44" w:rsidRDefault="00000000">
      <w:pPr>
        <w:pStyle w:val="a4"/>
        <w:numPr>
          <w:ilvl w:val="1"/>
          <w:numId w:val="3"/>
        </w:numPr>
        <w:tabs>
          <w:tab w:val="left" w:pos="727"/>
        </w:tabs>
        <w:spacing w:before="74"/>
        <w:ind w:left="87" w:firstLine="166"/>
        <w:jc w:val="both"/>
      </w:pPr>
      <w:r>
        <w:t>Профессиональным долгом специалиста является стремление к достижению максимального качества выполнения работ или оказания услуг. Обязанностью специалиста является достижение настолько высокого уровня качества, насколько это возможно в конкретных условиях проведения работ</w:t>
      </w:r>
      <w:r>
        <w:rPr>
          <w:spacing w:val="40"/>
        </w:rPr>
        <w:t xml:space="preserve"> </w:t>
      </w:r>
      <w:r>
        <w:t>и выполнения соответствующего договора, соглашения. В этих целях специалист должен использовать прогрессивные формы организации, методы и технологии, которые обеспечивают результаты деятельности на уровне лучших отечественных образцов и мировых стандартов качества.</w:t>
      </w:r>
    </w:p>
    <w:p w14:paraId="47BBC518" w14:textId="77777777" w:rsidR="006F6B44" w:rsidRDefault="00000000">
      <w:pPr>
        <w:pStyle w:val="a4"/>
        <w:numPr>
          <w:ilvl w:val="1"/>
          <w:numId w:val="3"/>
        </w:numPr>
        <w:tabs>
          <w:tab w:val="left" w:pos="653"/>
        </w:tabs>
        <w:ind w:left="87" w:right="141" w:firstLine="166"/>
        <w:jc w:val="both"/>
      </w:pPr>
      <w:r>
        <w:t>Если специалист в соответствии с заключенным соглашением действует в качестве представителя (посредника, доверенного лица) заказчика, он обязан, соблюдая законные интересы заказчика в отношениях с другими участниками инвестиционного процесса, выносить профессиональные добросовестные и беспристрастные решения, не давая предпочтения какой-либо стороне.</w:t>
      </w:r>
    </w:p>
    <w:p w14:paraId="0984FD9B" w14:textId="77777777" w:rsidR="006F6B44" w:rsidRDefault="00000000">
      <w:pPr>
        <w:pStyle w:val="a4"/>
        <w:numPr>
          <w:ilvl w:val="1"/>
          <w:numId w:val="3"/>
        </w:numPr>
        <w:tabs>
          <w:tab w:val="left" w:pos="653"/>
        </w:tabs>
        <w:ind w:left="87" w:firstLine="166"/>
        <w:jc w:val="both"/>
      </w:pPr>
      <w:r>
        <w:t>Если специалист действует в качестве работодателя, он обязан принять на себя соответствующие, установленные законодательством, правовые обязательства и ответственность за привлеченный</w:t>
      </w:r>
      <w:r>
        <w:rPr>
          <w:spacing w:val="40"/>
        </w:rPr>
        <w:t xml:space="preserve"> </w:t>
      </w:r>
      <w:r>
        <w:t>персонал. Условия найма должны отражаться, как правило, в письменной форме: контракт, трудовое соглашение. Нанятые специалистом рабочие и служащие должны платить налоги, принимать участие в программах пенсионной и социальной поддержки, медицинского страхования, соблюдать</w:t>
      </w:r>
      <w:r>
        <w:rPr>
          <w:spacing w:val="80"/>
        </w:rPr>
        <w:t xml:space="preserve"> </w:t>
      </w:r>
      <w:r>
        <w:t>установленный режим труда, правила техники безопасности и промсанитарии. Работодатель должен обеспечивать равные возможности и отсутствие дискриминации при приеме персонала на работу.</w:t>
      </w:r>
    </w:p>
    <w:p w14:paraId="4E01D0DD" w14:textId="5BBF6721" w:rsidR="006F6B44" w:rsidRDefault="00000000">
      <w:pPr>
        <w:pStyle w:val="a4"/>
        <w:numPr>
          <w:ilvl w:val="1"/>
          <w:numId w:val="3"/>
        </w:numPr>
        <w:tabs>
          <w:tab w:val="left" w:pos="686"/>
          <w:tab w:val="left" w:pos="4921"/>
          <w:tab w:val="left" w:pos="9680"/>
        </w:tabs>
        <w:spacing w:before="74"/>
        <w:ind w:left="87" w:right="138" w:firstLine="166"/>
        <w:jc w:val="both"/>
      </w:pPr>
      <w:r>
        <w:t xml:space="preserve">Специалисту запрещается объединяться с другими специалистами для участия в деятельности, которая ограничивает возможности своих коллег по профессии, поддерживает монополизм или направлена против добросовестной конкуренции на рынке соответствующей продукции и услуг. Это исключает вступление специалистов организаций и предприятий в официально оформленные или </w:t>
      </w:r>
      <w:r>
        <w:rPr>
          <w:spacing w:val="-2"/>
        </w:rPr>
        <w:t>нелегальные</w:t>
      </w:r>
      <w:r w:rsidR="00992954">
        <w:t xml:space="preserve"> </w:t>
      </w:r>
      <w:r>
        <w:rPr>
          <w:spacing w:val="-2"/>
        </w:rPr>
        <w:t>соглашения</w:t>
      </w:r>
      <w:r w:rsidR="00992954">
        <w:t xml:space="preserve"> </w:t>
      </w:r>
      <w:r>
        <w:rPr>
          <w:spacing w:val="-4"/>
        </w:rPr>
        <w:t>для:</w:t>
      </w:r>
    </w:p>
    <w:p w14:paraId="36B698E9" w14:textId="031F08FF" w:rsidR="006F6B44" w:rsidRDefault="00000000">
      <w:pPr>
        <w:pStyle w:val="a4"/>
        <w:numPr>
          <w:ilvl w:val="0"/>
          <w:numId w:val="2"/>
        </w:numPr>
        <w:tabs>
          <w:tab w:val="left" w:pos="257"/>
          <w:tab w:val="left" w:pos="1232"/>
          <w:tab w:val="left" w:pos="3025"/>
          <w:tab w:val="left" w:pos="4315"/>
          <w:tab w:val="left" w:pos="6088"/>
          <w:tab w:val="left" w:pos="6990"/>
          <w:tab w:val="left" w:pos="8773"/>
        </w:tabs>
        <w:spacing w:before="1"/>
        <w:ind w:left="87" w:firstLine="0"/>
      </w:pPr>
      <w:r>
        <w:t xml:space="preserve">бойкота клиентов, заказчиков, конкурирующих организаций, предприятий и других специалистов в </w:t>
      </w:r>
      <w:r>
        <w:rPr>
          <w:spacing w:val="-2"/>
        </w:rPr>
        <w:t>целях</w:t>
      </w:r>
      <w:r w:rsidR="00992954">
        <w:t xml:space="preserve"> </w:t>
      </w:r>
      <w:r>
        <w:rPr>
          <w:spacing w:val="-2"/>
        </w:rPr>
        <w:t>ограничения</w:t>
      </w:r>
      <w:r w:rsidR="00992954">
        <w:t xml:space="preserve"> </w:t>
      </w:r>
      <w:r>
        <w:rPr>
          <w:spacing w:val="-2"/>
        </w:rPr>
        <w:t>выбора</w:t>
      </w:r>
      <w:r w:rsidR="00992954">
        <w:t xml:space="preserve"> </w:t>
      </w:r>
      <w:r>
        <w:rPr>
          <w:spacing w:val="-2"/>
        </w:rPr>
        <w:t>потребителя</w:t>
      </w:r>
      <w:r w:rsidR="00992954">
        <w:t xml:space="preserve"> </w:t>
      </w:r>
      <w:r>
        <w:rPr>
          <w:spacing w:val="-5"/>
        </w:rPr>
        <w:t>без</w:t>
      </w:r>
      <w:r w:rsidR="00992954">
        <w:t xml:space="preserve"> </w:t>
      </w:r>
      <w:r>
        <w:rPr>
          <w:spacing w:val="-2"/>
        </w:rPr>
        <w:t>обеспечения</w:t>
      </w:r>
      <w:r w:rsidR="00992954">
        <w:t xml:space="preserve"> </w:t>
      </w:r>
      <w:r>
        <w:rPr>
          <w:spacing w:val="-2"/>
        </w:rPr>
        <w:t>конкуренции;</w:t>
      </w:r>
    </w:p>
    <w:p w14:paraId="1614E855" w14:textId="7A492AEA" w:rsidR="006F6B44" w:rsidRDefault="00000000">
      <w:pPr>
        <w:pStyle w:val="a4"/>
        <w:numPr>
          <w:ilvl w:val="0"/>
          <w:numId w:val="2"/>
        </w:numPr>
        <w:tabs>
          <w:tab w:val="left" w:pos="322"/>
          <w:tab w:val="left" w:pos="3479"/>
          <w:tab w:val="left" w:pos="6651"/>
          <w:tab w:val="left" w:pos="9309"/>
        </w:tabs>
        <w:spacing w:before="0"/>
        <w:ind w:left="87" w:right="134" w:firstLine="0"/>
      </w:pPr>
      <w:r>
        <w:t xml:space="preserve">ограничения свободной конкуренции конкретной продукции, в т.ч. соглашения о разделении </w:t>
      </w:r>
      <w:r>
        <w:rPr>
          <w:spacing w:val="-2"/>
        </w:rPr>
        <w:t>заказчиков,</w:t>
      </w:r>
      <w:r w:rsidR="00992954">
        <w:t xml:space="preserve"> </w:t>
      </w:r>
      <w:r>
        <w:rPr>
          <w:spacing w:val="-2"/>
        </w:rPr>
        <w:t>клиентов</w:t>
      </w:r>
      <w:r w:rsidR="00992954">
        <w:t xml:space="preserve"> </w:t>
      </w:r>
      <w:r>
        <w:rPr>
          <w:spacing w:val="-5"/>
        </w:rPr>
        <w:t>или</w:t>
      </w:r>
      <w:r w:rsidR="00992954">
        <w:t xml:space="preserve"> </w:t>
      </w:r>
      <w:r>
        <w:rPr>
          <w:spacing w:val="-2"/>
        </w:rPr>
        <w:t>рынков;</w:t>
      </w:r>
    </w:p>
    <w:p w14:paraId="3B21B582" w14:textId="74E91C5D" w:rsidR="006F6B44" w:rsidRDefault="00000000">
      <w:pPr>
        <w:pStyle w:val="a4"/>
        <w:numPr>
          <w:ilvl w:val="0"/>
          <w:numId w:val="2"/>
        </w:numPr>
        <w:tabs>
          <w:tab w:val="left" w:pos="240"/>
          <w:tab w:val="left" w:pos="4480"/>
          <w:tab w:val="left" w:pos="9245"/>
        </w:tabs>
        <w:spacing w:before="1"/>
        <w:ind w:left="87" w:right="136" w:firstLine="0"/>
      </w:pPr>
      <w:r>
        <w:t xml:space="preserve">ограничения в информации о проводимых конкурсах и в доступе к участию в открытых конкурсных </w:t>
      </w:r>
      <w:r>
        <w:rPr>
          <w:spacing w:val="-2"/>
        </w:rPr>
        <w:t>торгах</w:t>
      </w:r>
      <w:r w:rsidR="00992954">
        <w:t xml:space="preserve"> </w:t>
      </w:r>
      <w:r>
        <w:rPr>
          <w:spacing w:val="-2"/>
        </w:rPr>
        <w:t>(тендерах)</w:t>
      </w:r>
      <w:r w:rsidR="00992954">
        <w:t xml:space="preserve"> </w:t>
      </w:r>
      <w:r>
        <w:rPr>
          <w:spacing w:val="-2"/>
        </w:rPr>
        <w:t>подряда;</w:t>
      </w:r>
    </w:p>
    <w:p w14:paraId="1CDAC37B" w14:textId="48BCC184" w:rsidR="006F6B44" w:rsidRDefault="00000000" w:rsidP="00992954">
      <w:pPr>
        <w:pStyle w:val="a4"/>
        <w:numPr>
          <w:ilvl w:val="0"/>
          <w:numId w:val="2"/>
        </w:numPr>
        <w:tabs>
          <w:tab w:val="left" w:pos="242"/>
        </w:tabs>
        <w:spacing w:before="0" w:line="242" w:lineRule="auto"/>
        <w:ind w:left="87" w:right="141" w:firstLine="0"/>
        <w:sectPr w:rsidR="006F6B44">
          <w:pgSz w:w="11910" w:h="16840"/>
          <w:pgMar w:top="460" w:right="708" w:bottom="280" w:left="992" w:header="720" w:footer="720" w:gutter="0"/>
          <w:cols w:space="720"/>
        </w:sectPr>
      </w:pPr>
      <w:r>
        <w:t>установления обязательных прейскурантов цен (т.е. фиксированных, а не определяемых в результате конкурса)</w:t>
      </w:r>
      <w:r w:rsidRPr="00992954">
        <w:rPr>
          <w:spacing w:val="60"/>
        </w:rPr>
        <w:t xml:space="preserve"> </w:t>
      </w:r>
      <w:r>
        <w:t>на</w:t>
      </w:r>
      <w:r w:rsidRPr="00992954">
        <w:rPr>
          <w:spacing w:val="59"/>
        </w:rPr>
        <w:t xml:space="preserve"> </w:t>
      </w:r>
      <w:r>
        <w:t>выполнение</w:t>
      </w:r>
      <w:r w:rsidRPr="00992954">
        <w:rPr>
          <w:spacing w:val="62"/>
        </w:rPr>
        <w:t xml:space="preserve"> </w:t>
      </w:r>
      <w:r>
        <w:t>работ,</w:t>
      </w:r>
      <w:r w:rsidRPr="00992954">
        <w:rPr>
          <w:spacing w:val="61"/>
        </w:rPr>
        <w:t xml:space="preserve"> </w:t>
      </w:r>
      <w:r>
        <w:t>услуг</w:t>
      </w:r>
      <w:r w:rsidRPr="00992954">
        <w:rPr>
          <w:spacing w:val="62"/>
        </w:rPr>
        <w:t xml:space="preserve"> </w:t>
      </w:r>
      <w:r>
        <w:t>и</w:t>
      </w:r>
      <w:r w:rsidRPr="00992954">
        <w:rPr>
          <w:spacing w:val="58"/>
        </w:rPr>
        <w:t xml:space="preserve"> </w:t>
      </w:r>
      <w:r>
        <w:t>продукций,</w:t>
      </w:r>
      <w:r w:rsidRPr="00992954">
        <w:rPr>
          <w:spacing w:val="61"/>
        </w:rPr>
        <w:t xml:space="preserve"> </w:t>
      </w:r>
      <w:r>
        <w:t>фиксированных</w:t>
      </w:r>
      <w:r w:rsidRPr="00992954">
        <w:rPr>
          <w:spacing w:val="59"/>
        </w:rPr>
        <w:t xml:space="preserve"> </w:t>
      </w:r>
      <w:r>
        <w:t>размеров</w:t>
      </w:r>
      <w:r w:rsidRPr="00992954">
        <w:rPr>
          <w:spacing w:val="60"/>
        </w:rPr>
        <w:t xml:space="preserve"> </w:t>
      </w:r>
      <w:r>
        <w:t>заработной</w:t>
      </w:r>
      <w:r w:rsidRPr="00992954">
        <w:rPr>
          <w:spacing w:val="60"/>
        </w:rPr>
        <w:t xml:space="preserve"> </w:t>
      </w:r>
      <w:r>
        <w:t>платы</w:t>
      </w:r>
      <w:r w:rsidRPr="00992954">
        <w:rPr>
          <w:spacing w:val="59"/>
        </w:rPr>
        <w:t xml:space="preserve"> </w:t>
      </w:r>
      <w:r>
        <w:t>и</w:t>
      </w:r>
      <w:r w:rsidR="00992954">
        <w:t xml:space="preserve"> </w:t>
      </w:r>
    </w:p>
    <w:p w14:paraId="0F8A05AD" w14:textId="58C4C54F" w:rsidR="006F6B44" w:rsidRDefault="00000000">
      <w:pPr>
        <w:pStyle w:val="a3"/>
        <w:spacing w:before="80" w:line="252" w:lineRule="exact"/>
        <w:ind w:right="0" w:firstLine="0"/>
      </w:pPr>
      <w:r>
        <w:lastRenderedPageBreak/>
        <w:t>гонораров</w:t>
      </w:r>
      <w:r w:rsidR="00992954">
        <w:rPr>
          <w:spacing w:val="59"/>
          <w:w w:val="150"/>
        </w:rPr>
        <w:t xml:space="preserve"> </w:t>
      </w:r>
      <w:r>
        <w:t>для</w:t>
      </w:r>
      <w:r w:rsidR="00992954">
        <w:rPr>
          <w:spacing w:val="59"/>
          <w:w w:val="150"/>
        </w:rPr>
        <w:t xml:space="preserve"> </w:t>
      </w:r>
      <w:r>
        <w:t>специалистов,</w:t>
      </w:r>
      <w:r w:rsidR="00992954">
        <w:rPr>
          <w:spacing w:val="60"/>
          <w:w w:val="150"/>
        </w:rPr>
        <w:t xml:space="preserve"> </w:t>
      </w:r>
      <w:r>
        <w:t>а</w:t>
      </w:r>
      <w:r w:rsidR="00992954">
        <w:rPr>
          <w:spacing w:val="60"/>
          <w:w w:val="150"/>
        </w:rPr>
        <w:t xml:space="preserve"> </w:t>
      </w:r>
      <w:r>
        <w:t>также</w:t>
      </w:r>
      <w:r w:rsidR="00992954">
        <w:rPr>
          <w:spacing w:val="60"/>
          <w:w w:val="150"/>
        </w:rPr>
        <w:t xml:space="preserve"> </w:t>
      </w:r>
      <w:r>
        <w:t>использования</w:t>
      </w:r>
      <w:r w:rsidR="00992954">
        <w:rPr>
          <w:spacing w:val="59"/>
          <w:w w:val="150"/>
        </w:rPr>
        <w:t xml:space="preserve"> </w:t>
      </w:r>
      <w:r>
        <w:t>демпинга</w:t>
      </w:r>
      <w:r w:rsidR="00992954">
        <w:rPr>
          <w:spacing w:val="60"/>
          <w:w w:val="150"/>
        </w:rPr>
        <w:t xml:space="preserve"> </w:t>
      </w:r>
      <w:r>
        <w:rPr>
          <w:spacing w:val="-4"/>
        </w:rPr>
        <w:t>цен;</w:t>
      </w:r>
    </w:p>
    <w:p w14:paraId="3D0875F8" w14:textId="77777777" w:rsidR="006F6B44" w:rsidRDefault="00000000">
      <w:pPr>
        <w:pStyle w:val="a4"/>
        <w:numPr>
          <w:ilvl w:val="0"/>
          <w:numId w:val="2"/>
        </w:numPr>
        <w:tabs>
          <w:tab w:val="left" w:pos="221"/>
        </w:tabs>
        <w:spacing w:before="0"/>
        <w:ind w:left="87" w:firstLine="0"/>
      </w:pPr>
      <w:r>
        <w:t>сбора и использования конфиденциальной информации о конкурирующих организациях, предприятиях и отдельных специалистах в целях осуществления их дискредитации и недобропорядочной конкуренции на рынке продукции, работ и услуг.</w:t>
      </w:r>
    </w:p>
    <w:p w14:paraId="08A286CF" w14:textId="2F04294F" w:rsidR="006F6B44" w:rsidRDefault="00000000">
      <w:pPr>
        <w:pStyle w:val="a4"/>
        <w:numPr>
          <w:ilvl w:val="1"/>
          <w:numId w:val="3"/>
        </w:numPr>
        <w:tabs>
          <w:tab w:val="left" w:pos="715"/>
        </w:tabs>
        <w:ind w:left="87" w:right="138" w:firstLine="166"/>
        <w:jc w:val="both"/>
      </w:pPr>
      <w:r>
        <w:t>Специалист должен предусматривать при оформлении контрактно - договорных документов положения, направленные на защиту своих и чужих авторских прав и прав на используемую интеллектуальную собственность. В договоре рекомендуется предусматривать, на какой объем реализации передается заказчику авторское право специалиста (автора проекта, держателя "ноу</w:t>
      </w:r>
      <w:r w:rsidR="00992954">
        <w:t>-</w:t>
      </w:r>
      <w:r>
        <w:t>хау" и др.), а также указывать на запрещение использовать интеллектуальную собственность в иных, не предусмотренных соглашением случаях и масштабах. Авторам рекомендуется приводить в проектной документации</w:t>
      </w:r>
      <w:r>
        <w:rPr>
          <w:spacing w:val="-1"/>
        </w:rPr>
        <w:t xml:space="preserve"> </w:t>
      </w:r>
      <w:r>
        <w:t>перечень</w:t>
      </w:r>
      <w:r>
        <w:rPr>
          <w:spacing w:val="-1"/>
        </w:rPr>
        <w:t xml:space="preserve"> </w:t>
      </w:r>
      <w:r>
        <w:t>использованных в</w:t>
      </w:r>
      <w:r>
        <w:rPr>
          <w:spacing w:val="-1"/>
        </w:rPr>
        <w:t xml:space="preserve"> </w:t>
      </w:r>
      <w:r>
        <w:t>данном</w:t>
      </w:r>
      <w:r>
        <w:rPr>
          <w:spacing w:val="-1"/>
        </w:rPr>
        <w:t xml:space="preserve"> </w:t>
      </w:r>
      <w:r>
        <w:t>проекте предметов</w:t>
      </w:r>
      <w:r>
        <w:rPr>
          <w:spacing w:val="-1"/>
        </w:rPr>
        <w:t xml:space="preserve"> </w:t>
      </w:r>
      <w:r>
        <w:t>интеллектуальной</w:t>
      </w:r>
      <w:r>
        <w:rPr>
          <w:spacing w:val="-1"/>
        </w:rPr>
        <w:t xml:space="preserve"> </w:t>
      </w:r>
      <w:r>
        <w:t>собственности</w:t>
      </w:r>
      <w:r>
        <w:rPr>
          <w:spacing w:val="-1"/>
        </w:rPr>
        <w:t xml:space="preserve"> </w:t>
      </w:r>
      <w:r>
        <w:t>и авторского права с указанием наименований организаций и разработчиков - держателей авторских прав.</w:t>
      </w:r>
    </w:p>
    <w:p w14:paraId="5E1A7343" w14:textId="77777777" w:rsidR="006F6B44" w:rsidRDefault="00000000">
      <w:pPr>
        <w:pStyle w:val="a4"/>
        <w:numPr>
          <w:ilvl w:val="1"/>
          <w:numId w:val="3"/>
        </w:numPr>
        <w:tabs>
          <w:tab w:val="left" w:pos="765"/>
        </w:tabs>
        <w:spacing w:before="74"/>
        <w:ind w:left="87" w:right="137" w:firstLine="166"/>
        <w:jc w:val="both"/>
      </w:pPr>
      <w:r>
        <w:t xml:space="preserve">Специалист несет ответственность за соблюдение принятых обязательств и за качество оказания профессиональных услуг без упущений и проявлений халатности. Специалист должен обеспечить заказчику гарантию полного и качественного выполнения своих профессиональных обязанностей, которые предусматриваются соответствующим соглашением на выполнение работ или оказание услуг. Условия гарантийных обязательств и порядок возмещения ущерба заказчика от ошибок, небрежности и иных упущений специалиста следует отражать в соответствующих положениях контрактно - договорной </w:t>
      </w:r>
      <w:r>
        <w:rPr>
          <w:spacing w:val="-2"/>
        </w:rPr>
        <w:t>документации.</w:t>
      </w:r>
    </w:p>
    <w:p w14:paraId="37C4B6CB" w14:textId="44377C6F" w:rsidR="006F6B44" w:rsidRDefault="00000000">
      <w:pPr>
        <w:pStyle w:val="a4"/>
        <w:numPr>
          <w:ilvl w:val="1"/>
          <w:numId w:val="3"/>
        </w:numPr>
        <w:tabs>
          <w:tab w:val="left" w:pos="835"/>
        </w:tabs>
        <w:spacing w:before="75"/>
        <w:ind w:left="87" w:right="141" w:firstLine="166"/>
        <w:jc w:val="both"/>
      </w:pPr>
      <w:r>
        <w:t>Специалисту следует, как пр</w:t>
      </w:r>
      <w:r w:rsidR="00992954">
        <w:t>а</w:t>
      </w:r>
      <w:r>
        <w:t>вило, предусматривать страхование своей профессиональной ответственности, как перед заказчиком, так и перед третьими лицами, интересы которых могут быть ущемлены вследствие ошибок и упущений в его профессиональной деятельности. В таких случаях целесообразно предусматривать разделение риска наступления страховых событий с заказчиком,</w:t>
      </w:r>
      <w:r>
        <w:rPr>
          <w:spacing w:val="-1"/>
        </w:rPr>
        <w:t xml:space="preserve"> </w:t>
      </w:r>
      <w:r>
        <w:t>а также с другими участниками договора, соглашения.</w:t>
      </w:r>
    </w:p>
    <w:p w14:paraId="10A56157" w14:textId="77777777" w:rsidR="006F6B44" w:rsidRDefault="00000000">
      <w:pPr>
        <w:pStyle w:val="a4"/>
        <w:numPr>
          <w:ilvl w:val="1"/>
          <w:numId w:val="3"/>
        </w:numPr>
        <w:tabs>
          <w:tab w:val="left" w:pos="753"/>
        </w:tabs>
        <w:spacing w:before="77"/>
        <w:ind w:left="87" w:firstLine="166"/>
        <w:jc w:val="both"/>
      </w:pPr>
      <w:r>
        <w:t>Специалист должен проявлять принципиальную и разумную требовательность в оценке коллег</w:t>
      </w:r>
      <w:r>
        <w:rPr>
          <w:spacing w:val="-1"/>
        </w:rPr>
        <w:t xml:space="preserve"> </w:t>
      </w:r>
      <w:r>
        <w:t>по выполнению ими своих профессиональных обязанностей. Специалист обязан отказать в ходатайстве или выдаче</w:t>
      </w:r>
      <w:r>
        <w:rPr>
          <w:spacing w:val="-1"/>
        </w:rPr>
        <w:t xml:space="preserve"> </w:t>
      </w:r>
      <w:r>
        <w:t>положительной</w:t>
      </w:r>
      <w:r>
        <w:rPr>
          <w:spacing w:val="-2"/>
        </w:rPr>
        <w:t xml:space="preserve"> </w:t>
      </w:r>
      <w:r>
        <w:t>характеристики</w:t>
      </w:r>
      <w:r>
        <w:rPr>
          <w:spacing w:val="-2"/>
        </w:rPr>
        <w:t xml:space="preserve"> </w:t>
      </w:r>
      <w:r>
        <w:t>заинтересованному</w:t>
      </w:r>
      <w:r>
        <w:rPr>
          <w:spacing w:val="-2"/>
        </w:rPr>
        <w:t xml:space="preserve"> </w:t>
      </w:r>
      <w:r>
        <w:t>лицу -</w:t>
      </w:r>
      <w:r>
        <w:rPr>
          <w:spacing w:val="-2"/>
        </w:rPr>
        <w:t xml:space="preserve"> </w:t>
      </w:r>
      <w:r>
        <w:t>коллеге</w:t>
      </w:r>
      <w:r>
        <w:rPr>
          <w:spacing w:val="-1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профессии,</w:t>
      </w:r>
      <w:r>
        <w:rPr>
          <w:spacing w:val="-3"/>
        </w:rPr>
        <w:t xml:space="preserve"> </w:t>
      </w:r>
      <w:r>
        <w:t>если</w:t>
      </w:r>
      <w:r>
        <w:rPr>
          <w:spacing w:val="-2"/>
        </w:rPr>
        <w:t xml:space="preserve"> </w:t>
      </w:r>
      <w:r>
        <w:t>последний известен данному специалисту в качестве недостаточно профессионально образованного,</w:t>
      </w:r>
      <w:r>
        <w:rPr>
          <w:spacing w:val="40"/>
        </w:rPr>
        <w:t xml:space="preserve"> </w:t>
      </w:r>
      <w:r>
        <w:t>ответственного, не имеющего достаточных навыков и практического опыта для выполнения соответствующих функций, работ или услуг.</w:t>
      </w:r>
    </w:p>
    <w:p w14:paraId="3394070B" w14:textId="4344B85A" w:rsidR="006F6B44" w:rsidRDefault="00000000">
      <w:pPr>
        <w:pStyle w:val="a3"/>
        <w:spacing w:before="73"/>
        <w:ind w:right="139"/>
      </w:pPr>
      <w:r>
        <w:t>3.13. Профессиональной обязанностью специалиста является тщательное оформление и обеспечение сохранности научно</w:t>
      </w:r>
      <w:r w:rsidR="00992954">
        <w:t>-</w:t>
      </w:r>
      <w:r>
        <w:t>технической, организационно-методической и другой документации, разрабатываемой по условиям соглашения с заказчиком. Также подлежат обязательному оформлению, регистрации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сохранению</w:t>
      </w:r>
      <w:r>
        <w:rPr>
          <w:spacing w:val="-4"/>
        </w:rPr>
        <w:t xml:space="preserve"> </w:t>
      </w:r>
      <w:r>
        <w:t>контрактно-договорная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организационно-распорядительная</w:t>
      </w:r>
      <w:r>
        <w:rPr>
          <w:spacing w:val="-5"/>
        </w:rPr>
        <w:t xml:space="preserve"> </w:t>
      </w:r>
      <w:r>
        <w:t>документация</w:t>
      </w:r>
      <w:r>
        <w:rPr>
          <w:spacing w:val="-5"/>
        </w:rPr>
        <w:t xml:space="preserve"> </w:t>
      </w:r>
      <w:r>
        <w:t>по каждому соглашению, соответствующие финансовые документы, документы согласования и утверждения, деловая переписка.</w:t>
      </w:r>
    </w:p>
    <w:p w14:paraId="50DF12ED" w14:textId="77777777" w:rsidR="006F6B44" w:rsidRDefault="006F6B44">
      <w:pPr>
        <w:pStyle w:val="a3"/>
        <w:spacing w:before="154"/>
        <w:ind w:left="0" w:right="0" w:firstLine="0"/>
        <w:jc w:val="left"/>
      </w:pPr>
    </w:p>
    <w:p w14:paraId="18E5F773" w14:textId="77777777" w:rsidR="006F6B44" w:rsidRDefault="00000000">
      <w:pPr>
        <w:pStyle w:val="1"/>
        <w:numPr>
          <w:ilvl w:val="0"/>
          <w:numId w:val="3"/>
        </w:numPr>
        <w:tabs>
          <w:tab w:val="left" w:pos="474"/>
        </w:tabs>
        <w:spacing w:before="1"/>
        <w:ind w:left="474" w:hanging="220"/>
        <w:jc w:val="left"/>
      </w:pPr>
      <w:r>
        <w:t>ОТВЕТСТВЕННОСТЬ</w:t>
      </w:r>
      <w:r>
        <w:rPr>
          <w:spacing w:val="-11"/>
        </w:rPr>
        <w:t xml:space="preserve"> </w:t>
      </w:r>
      <w:r>
        <w:t>СПЕЦИАЛИСТА</w:t>
      </w:r>
      <w:r>
        <w:rPr>
          <w:spacing w:val="-10"/>
        </w:rPr>
        <w:t xml:space="preserve"> </w:t>
      </w:r>
      <w:r>
        <w:t>ЗА</w:t>
      </w:r>
      <w:r>
        <w:rPr>
          <w:spacing w:val="-12"/>
        </w:rPr>
        <w:t xml:space="preserve"> </w:t>
      </w:r>
      <w:r>
        <w:t>НАРУШЕНИЕ</w:t>
      </w:r>
      <w:r>
        <w:rPr>
          <w:spacing w:val="-10"/>
        </w:rPr>
        <w:t xml:space="preserve"> </w:t>
      </w:r>
      <w:r>
        <w:t>ПОЛОЖЕНИЙ</w:t>
      </w:r>
      <w:r>
        <w:rPr>
          <w:spacing w:val="-10"/>
        </w:rPr>
        <w:t xml:space="preserve"> </w:t>
      </w:r>
      <w:r>
        <w:rPr>
          <w:spacing w:val="-2"/>
        </w:rPr>
        <w:t>КОДЕКСА</w:t>
      </w:r>
    </w:p>
    <w:p w14:paraId="4952B917" w14:textId="12653A13" w:rsidR="006F6B44" w:rsidRDefault="00000000" w:rsidP="00992954">
      <w:pPr>
        <w:pStyle w:val="a4"/>
        <w:numPr>
          <w:ilvl w:val="1"/>
          <w:numId w:val="3"/>
        </w:numPr>
        <w:tabs>
          <w:tab w:val="left" w:pos="753"/>
        </w:tabs>
        <w:spacing w:before="77"/>
        <w:ind w:left="87" w:firstLine="166"/>
        <w:jc w:val="both"/>
      </w:pPr>
      <w:r>
        <w:t>За совершение нарушений, т.е. неисполнение или ненадлежащее исполнение специалистом по его</w:t>
      </w:r>
      <w:r w:rsidR="00992954">
        <w:t xml:space="preserve"> </w:t>
      </w:r>
      <w:r w:rsidRPr="00992954">
        <w:t>вине</w:t>
      </w:r>
      <w:r w:rsidR="00992954">
        <w:t xml:space="preserve"> </w:t>
      </w:r>
      <w:r w:rsidRPr="00992954">
        <w:t>возложенных</w:t>
      </w:r>
      <w:r w:rsidR="00992954">
        <w:t xml:space="preserve"> </w:t>
      </w:r>
      <w:r w:rsidRPr="00992954">
        <w:t>на</w:t>
      </w:r>
      <w:r w:rsidR="00992954">
        <w:t xml:space="preserve"> </w:t>
      </w:r>
      <w:r w:rsidRPr="00992954">
        <w:t>него</w:t>
      </w:r>
      <w:r w:rsidR="00992954">
        <w:t xml:space="preserve"> </w:t>
      </w:r>
      <w:r w:rsidRPr="00992954">
        <w:t>трудовых</w:t>
      </w:r>
      <w:r w:rsidR="00992954">
        <w:t xml:space="preserve"> </w:t>
      </w:r>
      <w:r w:rsidRPr="00992954">
        <w:t>обязанностей</w:t>
      </w:r>
      <w:r w:rsidR="00992954">
        <w:t xml:space="preserve"> </w:t>
      </w:r>
      <w:r w:rsidRPr="00992954">
        <w:t>применяются</w:t>
      </w:r>
      <w:r w:rsidR="00992954">
        <w:t xml:space="preserve"> </w:t>
      </w:r>
      <w:r w:rsidRPr="00992954">
        <w:t>следующие</w:t>
      </w:r>
      <w:r w:rsidR="00992954">
        <w:t xml:space="preserve"> </w:t>
      </w:r>
      <w:r w:rsidRPr="00992954">
        <w:t>санкции:</w:t>
      </w:r>
    </w:p>
    <w:p w14:paraId="059377AF" w14:textId="77777777" w:rsidR="006F6B44" w:rsidRDefault="00000000" w:rsidP="00992954">
      <w:pPr>
        <w:pStyle w:val="a4"/>
        <w:numPr>
          <w:ilvl w:val="0"/>
          <w:numId w:val="2"/>
        </w:numPr>
        <w:tabs>
          <w:tab w:val="left" w:pos="226"/>
          <w:tab w:val="left" w:pos="8884"/>
        </w:tabs>
        <w:spacing w:before="0"/>
        <w:ind w:left="87" w:right="136" w:firstLine="0"/>
      </w:pPr>
      <w:r w:rsidRPr="00992954">
        <w:t>предупреждение;</w:t>
      </w:r>
    </w:p>
    <w:p w14:paraId="05631D44" w14:textId="579E0633" w:rsidR="006F6B44" w:rsidRDefault="00000000" w:rsidP="00992954">
      <w:pPr>
        <w:pStyle w:val="a4"/>
        <w:numPr>
          <w:ilvl w:val="0"/>
          <w:numId w:val="2"/>
        </w:numPr>
        <w:tabs>
          <w:tab w:val="left" w:pos="226"/>
          <w:tab w:val="left" w:pos="8884"/>
        </w:tabs>
        <w:spacing w:before="0"/>
        <w:ind w:left="87" w:right="136" w:firstLine="0"/>
      </w:pPr>
      <w:r w:rsidRPr="00992954">
        <w:t>общественное</w:t>
      </w:r>
      <w:r w:rsidR="00992954">
        <w:t xml:space="preserve"> </w:t>
      </w:r>
      <w:r w:rsidRPr="00992954">
        <w:t>порицание;</w:t>
      </w:r>
    </w:p>
    <w:p w14:paraId="46665F04" w14:textId="7F6647D9" w:rsidR="006F6B44" w:rsidRDefault="00000000">
      <w:pPr>
        <w:pStyle w:val="a4"/>
        <w:numPr>
          <w:ilvl w:val="0"/>
          <w:numId w:val="2"/>
        </w:numPr>
        <w:tabs>
          <w:tab w:val="left" w:pos="226"/>
          <w:tab w:val="left" w:pos="2055"/>
          <w:tab w:val="left" w:pos="4109"/>
          <w:tab w:val="left" w:pos="6734"/>
          <w:tab w:val="left" w:pos="8838"/>
        </w:tabs>
        <w:spacing w:before="0"/>
        <w:ind w:left="87" w:firstLine="0"/>
      </w:pPr>
      <w:r>
        <w:t xml:space="preserve">ходатайство перед соответствующими должностными лицами и (или) организациями о временном или </w:t>
      </w:r>
      <w:r>
        <w:rPr>
          <w:spacing w:val="-2"/>
        </w:rPr>
        <w:t>постоянном</w:t>
      </w:r>
      <w:r w:rsidR="00992954">
        <w:t xml:space="preserve"> </w:t>
      </w:r>
      <w:r>
        <w:rPr>
          <w:spacing w:val="-2"/>
        </w:rPr>
        <w:t>ограничении</w:t>
      </w:r>
      <w:r w:rsidR="00992954">
        <w:t xml:space="preserve"> </w:t>
      </w:r>
      <w:r>
        <w:rPr>
          <w:spacing w:val="-2"/>
        </w:rPr>
        <w:t>профессиональной</w:t>
      </w:r>
      <w:r w:rsidR="00992954">
        <w:t xml:space="preserve"> </w:t>
      </w:r>
      <w:r>
        <w:rPr>
          <w:spacing w:val="-2"/>
        </w:rPr>
        <w:t>деятельности</w:t>
      </w:r>
      <w:r w:rsidR="00992954">
        <w:t xml:space="preserve"> </w:t>
      </w:r>
      <w:r>
        <w:rPr>
          <w:spacing w:val="-2"/>
        </w:rPr>
        <w:t>специалиста;</w:t>
      </w:r>
    </w:p>
    <w:p w14:paraId="605807D3" w14:textId="3F1C9A4C" w:rsidR="006F6B44" w:rsidRDefault="00000000">
      <w:pPr>
        <w:pStyle w:val="a4"/>
        <w:numPr>
          <w:ilvl w:val="0"/>
          <w:numId w:val="2"/>
        </w:numPr>
        <w:tabs>
          <w:tab w:val="left" w:pos="226"/>
          <w:tab w:val="left" w:pos="8884"/>
        </w:tabs>
        <w:spacing w:before="0"/>
        <w:ind w:left="87" w:right="136" w:firstLine="0"/>
      </w:pPr>
      <w:r>
        <w:t xml:space="preserve">выражение профессионального недоверия специалисту и его исключение из членов профессиональной общественной организации, в совокупности с ходатайством об увольнении специалиста из организации, </w:t>
      </w:r>
      <w:r>
        <w:rPr>
          <w:spacing w:val="-2"/>
        </w:rPr>
        <w:t>предприятия,</w:t>
      </w:r>
      <w:r w:rsidR="00992954">
        <w:t xml:space="preserve"> </w:t>
      </w:r>
      <w:r>
        <w:rPr>
          <w:spacing w:val="-2"/>
        </w:rPr>
        <w:t>учреждения.</w:t>
      </w:r>
    </w:p>
    <w:p w14:paraId="2C310EA8" w14:textId="77777777" w:rsidR="006F6B44" w:rsidRDefault="00000000">
      <w:pPr>
        <w:pStyle w:val="a3"/>
        <w:ind w:right="142" w:firstLine="0"/>
      </w:pPr>
      <w:r>
        <w:t>Указанные виды наказаний не заменяют административную и уголовную ответственность, которую</w:t>
      </w:r>
      <w:r>
        <w:rPr>
          <w:spacing w:val="40"/>
        </w:rPr>
        <w:t xml:space="preserve"> </w:t>
      </w:r>
      <w:r>
        <w:t>несет специалист, если нарушения Положений настоящего Кодекса соответствует нарушениям действующего законодательства.</w:t>
      </w:r>
    </w:p>
    <w:p w14:paraId="710C172C" w14:textId="18FD26E2" w:rsidR="006F6B44" w:rsidRDefault="00000000">
      <w:pPr>
        <w:pStyle w:val="a4"/>
        <w:numPr>
          <w:ilvl w:val="1"/>
          <w:numId w:val="3"/>
        </w:numPr>
        <w:tabs>
          <w:tab w:val="left" w:pos="686"/>
        </w:tabs>
        <w:spacing w:before="77"/>
        <w:ind w:left="87" w:firstLine="166"/>
        <w:jc w:val="both"/>
      </w:pPr>
      <w:r>
        <w:t>Предупреждение выносится специалисту, как правило, за однократное или непредумышленное нарушение положений Кодекса, которое не принесло существенного материального и морального</w:t>
      </w:r>
      <w:r>
        <w:rPr>
          <w:spacing w:val="40"/>
        </w:rPr>
        <w:t xml:space="preserve"> </w:t>
      </w:r>
      <w:r>
        <w:t>ущерба субъектам инвестиционно-строительной деятельности, пользователям продукции, услуг, а</w:t>
      </w:r>
      <w:r>
        <w:rPr>
          <w:spacing w:val="40"/>
        </w:rPr>
        <w:t xml:space="preserve"> </w:t>
      </w:r>
      <w:r>
        <w:t>также коллегам по профессии.</w:t>
      </w:r>
    </w:p>
    <w:p w14:paraId="32216B6D" w14:textId="341F90A3" w:rsidR="006F6B44" w:rsidRDefault="00000000" w:rsidP="00992954">
      <w:pPr>
        <w:pStyle w:val="a4"/>
        <w:numPr>
          <w:ilvl w:val="1"/>
          <w:numId w:val="3"/>
        </w:numPr>
        <w:tabs>
          <w:tab w:val="left" w:pos="643"/>
        </w:tabs>
        <w:spacing w:before="75"/>
        <w:ind w:left="87" w:firstLine="166"/>
        <w:jc w:val="both"/>
        <w:sectPr w:rsidR="006F6B44">
          <w:pgSz w:w="11910" w:h="16840"/>
          <w:pgMar w:top="440" w:right="708" w:bottom="280" w:left="992" w:header="720" w:footer="720" w:gutter="0"/>
          <w:cols w:space="720"/>
        </w:sectPr>
      </w:pPr>
      <w:r>
        <w:t>Общественное порицание может выноситься</w:t>
      </w:r>
      <w:r w:rsidRPr="00992954">
        <w:rPr>
          <w:spacing w:val="-2"/>
        </w:rPr>
        <w:t xml:space="preserve"> </w:t>
      </w:r>
      <w:r>
        <w:t>специалисту за неоднократные нарушения положения настоящего</w:t>
      </w:r>
      <w:r w:rsidR="00992954">
        <w:rPr>
          <w:spacing w:val="40"/>
        </w:rPr>
        <w:t xml:space="preserve"> </w:t>
      </w:r>
      <w:r>
        <w:t>Кодекса</w:t>
      </w:r>
      <w:r w:rsidR="00992954">
        <w:rPr>
          <w:spacing w:val="40"/>
        </w:rPr>
        <w:t xml:space="preserve"> </w:t>
      </w:r>
      <w:r>
        <w:t>или</w:t>
      </w:r>
      <w:r w:rsidR="00992954">
        <w:rPr>
          <w:spacing w:val="40"/>
        </w:rPr>
        <w:t xml:space="preserve"> </w:t>
      </w:r>
      <w:r>
        <w:t>однократное</w:t>
      </w:r>
      <w:r w:rsidR="00992954">
        <w:rPr>
          <w:spacing w:val="40"/>
        </w:rPr>
        <w:t xml:space="preserve"> </w:t>
      </w:r>
      <w:r>
        <w:t>нарушение,</w:t>
      </w:r>
      <w:r w:rsidR="00992954">
        <w:rPr>
          <w:spacing w:val="40"/>
        </w:rPr>
        <w:t xml:space="preserve"> </w:t>
      </w:r>
      <w:r>
        <w:t>повлекшее</w:t>
      </w:r>
      <w:r w:rsidR="00992954">
        <w:rPr>
          <w:spacing w:val="40"/>
        </w:rPr>
        <w:t xml:space="preserve"> </w:t>
      </w:r>
      <w:r>
        <w:t>за</w:t>
      </w:r>
      <w:r w:rsidR="00992954">
        <w:rPr>
          <w:spacing w:val="40"/>
        </w:rPr>
        <w:t xml:space="preserve"> </w:t>
      </w:r>
      <w:r>
        <w:t>собой</w:t>
      </w:r>
      <w:r w:rsidR="00992954">
        <w:rPr>
          <w:spacing w:val="40"/>
        </w:rPr>
        <w:t xml:space="preserve"> </w:t>
      </w:r>
      <w:r>
        <w:t>существенный</w:t>
      </w:r>
      <w:r w:rsidR="00992954">
        <w:rPr>
          <w:spacing w:val="40"/>
        </w:rPr>
        <w:t xml:space="preserve"> </w:t>
      </w:r>
      <w:r>
        <w:t>ущерб</w:t>
      </w:r>
      <w:r w:rsidR="00992954">
        <w:t xml:space="preserve"> </w:t>
      </w:r>
    </w:p>
    <w:p w14:paraId="4722F45D" w14:textId="77777777" w:rsidR="006F6B44" w:rsidRDefault="00000000">
      <w:pPr>
        <w:pStyle w:val="a3"/>
        <w:spacing w:before="80"/>
        <w:ind w:firstLine="0"/>
      </w:pPr>
      <w:r>
        <w:lastRenderedPageBreak/>
        <w:t>(материальный, моральный) партнерам, коллегам по профессиональной деятельности, а также пользователями продукции, работ и услуг.</w:t>
      </w:r>
    </w:p>
    <w:p w14:paraId="23055D5E" w14:textId="77777777" w:rsidR="006F6B44" w:rsidRDefault="00000000">
      <w:pPr>
        <w:pStyle w:val="a4"/>
        <w:numPr>
          <w:ilvl w:val="1"/>
          <w:numId w:val="3"/>
        </w:numPr>
        <w:tabs>
          <w:tab w:val="left" w:pos="677"/>
        </w:tabs>
        <w:spacing w:before="75"/>
        <w:ind w:left="87" w:right="139" w:firstLine="166"/>
        <w:jc w:val="both"/>
      </w:pPr>
      <w:r>
        <w:t>Ходатайство об ограничении профессиональной деятельности специалиста выносится в случаях злонамеренного, грубого или многократного нарушения положений настоящего Кодекса, которое повлекло за собой значительный материальный и (или) моральный ущерб для участников контрактных, договорных соглашений, коллег по профессии, пользователей продукции, работ и услуг, а также связанных с предумышленным невыполнением профессионального долга и дискредитацией профессии строителя. Ходатайство направляется должностным лицам организаций, предприятий, учреждений, в компетенции которых находится принятие и осуществление решений о временном приостановлении действия или отзыве сертификата (лицензии) специалиста-нарушителя на право производства работ (услуг) в строительстве и промышленности строительных материалов, о временном или постоянном переводе, специалиста на низшую должность, о назначении иных мер административного воздействия и дисциплинарного наказания.</w:t>
      </w:r>
    </w:p>
    <w:p w14:paraId="1FDBA0DD" w14:textId="77777777" w:rsidR="006F6B44" w:rsidRDefault="00000000">
      <w:pPr>
        <w:pStyle w:val="a4"/>
        <w:numPr>
          <w:ilvl w:val="1"/>
          <w:numId w:val="3"/>
        </w:numPr>
        <w:tabs>
          <w:tab w:val="left" w:pos="694"/>
        </w:tabs>
        <w:ind w:left="87" w:firstLine="166"/>
        <w:jc w:val="both"/>
      </w:pPr>
      <w:r>
        <w:t>Выражение профессионального недоверия специалисту в совокупности с ходатайством об его увольнении из организации, предприятия, учреждения вносится по тем же мотивам, которые указаны в статье 4.4. настоящего Кодекса, но касаются нарушений, повлекших за собой тяжелые последствия или (и) особо крупные размеры ущерба для общества, государства, людей, организаций, предприятий и учреждений. Для специалиста, являющегося, членом добровольного профессионального объединения или общества, выражение профессионального недоверия должно сопровождаться также исключением</w:t>
      </w:r>
      <w:r>
        <w:rPr>
          <w:spacing w:val="40"/>
        </w:rPr>
        <w:t xml:space="preserve"> </w:t>
      </w:r>
      <w:r>
        <w:t>его из членов данного общества в соответствии с уставными требованиями этого общества.</w:t>
      </w:r>
    </w:p>
    <w:p w14:paraId="47B6FD3A" w14:textId="77777777" w:rsidR="006F6B44" w:rsidRDefault="00000000">
      <w:pPr>
        <w:pStyle w:val="a4"/>
        <w:numPr>
          <w:ilvl w:val="1"/>
          <w:numId w:val="3"/>
        </w:numPr>
        <w:tabs>
          <w:tab w:val="left" w:pos="708"/>
        </w:tabs>
        <w:spacing w:before="75"/>
        <w:ind w:left="87" w:firstLine="228"/>
        <w:jc w:val="both"/>
      </w:pPr>
      <w:r>
        <w:t>Решение о применении того или иного вида наказания к специалисту, нарушившему требования и положения Кодекса, выносится общим собранием коллег по профессии. Решение принимается большинством голосов от числа присутствующих специалистов. В случаях, когда нарушивший Кодекс специалист является членом добровольного профессионального общества, решение о наказании принимается общим собранием первичной организации добровольного профессионального общества на основе уставных положений данного общества.</w:t>
      </w:r>
    </w:p>
    <w:p w14:paraId="521D63B9" w14:textId="77777777" w:rsidR="006F6B44" w:rsidRDefault="00000000">
      <w:pPr>
        <w:pStyle w:val="a4"/>
        <w:numPr>
          <w:ilvl w:val="1"/>
          <w:numId w:val="3"/>
        </w:numPr>
        <w:tabs>
          <w:tab w:val="left" w:pos="840"/>
        </w:tabs>
        <w:ind w:left="87" w:right="142" w:firstLine="166"/>
        <w:jc w:val="both"/>
      </w:pPr>
      <w:r>
        <w:t>В случае выявления нарушений настоящего Кодекса органами, осуществляющими сертифицирование (лицензирование) специалистов, они, кроме принятия мер, определенных их положением (уставом), должны довести сам факт нарушения и принятые ими меры до сведения соответствующих предприятий, организаций и профессиональных объединений.</w:t>
      </w:r>
    </w:p>
    <w:sectPr w:rsidR="006F6B44">
      <w:pgSz w:w="11910" w:h="16840"/>
      <w:pgMar w:top="4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007DE"/>
    <w:multiLevelType w:val="multilevel"/>
    <w:tmpl w:val="D63C4306"/>
    <w:lvl w:ilvl="0">
      <w:start w:val="2"/>
      <w:numFmt w:val="decimal"/>
      <w:lvlText w:val="%1"/>
      <w:lvlJc w:val="left"/>
      <w:pPr>
        <w:ind w:left="88" w:hanging="492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88" w:hanging="4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105" w:hanging="49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17" w:hanging="4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0" w:hanging="4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43" w:hanging="4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55" w:hanging="4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68" w:hanging="4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81" w:hanging="492"/>
      </w:pPr>
      <w:rPr>
        <w:rFonts w:hint="default"/>
        <w:lang w:val="ru-RU" w:eastAsia="en-US" w:bidi="ar-SA"/>
      </w:rPr>
    </w:lvl>
  </w:abstractNum>
  <w:abstractNum w:abstractNumId="1" w15:restartNumberingAfterBreak="0">
    <w:nsid w:val="43240713"/>
    <w:multiLevelType w:val="multilevel"/>
    <w:tmpl w:val="B1ACA780"/>
    <w:lvl w:ilvl="0">
      <w:start w:val="1"/>
      <w:numFmt w:val="decimal"/>
      <w:lvlText w:val="%1."/>
      <w:lvlJc w:val="left"/>
      <w:pPr>
        <w:ind w:left="1017" w:hanging="22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8" w:hanging="49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040" w:hanging="49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61" w:hanging="4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82" w:hanging="4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2" w:hanging="4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3" w:hanging="4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4" w:hanging="4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4" w:hanging="492"/>
      </w:pPr>
      <w:rPr>
        <w:rFonts w:hint="default"/>
        <w:lang w:val="ru-RU" w:eastAsia="en-US" w:bidi="ar-SA"/>
      </w:rPr>
    </w:lvl>
  </w:abstractNum>
  <w:abstractNum w:abstractNumId="2" w15:restartNumberingAfterBreak="0">
    <w:nsid w:val="66AE72C3"/>
    <w:multiLevelType w:val="hybridMultilevel"/>
    <w:tmpl w:val="E9B68EC8"/>
    <w:lvl w:ilvl="0" w:tplc="1E642ABA">
      <w:numFmt w:val="bullet"/>
      <w:lvlText w:val="-"/>
      <w:lvlJc w:val="left"/>
      <w:pPr>
        <w:ind w:left="88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730E56B0">
      <w:numFmt w:val="bullet"/>
      <w:lvlText w:val="•"/>
      <w:lvlJc w:val="left"/>
      <w:pPr>
        <w:ind w:left="1092" w:hanging="205"/>
      </w:pPr>
      <w:rPr>
        <w:rFonts w:hint="default"/>
        <w:lang w:val="ru-RU" w:eastAsia="en-US" w:bidi="ar-SA"/>
      </w:rPr>
    </w:lvl>
    <w:lvl w:ilvl="2" w:tplc="114843B8">
      <w:numFmt w:val="bullet"/>
      <w:lvlText w:val="•"/>
      <w:lvlJc w:val="left"/>
      <w:pPr>
        <w:ind w:left="2105" w:hanging="205"/>
      </w:pPr>
      <w:rPr>
        <w:rFonts w:hint="default"/>
        <w:lang w:val="ru-RU" w:eastAsia="en-US" w:bidi="ar-SA"/>
      </w:rPr>
    </w:lvl>
    <w:lvl w:ilvl="3" w:tplc="6EFA00C8">
      <w:numFmt w:val="bullet"/>
      <w:lvlText w:val="•"/>
      <w:lvlJc w:val="left"/>
      <w:pPr>
        <w:ind w:left="3117" w:hanging="205"/>
      </w:pPr>
      <w:rPr>
        <w:rFonts w:hint="default"/>
        <w:lang w:val="ru-RU" w:eastAsia="en-US" w:bidi="ar-SA"/>
      </w:rPr>
    </w:lvl>
    <w:lvl w:ilvl="4" w:tplc="351CE1D2">
      <w:numFmt w:val="bullet"/>
      <w:lvlText w:val="•"/>
      <w:lvlJc w:val="left"/>
      <w:pPr>
        <w:ind w:left="4130" w:hanging="205"/>
      </w:pPr>
      <w:rPr>
        <w:rFonts w:hint="default"/>
        <w:lang w:val="ru-RU" w:eastAsia="en-US" w:bidi="ar-SA"/>
      </w:rPr>
    </w:lvl>
    <w:lvl w:ilvl="5" w:tplc="E6A26C2E">
      <w:numFmt w:val="bullet"/>
      <w:lvlText w:val="•"/>
      <w:lvlJc w:val="left"/>
      <w:pPr>
        <w:ind w:left="5143" w:hanging="205"/>
      </w:pPr>
      <w:rPr>
        <w:rFonts w:hint="default"/>
        <w:lang w:val="ru-RU" w:eastAsia="en-US" w:bidi="ar-SA"/>
      </w:rPr>
    </w:lvl>
    <w:lvl w:ilvl="6" w:tplc="C0BEB96A">
      <w:numFmt w:val="bullet"/>
      <w:lvlText w:val="•"/>
      <w:lvlJc w:val="left"/>
      <w:pPr>
        <w:ind w:left="6155" w:hanging="205"/>
      </w:pPr>
      <w:rPr>
        <w:rFonts w:hint="default"/>
        <w:lang w:val="ru-RU" w:eastAsia="en-US" w:bidi="ar-SA"/>
      </w:rPr>
    </w:lvl>
    <w:lvl w:ilvl="7" w:tplc="BAA038D4">
      <w:numFmt w:val="bullet"/>
      <w:lvlText w:val="•"/>
      <w:lvlJc w:val="left"/>
      <w:pPr>
        <w:ind w:left="7168" w:hanging="205"/>
      </w:pPr>
      <w:rPr>
        <w:rFonts w:hint="default"/>
        <w:lang w:val="ru-RU" w:eastAsia="en-US" w:bidi="ar-SA"/>
      </w:rPr>
    </w:lvl>
    <w:lvl w:ilvl="8" w:tplc="724679BE">
      <w:numFmt w:val="bullet"/>
      <w:lvlText w:val="•"/>
      <w:lvlJc w:val="left"/>
      <w:pPr>
        <w:ind w:left="8181" w:hanging="205"/>
      </w:pPr>
      <w:rPr>
        <w:rFonts w:hint="default"/>
        <w:lang w:val="ru-RU" w:eastAsia="en-US" w:bidi="ar-SA"/>
      </w:rPr>
    </w:lvl>
  </w:abstractNum>
  <w:num w:numId="1" w16cid:durableId="1320843835">
    <w:abstractNumId w:val="0"/>
  </w:num>
  <w:num w:numId="2" w16cid:durableId="2048866146">
    <w:abstractNumId w:val="2"/>
  </w:num>
  <w:num w:numId="3" w16cid:durableId="512498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6B44"/>
    <w:rsid w:val="006F6B44"/>
    <w:rsid w:val="007F4AB7"/>
    <w:rsid w:val="00992954"/>
    <w:rsid w:val="0099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CF738"/>
  <w15:docId w15:val="{F189EEDA-C9E7-4EB6-B004-9AD42B4A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474" w:hanging="220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87" w:right="140" w:firstLine="166"/>
      <w:jc w:val="both"/>
    </w:pPr>
  </w:style>
  <w:style w:type="paragraph" w:styleId="a4">
    <w:name w:val="List Paragraph"/>
    <w:basedOn w:val="a"/>
    <w:uiPriority w:val="1"/>
    <w:qFormat/>
    <w:pPr>
      <w:spacing w:before="76"/>
      <w:ind w:left="87" w:right="140" w:firstLine="166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3019</Words>
  <Characters>17213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ПРОФЕССИОНАЛЬНО-ЭТИЧЕСКИЙ КОДЕКС СТРОИТЕЛЯ</vt:lpstr>
    </vt:vector>
  </TitlesOfParts>
  <Company/>
  <LinksUpToDate>false</LinksUpToDate>
  <CharactersWithSpaces>20192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ПРОФЕССИОНАЛЬНО-ЭТИЧЕСКИЙ КОДЕКС СТРОИТЕЛЯ</dc:title>
  <dc:creator>Galina</dc:creator>
  <cp:lastModifiedBy>Дмитрий Томашевский</cp:lastModifiedBy>
  <cp:revision>2</cp:revision>
  <dcterms:created xsi:type="dcterms:W3CDTF">2025-10-06T16:29:00Z</dcterms:created>
  <dcterms:modified xsi:type="dcterms:W3CDTF">2025-10-06T16:41:00Z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2025-10-06T00:00:00Z</vt:filetime>
  </property>
  <property fmtid="{D5CDD505-2E9C-101B-9397-08002B2CF9AE}" pid="5" name="Producer">
    <vt:lpwstr>3-Heights(TM) PDF Security Shell 4.8.25.2 (http://www.pdf-tools.com)</vt:lpwstr>
  </property>
</Properties>
</file>