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FEEFAC" w14:textId="77777777" w:rsidR="005E1081" w:rsidRPr="003B5B15" w:rsidRDefault="005E1081" w:rsidP="005E1081">
      <w:pPr>
        <w:spacing w:line="240" w:lineRule="auto"/>
        <w:jc w:val="center"/>
        <w:rPr>
          <w:rFonts w:ascii="Times New Roman" w:eastAsia="Times New Roman" w:hAnsi="Times New Roman" w:cs="Times New Roman"/>
          <w:b/>
          <w:bCs/>
          <w:color w:val="auto"/>
          <w:sz w:val="28"/>
          <w:szCs w:val="28"/>
          <w:lang w:eastAsia="ru-RU"/>
        </w:rPr>
      </w:pPr>
      <w:r w:rsidRPr="003B5B15">
        <w:rPr>
          <w:rFonts w:ascii="Times New Roman" w:eastAsia="Times New Roman" w:hAnsi="Times New Roman" w:cs="Times New Roman"/>
          <w:b/>
          <w:bCs/>
          <w:color w:val="auto"/>
          <w:sz w:val="28"/>
          <w:szCs w:val="28"/>
          <w:lang w:eastAsia="ru-RU"/>
        </w:rPr>
        <w:t>Саморегулируемая организация Ассоциация</w:t>
      </w:r>
    </w:p>
    <w:p w14:paraId="063D641E" w14:textId="77777777" w:rsidR="005E1081" w:rsidRPr="003B5B15" w:rsidRDefault="005E1081" w:rsidP="005E1081">
      <w:pPr>
        <w:spacing w:line="240" w:lineRule="auto"/>
        <w:jc w:val="center"/>
        <w:rPr>
          <w:rFonts w:ascii="Times New Roman" w:eastAsia="Times New Roman" w:hAnsi="Times New Roman" w:cs="Times New Roman"/>
          <w:color w:val="auto"/>
          <w:sz w:val="24"/>
          <w:szCs w:val="24"/>
          <w:lang w:eastAsia="ru-RU"/>
        </w:rPr>
      </w:pPr>
      <w:r w:rsidRPr="003B5B15">
        <w:rPr>
          <w:rFonts w:ascii="Times New Roman" w:eastAsia="Times New Roman" w:hAnsi="Times New Roman" w:cs="Times New Roman"/>
          <w:b/>
          <w:bCs/>
          <w:color w:val="auto"/>
          <w:sz w:val="28"/>
          <w:szCs w:val="28"/>
          <w:lang w:eastAsia="ru-RU"/>
        </w:rPr>
        <w:t>«</w:t>
      </w:r>
      <w:r w:rsidR="009645BF">
        <w:rPr>
          <w:rFonts w:ascii="Times New Roman" w:eastAsia="Times New Roman" w:hAnsi="Times New Roman" w:cs="Times New Roman"/>
          <w:b/>
          <w:bCs/>
          <w:color w:val="auto"/>
          <w:sz w:val="28"/>
          <w:szCs w:val="28"/>
          <w:lang w:eastAsia="ru-RU"/>
        </w:rPr>
        <w:t>Нижегородское объединение строительных организаций</w:t>
      </w:r>
      <w:r w:rsidRPr="003B5B15">
        <w:rPr>
          <w:rFonts w:ascii="Times New Roman" w:eastAsia="Times New Roman" w:hAnsi="Times New Roman" w:cs="Times New Roman"/>
          <w:b/>
          <w:bCs/>
          <w:color w:val="auto"/>
          <w:sz w:val="28"/>
          <w:szCs w:val="28"/>
          <w:lang w:eastAsia="ru-RU"/>
        </w:rPr>
        <w:t>»</w:t>
      </w:r>
    </w:p>
    <w:p w14:paraId="7C368313" w14:textId="77777777" w:rsidR="005E1081" w:rsidRPr="003B5B15" w:rsidRDefault="005E1081" w:rsidP="005E1081">
      <w:pPr>
        <w:spacing w:line="240" w:lineRule="auto"/>
        <w:jc w:val="right"/>
        <w:rPr>
          <w:rFonts w:ascii="Times New Roman" w:eastAsia="Times New Roman" w:hAnsi="Times New Roman" w:cs="Times New Roman"/>
          <w:color w:val="auto"/>
          <w:sz w:val="24"/>
          <w:szCs w:val="24"/>
          <w:lang w:eastAsia="ru-RU"/>
        </w:rPr>
      </w:pPr>
    </w:p>
    <w:p w14:paraId="524F683D" w14:textId="77777777" w:rsidR="00EF6C67" w:rsidRPr="003B5B15" w:rsidRDefault="00EF6C67" w:rsidP="005E1081">
      <w:pPr>
        <w:spacing w:line="240" w:lineRule="auto"/>
        <w:jc w:val="right"/>
        <w:rPr>
          <w:rFonts w:ascii="Times New Roman" w:eastAsia="Times New Roman" w:hAnsi="Times New Roman" w:cs="Times New Roman"/>
          <w:color w:val="auto"/>
          <w:sz w:val="24"/>
          <w:szCs w:val="24"/>
          <w:lang w:eastAsia="ru-RU"/>
        </w:rPr>
      </w:pPr>
    </w:p>
    <w:p w14:paraId="4B5EBB36" w14:textId="77777777" w:rsidR="005E1081" w:rsidRPr="003B5B15" w:rsidRDefault="005E1081" w:rsidP="005E1081">
      <w:pPr>
        <w:spacing w:line="240" w:lineRule="auto"/>
        <w:jc w:val="right"/>
        <w:rPr>
          <w:rFonts w:ascii="Times New Roman" w:eastAsia="Times New Roman" w:hAnsi="Times New Roman" w:cs="Times New Roman"/>
          <w:color w:val="auto"/>
          <w:sz w:val="24"/>
          <w:szCs w:val="24"/>
          <w:lang w:eastAsia="ru-RU"/>
        </w:rPr>
      </w:pPr>
      <w:r w:rsidRPr="003B5B15">
        <w:rPr>
          <w:rFonts w:ascii="Times New Roman" w:eastAsia="Times New Roman" w:hAnsi="Times New Roman" w:cs="Times New Roman"/>
          <w:b/>
          <w:color w:val="auto"/>
          <w:sz w:val="24"/>
          <w:szCs w:val="24"/>
          <w:lang w:eastAsia="ru-RU"/>
        </w:rPr>
        <w:t>УТВЕРЖДЕНО:</w:t>
      </w:r>
    </w:p>
    <w:p w14:paraId="0C40D24C" w14:textId="77777777" w:rsidR="005E1081" w:rsidRPr="003B5B15" w:rsidRDefault="005E1081" w:rsidP="005E1081">
      <w:pPr>
        <w:spacing w:line="240" w:lineRule="auto"/>
        <w:jc w:val="right"/>
        <w:rPr>
          <w:rFonts w:ascii="Times New Roman" w:eastAsia="Times New Roman" w:hAnsi="Times New Roman" w:cs="Times New Roman"/>
          <w:color w:val="auto"/>
          <w:sz w:val="24"/>
          <w:szCs w:val="24"/>
          <w:lang w:eastAsia="ru-RU"/>
        </w:rPr>
      </w:pPr>
    </w:p>
    <w:p w14:paraId="2DD0729F" w14:textId="77777777" w:rsidR="005E1081" w:rsidRPr="003B5B15" w:rsidRDefault="005E1081" w:rsidP="005E1081">
      <w:pPr>
        <w:spacing w:line="240" w:lineRule="auto"/>
        <w:jc w:val="right"/>
        <w:rPr>
          <w:rFonts w:ascii="Times New Roman" w:eastAsia="Times New Roman" w:hAnsi="Times New Roman" w:cs="Times New Roman"/>
          <w:color w:val="auto"/>
          <w:sz w:val="24"/>
          <w:szCs w:val="24"/>
          <w:lang w:eastAsia="ru-RU"/>
        </w:rPr>
      </w:pPr>
      <w:r w:rsidRPr="003B5B15">
        <w:rPr>
          <w:rFonts w:ascii="Times New Roman" w:eastAsia="Times New Roman" w:hAnsi="Times New Roman" w:cs="Times New Roman"/>
          <w:color w:val="auto"/>
          <w:sz w:val="24"/>
          <w:szCs w:val="24"/>
          <w:lang w:eastAsia="ru-RU"/>
        </w:rPr>
        <w:t>решением Общего собрания членов</w:t>
      </w:r>
    </w:p>
    <w:p w14:paraId="30C9FC67" w14:textId="77777777" w:rsidR="009645BF" w:rsidRPr="009645BF" w:rsidRDefault="005E1081" w:rsidP="009645BF">
      <w:pPr>
        <w:spacing w:line="240" w:lineRule="auto"/>
        <w:jc w:val="right"/>
        <w:rPr>
          <w:rFonts w:ascii="Times New Roman" w:eastAsia="Times New Roman" w:hAnsi="Times New Roman" w:cs="Times New Roman"/>
          <w:bCs/>
          <w:color w:val="auto"/>
          <w:sz w:val="24"/>
          <w:szCs w:val="24"/>
          <w:lang w:eastAsia="ru-RU"/>
        </w:rPr>
      </w:pPr>
      <w:r w:rsidRPr="003B5B15">
        <w:rPr>
          <w:rFonts w:ascii="Times New Roman" w:eastAsia="Times New Roman" w:hAnsi="Times New Roman" w:cs="Times New Roman"/>
          <w:bCs/>
          <w:color w:val="auto"/>
          <w:sz w:val="24"/>
          <w:szCs w:val="24"/>
          <w:lang w:eastAsia="ru-RU"/>
        </w:rPr>
        <w:t xml:space="preserve">Протокол № </w:t>
      </w:r>
      <w:r w:rsidR="009645BF" w:rsidRPr="009645BF">
        <w:rPr>
          <w:rFonts w:ascii="Times New Roman" w:eastAsia="Times New Roman" w:hAnsi="Times New Roman" w:cs="Times New Roman"/>
          <w:bCs/>
          <w:color w:val="auto"/>
          <w:sz w:val="24"/>
          <w:szCs w:val="24"/>
          <w:lang w:eastAsia="ru-RU"/>
        </w:rPr>
        <w:t>40</w:t>
      </w:r>
      <w:r w:rsidR="00FE606B">
        <w:rPr>
          <w:rFonts w:ascii="Times New Roman" w:eastAsia="Times New Roman" w:hAnsi="Times New Roman" w:cs="Times New Roman"/>
          <w:bCs/>
          <w:color w:val="auto"/>
          <w:sz w:val="24"/>
          <w:szCs w:val="24"/>
          <w:lang w:eastAsia="ru-RU"/>
        </w:rPr>
        <w:t xml:space="preserve"> от </w:t>
      </w:r>
      <w:r w:rsidR="009645BF" w:rsidRPr="009645BF">
        <w:rPr>
          <w:rFonts w:ascii="Times New Roman" w:eastAsia="Times New Roman" w:hAnsi="Times New Roman" w:cs="Times New Roman"/>
          <w:bCs/>
          <w:color w:val="auto"/>
          <w:sz w:val="24"/>
          <w:szCs w:val="24"/>
          <w:lang w:eastAsia="ru-RU"/>
        </w:rPr>
        <w:t>24 апреля 2024 года</w:t>
      </w:r>
    </w:p>
    <w:p w14:paraId="4FE4CF90" w14:textId="77777777" w:rsidR="005E1081" w:rsidRPr="003B5B15" w:rsidRDefault="005E1081" w:rsidP="009645BF">
      <w:pPr>
        <w:spacing w:line="240" w:lineRule="auto"/>
        <w:jc w:val="right"/>
        <w:rPr>
          <w:rFonts w:ascii="Times New Roman" w:hAnsi="Times New Roman" w:cs="Times New Roman"/>
          <w:color w:val="auto"/>
          <w:sz w:val="28"/>
          <w:szCs w:val="28"/>
        </w:rPr>
      </w:pPr>
    </w:p>
    <w:p w14:paraId="17FBA07B" w14:textId="77777777" w:rsidR="005E1081" w:rsidRPr="003B5B15" w:rsidRDefault="005E1081" w:rsidP="00F247EE">
      <w:pPr>
        <w:spacing w:line="240" w:lineRule="auto"/>
        <w:rPr>
          <w:rFonts w:ascii="Times New Roman" w:hAnsi="Times New Roman" w:cs="Times New Roman"/>
          <w:color w:val="auto"/>
          <w:sz w:val="28"/>
          <w:szCs w:val="28"/>
        </w:rPr>
      </w:pPr>
    </w:p>
    <w:p w14:paraId="2B484801" w14:textId="77777777" w:rsidR="005E1081" w:rsidRPr="003B5B15" w:rsidRDefault="005E1081" w:rsidP="00F247EE">
      <w:pPr>
        <w:spacing w:line="240" w:lineRule="auto"/>
        <w:rPr>
          <w:rFonts w:ascii="Times New Roman" w:hAnsi="Times New Roman" w:cs="Times New Roman"/>
          <w:color w:val="auto"/>
          <w:sz w:val="28"/>
          <w:szCs w:val="28"/>
        </w:rPr>
      </w:pPr>
    </w:p>
    <w:p w14:paraId="0EFF267B" w14:textId="77777777" w:rsidR="005E1081" w:rsidRPr="003B5B15" w:rsidRDefault="005E1081" w:rsidP="00F247EE">
      <w:pPr>
        <w:spacing w:line="240" w:lineRule="auto"/>
        <w:rPr>
          <w:rFonts w:ascii="Times New Roman" w:hAnsi="Times New Roman" w:cs="Times New Roman"/>
          <w:color w:val="auto"/>
          <w:sz w:val="28"/>
          <w:szCs w:val="28"/>
        </w:rPr>
      </w:pPr>
    </w:p>
    <w:p w14:paraId="6D740789" w14:textId="77777777" w:rsidR="005E1081" w:rsidRPr="003B5B15" w:rsidRDefault="005E1081" w:rsidP="00F247EE">
      <w:pPr>
        <w:spacing w:line="240" w:lineRule="auto"/>
        <w:rPr>
          <w:rFonts w:ascii="Times New Roman" w:hAnsi="Times New Roman" w:cs="Times New Roman"/>
          <w:color w:val="auto"/>
          <w:sz w:val="28"/>
          <w:szCs w:val="28"/>
        </w:rPr>
      </w:pPr>
    </w:p>
    <w:p w14:paraId="1751FE38" w14:textId="77777777" w:rsidR="005E1081" w:rsidRPr="003B5B15" w:rsidRDefault="005E1081" w:rsidP="00F247EE">
      <w:pPr>
        <w:spacing w:line="240" w:lineRule="auto"/>
        <w:rPr>
          <w:rFonts w:ascii="Times New Roman" w:hAnsi="Times New Roman" w:cs="Times New Roman"/>
          <w:color w:val="auto"/>
          <w:sz w:val="28"/>
          <w:szCs w:val="28"/>
        </w:rPr>
      </w:pPr>
    </w:p>
    <w:p w14:paraId="3F92701A" w14:textId="77777777" w:rsidR="005E1081" w:rsidRPr="003B5B15" w:rsidRDefault="005E1081" w:rsidP="00F247EE">
      <w:pPr>
        <w:spacing w:line="240" w:lineRule="auto"/>
        <w:rPr>
          <w:rFonts w:ascii="Times New Roman" w:hAnsi="Times New Roman" w:cs="Times New Roman"/>
          <w:color w:val="auto"/>
          <w:sz w:val="28"/>
          <w:szCs w:val="28"/>
        </w:rPr>
      </w:pPr>
    </w:p>
    <w:p w14:paraId="6FE37367" w14:textId="77777777" w:rsidR="005E1081" w:rsidRPr="003B5B15" w:rsidRDefault="005E1081" w:rsidP="005E1081">
      <w:pPr>
        <w:spacing w:line="240" w:lineRule="auto"/>
        <w:rPr>
          <w:rFonts w:ascii="Times New Roman" w:hAnsi="Times New Roman" w:cs="Times New Roman"/>
          <w:color w:val="auto"/>
          <w:sz w:val="28"/>
          <w:szCs w:val="28"/>
        </w:rPr>
      </w:pPr>
    </w:p>
    <w:p w14:paraId="03CF2E15" w14:textId="77777777" w:rsidR="005E1081" w:rsidRPr="003B5B15" w:rsidRDefault="005E1081" w:rsidP="005E1081">
      <w:pPr>
        <w:spacing w:line="240" w:lineRule="auto"/>
        <w:rPr>
          <w:rFonts w:ascii="Times New Roman" w:hAnsi="Times New Roman" w:cs="Times New Roman"/>
          <w:color w:val="auto"/>
          <w:sz w:val="28"/>
          <w:szCs w:val="28"/>
        </w:rPr>
      </w:pPr>
    </w:p>
    <w:p w14:paraId="3E279241" w14:textId="77777777" w:rsidR="005E1081" w:rsidRPr="003B5B15" w:rsidRDefault="00FE606B" w:rsidP="00FE606B">
      <w:pPr>
        <w:spacing w:line="360" w:lineRule="auto"/>
        <w:jc w:val="center"/>
        <w:textAlignment w:val="top"/>
        <w:rPr>
          <w:rFonts w:ascii="Times New Roman" w:hAnsi="Times New Roman" w:cs="Times New Roman"/>
          <w:color w:val="auto"/>
          <w:sz w:val="32"/>
          <w:szCs w:val="28"/>
        </w:rPr>
      </w:pPr>
      <w:r>
        <w:rPr>
          <w:rFonts w:ascii="Times New Roman" w:hAnsi="Times New Roman" w:cs="Times New Roman"/>
          <w:color w:val="auto"/>
          <w:sz w:val="32"/>
          <w:szCs w:val="28"/>
        </w:rPr>
        <w:t>ПОЛОЖЕНИЕ О</w:t>
      </w:r>
      <w:r w:rsidRPr="003B5B15">
        <w:rPr>
          <w:rFonts w:ascii="Times New Roman" w:hAnsi="Times New Roman" w:cs="Times New Roman"/>
          <w:color w:val="auto"/>
          <w:sz w:val="32"/>
          <w:szCs w:val="28"/>
        </w:rPr>
        <w:t xml:space="preserve"> ЧЛЕНСТВЕ В САМОРЕГУЛИРУЕМОЙ ОРГАНИЗАЦИИ АССОЦИАЦИИ </w:t>
      </w:r>
      <w:r w:rsidR="009645BF" w:rsidRPr="003B5B15">
        <w:rPr>
          <w:rFonts w:ascii="Times New Roman" w:hAnsi="Times New Roman" w:cs="Times New Roman"/>
          <w:color w:val="auto"/>
          <w:sz w:val="32"/>
          <w:szCs w:val="28"/>
        </w:rPr>
        <w:t>«</w:t>
      </w:r>
      <w:r w:rsidR="009645BF" w:rsidRPr="009645BF">
        <w:rPr>
          <w:rFonts w:ascii="Times New Roman" w:hAnsi="Times New Roman" w:cs="Times New Roman"/>
          <w:color w:val="auto"/>
          <w:sz w:val="32"/>
          <w:szCs w:val="28"/>
        </w:rPr>
        <w:t>НИЖЕГОРОДСКОЕ ОБЪЕДИНЕНИЕ СТРОИТЕЛЬНЫХ ОРГАНИЗАЦИЙ</w:t>
      </w:r>
      <w:r w:rsidR="009645BF" w:rsidRPr="003B5B15">
        <w:rPr>
          <w:rFonts w:ascii="Times New Roman" w:hAnsi="Times New Roman" w:cs="Times New Roman"/>
          <w:color w:val="auto"/>
          <w:sz w:val="32"/>
          <w:szCs w:val="28"/>
        </w:rPr>
        <w:t>»</w:t>
      </w:r>
      <w:r w:rsidRPr="003B5B15">
        <w:rPr>
          <w:rFonts w:ascii="Times New Roman" w:hAnsi="Times New Roman" w:cs="Times New Roman"/>
          <w:color w:val="auto"/>
          <w:sz w:val="32"/>
          <w:szCs w:val="28"/>
        </w:rPr>
        <w:t>, В ТОМ ЧИСЛЕ О РАЗМЕРЕ, ПОРЯДКЕ РАСЧЕТА И УПЛАТЫ ВСТУПИТЕ</w:t>
      </w:r>
      <w:r>
        <w:rPr>
          <w:rFonts w:ascii="Times New Roman" w:hAnsi="Times New Roman" w:cs="Times New Roman"/>
          <w:color w:val="auto"/>
          <w:sz w:val="32"/>
          <w:szCs w:val="28"/>
        </w:rPr>
        <w:t>ЛЬНОГО ВЗНОСА, ЧЛЕНСКИХ ВЗНОСОВ</w:t>
      </w:r>
    </w:p>
    <w:p w14:paraId="0F228B0D" w14:textId="77777777" w:rsidR="005E1081" w:rsidRPr="003B5B15" w:rsidRDefault="005E1081" w:rsidP="005E1081">
      <w:pPr>
        <w:spacing w:line="240" w:lineRule="auto"/>
        <w:rPr>
          <w:rFonts w:ascii="Times New Roman" w:hAnsi="Times New Roman" w:cs="Times New Roman"/>
          <w:color w:val="auto"/>
          <w:sz w:val="28"/>
          <w:szCs w:val="28"/>
        </w:rPr>
      </w:pPr>
    </w:p>
    <w:p w14:paraId="3B3D377B" w14:textId="77777777" w:rsidR="005E1081" w:rsidRPr="003B5B15" w:rsidRDefault="005E1081" w:rsidP="005E1081">
      <w:pPr>
        <w:spacing w:line="240" w:lineRule="auto"/>
        <w:rPr>
          <w:rFonts w:ascii="Times New Roman" w:hAnsi="Times New Roman" w:cs="Times New Roman"/>
          <w:color w:val="auto"/>
          <w:sz w:val="28"/>
          <w:szCs w:val="28"/>
        </w:rPr>
      </w:pPr>
    </w:p>
    <w:p w14:paraId="368647A5" w14:textId="77777777" w:rsidR="005E1081" w:rsidRPr="003B5B15" w:rsidRDefault="005E1081" w:rsidP="005E1081">
      <w:pPr>
        <w:spacing w:line="240" w:lineRule="auto"/>
        <w:rPr>
          <w:rFonts w:ascii="Times New Roman" w:hAnsi="Times New Roman" w:cs="Times New Roman"/>
          <w:color w:val="auto"/>
          <w:sz w:val="28"/>
          <w:szCs w:val="28"/>
        </w:rPr>
      </w:pPr>
    </w:p>
    <w:p w14:paraId="5877563D" w14:textId="77777777" w:rsidR="005E1081" w:rsidRPr="003B5B15" w:rsidRDefault="005E1081" w:rsidP="005E1081">
      <w:pPr>
        <w:spacing w:line="240" w:lineRule="auto"/>
        <w:rPr>
          <w:rFonts w:ascii="Times New Roman" w:hAnsi="Times New Roman" w:cs="Times New Roman"/>
          <w:color w:val="auto"/>
          <w:sz w:val="28"/>
          <w:szCs w:val="28"/>
        </w:rPr>
      </w:pPr>
    </w:p>
    <w:p w14:paraId="75343F11" w14:textId="77777777" w:rsidR="005E1081" w:rsidRPr="003B5B15" w:rsidRDefault="005E1081" w:rsidP="005E1081">
      <w:pPr>
        <w:spacing w:line="240" w:lineRule="auto"/>
        <w:rPr>
          <w:rFonts w:ascii="Times New Roman" w:hAnsi="Times New Roman" w:cs="Times New Roman"/>
          <w:color w:val="auto"/>
          <w:sz w:val="28"/>
          <w:szCs w:val="28"/>
        </w:rPr>
      </w:pPr>
    </w:p>
    <w:p w14:paraId="7064785E" w14:textId="77777777" w:rsidR="005E1081" w:rsidRPr="003B5B15" w:rsidRDefault="005E1081" w:rsidP="005E1081">
      <w:pPr>
        <w:spacing w:line="240" w:lineRule="auto"/>
        <w:rPr>
          <w:rFonts w:ascii="Times New Roman" w:hAnsi="Times New Roman" w:cs="Times New Roman"/>
          <w:color w:val="auto"/>
          <w:sz w:val="28"/>
          <w:szCs w:val="28"/>
        </w:rPr>
      </w:pPr>
    </w:p>
    <w:p w14:paraId="596A9E77" w14:textId="77777777" w:rsidR="005E1081" w:rsidRPr="003B5B15" w:rsidRDefault="005E1081" w:rsidP="005E1081">
      <w:pPr>
        <w:spacing w:line="240" w:lineRule="auto"/>
        <w:rPr>
          <w:rFonts w:ascii="Times New Roman" w:hAnsi="Times New Roman" w:cs="Times New Roman"/>
          <w:color w:val="auto"/>
          <w:sz w:val="28"/>
          <w:szCs w:val="28"/>
        </w:rPr>
      </w:pPr>
    </w:p>
    <w:p w14:paraId="6A4E1FDB" w14:textId="77777777" w:rsidR="005E1081" w:rsidRPr="003B5B15" w:rsidRDefault="005E1081" w:rsidP="005E1081">
      <w:pPr>
        <w:spacing w:line="240" w:lineRule="auto"/>
        <w:rPr>
          <w:rFonts w:ascii="Times New Roman" w:hAnsi="Times New Roman" w:cs="Times New Roman"/>
          <w:color w:val="auto"/>
          <w:sz w:val="28"/>
          <w:szCs w:val="28"/>
        </w:rPr>
      </w:pPr>
    </w:p>
    <w:p w14:paraId="52291296" w14:textId="77777777" w:rsidR="005E1081" w:rsidRPr="003B5B15" w:rsidRDefault="005E1081" w:rsidP="005E1081">
      <w:pPr>
        <w:spacing w:line="240" w:lineRule="auto"/>
        <w:rPr>
          <w:rFonts w:ascii="Times New Roman" w:hAnsi="Times New Roman" w:cs="Times New Roman"/>
          <w:color w:val="auto"/>
          <w:sz w:val="28"/>
          <w:szCs w:val="28"/>
        </w:rPr>
      </w:pPr>
    </w:p>
    <w:p w14:paraId="0CBAF244" w14:textId="77777777" w:rsidR="005E1081" w:rsidRPr="003B5B15" w:rsidRDefault="005E1081" w:rsidP="005E1081">
      <w:pPr>
        <w:spacing w:line="240" w:lineRule="auto"/>
        <w:rPr>
          <w:rFonts w:ascii="Times New Roman" w:hAnsi="Times New Roman" w:cs="Times New Roman"/>
          <w:color w:val="auto"/>
          <w:sz w:val="28"/>
          <w:szCs w:val="28"/>
        </w:rPr>
      </w:pPr>
    </w:p>
    <w:p w14:paraId="7AECD226" w14:textId="77777777" w:rsidR="005E1081" w:rsidRPr="003B5B15" w:rsidRDefault="005E1081" w:rsidP="005E1081">
      <w:pPr>
        <w:spacing w:line="240" w:lineRule="auto"/>
        <w:rPr>
          <w:rFonts w:ascii="Times New Roman" w:hAnsi="Times New Roman" w:cs="Times New Roman"/>
          <w:color w:val="auto"/>
          <w:sz w:val="28"/>
          <w:szCs w:val="28"/>
        </w:rPr>
      </w:pPr>
    </w:p>
    <w:p w14:paraId="6A46E587" w14:textId="77777777" w:rsidR="005E1081" w:rsidRPr="003B5B15" w:rsidRDefault="005E1081" w:rsidP="005E1081">
      <w:pPr>
        <w:spacing w:line="240" w:lineRule="auto"/>
        <w:rPr>
          <w:rFonts w:ascii="Times New Roman" w:hAnsi="Times New Roman" w:cs="Times New Roman"/>
          <w:color w:val="auto"/>
          <w:sz w:val="28"/>
          <w:szCs w:val="28"/>
        </w:rPr>
      </w:pPr>
    </w:p>
    <w:p w14:paraId="3CE05146" w14:textId="77777777" w:rsidR="005E1081" w:rsidRPr="003B5B15" w:rsidRDefault="005E1081" w:rsidP="005E1081">
      <w:pPr>
        <w:spacing w:line="240" w:lineRule="auto"/>
        <w:rPr>
          <w:rFonts w:ascii="Times New Roman" w:hAnsi="Times New Roman" w:cs="Times New Roman"/>
          <w:color w:val="auto"/>
          <w:sz w:val="28"/>
          <w:szCs w:val="28"/>
        </w:rPr>
      </w:pPr>
    </w:p>
    <w:p w14:paraId="049AAD1F" w14:textId="77777777" w:rsidR="005E1081" w:rsidRPr="003B5B15" w:rsidRDefault="005E1081" w:rsidP="005E1081">
      <w:pPr>
        <w:spacing w:line="240" w:lineRule="auto"/>
        <w:rPr>
          <w:rFonts w:ascii="Times New Roman" w:hAnsi="Times New Roman" w:cs="Times New Roman"/>
          <w:color w:val="auto"/>
          <w:sz w:val="28"/>
          <w:szCs w:val="28"/>
        </w:rPr>
      </w:pPr>
    </w:p>
    <w:p w14:paraId="3CF024B3" w14:textId="77777777" w:rsidR="005E1081" w:rsidRPr="003B5B15" w:rsidRDefault="005E1081" w:rsidP="005E1081">
      <w:pPr>
        <w:spacing w:line="240" w:lineRule="auto"/>
        <w:rPr>
          <w:rFonts w:ascii="Times New Roman" w:hAnsi="Times New Roman" w:cs="Times New Roman"/>
          <w:color w:val="auto"/>
          <w:sz w:val="28"/>
          <w:szCs w:val="28"/>
        </w:rPr>
      </w:pPr>
    </w:p>
    <w:p w14:paraId="63BCC7D5" w14:textId="77777777" w:rsidR="005E1081" w:rsidRPr="003B5B15" w:rsidRDefault="005E1081" w:rsidP="005E1081">
      <w:pPr>
        <w:spacing w:line="240" w:lineRule="auto"/>
        <w:rPr>
          <w:rFonts w:ascii="Times New Roman" w:hAnsi="Times New Roman" w:cs="Times New Roman"/>
          <w:color w:val="auto"/>
          <w:sz w:val="28"/>
          <w:szCs w:val="28"/>
        </w:rPr>
      </w:pPr>
    </w:p>
    <w:p w14:paraId="5C4B2A4B" w14:textId="77777777" w:rsidR="005E1081" w:rsidRPr="003B5B15" w:rsidRDefault="005E1081" w:rsidP="005E1081">
      <w:pPr>
        <w:spacing w:line="240" w:lineRule="auto"/>
        <w:rPr>
          <w:rFonts w:ascii="Times New Roman" w:hAnsi="Times New Roman" w:cs="Times New Roman"/>
          <w:color w:val="auto"/>
          <w:sz w:val="28"/>
          <w:szCs w:val="28"/>
        </w:rPr>
      </w:pPr>
    </w:p>
    <w:p w14:paraId="4AA25903" w14:textId="77777777" w:rsidR="00C80BD3" w:rsidRPr="003B5B15" w:rsidRDefault="009645BF" w:rsidP="00C80BD3">
      <w:pPr>
        <w:jc w:val="center"/>
        <w:rPr>
          <w:rFonts w:ascii="Times New Roman" w:hAnsi="Times New Roman" w:cs="Times New Roman"/>
          <w:b/>
          <w:bCs/>
          <w:color w:val="auto"/>
        </w:rPr>
      </w:pPr>
      <w:r>
        <w:rPr>
          <w:rFonts w:ascii="Times New Roman" w:hAnsi="Times New Roman" w:cs="Times New Roman"/>
          <w:color w:val="auto"/>
          <w:sz w:val="28"/>
          <w:szCs w:val="28"/>
        </w:rPr>
        <w:t xml:space="preserve">г. </w:t>
      </w:r>
      <w:r w:rsidRPr="009645BF">
        <w:rPr>
          <w:rFonts w:ascii="Times New Roman" w:hAnsi="Times New Roman" w:cs="Times New Roman"/>
          <w:color w:val="auto"/>
          <w:sz w:val="28"/>
          <w:szCs w:val="28"/>
        </w:rPr>
        <w:t>Нижний Новгород</w:t>
      </w:r>
      <w:r w:rsidR="005E1081" w:rsidRPr="003B5B15">
        <w:rPr>
          <w:rFonts w:ascii="Times New Roman" w:hAnsi="Times New Roman" w:cs="Times New Roman"/>
          <w:color w:val="auto"/>
          <w:sz w:val="28"/>
          <w:szCs w:val="28"/>
        </w:rPr>
        <w:t>, 2024</w:t>
      </w:r>
      <w:r w:rsidR="00C80BD3" w:rsidRPr="003B5B15">
        <w:rPr>
          <w:rFonts w:ascii="Times New Roman" w:eastAsia="Times New Roman" w:hAnsi="Times New Roman" w:cs="Times New Roman"/>
          <w:color w:val="auto"/>
          <w:sz w:val="28"/>
          <w:szCs w:val="28"/>
        </w:rPr>
        <w:br w:type="page"/>
      </w:r>
      <w:r w:rsidR="00C80BD3" w:rsidRPr="003B5B15">
        <w:rPr>
          <w:rFonts w:ascii="Times New Roman" w:eastAsia="Times New Roman" w:hAnsi="Times New Roman" w:cs="Times New Roman"/>
          <w:b/>
          <w:bCs/>
          <w:color w:val="auto"/>
          <w:sz w:val="28"/>
          <w:szCs w:val="28"/>
        </w:rPr>
        <w:t>Оглавление</w:t>
      </w:r>
    </w:p>
    <w:p w14:paraId="513D92CB"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color w:val="auto"/>
          <w:sz w:val="28"/>
          <w:szCs w:val="28"/>
        </w:rPr>
        <w:fldChar w:fldCharType="begin"/>
      </w:r>
      <w:r w:rsidRPr="003B5B15">
        <w:rPr>
          <w:rFonts w:ascii="Times New Roman" w:hAnsi="Times New Roman" w:cs="Times New Roman"/>
          <w:b w:val="0"/>
          <w:bCs w:val="0"/>
          <w:color w:val="auto"/>
          <w:sz w:val="28"/>
          <w:szCs w:val="28"/>
        </w:rPr>
        <w:instrText xml:space="preserve"> TOC \o "1-3" </w:instrText>
      </w:r>
      <w:r w:rsidRPr="003B5B15">
        <w:rPr>
          <w:rFonts w:ascii="Times New Roman" w:hAnsi="Times New Roman" w:cs="Times New Roman"/>
          <w:b w:val="0"/>
          <w:bCs w:val="0"/>
          <w:color w:val="auto"/>
          <w:sz w:val="28"/>
          <w:szCs w:val="28"/>
        </w:rPr>
        <w:fldChar w:fldCharType="separate"/>
      </w:r>
      <w:r w:rsidRPr="003B5B15">
        <w:rPr>
          <w:rFonts w:ascii="Times New Roman" w:hAnsi="Times New Roman" w:cs="Times New Roman"/>
          <w:b w:val="0"/>
          <w:bCs w:val="0"/>
          <w:noProof/>
          <w:color w:val="auto"/>
          <w:sz w:val="28"/>
          <w:szCs w:val="28"/>
        </w:rPr>
        <w:t>1. Область применения</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3</w:t>
      </w:r>
    </w:p>
    <w:p w14:paraId="42355342" w14:textId="77777777" w:rsidR="00C80BD3" w:rsidRPr="003B5B15" w:rsidRDefault="00C80BD3" w:rsidP="00C80BD3">
      <w:pPr>
        <w:pStyle w:val="10"/>
        <w:tabs>
          <w:tab w:val="left" w:pos="660"/>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2. Нормативные ссылки</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3</w:t>
      </w:r>
    </w:p>
    <w:p w14:paraId="12C7D8D5"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3. Термины и определения</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4</w:t>
      </w:r>
    </w:p>
    <w:p w14:paraId="17D60C4B"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4. Общие положения</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5</w:t>
      </w:r>
    </w:p>
    <w:p w14:paraId="09A25378"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 xml:space="preserve">5. Порядок вступления в члены </w:t>
      </w:r>
      <w:r w:rsidR="00911A0E" w:rsidRPr="003B5B15">
        <w:rPr>
          <w:rFonts w:ascii="Times New Roman" w:hAnsi="Times New Roman" w:cs="Times New Roman"/>
          <w:b w:val="0"/>
          <w:bCs w:val="0"/>
          <w:noProof/>
          <w:color w:val="auto"/>
          <w:sz w:val="28"/>
          <w:szCs w:val="28"/>
        </w:rPr>
        <w:t>Ассоциации</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7</w:t>
      </w:r>
    </w:p>
    <w:p w14:paraId="3368DB3E"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 xml:space="preserve">6. Требования к членам </w:t>
      </w:r>
      <w:r w:rsidR="00911A0E" w:rsidRPr="003B5B15">
        <w:rPr>
          <w:rFonts w:ascii="Times New Roman" w:hAnsi="Times New Roman" w:cs="Times New Roman"/>
          <w:b w:val="0"/>
          <w:bCs w:val="0"/>
          <w:noProof/>
          <w:color w:val="auto"/>
          <w:sz w:val="28"/>
          <w:szCs w:val="28"/>
        </w:rPr>
        <w:t>Ассоциации</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1</w:t>
      </w:r>
      <w:r w:rsidR="004E7A5A" w:rsidRPr="003B5B15">
        <w:rPr>
          <w:rFonts w:ascii="Times New Roman" w:hAnsi="Times New Roman" w:cs="Times New Roman"/>
          <w:b w:val="0"/>
          <w:bCs w:val="0"/>
          <w:noProof/>
          <w:color w:val="auto"/>
          <w:sz w:val="28"/>
          <w:szCs w:val="28"/>
        </w:rPr>
        <w:t>6</w:t>
      </w:r>
    </w:p>
    <w:p w14:paraId="58AF9949" w14:textId="77777777" w:rsidR="00C80BD3" w:rsidRPr="003B5B15" w:rsidRDefault="00072CEF"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7. Размеры, порядок расчета и</w:t>
      </w:r>
      <w:r w:rsidR="00C80BD3" w:rsidRPr="003B5B15">
        <w:rPr>
          <w:rFonts w:ascii="Times New Roman" w:hAnsi="Times New Roman" w:cs="Times New Roman"/>
          <w:b w:val="0"/>
          <w:bCs w:val="0"/>
          <w:noProof/>
          <w:color w:val="auto"/>
          <w:sz w:val="28"/>
          <w:szCs w:val="28"/>
        </w:rPr>
        <w:t xml:space="preserve"> уплаты членских и иных целевых взносов</w:t>
      </w:r>
      <w:r w:rsidR="00C80BD3" w:rsidRPr="003B5B15">
        <w:rPr>
          <w:rFonts w:ascii="Times New Roman" w:hAnsi="Times New Roman" w:cs="Times New Roman"/>
          <w:b w:val="0"/>
          <w:bCs w:val="0"/>
          <w:noProof/>
          <w:color w:val="auto"/>
          <w:sz w:val="28"/>
          <w:szCs w:val="28"/>
        </w:rPr>
        <w:tab/>
      </w:r>
      <w:r w:rsidR="00B02E21" w:rsidRPr="003B5B15">
        <w:rPr>
          <w:rFonts w:ascii="Times New Roman" w:hAnsi="Times New Roman" w:cs="Times New Roman"/>
          <w:b w:val="0"/>
          <w:bCs w:val="0"/>
          <w:noProof/>
          <w:color w:val="auto"/>
          <w:sz w:val="28"/>
          <w:szCs w:val="28"/>
        </w:rPr>
        <w:t>2</w:t>
      </w:r>
      <w:r w:rsidR="003B5B15">
        <w:rPr>
          <w:rFonts w:ascii="Times New Roman" w:hAnsi="Times New Roman" w:cs="Times New Roman"/>
          <w:b w:val="0"/>
          <w:bCs w:val="0"/>
          <w:noProof/>
          <w:color w:val="auto"/>
          <w:sz w:val="28"/>
          <w:szCs w:val="28"/>
        </w:rPr>
        <w:t>7</w:t>
      </w:r>
    </w:p>
    <w:p w14:paraId="63987576"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8. Основания</w:t>
      </w:r>
      <w:r w:rsidR="003B5B15">
        <w:rPr>
          <w:rFonts w:ascii="Times New Roman" w:hAnsi="Times New Roman" w:cs="Times New Roman"/>
          <w:b w:val="0"/>
          <w:bCs w:val="0"/>
          <w:noProof/>
          <w:color w:val="auto"/>
          <w:sz w:val="28"/>
          <w:szCs w:val="28"/>
        </w:rPr>
        <w:t xml:space="preserve"> и порядок прекращения членства</w:t>
      </w:r>
      <w:r w:rsidRPr="003B5B15">
        <w:rPr>
          <w:rFonts w:ascii="Times New Roman" w:hAnsi="Times New Roman" w:cs="Times New Roman"/>
          <w:b w:val="0"/>
          <w:bCs w:val="0"/>
          <w:noProof/>
          <w:color w:val="auto"/>
          <w:sz w:val="28"/>
          <w:szCs w:val="28"/>
        </w:rPr>
        <w:t xml:space="preserve"> в </w:t>
      </w:r>
      <w:r w:rsidR="00911A0E" w:rsidRPr="003B5B15">
        <w:rPr>
          <w:rFonts w:ascii="Times New Roman" w:hAnsi="Times New Roman" w:cs="Times New Roman"/>
          <w:b w:val="0"/>
          <w:bCs w:val="0"/>
          <w:noProof/>
          <w:color w:val="auto"/>
          <w:sz w:val="28"/>
          <w:szCs w:val="28"/>
        </w:rPr>
        <w:t>Ассоциации</w:t>
      </w:r>
      <w:r w:rsidRPr="003B5B15">
        <w:rPr>
          <w:rFonts w:ascii="Times New Roman" w:hAnsi="Times New Roman" w:cs="Times New Roman"/>
          <w:b w:val="0"/>
          <w:bCs w:val="0"/>
          <w:noProof/>
          <w:color w:val="auto"/>
          <w:sz w:val="28"/>
          <w:szCs w:val="28"/>
        </w:rPr>
        <w:tab/>
      </w:r>
      <w:r w:rsidR="004F1425">
        <w:rPr>
          <w:rFonts w:ascii="Times New Roman" w:hAnsi="Times New Roman" w:cs="Times New Roman"/>
          <w:b w:val="0"/>
          <w:bCs w:val="0"/>
          <w:noProof/>
          <w:color w:val="auto"/>
          <w:sz w:val="28"/>
          <w:szCs w:val="28"/>
        </w:rPr>
        <w:t>31</w:t>
      </w:r>
    </w:p>
    <w:p w14:paraId="6ADF17F1" w14:textId="77777777" w:rsidR="00C80BD3" w:rsidRPr="003B5B15" w:rsidRDefault="007E3484"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9</w:t>
      </w:r>
      <w:r w:rsidR="009D4312" w:rsidRPr="003B5B15">
        <w:rPr>
          <w:rFonts w:ascii="Times New Roman" w:hAnsi="Times New Roman" w:cs="Times New Roman"/>
          <w:b w:val="0"/>
          <w:bCs w:val="0"/>
          <w:noProof/>
          <w:color w:val="auto"/>
          <w:sz w:val="28"/>
          <w:szCs w:val="28"/>
        </w:rPr>
        <w:t xml:space="preserve">. </w:t>
      </w:r>
      <w:r w:rsidR="00C80BD3" w:rsidRPr="003B5B15">
        <w:rPr>
          <w:rFonts w:ascii="Times New Roman" w:hAnsi="Times New Roman" w:cs="Times New Roman"/>
          <w:b w:val="0"/>
          <w:bCs w:val="0"/>
          <w:noProof/>
          <w:color w:val="auto"/>
          <w:sz w:val="28"/>
          <w:szCs w:val="28"/>
        </w:rPr>
        <w:t>Заключительные положения</w:t>
      </w:r>
      <w:r w:rsidR="00C80BD3" w:rsidRPr="003B5B15">
        <w:rPr>
          <w:rFonts w:ascii="Times New Roman" w:hAnsi="Times New Roman" w:cs="Times New Roman"/>
          <w:b w:val="0"/>
          <w:bCs w:val="0"/>
          <w:noProof/>
          <w:color w:val="auto"/>
          <w:sz w:val="28"/>
          <w:szCs w:val="28"/>
        </w:rPr>
        <w:tab/>
      </w:r>
      <w:r w:rsidR="00B02E21" w:rsidRPr="003B5B15">
        <w:rPr>
          <w:rFonts w:ascii="Times New Roman" w:hAnsi="Times New Roman" w:cs="Times New Roman"/>
          <w:b w:val="0"/>
          <w:bCs w:val="0"/>
          <w:noProof/>
          <w:color w:val="auto"/>
          <w:sz w:val="28"/>
          <w:szCs w:val="28"/>
        </w:rPr>
        <w:t>…………………………………………………</w:t>
      </w:r>
      <w:r w:rsidR="004F1425">
        <w:rPr>
          <w:rFonts w:ascii="Times New Roman" w:hAnsi="Times New Roman" w:cs="Times New Roman"/>
          <w:b w:val="0"/>
          <w:bCs w:val="0"/>
          <w:noProof/>
          <w:color w:val="auto"/>
          <w:sz w:val="28"/>
          <w:szCs w:val="28"/>
        </w:rPr>
        <w:t>33</w:t>
      </w:r>
    </w:p>
    <w:p w14:paraId="0BA65DDB" w14:textId="77777777" w:rsidR="004B54DD" w:rsidRPr="003B5B15" w:rsidRDefault="00C80BD3" w:rsidP="00C80BD3">
      <w:pPr>
        <w:pStyle w:val="1"/>
        <w:spacing w:line="360" w:lineRule="auto"/>
        <w:jc w:val="center"/>
        <w:rPr>
          <w:rFonts w:ascii="Times New Roman" w:hAnsi="Times New Roman" w:cs="Times New Roman"/>
          <w:b/>
          <w:bCs/>
          <w:color w:val="auto"/>
          <w:sz w:val="28"/>
          <w:szCs w:val="28"/>
        </w:rPr>
      </w:pPr>
      <w:r w:rsidRPr="003B5B15">
        <w:rPr>
          <w:rFonts w:ascii="Times New Roman" w:hAnsi="Times New Roman" w:cs="Times New Roman"/>
          <w:color w:val="auto"/>
          <w:sz w:val="28"/>
          <w:szCs w:val="28"/>
        </w:rPr>
        <w:fldChar w:fldCharType="end"/>
      </w:r>
      <w:r w:rsidRPr="003B5B15">
        <w:rPr>
          <w:rFonts w:ascii="Times New Roman" w:hAnsi="Times New Roman" w:cs="Times New Roman"/>
          <w:b/>
          <w:bCs/>
          <w:color w:val="auto"/>
          <w:sz w:val="28"/>
          <w:szCs w:val="28"/>
        </w:rPr>
        <w:br w:type="page"/>
      </w:r>
      <w:bookmarkStart w:id="0" w:name="_Toc464809637"/>
      <w:r w:rsidR="00072CEF" w:rsidRPr="003B5B15">
        <w:rPr>
          <w:rFonts w:ascii="Times New Roman" w:hAnsi="Times New Roman" w:cs="Times New Roman"/>
          <w:b/>
          <w:bCs/>
          <w:color w:val="auto"/>
          <w:sz w:val="28"/>
          <w:szCs w:val="28"/>
        </w:rPr>
        <w:t xml:space="preserve">1. </w:t>
      </w:r>
      <w:r w:rsidR="00403DE6" w:rsidRPr="003B5B15">
        <w:rPr>
          <w:rFonts w:ascii="Times New Roman" w:hAnsi="Times New Roman" w:cs="Times New Roman"/>
          <w:b/>
          <w:bCs/>
          <w:color w:val="auto"/>
          <w:sz w:val="28"/>
          <w:szCs w:val="28"/>
        </w:rPr>
        <w:t>Область применения</w:t>
      </w:r>
      <w:bookmarkEnd w:id="0"/>
    </w:p>
    <w:p w14:paraId="086B6438" w14:textId="77777777" w:rsidR="004B54DD" w:rsidRPr="003B5B15" w:rsidRDefault="00403DE6">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1.1. Положение устанавливает требования к членству в</w:t>
      </w:r>
      <w:r w:rsidR="00911A0E" w:rsidRPr="003B5B15">
        <w:rPr>
          <w:rFonts w:ascii="Times New Roman" w:hAnsi="Times New Roman" w:cs="Times New Roman"/>
          <w:color w:val="auto"/>
        </w:rPr>
        <w:t xml:space="preserve"> </w:t>
      </w:r>
      <w:r w:rsidR="004F1425">
        <w:rPr>
          <w:rFonts w:ascii="Times New Roman" w:eastAsia="Times New Roman" w:hAnsi="Times New Roman" w:cs="Times New Roman"/>
          <w:color w:val="auto"/>
          <w:sz w:val="28"/>
          <w:szCs w:val="28"/>
        </w:rPr>
        <w:t>с</w:t>
      </w:r>
      <w:r w:rsidR="00763E91" w:rsidRPr="003B5B15">
        <w:rPr>
          <w:rFonts w:ascii="Times New Roman" w:eastAsia="Times New Roman" w:hAnsi="Times New Roman" w:cs="Times New Roman"/>
          <w:color w:val="auto"/>
          <w:sz w:val="28"/>
          <w:szCs w:val="28"/>
        </w:rPr>
        <w:t>аморегулируемой организации Ассоциации «</w:t>
      </w:r>
      <w:r w:rsidR="009645BF">
        <w:rPr>
          <w:rFonts w:ascii="Times New Roman" w:eastAsia="Times New Roman" w:hAnsi="Times New Roman" w:cs="Times New Roman"/>
          <w:color w:val="auto"/>
          <w:sz w:val="28"/>
          <w:szCs w:val="28"/>
        </w:rPr>
        <w:t>Нижегородское объединение строительных организаций</w:t>
      </w:r>
      <w:r w:rsidR="00763E91"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(далее также </w:t>
      </w:r>
      <w:r w:rsidR="00911A0E" w:rsidRPr="003B5B15">
        <w:rPr>
          <w:rFonts w:ascii="Times New Roman" w:eastAsia="Times New Roman" w:hAnsi="Times New Roman" w:cs="Times New Roman"/>
          <w:color w:val="auto"/>
          <w:sz w:val="28"/>
          <w:szCs w:val="28"/>
        </w:rPr>
        <w:t>–</w:t>
      </w:r>
      <w:r w:rsidR="00763E91" w:rsidRPr="003B5B15">
        <w:rPr>
          <w:rFonts w:ascii="Times New Roman" w:eastAsia="Times New Roman" w:hAnsi="Times New Roman" w:cs="Times New Roman"/>
          <w:color w:val="auto"/>
          <w:sz w:val="28"/>
          <w:szCs w:val="28"/>
        </w:rPr>
        <w:t xml:space="preserve"> </w:t>
      </w:r>
      <w:r w:rsidR="00911A0E"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и определяет:</w:t>
      </w:r>
    </w:p>
    <w:p w14:paraId="1AF05AAA" w14:textId="77777777" w:rsidR="004B54DD" w:rsidRPr="003B5B15" w:rsidRDefault="00403DE6" w:rsidP="00FE606B">
      <w:pPr>
        <w:numPr>
          <w:ilvl w:val="0"/>
          <w:numId w:val="3"/>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порядок вступления в члены </w:t>
      </w:r>
      <w:r w:rsidR="007B5111" w:rsidRPr="003B5B15">
        <w:rPr>
          <w:rFonts w:ascii="Times New Roman" w:eastAsia="Times New Roman" w:hAnsi="Times New Roman" w:cs="Times New Roman"/>
          <w:color w:val="auto"/>
          <w:sz w:val="28"/>
          <w:szCs w:val="28"/>
        </w:rPr>
        <w:t>Ассоциаци</w:t>
      </w:r>
      <w:r w:rsidR="000F483B" w:rsidRPr="003B5B15">
        <w:rPr>
          <w:rFonts w:ascii="Times New Roman" w:eastAsia="Times New Roman" w:hAnsi="Times New Roman" w:cs="Times New Roman"/>
          <w:color w:val="auto"/>
          <w:sz w:val="28"/>
          <w:szCs w:val="28"/>
        </w:rPr>
        <w:t>и</w:t>
      </w:r>
      <w:r w:rsidRPr="003B5B15">
        <w:rPr>
          <w:rFonts w:ascii="Times New Roman" w:eastAsia="Times New Roman" w:hAnsi="Times New Roman" w:cs="Times New Roman"/>
          <w:color w:val="auto"/>
          <w:sz w:val="28"/>
          <w:szCs w:val="28"/>
        </w:rPr>
        <w:t>;</w:t>
      </w:r>
    </w:p>
    <w:p w14:paraId="11D2E694"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требования к членам </w:t>
      </w:r>
      <w:r w:rsidR="007B511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62E485CB"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перечень документов, необходимых для вступления в </w:t>
      </w:r>
      <w:r w:rsidR="00066F0D" w:rsidRPr="003B5B15">
        <w:rPr>
          <w:rFonts w:ascii="Times New Roman" w:eastAsia="Times New Roman" w:hAnsi="Times New Roman" w:cs="Times New Roman"/>
          <w:color w:val="auto"/>
          <w:sz w:val="28"/>
          <w:szCs w:val="28"/>
        </w:rPr>
        <w:t>Ассоциацию</w:t>
      </w:r>
      <w:r w:rsidRPr="003B5B15">
        <w:rPr>
          <w:rFonts w:ascii="Times New Roman" w:eastAsia="Times New Roman" w:hAnsi="Times New Roman" w:cs="Times New Roman"/>
          <w:color w:val="auto"/>
          <w:sz w:val="28"/>
          <w:szCs w:val="28"/>
        </w:rPr>
        <w:t>;</w:t>
      </w:r>
    </w:p>
    <w:p w14:paraId="73EDA844"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размер (порядок расчета) членского взноса в </w:t>
      </w:r>
      <w:r w:rsidR="00944A3D"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исходя из лимитов ответственности членов по договорам строительного подряда;</w:t>
      </w:r>
    </w:p>
    <w:p w14:paraId="7F5D2BA4"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порядок внесения (уплаты) в </w:t>
      </w:r>
      <w:r w:rsidR="007B5111" w:rsidRPr="003B5B15">
        <w:rPr>
          <w:rFonts w:ascii="Times New Roman" w:eastAsia="Times New Roman" w:hAnsi="Times New Roman" w:cs="Times New Roman"/>
          <w:color w:val="auto"/>
          <w:sz w:val="28"/>
          <w:szCs w:val="28"/>
        </w:rPr>
        <w:t>Ассоциацию</w:t>
      </w:r>
      <w:r w:rsidRPr="003B5B15">
        <w:rPr>
          <w:rFonts w:ascii="Times New Roman" w:eastAsia="Times New Roman" w:hAnsi="Times New Roman" w:cs="Times New Roman"/>
          <w:color w:val="auto"/>
          <w:sz w:val="28"/>
          <w:szCs w:val="28"/>
        </w:rPr>
        <w:t xml:space="preserve"> членских взносов и иных целевых взносов;</w:t>
      </w:r>
    </w:p>
    <w:p w14:paraId="346024FF"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основания и порядок прекращения членства в </w:t>
      </w:r>
      <w:r w:rsidR="00146EC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67780C32" w14:textId="77777777" w:rsidR="00BB51A8" w:rsidRPr="003B5B15" w:rsidRDefault="00403DE6" w:rsidP="00836D75">
      <w:pPr>
        <w:pStyle w:val="1"/>
        <w:jc w:val="center"/>
        <w:rPr>
          <w:rFonts w:ascii="Times New Roman" w:hAnsi="Times New Roman" w:cs="Times New Roman"/>
          <w:b/>
          <w:bCs/>
          <w:color w:val="auto"/>
          <w:sz w:val="28"/>
          <w:szCs w:val="28"/>
        </w:rPr>
      </w:pPr>
      <w:bookmarkStart w:id="1" w:name="_Toc464809638"/>
      <w:r w:rsidRPr="003B5B15">
        <w:rPr>
          <w:rFonts w:ascii="Times New Roman" w:hAnsi="Times New Roman" w:cs="Times New Roman"/>
          <w:b/>
          <w:bCs/>
          <w:color w:val="auto"/>
          <w:sz w:val="28"/>
          <w:szCs w:val="28"/>
        </w:rPr>
        <w:t xml:space="preserve">2. </w:t>
      </w:r>
      <w:r w:rsidRPr="003B5B15">
        <w:rPr>
          <w:rFonts w:ascii="Times New Roman" w:hAnsi="Times New Roman" w:cs="Times New Roman"/>
          <w:b/>
          <w:bCs/>
          <w:color w:val="auto"/>
          <w:sz w:val="28"/>
          <w:szCs w:val="28"/>
        </w:rPr>
        <w:tab/>
        <w:t>Нормативные ссылки</w:t>
      </w:r>
      <w:bookmarkEnd w:id="1"/>
    </w:p>
    <w:p w14:paraId="0378D7E6" w14:textId="77777777" w:rsidR="00836D75" w:rsidRPr="003B5B15" w:rsidRDefault="00836D75" w:rsidP="00836D75">
      <w:pPr>
        <w:rPr>
          <w:rFonts w:ascii="Times New Roman" w:hAnsi="Times New Roman" w:cs="Times New Roman"/>
          <w:color w:val="auto"/>
        </w:rPr>
      </w:pPr>
    </w:p>
    <w:p w14:paraId="4DFF3E16" w14:textId="77777777" w:rsidR="004B54DD" w:rsidRPr="003B5B15" w:rsidRDefault="00403DE6">
      <w:pPr>
        <w:spacing w:after="200" w:line="360" w:lineRule="auto"/>
        <w:ind w:firstLine="74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В настоящем Положении применяются ссылки на следующие нормативные документы:</w:t>
      </w:r>
    </w:p>
    <w:p w14:paraId="53FDC049" w14:textId="77777777" w:rsidR="009D6332" w:rsidRPr="003B5B15" w:rsidRDefault="009D6332" w:rsidP="009D6332">
      <w:pPr>
        <w:spacing w:line="360" w:lineRule="auto"/>
        <w:ind w:firstLine="700"/>
        <w:jc w:val="both"/>
        <w:rPr>
          <w:rFonts w:ascii="Times New Roman" w:hAnsi="Times New Roman" w:cs="Times New Roman"/>
          <w:color w:val="auto"/>
        </w:rPr>
      </w:pPr>
      <w:bookmarkStart w:id="2" w:name="_Toc464809639"/>
      <w:r w:rsidRPr="003B5B15">
        <w:rPr>
          <w:rFonts w:ascii="Times New Roman" w:eastAsia="Times New Roman" w:hAnsi="Times New Roman" w:cs="Times New Roman"/>
          <w:color w:val="auto"/>
          <w:sz w:val="28"/>
          <w:szCs w:val="28"/>
        </w:rPr>
        <w:t>2.1. Федеральный закон от 12.01.1996 № 7-ФЗ «О некоммерческих организациях»;</w:t>
      </w:r>
    </w:p>
    <w:p w14:paraId="48C698BF"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2.2. Федеральный закон от 01.12. 2007 № 315-ФЗ «О саморегулируемых организациях»;</w:t>
      </w:r>
    </w:p>
    <w:p w14:paraId="05DEA444" w14:textId="77777777" w:rsidR="009D6332" w:rsidRPr="003B5B15" w:rsidRDefault="009D6332" w:rsidP="009D6332">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2.3. Градостроительный Кодекс Российской Федерации;</w:t>
      </w:r>
    </w:p>
    <w:p w14:paraId="4950861E" w14:textId="77777777" w:rsidR="009D6332" w:rsidRPr="003B5B15" w:rsidRDefault="009D6332" w:rsidP="009D6332">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2.4. Постановление </w:t>
      </w:r>
      <w:r w:rsidR="005E1081" w:rsidRPr="003B5B15">
        <w:rPr>
          <w:rFonts w:ascii="Times New Roman" w:eastAsia="Times New Roman" w:hAnsi="Times New Roman" w:cs="Times New Roman"/>
          <w:color w:val="auto"/>
          <w:sz w:val="28"/>
          <w:szCs w:val="28"/>
        </w:rPr>
        <w:t>Правительства</w:t>
      </w:r>
      <w:r w:rsidR="00577F9B" w:rsidRPr="003B5B15">
        <w:rPr>
          <w:rFonts w:ascii="Times New Roman" w:eastAsia="Times New Roman" w:hAnsi="Times New Roman" w:cs="Times New Roman"/>
          <w:color w:val="auto"/>
          <w:sz w:val="28"/>
          <w:szCs w:val="28"/>
        </w:rPr>
        <w:t xml:space="preserve"> </w:t>
      </w:r>
      <w:r w:rsidR="004C3DB9" w:rsidRPr="003B5B15">
        <w:rPr>
          <w:rFonts w:ascii="Times New Roman" w:eastAsia="Times New Roman" w:hAnsi="Times New Roman" w:cs="Times New Roman"/>
          <w:color w:val="auto"/>
          <w:sz w:val="28"/>
          <w:szCs w:val="28"/>
        </w:rPr>
        <w:t>Российской Федерации от 20.03.2024 № 338 «</w:t>
      </w:r>
      <w:r w:rsidRPr="003B5B15">
        <w:rPr>
          <w:rFonts w:ascii="Times New Roman" w:eastAsia="Times New Roman" w:hAnsi="Times New Roman" w:cs="Times New Roman"/>
          <w:color w:val="auto"/>
          <w:sz w:val="28"/>
          <w:szCs w:val="28"/>
        </w:rPr>
        <w:t>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снос особо опасных, технически сложных и уникальных объектов, объектов использования атомной энергии, указанных в подпунктах "а" и "б" пункта 1 части 1 статьи 48.1 Градостроительно</w:t>
      </w:r>
      <w:r w:rsidR="004C3DB9" w:rsidRPr="003B5B15">
        <w:rPr>
          <w:rFonts w:ascii="Times New Roman" w:eastAsia="Times New Roman" w:hAnsi="Times New Roman" w:cs="Times New Roman"/>
          <w:color w:val="auto"/>
          <w:sz w:val="28"/>
          <w:szCs w:val="28"/>
        </w:rPr>
        <w:t>го кодекса Российской Федерации»</w:t>
      </w:r>
      <w:r w:rsidR="00D75557" w:rsidRPr="003B5B15">
        <w:rPr>
          <w:rFonts w:ascii="Times New Roman" w:eastAsia="Times New Roman" w:hAnsi="Times New Roman" w:cs="Times New Roman"/>
          <w:color w:val="auto"/>
          <w:sz w:val="28"/>
          <w:szCs w:val="28"/>
        </w:rPr>
        <w:t>;</w:t>
      </w:r>
    </w:p>
    <w:p w14:paraId="3135F654" w14:textId="77777777" w:rsidR="009D6332" w:rsidRPr="003B5B15" w:rsidRDefault="009D6332" w:rsidP="009D6332">
      <w:pPr>
        <w:spacing w:line="360" w:lineRule="auto"/>
        <w:ind w:firstLine="700"/>
        <w:jc w:val="both"/>
        <w:rPr>
          <w:rFonts w:ascii="Times New Roman" w:hAnsi="Times New Roman" w:cs="Times New Roman"/>
          <w:color w:val="auto"/>
          <w:sz w:val="28"/>
          <w:szCs w:val="28"/>
        </w:rPr>
      </w:pPr>
      <w:r w:rsidRPr="003B5B15">
        <w:rPr>
          <w:rFonts w:ascii="Times New Roman" w:eastAsia="Times New Roman" w:hAnsi="Times New Roman" w:cs="Times New Roman"/>
          <w:color w:val="auto"/>
          <w:sz w:val="28"/>
          <w:szCs w:val="28"/>
        </w:rPr>
        <w:t>2.5. Постановление Правительства Российской Федерации от 11</w:t>
      </w:r>
      <w:r w:rsidR="004C3DB9" w:rsidRPr="003B5B15">
        <w:rPr>
          <w:rFonts w:ascii="Times New Roman" w:eastAsia="Times New Roman" w:hAnsi="Times New Roman" w:cs="Times New Roman"/>
          <w:color w:val="auto"/>
          <w:sz w:val="28"/>
          <w:szCs w:val="28"/>
        </w:rPr>
        <w:t>.05.2017</w:t>
      </w:r>
      <w:r w:rsidRPr="003B5B15">
        <w:rPr>
          <w:rFonts w:ascii="Times New Roman" w:eastAsia="Times New Roman" w:hAnsi="Times New Roman" w:cs="Times New Roman"/>
          <w:color w:val="auto"/>
          <w:sz w:val="28"/>
          <w:szCs w:val="28"/>
        </w:rPr>
        <w:t xml:space="preserve"> № 559 «Об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особо опасных, технически</w:t>
      </w:r>
      <w:r w:rsidR="00CA710E" w:rsidRPr="003B5B15">
        <w:rPr>
          <w:rFonts w:ascii="Times New Roman" w:eastAsia="Times New Roman" w:hAnsi="Times New Roman" w:cs="Times New Roman"/>
          <w:color w:val="auto"/>
          <w:sz w:val="28"/>
          <w:szCs w:val="28"/>
        </w:rPr>
        <w:t xml:space="preserve"> сложных и уникальных объектов»;</w:t>
      </w:r>
    </w:p>
    <w:p w14:paraId="7E37CEA7"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2.6. Стандарты на процессы выполнения работ, утвержденные соответствующим Национальным объединением саморегулируемых организаций;</w:t>
      </w:r>
    </w:p>
    <w:p w14:paraId="3DFFCA37"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2.7. Устав Ассоциации;</w:t>
      </w:r>
    </w:p>
    <w:p w14:paraId="18FD690A"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2.8. Положение о компенсационном фонде возмещения вреда Ассоциации;</w:t>
      </w:r>
    </w:p>
    <w:p w14:paraId="4CB35BEE"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2.9. Положение о компенсационном фонде обеспечения договорных обязательств Ассоциации;</w:t>
      </w:r>
    </w:p>
    <w:p w14:paraId="17DA9540"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2.10. Положение о контроле Ассоциации за деятельностью своих членов;</w:t>
      </w:r>
    </w:p>
    <w:p w14:paraId="379C7F48"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2.11. Положение о проведении Ассоциацией анализа деятельности своих членов на основании информации, представляемой ими в форме отчетов;</w:t>
      </w:r>
    </w:p>
    <w:p w14:paraId="09CBCE7E"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2.12. Квалификационные стандарты Ассоциации.</w:t>
      </w:r>
    </w:p>
    <w:p w14:paraId="6ABD6960" w14:textId="77777777" w:rsidR="004B54DD" w:rsidRPr="003B5B15" w:rsidRDefault="00403DE6" w:rsidP="00DD60B3">
      <w:pPr>
        <w:pStyle w:val="1"/>
        <w:jc w:val="center"/>
        <w:rPr>
          <w:rFonts w:ascii="Times New Roman" w:hAnsi="Times New Roman" w:cs="Times New Roman"/>
          <w:b/>
          <w:bCs/>
          <w:color w:val="auto"/>
          <w:sz w:val="28"/>
          <w:szCs w:val="28"/>
        </w:rPr>
      </w:pPr>
      <w:r w:rsidRPr="003B5B15">
        <w:rPr>
          <w:rFonts w:ascii="Times New Roman" w:hAnsi="Times New Roman" w:cs="Times New Roman"/>
          <w:b/>
          <w:bCs/>
          <w:color w:val="auto"/>
          <w:sz w:val="28"/>
          <w:szCs w:val="28"/>
        </w:rPr>
        <w:t>3. Термины и определения</w:t>
      </w:r>
      <w:bookmarkEnd w:id="2"/>
    </w:p>
    <w:p w14:paraId="7F806B27" w14:textId="77777777" w:rsidR="004B54DD" w:rsidRPr="003B5B15" w:rsidRDefault="00403DE6" w:rsidP="00B76D21">
      <w:pPr>
        <w:spacing w:before="360" w:line="360" w:lineRule="auto"/>
        <w:ind w:firstLine="697"/>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Для целей настоящего Положения используются следующие основные термины и определения:</w:t>
      </w:r>
    </w:p>
    <w:p w14:paraId="7C9BAADB" w14:textId="77777777" w:rsidR="006B4F24" w:rsidRPr="003B5B15" w:rsidRDefault="00403DE6" w:rsidP="0086631D">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3.1. </w:t>
      </w:r>
      <w:r w:rsidRPr="003B5B15">
        <w:rPr>
          <w:rFonts w:ascii="Times New Roman" w:eastAsia="Times New Roman" w:hAnsi="Times New Roman" w:cs="Times New Roman"/>
          <w:b/>
          <w:color w:val="auto"/>
          <w:sz w:val="28"/>
          <w:szCs w:val="28"/>
        </w:rPr>
        <w:t>договор строительного подряда</w:t>
      </w:r>
      <w:r w:rsidRPr="003B5B15">
        <w:rPr>
          <w:rFonts w:ascii="Times New Roman" w:eastAsia="Times New Roman" w:hAnsi="Times New Roman" w:cs="Times New Roman"/>
          <w:color w:val="auto"/>
          <w:sz w:val="28"/>
          <w:szCs w:val="28"/>
        </w:rPr>
        <w:t xml:space="preserve"> - договор о строительстве, реконструкции, капитальном ремонте</w:t>
      </w:r>
      <w:r w:rsidR="000D606F" w:rsidRPr="003B5B15">
        <w:rPr>
          <w:rFonts w:ascii="Times New Roman" w:eastAsia="Times New Roman" w:hAnsi="Times New Roman" w:cs="Times New Roman"/>
          <w:color w:val="auto"/>
          <w:sz w:val="28"/>
          <w:szCs w:val="28"/>
        </w:rPr>
        <w:t>, сносе</w:t>
      </w:r>
      <w:r w:rsidRPr="003B5B15">
        <w:rPr>
          <w:rFonts w:ascii="Times New Roman" w:eastAsia="Times New Roman" w:hAnsi="Times New Roman" w:cs="Times New Roman"/>
          <w:color w:val="auto"/>
          <w:sz w:val="28"/>
          <w:szCs w:val="28"/>
        </w:rPr>
        <w:t xml:space="preserve"> объектов капитального строительства, заключенный с застройщиком, техническим заказчиком, лицом, ответственным за эксплуатацию здания, сооружения, региональным оператором;</w:t>
      </w:r>
    </w:p>
    <w:p w14:paraId="7AF67EC7" w14:textId="77777777" w:rsidR="00113170" w:rsidRPr="003B5B15" w:rsidRDefault="006B4F24" w:rsidP="00657519">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3.2. </w:t>
      </w:r>
      <w:r w:rsidR="00FA7E46" w:rsidRPr="003B5B15">
        <w:rPr>
          <w:rFonts w:ascii="Times New Roman" w:eastAsia="Times New Roman" w:hAnsi="Times New Roman" w:cs="Times New Roman"/>
          <w:b/>
          <w:color w:val="auto"/>
          <w:sz w:val="28"/>
          <w:szCs w:val="28"/>
        </w:rPr>
        <w:t>к</w:t>
      </w:r>
      <w:r w:rsidRPr="003B5B15">
        <w:rPr>
          <w:rFonts w:ascii="Times New Roman" w:eastAsia="Times New Roman" w:hAnsi="Times New Roman" w:cs="Times New Roman"/>
          <w:b/>
          <w:color w:val="auto"/>
          <w:sz w:val="28"/>
          <w:szCs w:val="28"/>
        </w:rPr>
        <w:t>онкурентные способы заключения договоров</w:t>
      </w:r>
      <w:r w:rsidR="00072CEF" w:rsidRPr="003B5B15">
        <w:rPr>
          <w:rFonts w:ascii="Times New Roman" w:eastAsia="Times New Roman" w:hAnsi="Times New Roman" w:cs="Times New Roman"/>
          <w:color w:val="auto"/>
          <w:sz w:val="28"/>
          <w:szCs w:val="28"/>
        </w:rPr>
        <w:t xml:space="preserve"> - </w:t>
      </w:r>
      <w:r w:rsidRPr="003B5B15">
        <w:rPr>
          <w:rFonts w:ascii="Times New Roman" w:eastAsia="Times New Roman" w:hAnsi="Times New Roman" w:cs="Times New Roman"/>
          <w:color w:val="auto"/>
          <w:sz w:val="28"/>
          <w:szCs w:val="28"/>
        </w:rPr>
        <w:t>способы определения поставщиков, подрядчиков, исполнителей (конкурс, аукцион, запрос котировок, запрос предложений), которые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w:t>
      </w:r>
      <w:r w:rsidR="00113170" w:rsidRPr="003B5B15">
        <w:rPr>
          <w:rFonts w:ascii="Times New Roman" w:eastAsia="Times New Roman" w:hAnsi="Times New Roman" w:cs="Times New Roman"/>
          <w:color w:val="auto"/>
          <w:sz w:val="28"/>
          <w:szCs w:val="28"/>
        </w:rPr>
        <w:t>м торгов (конкурсов, аукционов)</w:t>
      </w:r>
      <w:r w:rsidRPr="003B5B15">
        <w:rPr>
          <w:rFonts w:ascii="Times New Roman" w:eastAsia="Times New Roman" w:hAnsi="Times New Roman" w:cs="Times New Roman"/>
          <w:color w:val="auto"/>
          <w:sz w:val="28"/>
          <w:szCs w:val="28"/>
        </w:rPr>
        <w:t xml:space="preserve"> для заключения соответствующих договоров являются обязательными</w:t>
      </w:r>
      <w:r w:rsidR="00403DE6" w:rsidRPr="003B5B15">
        <w:rPr>
          <w:rFonts w:ascii="Times New Roman" w:eastAsia="Times New Roman" w:hAnsi="Times New Roman" w:cs="Times New Roman"/>
          <w:color w:val="auto"/>
          <w:sz w:val="28"/>
          <w:szCs w:val="28"/>
        </w:rPr>
        <w:t>;</w:t>
      </w:r>
    </w:p>
    <w:p w14:paraId="5D6A95CC" w14:textId="77777777" w:rsidR="00DD40A4" w:rsidRPr="003B5B15" w:rsidRDefault="00113170" w:rsidP="00DD40A4">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3.3. </w:t>
      </w:r>
      <w:r w:rsidRPr="003B5B15">
        <w:rPr>
          <w:rFonts w:ascii="Times New Roman" w:eastAsia="Times New Roman" w:hAnsi="Times New Roman" w:cs="Times New Roman"/>
          <w:b/>
          <w:color w:val="auto"/>
          <w:sz w:val="28"/>
          <w:szCs w:val="28"/>
        </w:rPr>
        <w:t xml:space="preserve">член </w:t>
      </w:r>
      <w:r w:rsidR="00146EC7" w:rsidRPr="003B5B15">
        <w:rPr>
          <w:rFonts w:ascii="Times New Roman" w:eastAsia="Times New Roman" w:hAnsi="Times New Roman" w:cs="Times New Roman"/>
          <w:b/>
          <w:color w:val="auto"/>
          <w:sz w:val="28"/>
          <w:szCs w:val="28"/>
        </w:rPr>
        <w:t>Ассоциации</w:t>
      </w:r>
      <w:r w:rsidRPr="003B5B15">
        <w:rPr>
          <w:rFonts w:ascii="Times New Roman" w:eastAsia="Times New Roman" w:hAnsi="Times New Roman" w:cs="Times New Roman"/>
          <w:color w:val="auto"/>
          <w:sz w:val="28"/>
          <w:szCs w:val="28"/>
        </w:rPr>
        <w:t xml:space="preserve"> – индивидуальный предприниматель или юридическое лицо, в отношении которого принято решение о приеме, сведения о котором внесены в реестр</w:t>
      </w:r>
      <w:r w:rsidR="006F7338"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xml:space="preserve">членов </w:t>
      </w:r>
      <w:r w:rsidR="00944A3D" w:rsidRPr="003B5B15">
        <w:rPr>
          <w:rFonts w:ascii="Times New Roman" w:eastAsia="Times New Roman" w:hAnsi="Times New Roman" w:cs="Times New Roman"/>
          <w:color w:val="auto"/>
          <w:sz w:val="28"/>
          <w:szCs w:val="28"/>
        </w:rPr>
        <w:t>Ассоциации</w:t>
      </w:r>
      <w:r w:rsidR="00DD40A4" w:rsidRPr="003B5B15">
        <w:rPr>
          <w:rFonts w:ascii="Times New Roman" w:eastAsia="Times New Roman" w:hAnsi="Times New Roman" w:cs="Times New Roman"/>
          <w:color w:val="auto"/>
          <w:sz w:val="28"/>
          <w:szCs w:val="28"/>
        </w:rPr>
        <w:t xml:space="preserve"> в составе единого реестра сведений о членах саморегулируемых организаций и их обязательствах (далее - Едины</w:t>
      </w:r>
      <w:r w:rsidR="0005114A" w:rsidRPr="003B5B15">
        <w:rPr>
          <w:rFonts w:ascii="Times New Roman" w:eastAsia="Times New Roman" w:hAnsi="Times New Roman" w:cs="Times New Roman"/>
          <w:color w:val="auto"/>
          <w:sz w:val="28"/>
          <w:szCs w:val="28"/>
        </w:rPr>
        <w:t>й реестр сведений о членах СРО);</w:t>
      </w:r>
    </w:p>
    <w:p w14:paraId="5D01968A" w14:textId="77777777" w:rsidR="00CD13A7" w:rsidRPr="003B5B15" w:rsidRDefault="00403DE6" w:rsidP="00475369">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3.</w:t>
      </w:r>
      <w:r w:rsidR="001D748B"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 </w:t>
      </w:r>
      <w:r w:rsidR="00475369" w:rsidRPr="003B5B15">
        <w:rPr>
          <w:rFonts w:ascii="Times New Roman" w:eastAsia="Times New Roman" w:hAnsi="Times New Roman" w:cs="Times New Roman"/>
          <w:b/>
          <w:color w:val="auto"/>
          <w:sz w:val="28"/>
          <w:szCs w:val="28"/>
        </w:rPr>
        <w:t>специалист по организации строительства</w:t>
      </w:r>
      <w:r w:rsidR="00475369"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физическое лицо, которое имеет право осуществлять по трудовому договору, заключенному с индивидуальным предпринимателем или юридическим лицом, трудовые функции по организации выполнения работ по строительству, реконструкции, капитальному ремонту</w:t>
      </w:r>
      <w:r w:rsidR="000D606F" w:rsidRPr="003B5B15">
        <w:rPr>
          <w:rFonts w:ascii="Times New Roman" w:eastAsia="Times New Roman" w:hAnsi="Times New Roman" w:cs="Times New Roman"/>
          <w:color w:val="auto"/>
          <w:sz w:val="28"/>
          <w:szCs w:val="28"/>
        </w:rPr>
        <w:t>, сносу</w:t>
      </w:r>
      <w:r w:rsidRPr="003B5B15">
        <w:rPr>
          <w:rFonts w:ascii="Times New Roman" w:eastAsia="Times New Roman" w:hAnsi="Times New Roman" w:cs="Times New Roman"/>
          <w:color w:val="auto"/>
          <w:sz w:val="28"/>
          <w:szCs w:val="28"/>
        </w:rPr>
        <w:t xml:space="preserve"> объекта капитального строительства</w:t>
      </w:r>
      <w:r w:rsidR="00684FF1" w:rsidRPr="003B5B15">
        <w:rPr>
          <w:rFonts w:ascii="Times New Roman" w:eastAsia="Times New Roman" w:hAnsi="Times New Roman" w:cs="Times New Roman"/>
          <w:color w:val="auto"/>
          <w:sz w:val="28"/>
          <w:szCs w:val="28"/>
        </w:rPr>
        <w:t>, в том числе</w:t>
      </w:r>
      <w:r w:rsidRPr="003B5B15">
        <w:rPr>
          <w:rFonts w:ascii="Times New Roman" w:eastAsia="Times New Roman" w:hAnsi="Times New Roman" w:cs="Times New Roman"/>
          <w:color w:val="auto"/>
          <w:sz w:val="28"/>
          <w:szCs w:val="28"/>
        </w:rPr>
        <w:t xml:space="preserve"> в должности главного инженера проекта, и сведения о котором включены в национальный реестр специалистов в области строительства</w:t>
      </w:r>
      <w:r w:rsidR="0005114A" w:rsidRPr="003B5B15">
        <w:rPr>
          <w:rFonts w:ascii="Times New Roman" w:eastAsia="Times New Roman" w:hAnsi="Times New Roman" w:cs="Times New Roman"/>
          <w:color w:val="auto"/>
          <w:sz w:val="28"/>
          <w:szCs w:val="28"/>
        </w:rPr>
        <w:t>;</w:t>
      </w:r>
    </w:p>
    <w:p w14:paraId="20F90766" w14:textId="77777777" w:rsidR="00226B84" w:rsidRPr="003B5B15" w:rsidRDefault="00226B84" w:rsidP="00475369">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3.5. </w:t>
      </w:r>
      <w:r w:rsidRPr="003B5B15">
        <w:rPr>
          <w:rFonts w:ascii="Times New Roman" w:eastAsia="Times New Roman" w:hAnsi="Times New Roman" w:cs="Times New Roman"/>
          <w:b/>
          <w:color w:val="auto"/>
          <w:sz w:val="28"/>
          <w:szCs w:val="28"/>
        </w:rPr>
        <w:t>компенсационные фонды</w:t>
      </w:r>
      <w:r w:rsidRPr="003B5B15">
        <w:rPr>
          <w:rFonts w:ascii="Times New Roman" w:eastAsia="Times New Roman" w:hAnsi="Times New Roman" w:cs="Times New Roman"/>
          <w:color w:val="auto"/>
          <w:sz w:val="28"/>
          <w:szCs w:val="28"/>
        </w:rPr>
        <w:t xml:space="preserve"> – компенсационный фонд возмещения вреда и компенсационный фонд обеспечения договорных обязательств.</w:t>
      </w:r>
    </w:p>
    <w:p w14:paraId="0C9D90AD" w14:textId="77777777" w:rsidR="004B54DD" w:rsidRPr="003B5B15" w:rsidRDefault="00403DE6" w:rsidP="00DD60B3">
      <w:pPr>
        <w:pStyle w:val="1"/>
        <w:jc w:val="center"/>
        <w:rPr>
          <w:rFonts w:ascii="Times New Roman" w:hAnsi="Times New Roman" w:cs="Times New Roman"/>
          <w:b/>
          <w:bCs/>
          <w:color w:val="auto"/>
          <w:sz w:val="28"/>
          <w:szCs w:val="28"/>
        </w:rPr>
      </w:pPr>
      <w:bookmarkStart w:id="3" w:name="_Toc464809640"/>
      <w:r w:rsidRPr="003B5B15">
        <w:rPr>
          <w:rFonts w:ascii="Times New Roman" w:hAnsi="Times New Roman" w:cs="Times New Roman"/>
          <w:b/>
          <w:bCs/>
          <w:color w:val="auto"/>
          <w:sz w:val="28"/>
          <w:szCs w:val="28"/>
        </w:rPr>
        <w:t>4. Общие положения</w:t>
      </w:r>
      <w:bookmarkEnd w:id="3"/>
    </w:p>
    <w:p w14:paraId="13C3EE4E" w14:textId="77777777" w:rsidR="004B54DD" w:rsidRPr="003B5B15" w:rsidRDefault="00403DE6" w:rsidP="00072CEF">
      <w:pPr>
        <w:spacing w:before="360" w:line="360" w:lineRule="auto"/>
        <w:ind w:firstLine="697"/>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4.1. Настоящее Положение разработан</w:t>
      </w:r>
      <w:r w:rsidR="005E1081" w:rsidRPr="003B5B15">
        <w:rPr>
          <w:rFonts w:ascii="Times New Roman" w:eastAsia="Times New Roman" w:hAnsi="Times New Roman" w:cs="Times New Roman"/>
          <w:color w:val="auto"/>
          <w:sz w:val="28"/>
          <w:szCs w:val="28"/>
        </w:rPr>
        <w:t>о в соответствии с Конституцией</w:t>
      </w:r>
      <w:r w:rsidR="002D7EFC" w:rsidRPr="003B5B15">
        <w:rPr>
          <w:rFonts w:ascii="Times New Roman" w:eastAsia="Times New Roman" w:hAnsi="Times New Roman" w:cs="Times New Roman"/>
          <w:color w:val="auto"/>
          <w:sz w:val="28"/>
          <w:szCs w:val="28"/>
        </w:rPr>
        <w:t xml:space="preserve"> Российской Федерации</w:t>
      </w:r>
      <w:r w:rsidRPr="003B5B15">
        <w:rPr>
          <w:rFonts w:ascii="Times New Roman" w:eastAsia="Times New Roman" w:hAnsi="Times New Roman" w:cs="Times New Roman"/>
          <w:color w:val="auto"/>
          <w:sz w:val="28"/>
          <w:szCs w:val="28"/>
        </w:rPr>
        <w:t>, Градостроительным кодексом Р</w:t>
      </w:r>
      <w:r w:rsidR="00457472" w:rsidRPr="003B5B15">
        <w:rPr>
          <w:rFonts w:ascii="Times New Roman" w:eastAsia="Times New Roman" w:hAnsi="Times New Roman" w:cs="Times New Roman"/>
          <w:color w:val="auto"/>
          <w:sz w:val="28"/>
          <w:szCs w:val="28"/>
        </w:rPr>
        <w:t>оссийской Федерации</w:t>
      </w:r>
      <w:r w:rsidRPr="003B5B15">
        <w:rPr>
          <w:rFonts w:ascii="Times New Roman" w:eastAsia="Times New Roman" w:hAnsi="Times New Roman" w:cs="Times New Roman"/>
          <w:color w:val="auto"/>
          <w:sz w:val="28"/>
          <w:szCs w:val="28"/>
        </w:rPr>
        <w:t>, Федеральным законом от 01.12.2007 №</w:t>
      </w:r>
      <w:r w:rsidR="00470BBC" w:rsidRPr="003B5B15">
        <w:rPr>
          <w:rFonts w:ascii="Times New Roman" w:eastAsia="Times New Roman" w:hAnsi="Times New Roman" w:cs="Times New Roman"/>
          <w:color w:val="auto"/>
          <w:sz w:val="28"/>
          <w:szCs w:val="28"/>
        </w:rPr>
        <w:t> </w:t>
      </w:r>
      <w:r w:rsidRPr="003B5B15">
        <w:rPr>
          <w:rFonts w:ascii="Times New Roman" w:eastAsia="Times New Roman" w:hAnsi="Times New Roman" w:cs="Times New Roman"/>
          <w:color w:val="auto"/>
          <w:sz w:val="28"/>
          <w:szCs w:val="28"/>
        </w:rPr>
        <w:t>315</w:t>
      </w:r>
      <w:r w:rsidRPr="003B5B15">
        <w:rPr>
          <w:rFonts w:ascii="Times New Roman" w:eastAsia="Times New Roman" w:hAnsi="Times New Roman" w:cs="Times New Roman"/>
          <w:color w:val="auto"/>
          <w:sz w:val="30"/>
          <w:szCs w:val="30"/>
        </w:rPr>
        <w:t>-</w:t>
      </w:r>
      <w:r w:rsidRPr="003B5B15">
        <w:rPr>
          <w:rFonts w:ascii="Times New Roman" w:eastAsia="Times New Roman" w:hAnsi="Times New Roman" w:cs="Times New Roman"/>
          <w:color w:val="auto"/>
          <w:sz w:val="28"/>
          <w:szCs w:val="28"/>
        </w:rPr>
        <w:t xml:space="preserve">ФЗ «О саморегулируемых организациях», </w:t>
      </w:r>
      <w:r w:rsidR="001D748B" w:rsidRPr="003B5B15">
        <w:rPr>
          <w:rFonts w:ascii="Times New Roman" w:eastAsia="Times New Roman" w:hAnsi="Times New Roman" w:cs="Times New Roman"/>
          <w:color w:val="auto"/>
          <w:sz w:val="28"/>
          <w:szCs w:val="28"/>
        </w:rPr>
        <w:t xml:space="preserve">другими нормативными правовыми актами Российской Федерации, </w:t>
      </w:r>
      <w:r w:rsidRPr="003B5B15">
        <w:rPr>
          <w:rFonts w:ascii="Times New Roman" w:eastAsia="Times New Roman" w:hAnsi="Times New Roman" w:cs="Times New Roman"/>
          <w:color w:val="auto"/>
          <w:sz w:val="28"/>
          <w:szCs w:val="28"/>
        </w:rPr>
        <w:t xml:space="preserve">а также Уставом </w:t>
      </w:r>
      <w:r w:rsidR="007B511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5E99D550" w14:textId="77777777" w:rsidR="007B5111" w:rsidRPr="003B5B15" w:rsidRDefault="00403DE6" w:rsidP="00F82439">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4.2. </w:t>
      </w:r>
      <w:r w:rsidR="00066F0D" w:rsidRPr="003B5B15">
        <w:rPr>
          <w:rFonts w:ascii="Times New Roman" w:eastAsia="Times New Roman" w:hAnsi="Times New Roman" w:cs="Times New Roman"/>
          <w:color w:val="auto"/>
          <w:sz w:val="28"/>
          <w:szCs w:val="28"/>
        </w:rPr>
        <w:t xml:space="preserve">В члены Ассоциации могут быть приняты юридическое лицо, в том числе иностранное юридическое лицо, и индивидуальный предприниматель при условии соответствия таких юридических лиц и индивидуальных предпринимателей требованиям, установленным Ассоциацией к своим членам, и уплаты такими лицами в полном объеме взносов в компенсационный фонд (компенсационные фонды) Ассоциации, а также вступительного взноса, если иное не установлено законодательством </w:t>
      </w:r>
      <w:r w:rsidR="004C3DB9" w:rsidRPr="003B5B15">
        <w:rPr>
          <w:rFonts w:ascii="Times New Roman" w:eastAsia="Times New Roman" w:hAnsi="Times New Roman" w:cs="Times New Roman"/>
          <w:color w:val="auto"/>
          <w:sz w:val="28"/>
          <w:szCs w:val="28"/>
        </w:rPr>
        <w:t>Российской Федерации</w:t>
      </w:r>
      <w:r w:rsidR="007B5111" w:rsidRPr="003B5B15">
        <w:rPr>
          <w:rFonts w:ascii="Times New Roman" w:eastAsia="Times New Roman" w:hAnsi="Times New Roman" w:cs="Times New Roman"/>
          <w:color w:val="auto"/>
          <w:sz w:val="28"/>
          <w:szCs w:val="28"/>
        </w:rPr>
        <w:t>.</w:t>
      </w:r>
    </w:p>
    <w:p w14:paraId="4E9959FE" w14:textId="77777777" w:rsidR="004B54DD" w:rsidRPr="003B5B15" w:rsidRDefault="007B5111" w:rsidP="00F82439">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4.3. </w:t>
      </w:r>
      <w:r w:rsidR="00146EC7" w:rsidRPr="003B5B15">
        <w:rPr>
          <w:rFonts w:ascii="Times New Roman" w:eastAsia="Times New Roman" w:hAnsi="Times New Roman" w:cs="Times New Roman"/>
          <w:color w:val="auto"/>
          <w:sz w:val="28"/>
          <w:szCs w:val="28"/>
        </w:rPr>
        <w:t>В</w:t>
      </w:r>
      <w:r w:rsidR="00403DE6" w:rsidRPr="003B5B15">
        <w:rPr>
          <w:rFonts w:ascii="Times New Roman" w:eastAsia="Times New Roman" w:hAnsi="Times New Roman" w:cs="Times New Roman"/>
          <w:color w:val="auto"/>
          <w:sz w:val="28"/>
          <w:szCs w:val="28"/>
        </w:rPr>
        <w:t xml:space="preserve"> члены </w:t>
      </w:r>
      <w:r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могут быть приняты </w:t>
      </w:r>
      <w:r w:rsidR="00795695" w:rsidRPr="003B5B15">
        <w:rPr>
          <w:rFonts w:ascii="Times New Roman" w:eastAsia="Times New Roman" w:hAnsi="Times New Roman" w:cs="Times New Roman"/>
          <w:color w:val="auto"/>
          <w:sz w:val="28"/>
          <w:szCs w:val="28"/>
        </w:rPr>
        <w:t xml:space="preserve">только </w:t>
      </w:r>
      <w:r w:rsidR="00403DE6" w:rsidRPr="003B5B15">
        <w:rPr>
          <w:rFonts w:ascii="Times New Roman" w:eastAsia="Times New Roman" w:hAnsi="Times New Roman" w:cs="Times New Roman"/>
          <w:color w:val="auto"/>
          <w:sz w:val="28"/>
          <w:szCs w:val="28"/>
        </w:rPr>
        <w:t xml:space="preserve">юридическое лицо и индивидуальный предприниматель, зарегистрированные в том же субъекте Российской Федерации, в котором зарегистрирована </w:t>
      </w:r>
      <w:r w:rsidRPr="003B5B15">
        <w:rPr>
          <w:rFonts w:ascii="Times New Roman" w:eastAsia="Times New Roman" w:hAnsi="Times New Roman" w:cs="Times New Roman"/>
          <w:color w:val="auto"/>
          <w:sz w:val="28"/>
          <w:szCs w:val="28"/>
        </w:rPr>
        <w:t>Ассоциация</w:t>
      </w:r>
      <w:r w:rsidR="00F82439" w:rsidRPr="003B5B15">
        <w:rPr>
          <w:rFonts w:ascii="Times New Roman" w:eastAsia="Times New Roman" w:hAnsi="Times New Roman" w:cs="Times New Roman"/>
          <w:color w:val="auto"/>
          <w:sz w:val="28"/>
          <w:szCs w:val="28"/>
        </w:rPr>
        <w:t>, за исключением следующих случаев:</w:t>
      </w:r>
    </w:p>
    <w:p w14:paraId="6C1E4FBF" w14:textId="77777777" w:rsidR="004B54DD" w:rsidRPr="003B5B15" w:rsidRDefault="00500056">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4.</w:t>
      </w:r>
      <w:r w:rsidR="007B5111"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.1.</w:t>
      </w:r>
      <w:r w:rsidR="00403DE6" w:rsidRPr="003B5B15">
        <w:rPr>
          <w:rFonts w:ascii="Times New Roman" w:eastAsia="Times New Roman" w:hAnsi="Times New Roman" w:cs="Times New Roman"/>
          <w:color w:val="auto"/>
          <w:sz w:val="28"/>
          <w:szCs w:val="28"/>
        </w:rPr>
        <w:t xml:space="preserve"> прием в члены </w:t>
      </w:r>
      <w:r w:rsidR="00944A3D"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иностранных юридических лиц, при условии соответствия таких юридических лиц и индивидуальных предпринимателей требованиям </w:t>
      </w:r>
      <w:r w:rsidR="00944A3D"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к своим членам, и уплаты такими лицами в полном объеме вступительного взноса, взносов в компенсационный фонд (компенсационные фонды) </w:t>
      </w:r>
      <w:r w:rsidR="00944A3D"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если иное не установлено законодательством Российской Федерации;</w:t>
      </w:r>
    </w:p>
    <w:p w14:paraId="61E6307F" w14:textId="77777777" w:rsidR="004B54DD" w:rsidRPr="003B5B15" w:rsidRDefault="00500056">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4.</w:t>
      </w:r>
      <w:r w:rsidR="007B5111"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.2.</w:t>
      </w:r>
      <w:r w:rsidR="00403DE6" w:rsidRPr="003B5B15">
        <w:rPr>
          <w:rFonts w:ascii="Times New Roman" w:eastAsia="Times New Roman" w:hAnsi="Times New Roman" w:cs="Times New Roman"/>
          <w:color w:val="auto"/>
          <w:sz w:val="28"/>
          <w:szCs w:val="28"/>
        </w:rPr>
        <w:t xml:space="preserve"> отсутствие другой соответствующей требованиям, предусмотренным частью 3 статьи 55.4 Градостроительного кодекса Российской Федерации, </w:t>
      </w:r>
      <w:r w:rsidR="007B5111" w:rsidRPr="003B5B15">
        <w:rPr>
          <w:rFonts w:ascii="Times New Roman" w:eastAsia="Times New Roman" w:hAnsi="Times New Roman" w:cs="Times New Roman"/>
          <w:color w:val="auto"/>
          <w:sz w:val="28"/>
          <w:szCs w:val="28"/>
        </w:rPr>
        <w:t>саморегулируемой организации</w:t>
      </w:r>
      <w:r w:rsidR="00403DE6" w:rsidRPr="003B5B15">
        <w:rPr>
          <w:rFonts w:ascii="Times New Roman" w:eastAsia="Times New Roman" w:hAnsi="Times New Roman" w:cs="Times New Roman"/>
          <w:color w:val="auto"/>
          <w:sz w:val="28"/>
          <w:szCs w:val="28"/>
        </w:rPr>
        <w:t xml:space="preserve"> на территории субъекта Российской Федерации, в котором зарегистрированы индивидуальный предприниматель или юридическое лицо и имеющим общую границу с субъектом Российской Федерации, в котором зарегистрирована </w:t>
      </w:r>
      <w:r w:rsidR="00CA6260" w:rsidRPr="003B5B15">
        <w:rPr>
          <w:rFonts w:ascii="Times New Roman" w:eastAsia="Times New Roman" w:hAnsi="Times New Roman" w:cs="Times New Roman"/>
          <w:color w:val="auto"/>
          <w:sz w:val="28"/>
          <w:szCs w:val="28"/>
        </w:rPr>
        <w:t>саморегулируемая организация</w:t>
      </w:r>
      <w:r w:rsidR="00403DE6" w:rsidRPr="003B5B15">
        <w:rPr>
          <w:rFonts w:ascii="Times New Roman" w:eastAsia="Times New Roman" w:hAnsi="Times New Roman" w:cs="Times New Roman"/>
          <w:color w:val="auto"/>
          <w:sz w:val="28"/>
          <w:szCs w:val="28"/>
        </w:rPr>
        <w:t xml:space="preserve">. В этом случае индивидуальный предприниматель или юридическое лицо имеет право обратиться с заявлением о приеме в члены </w:t>
      </w:r>
      <w:r w:rsidR="00CA6260"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дополнительно представив в </w:t>
      </w:r>
      <w:r w:rsidR="00CA6260" w:rsidRPr="003B5B15">
        <w:rPr>
          <w:rFonts w:ascii="Times New Roman" w:eastAsia="Times New Roman" w:hAnsi="Times New Roman" w:cs="Times New Roman"/>
          <w:color w:val="auto"/>
          <w:sz w:val="28"/>
          <w:szCs w:val="28"/>
        </w:rPr>
        <w:t>Ассоциацию</w:t>
      </w:r>
      <w:r w:rsidR="00403DE6" w:rsidRPr="003B5B15">
        <w:rPr>
          <w:rFonts w:ascii="Times New Roman" w:eastAsia="Times New Roman" w:hAnsi="Times New Roman" w:cs="Times New Roman"/>
          <w:color w:val="auto"/>
          <w:sz w:val="28"/>
          <w:szCs w:val="28"/>
        </w:rPr>
        <w:t xml:space="preserve"> выписку из государственного реестра саморегулируемых организаций об отсутствии на территории этого субъекта Российской Федерации зарегистрированных саморегулируемых организаций, основанных на членстве лиц, осуществляющих строительство. </w:t>
      </w:r>
      <w:r w:rsidR="00CA6260" w:rsidRPr="003B5B15">
        <w:rPr>
          <w:rFonts w:ascii="Times New Roman" w:eastAsia="Times New Roman" w:hAnsi="Times New Roman" w:cs="Times New Roman"/>
          <w:color w:val="auto"/>
          <w:sz w:val="28"/>
          <w:szCs w:val="28"/>
        </w:rPr>
        <w:t>Ассоциация</w:t>
      </w:r>
      <w:r w:rsidR="00403DE6" w:rsidRPr="003B5B15">
        <w:rPr>
          <w:rFonts w:ascii="Times New Roman" w:eastAsia="Times New Roman" w:hAnsi="Times New Roman" w:cs="Times New Roman"/>
          <w:color w:val="auto"/>
          <w:sz w:val="28"/>
          <w:szCs w:val="28"/>
        </w:rPr>
        <w:t xml:space="preserve"> не имеет права отказать такому лицу в приеме в члены </w:t>
      </w:r>
      <w:r w:rsidR="00CA6260"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по основанию, указанному в </w:t>
      </w:r>
      <w:r w:rsidR="0038324A" w:rsidRPr="003B5B15">
        <w:rPr>
          <w:rFonts w:ascii="Times New Roman" w:eastAsia="Times New Roman" w:hAnsi="Times New Roman" w:cs="Times New Roman"/>
          <w:color w:val="auto"/>
          <w:sz w:val="28"/>
          <w:szCs w:val="28"/>
        </w:rPr>
        <w:t xml:space="preserve">подпункте </w:t>
      </w:r>
      <w:r w:rsidR="00F4330E" w:rsidRPr="003B5B15">
        <w:rPr>
          <w:rFonts w:ascii="Times New Roman" w:eastAsia="Times New Roman" w:hAnsi="Times New Roman" w:cs="Times New Roman"/>
          <w:color w:val="auto"/>
          <w:sz w:val="28"/>
          <w:szCs w:val="28"/>
        </w:rPr>
        <w:t>4</w:t>
      </w:r>
      <w:r w:rsidR="0038324A" w:rsidRPr="003B5B15">
        <w:rPr>
          <w:rFonts w:ascii="Times New Roman" w:eastAsia="Times New Roman" w:hAnsi="Times New Roman" w:cs="Times New Roman"/>
          <w:color w:val="auto"/>
          <w:sz w:val="28"/>
          <w:szCs w:val="28"/>
        </w:rPr>
        <w:t xml:space="preserve"> </w:t>
      </w:r>
      <w:r w:rsidR="00403DE6" w:rsidRPr="003B5B15">
        <w:rPr>
          <w:rFonts w:ascii="Times New Roman" w:eastAsia="Times New Roman" w:hAnsi="Times New Roman" w:cs="Times New Roman"/>
          <w:color w:val="auto"/>
          <w:sz w:val="28"/>
          <w:szCs w:val="28"/>
        </w:rPr>
        <w:t>пункт</w:t>
      </w:r>
      <w:r w:rsidR="0038324A" w:rsidRPr="003B5B15">
        <w:rPr>
          <w:rFonts w:ascii="Times New Roman" w:eastAsia="Times New Roman" w:hAnsi="Times New Roman" w:cs="Times New Roman"/>
          <w:color w:val="auto"/>
          <w:sz w:val="28"/>
          <w:szCs w:val="28"/>
        </w:rPr>
        <w:t>а</w:t>
      </w:r>
      <w:r w:rsidR="00403DE6" w:rsidRPr="003B5B15">
        <w:rPr>
          <w:rFonts w:ascii="Times New Roman" w:eastAsia="Times New Roman" w:hAnsi="Times New Roman" w:cs="Times New Roman"/>
          <w:color w:val="auto"/>
          <w:sz w:val="28"/>
          <w:szCs w:val="28"/>
        </w:rPr>
        <w:t xml:space="preserve"> </w:t>
      </w:r>
      <w:r w:rsidR="0038324A" w:rsidRPr="003B5B15">
        <w:rPr>
          <w:rFonts w:ascii="Times New Roman" w:eastAsia="Times New Roman" w:hAnsi="Times New Roman" w:cs="Times New Roman"/>
          <w:color w:val="auto"/>
          <w:sz w:val="28"/>
          <w:szCs w:val="28"/>
        </w:rPr>
        <w:t>5</w:t>
      </w:r>
      <w:r w:rsidR="00403DE6" w:rsidRPr="003B5B15">
        <w:rPr>
          <w:rFonts w:ascii="Times New Roman" w:eastAsia="Times New Roman" w:hAnsi="Times New Roman" w:cs="Times New Roman"/>
          <w:color w:val="auto"/>
          <w:sz w:val="28"/>
          <w:szCs w:val="28"/>
        </w:rPr>
        <w:t>.</w:t>
      </w:r>
      <w:r w:rsidR="00F4330E" w:rsidRPr="003B5B15">
        <w:rPr>
          <w:rFonts w:ascii="Times New Roman" w:eastAsia="Times New Roman" w:hAnsi="Times New Roman" w:cs="Times New Roman"/>
          <w:color w:val="auto"/>
          <w:sz w:val="28"/>
          <w:szCs w:val="28"/>
        </w:rPr>
        <w:t>7</w:t>
      </w:r>
      <w:r w:rsidR="00403DE6" w:rsidRPr="003B5B15">
        <w:rPr>
          <w:rFonts w:ascii="Times New Roman" w:eastAsia="Times New Roman" w:hAnsi="Times New Roman" w:cs="Times New Roman"/>
          <w:color w:val="auto"/>
          <w:sz w:val="28"/>
          <w:szCs w:val="28"/>
        </w:rPr>
        <w:t>. настоящего Положения.</w:t>
      </w:r>
    </w:p>
    <w:p w14:paraId="56DF575F" w14:textId="77777777" w:rsidR="004B54DD" w:rsidRPr="003B5B15" w:rsidRDefault="00403DE6">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4.</w:t>
      </w:r>
      <w:r w:rsidR="007B5111"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 </w:t>
      </w:r>
      <w:r w:rsidR="00146EC7" w:rsidRPr="003B5B15">
        <w:rPr>
          <w:rFonts w:ascii="Times New Roman" w:eastAsia="Times New Roman" w:hAnsi="Times New Roman" w:cs="Times New Roman"/>
          <w:color w:val="auto"/>
          <w:sz w:val="28"/>
          <w:szCs w:val="28"/>
        </w:rPr>
        <w:t>Ч</w:t>
      </w:r>
      <w:r w:rsidRPr="003B5B15">
        <w:rPr>
          <w:rFonts w:ascii="Times New Roman" w:eastAsia="Times New Roman" w:hAnsi="Times New Roman" w:cs="Times New Roman"/>
          <w:color w:val="auto"/>
          <w:sz w:val="28"/>
          <w:szCs w:val="28"/>
        </w:rPr>
        <w:t xml:space="preserve">лен </w:t>
      </w:r>
      <w:r w:rsidR="00CA6260"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не может быть членом </w:t>
      </w:r>
      <w:r w:rsidR="00520397" w:rsidRPr="003B5B15">
        <w:rPr>
          <w:rFonts w:ascii="Times New Roman" w:eastAsia="Times New Roman" w:hAnsi="Times New Roman" w:cs="Times New Roman"/>
          <w:color w:val="auto"/>
          <w:sz w:val="28"/>
          <w:szCs w:val="28"/>
        </w:rPr>
        <w:t>другой</w:t>
      </w:r>
      <w:r w:rsidRPr="003B5B15">
        <w:rPr>
          <w:rFonts w:ascii="Times New Roman" w:eastAsia="Times New Roman" w:hAnsi="Times New Roman" w:cs="Times New Roman"/>
          <w:color w:val="auto"/>
          <w:sz w:val="28"/>
          <w:szCs w:val="28"/>
        </w:rPr>
        <w:t xml:space="preserve"> саморегулируемой организации, основанной на членстве лиц, осуществляющих строительство.</w:t>
      </w:r>
    </w:p>
    <w:p w14:paraId="5127AC2E" w14:textId="77777777" w:rsidR="004B54DD" w:rsidRPr="003B5B15" w:rsidRDefault="00403DE6" w:rsidP="00AE75D7">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4.</w:t>
      </w:r>
      <w:r w:rsidR="007B5111" w:rsidRPr="003B5B15">
        <w:rPr>
          <w:rFonts w:ascii="Times New Roman" w:eastAsia="Times New Roman" w:hAnsi="Times New Roman" w:cs="Times New Roman"/>
          <w:color w:val="auto"/>
          <w:sz w:val="28"/>
          <w:szCs w:val="28"/>
        </w:rPr>
        <w:t>5</w:t>
      </w:r>
      <w:r w:rsidRPr="003B5B15">
        <w:rPr>
          <w:rFonts w:ascii="Times New Roman" w:eastAsia="Times New Roman" w:hAnsi="Times New Roman" w:cs="Times New Roman"/>
          <w:color w:val="auto"/>
          <w:sz w:val="28"/>
          <w:szCs w:val="28"/>
        </w:rPr>
        <w:t xml:space="preserve">. </w:t>
      </w:r>
      <w:r w:rsidR="00146EC7" w:rsidRPr="003B5B15">
        <w:rPr>
          <w:rFonts w:ascii="Times New Roman" w:eastAsia="Times New Roman" w:hAnsi="Times New Roman" w:cs="Times New Roman"/>
          <w:color w:val="auto"/>
          <w:sz w:val="28"/>
          <w:szCs w:val="28"/>
        </w:rPr>
        <w:t>Решение о приеме в члены Ассоциации принимается постоянно действующим коллегиальным органом управления Ассоциации на основании документов, предоставленных кандидатом в члены Ассоциации, а также результатов проверки, проведенной в соответствии с Правилами контроля Ассоциации за деятельностью своих членов</w:t>
      </w:r>
      <w:r w:rsidR="00795695" w:rsidRPr="003B5B15">
        <w:rPr>
          <w:rFonts w:ascii="Times New Roman" w:eastAsia="Times New Roman" w:hAnsi="Times New Roman" w:cs="Times New Roman"/>
          <w:color w:val="auto"/>
          <w:sz w:val="28"/>
          <w:szCs w:val="28"/>
        </w:rPr>
        <w:t>.</w:t>
      </w:r>
    </w:p>
    <w:p w14:paraId="7A05444A" w14:textId="77777777" w:rsidR="00CA6260" w:rsidRPr="003B5B15" w:rsidRDefault="00CA6260" w:rsidP="00AE75D7">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Решение об исключении из членов Ассоциации принимается органами Ассоциации, уполномоченными принимать такие решения в соот</w:t>
      </w:r>
      <w:r w:rsidR="00E727BD" w:rsidRPr="003B5B15">
        <w:rPr>
          <w:rFonts w:ascii="Times New Roman" w:eastAsia="Times New Roman" w:hAnsi="Times New Roman" w:cs="Times New Roman"/>
          <w:color w:val="auto"/>
          <w:sz w:val="28"/>
          <w:szCs w:val="28"/>
        </w:rPr>
        <w:t>ветствии с Уставом Ассоциации и</w:t>
      </w:r>
      <w:r w:rsidRPr="003B5B15">
        <w:rPr>
          <w:rFonts w:ascii="Times New Roman" w:eastAsia="Times New Roman" w:hAnsi="Times New Roman" w:cs="Times New Roman"/>
          <w:color w:val="auto"/>
          <w:sz w:val="28"/>
          <w:szCs w:val="28"/>
        </w:rPr>
        <w:t xml:space="preserve"> </w:t>
      </w:r>
      <w:r w:rsidR="00E727BD" w:rsidRPr="003B5B15">
        <w:rPr>
          <w:rFonts w:ascii="Times New Roman" w:eastAsia="Times New Roman" w:hAnsi="Times New Roman" w:cs="Times New Roman"/>
          <w:color w:val="auto"/>
          <w:sz w:val="28"/>
          <w:szCs w:val="28"/>
        </w:rPr>
        <w:t xml:space="preserve">действующим </w:t>
      </w:r>
      <w:r w:rsidRPr="003B5B15">
        <w:rPr>
          <w:rFonts w:ascii="Times New Roman" w:eastAsia="Times New Roman" w:hAnsi="Times New Roman" w:cs="Times New Roman"/>
          <w:color w:val="auto"/>
          <w:sz w:val="28"/>
          <w:szCs w:val="28"/>
        </w:rPr>
        <w:t>законодательством Российской Федерации по основаниям и в порядке, предусмотренным действующим законодательством Российской Федерации.</w:t>
      </w:r>
    </w:p>
    <w:p w14:paraId="3719B415" w14:textId="77777777" w:rsidR="008070A4" w:rsidRPr="003B5B15" w:rsidRDefault="00403DE6" w:rsidP="00E36D0E">
      <w:pPr>
        <w:spacing w:before="240" w:after="240" w:line="360" w:lineRule="auto"/>
        <w:ind w:firstLine="700"/>
        <w:jc w:val="center"/>
        <w:rPr>
          <w:rFonts w:ascii="Times New Roman" w:hAnsi="Times New Roman" w:cs="Times New Roman"/>
          <w:b/>
          <w:bCs/>
          <w:color w:val="auto"/>
          <w:sz w:val="28"/>
          <w:szCs w:val="28"/>
        </w:rPr>
      </w:pPr>
      <w:bookmarkStart w:id="4" w:name="_Toc464809641"/>
      <w:r w:rsidRPr="003B5B15">
        <w:rPr>
          <w:rFonts w:ascii="Times New Roman" w:hAnsi="Times New Roman" w:cs="Times New Roman"/>
          <w:b/>
          <w:bCs/>
          <w:color w:val="auto"/>
          <w:sz w:val="28"/>
          <w:szCs w:val="28"/>
        </w:rPr>
        <w:t xml:space="preserve">5. Порядок вступления в члены </w:t>
      </w:r>
      <w:bookmarkEnd w:id="4"/>
      <w:r w:rsidR="008070A4" w:rsidRPr="003B5B15">
        <w:rPr>
          <w:rFonts w:ascii="Times New Roman" w:hAnsi="Times New Roman" w:cs="Times New Roman"/>
          <w:b/>
          <w:bCs/>
          <w:color w:val="auto"/>
          <w:sz w:val="28"/>
          <w:szCs w:val="28"/>
        </w:rPr>
        <w:t>Ассоциации</w:t>
      </w:r>
    </w:p>
    <w:p w14:paraId="701E645D" w14:textId="77777777" w:rsidR="008070A4" w:rsidRPr="003B5B15" w:rsidRDefault="00403DE6" w:rsidP="00E36D0E">
      <w:pPr>
        <w:pStyle w:val="1"/>
        <w:spacing w:before="0" w:line="360" w:lineRule="auto"/>
        <w:ind w:firstLine="709"/>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5.1. </w:t>
      </w:r>
      <w:r w:rsidR="008070A4" w:rsidRPr="003B5B15">
        <w:rPr>
          <w:rFonts w:ascii="Times New Roman" w:eastAsia="Times New Roman" w:hAnsi="Times New Roman" w:cs="Times New Roman"/>
          <w:color w:val="auto"/>
          <w:sz w:val="28"/>
          <w:szCs w:val="28"/>
        </w:rPr>
        <w:t>Для приема в члены Ассоциации индивидуальный предприниматель или юридическое лицо представляет в Ассоциацию следующие документы:</w:t>
      </w:r>
    </w:p>
    <w:p w14:paraId="58FD42B6" w14:textId="77777777" w:rsidR="008070A4" w:rsidRPr="003B5B15" w:rsidRDefault="008070A4"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1) </w:t>
      </w:r>
      <w:r w:rsidR="00066F0D" w:rsidRPr="003B5B15">
        <w:rPr>
          <w:rFonts w:ascii="Times New Roman" w:eastAsia="Times New Roman" w:hAnsi="Times New Roman" w:cs="Times New Roman"/>
          <w:color w:val="auto"/>
          <w:sz w:val="28"/>
          <w:szCs w:val="28"/>
        </w:rPr>
        <w:t xml:space="preserve">заявление о приеме в члены Ассоциации, </w:t>
      </w:r>
      <w:r w:rsidR="00E25802" w:rsidRPr="003B5B15">
        <w:rPr>
          <w:rFonts w:ascii="Times New Roman" w:eastAsia="Times New Roman" w:hAnsi="Times New Roman" w:cs="Times New Roman"/>
          <w:color w:val="auto"/>
          <w:sz w:val="28"/>
          <w:szCs w:val="28"/>
        </w:rPr>
        <w:t xml:space="preserve">по форме утвержденной решением </w:t>
      </w:r>
      <w:r w:rsidR="00483B40">
        <w:rPr>
          <w:rFonts w:ascii="Times New Roman" w:eastAsia="Times New Roman" w:hAnsi="Times New Roman" w:cs="Times New Roman"/>
          <w:color w:val="auto"/>
          <w:sz w:val="28"/>
          <w:szCs w:val="28"/>
        </w:rPr>
        <w:t>Совета</w:t>
      </w:r>
      <w:r w:rsidR="00E25802" w:rsidRPr="003B5B15">
        <w:rPr>
          <w:rFonts w:ascii="Times New Roman" w:eastAsia="Times New Roman" w:hAnsi="Times New Roman" w:cs="Times New Roman"/>
          <w:color w:val="auto"/>
          <w:sz w:val="28"/>
          <w:szCs w:val="28"/>
        </w:rPr>
        <w:t xml:space="preserve">, </w:t>
      </w:r>
      <w:r w:rsidR="00066F0D" w:rsidRPr="003B5B15">
        <w:rPr>
          <w:rFonts w:ascii="Times New Roman" w:eastAsia="Times New Roman" w:hAnsi="Times New Roman" w:cs="Times New Roman"/>
          <w:color w:val="auto"/>
          <w:sz w:val="28"/>
          <w:szCs w:val="28"/>
        </w:rPr>
        <w:t>в котором должны быть указаны в том числе сведения о намерении принимать участие в заключении договоров строительного подряда</w:t>
      </w:r>
      <w:r w:rsidR="00C95352" w:rsidRPr="003B5B15">
        <w:rPr>
          <w:rFonts w:ascii="Times New Roman" w:eastAsia="Times New Roman" w:hAnsi="Times New Roman" w:cs="Times New Roman"/>
          <w:color w:val="auto"/>
          <w:sz w:val="28"/>
          <w:szCs w:val="28"/>
        </w:rPr>
        <w:t>, договоров подряда на осуществление сноса</w:t>
      </w:r>
      <w:r w:rsidR="00066F0D" w:rsidRPr="003B5B15">
        <w:rPr>
          <w:rFonts w:ascii="Times New Roman" w:eastAsia="Times New Roman" w:hAnsi="Times New Roman" w:cs="Times New Roman"/>
          <w:color w:val="auto"/>
          <w:sz w:val="28"/>
          <w:szCs w:val="28"/>
        </w:rPr>
        <w:t xml:space="preserve"> с использованием конкурентных способов заключения договоров или об отсутствии таких намерений, подписанное уполномоченным лицом. Полномочия такого лица подтверждаются Уставом, либо иным документом, который должен прилагаться к заявлению</w:t>
      </w:r>
      <w:r w:rsidRPr="003B5B15">
        <w:rPr>
          <w:rFonts w:ascii="Times New Roman" w:eastAsia="Times New Roman" w:hAnsi="Times New Roman" w:cs="Times New Roman"/>
          <w:color w:val="auto"/>
          <w:sz w:val="28"/>
          <w:szCs w:val="28"/>
        </w:rPr>
        <w:t>;</w:t>
      </w:r>
    </w:p>
    <w:p w14:paraId="06F534EF" w14:textId="77777777" w:rsidR="008070A4" w:rsidRPr="003B5B15" w:rsidRDefault="008070A4"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2) копия документа, подтверждающего факт внесения в соответствующий государственный реестр записи о государственной регистрации индивидуального предпринимателя или юридического лица, копии учредительных документов (для юридического лица),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соответствующего государства (для иностранного юридического лица);</w:t>
      </w:r>
    </w:p>
    <w:p w14:paraId="07FC6F1F" w14:textId="77777777" w:rsidR="00066F0D" w:rsidRPr="003B5B15" w:rsidRDefault="008070A4"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 </w:t>
      </w:r>
      <w:r w:rsidR="00066F0D" w:rsidRPr="003B5B15">
        <w:rPr>
          <w:rFonts w:ascii="Times New Roman" w:eastAsia="Times New Roman" w:hAnsi="Times New Roman" w:cs="Times New Roman"/>
          <w:color w:val="auto"/>
          <w:sz w:val="28"/>
          <w:szCs w:val="28"/>
        </w:rPr>
        <w:t>документы, подтверждающие соответствие индивидуального предпринимателя или юридического лица требованиям, установленным Ассоциацией к своим членам в разделе 6 настоящего Положения и иных внутренних документах Ассоциации:</w:t>
      </w:r>
    </w:p>
    <w:p w14:paraId="7A3FB7DF" w14:textId="77777777" w:rsidR="008A30B9"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а) сведения об имуществе юридического лица или индивидуального предпринимателя</w:t>
      </w:r>
      <w:r w:rsidR="00A77CF9" w:rsidRPr="003B5B15">
        <w:rPr>
          <w:rFonts w:ascii="Times New Roman" w:eastAsia="Times New Roman" w:hAnsi="Times New Roman" w:cs="Times New Roman"/>
          <w:color w:val="auto"/>
          <w:sz w:val="28"/>
          <w:szCs w:val="28"/>
        </w:rPr>
        <w:t xml:space="preserve"> </w:t>
      </w:r>
      <w:r w:rsidR="002E6C31" w:rsidRPr="003B5B15">
        <w:rPr>
          <w:rFonts w:ascii="Times New Roman" w:eastAsia="Times New Roman" w:hAnsi="Times New Roman" w:cs="Times New Roman"/>
          <w:color w:val="auto"/>
          <w:sz w:val="28"/>
          <w:szCs w:val="28"/>
        </w:rPr>
        <w:t xml:space="preserve">по </w:t>
      </w:r>
      <w:r w:rsidR="00A77CF9" w:rsidRPr="003B5B15">
        <w:rPr>
          <w:rFonts w:ascii="Times New Roman" w:eastAsia="Times New Roman" w:hAnsi="Times New Roman" w:cs="Times New Roman"/>
          <w:color w:val="auto"/>
          <w:sz w:val="28"/>
          <w:szCs w:val="28"/>
        </w:rPr>
        <w:t>форме таблицы</w:t>
      </w:r>
      <w:r w:rsidR="00FE58EA" w:rsidRPr="003B5B15">
        <w:rPr>
          <w:rFonts w:ascii="Times New Roman" w:eastAsia="Times New Roman" w:hAnsi="Times New Roman" w:cs="Times New Roman"/>
          <w:color w:val="auto"/>
          <w:sz w:val="28"/>
          <w:szCs w:val="28"/>
        </w:rPr>
        <w:t xml:space="preserve">, утвержденной </w:t>
      </w:r>
      <w:r w:rsidR="0082005F" w:rsidRPr="003B5B15">
        <w:rPr>
          <w:rFonts w:ascii="Times New Roman" w:eastAsia="Times New Roman" w:hAnsi="Times New Roman" w:cs="Times New Roman"/>
          <w:color w:val="auto"/>
          <w:sz w:val="28"/>
          <w:szCs w:val="28"/>
        </w:rPr>
        <w:t xml:space="preserve">решением </w:t>
      </w:r>
      <w:r w:rsidR="00483B40">
        <w:rPr>
          <w:rFonts w:ascii="Times New Roman" w:eastAsia="Times New Roman" w:hAnsi="Times New Roman" w:cs="Times New Roman"/>
          <w:color w:val="auto"/>
          <w:sz w:val="28"/>
          <w:szCs w:val="28"/>
        </w:rPr>
        <w:t>Совета</w:t>
      </w:r>
      <w:r w:rsidR="008A30B9" w:rsidRPr="003B5B15">
        <w:rPr>
          <w:rFonts w:ascii="Times New Roman" w:eastAsia="Times New Roman" w:hAnsi="Times New Roman" w:cs="Times New Roman"/>
          <w:color w:val="auto"/>
          <w:sz w:val="28"/>
          <w:szCs w:val="28"/>
        </w:rPr>
        <w:t>;</w:t>
      </w:r>
    </w:p>
    <w:p w14:paraId="797DEE61"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б) документы, подтверждающие соответствие квалификационным требованиям к индивидуальному предпринимателю или руководителю юридического лица, самостоятельно организующему строительство, реконструкцию, капитальный ремонт</w:t>
      </w:r>
      <w:r w:rsidR="000D606F" w:rsidRPr="003B5B15">
        <w:rPr>
          <w:rFonts w:ascii="Times New Roman" w:eastAsia="Times New Roman" w:hAnsi="Times New Roman" w:cs="Times New Roman"/>
          <w:color w:val="auto"/>
          <w:sz w:val="28"/>
          <w:szCs w:val="28"/>
        </w:rPr>
        <w:t>, снос</w:t>
      </w:r>
      <w:r w:rsidRPr="003B5B15">
        <w:rPr>
          <w:rFonts w:ascii="Times New Roman" w:eastAsia="Times New Roman" w:hAnsi="Times New Roman" w:cs="Times New Roman"/>
          <w:color w:val="auto"/>
          <w:sz w:val="28"/>
          <w:szCs w:val="28"/>
        </w:rPr>
        <w:t xml:space="preserve"> объектов капитального строительства:</w:t>
      </w:r>
      <w:r w:rsidRPr="003B5B15">
        <w:rPr>
          <w:rFonts w:ascii="Times New Roman" w:eastAsia="Times New Roman" w:hAnsi="Times New Roman" w:cs="Times New Roman"/>
          <w:color w:val="auto"/>
          <w:sz w:val="28"/>
          <w:szCs w:val="28"/>
        </w:rPr>
        <w:cr/>
        <w:t xml:space="preserve">          -</w:t>
      </w:r>
      <w:r w:rsidRPr="003B5B15">
        <w:rPr>
          <w:rFonts w:ascii="Times New Roman" w:eastAsia="Times New Roman" w:hAnsi="Times New Roman" w:cs="Times New Roman"/>
          <w:color w:val="auto"/>
          <w:sz w:val="28"/>
          <w:szCs w:val="28"/>
        </w:rPr>
        <w:tab/>
        <w:t>в отношении руководителя юридического лица: копия трудовой книжки</w:t>
      </w:r>
      <w:r w:rsidR="007C0BC2" w:rsidRPr="003B5B15">
        <w:rPr>
          <w:rFonts w:ascii="Times New Roman" w:eastAsia="Times New Roman" w:hAnsi="Times New Roman" w:cs="Times New Roman"/>
          <w:color w:val="auto"/>
          <w:sz w:val="28"/>
          <w:szCs w:val="28"/>
        </w:rPr>
        <w:t>,</w:t>
      </w:r>
      <w:r w:rsidR="007C0BC2" w:rsidRPr="003B5B15">
        <w:rPr>
          <w:rFonts w:ascii="Times New Roman" w:hAnsi="Times New Roman" w:cs="Times New Roman"/>
          <w:color w:val="auto"/>
          <w:sz w:val="28"/>
          <w:szCs w:val="28"/>
        </w:rPr>
        <w:t xml:space="preserve"> </w:t>
      </w:r>
      <w:r w:rsidR="008A30B9" w:rsidRPr="003B5B15">
        <w:rPr>
          <w:rFonts w:ascii="Times New Roman" w:hAnsi="Times New Roman" w:cs="Times New Roman"/>
          <w:color w:val="auto"/>
          <w:sz w:val="28"/>
          <w:szCs w:val="28"/>
        </w:rPr>
        <w:t xml:space="preserve">а также, в случае необходимости, </w:t>
      </w:r>
      <w:r w:rsidR="00DF683E" w:rsidRPr="003B5B15">
        <w:rPr>
          <w:rFonts w:ascii="Times New Roman" w:hAnsi="Times New Roman" w:cs="Times New Roman"/>
          <w:color w:val="auto"/>
          <w:sz w:val="28"/>
          <w:szCs w:val="28"/>
        </w:rPr>
        <w:t xml:space="preserve">соответствующие документы </w:t>
      </w:r>
      <w:r w:rsidR="00DA5881" w:rsidRPr="003B5B15">
        <w:rPr>
          <w:rFonts w:ascii="Times New Roman" w:hAnsi="Times New Roman" w:cs="Times New Roman"/>
          <w:color w:val="auto"/>
          <w:sz w:val="28"/>
          <w:szCs w:val="28"/>
        </w:rPr>
        <w:t>в отношении</w:t>
      </w:r>
      <w:r w:rsidR="00DF683E" w:rsidRPr="003B5B15">
        <w:rPr>
          <w:rFonts w:ascii="Times New Roman" w:hAnsi="Times New Roman" w:cs="Times New Roman"/>
          <w:color w:val="auto"/>
          <w:sz w:val="28"/>
          <w:szCs w:val="28"/>
        </w:rPr>
        <w:t xml:space="preserve"> трудовой книжки в электронном виде, </w:t>
      </w:r>
      <w:r w:rsidR="007C0BC2" w:rsidRPr="003B5B15">
        <w:rPr>
          <w:rFonts w:ascii="Times New Roman" w:eastAsia="Times New Roman" w:hAnsi="Times New Roman" w:cs="Times New Roman"/>
          <w:color w:val="auto"/>
          <w:sz w:val="28"/>
          <w:szCs w:val="28"/>
        </w:rPr>
        <w:t>подтверждающие основное место работы и стаж работы</w:t>
      </w:r>
      <w:r w:rsidRPr="003B5B15">
        <w:rPr>
          <w:rFonts w:ascii="Times New Roman" w:eastAsia="Times New Roman" w:hAnsi="Times New Roman" w:cs="Times New Roman"/>
          <w:color w:val="auto"/>
          <w:sz w:val="28"/>
          <w:szCs w:val="28"/>
        </w:rPr>
        <w:t>;</w:t>
      </w:r>
    </w:p>
    <w:p w14:paraId="6F2EEF8E" w14:textId="77777777" w:rsidR="008A30B9"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в отношении индивидуального предпринимателя:</w:t>
      </w:r>
      <w:r w:rsidR="008A30B9" w:rsidRPr="003B5B15">
        <w:rPr>
          <w:rFonts w:ascii="Times New Roman" w:eastAsia="Times New Roman" w:hAnsi="Times New Roman" w:cs="Times New Roman"/>
          <w:color w:val="auto"/>
          <w:sz w:val="28"/>
          <w:szCs w:val="28"/>
        </w:rPr>
        <w:t xml:space="preserve"> копия трудовой книжки, а также, в случае необходимости, соответствующие документы в отношении трудовой книжки в электронном виде, подтверждающие основное место работы и стаж работы;</w:t>
      </w:r>
    </w:p>
    <w:p w14:paraId="76A8FF36"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копии документов </w:t>
      </w:r>
      <w:r w:rsidR="0019642E" w:rsidRPr="003B5B15">
        <w:rPr>
          <w:rFonts w:ascii="Times New Roman" w:hAnsi="Times New Roman" w:cs="Times New Roman"/>
          <w:color w:val="auto"/>
          <w:sz w:val="28"/>
          <w:szCs w:val="28"/>
          <w:lang w:eastAsia="ru-RU"/>
        </w:rPr>
        <w:t xml:space="preserve">о </w:t>
      </w:r>
      <w:r w:rsidR="005E1081" w:rsidRPr="003B5B15">
        <w:rPr>
          <w:rFonts w:ascii="Times New Roman" w:hAnsi="Times New Roman" w:cs="Times New Roman"/>
          <w:color w:val="auto"/>
          <w:sz w:val="28"/>
          <w:szCs w:val="28"/>
          <w:lang w:eastAsia="ru-RU"/>
        </w:rPr>
        <w:t>наличии</w:t>
      </w:r>
      <w:r w:rsidR="0019642E" w:rsidRPr="003B5B15">
        <w:rPr>
          <w:rFonts w:ascii="Times New Roman" w:hAnsi="Times New Roman" w:cs="Times New Roman"/>
          <w:color w:val="auto"/>
          <w:sz w:val="28"/>
          <w:szCs w:val="28"/>
          <w:lang w:eastAsia="ru-RU"/>
        </w:rPr>
        <w:t xml:space="preserve"> высшего образования по специальности или направлению подготовки в области строительства</w:t>
      </w:r>
      <w:r w:rsidR="0019642E" w:rsidRPr="003B5B15">
        <w:rPr>
          <w:rFonts w:ascii="Times New Roman" w:eastAsia="Times New Roman" w:hAnsi="Times New Roman" w:cs="Times New Roman"/>
          <w:color w:val="auto"/>
          <w:sz w:val="28"/>
          <w:szCs w:val="28"/>
        </w:rPr>
        <w:t xml:space="preserve"> (дипломов)</w:t>
      </w:r>
      <w:r w:rsidRPr="003B5B15">
        <w:rPr>
          <w:rFonts w:ascii="Times New Roman" w:eastAsia="Times New Roman" w:hAnsi="Times New Roman" w:cs="Times New Roman"/>
          <w:color w:val="auto"/>
          <w:sz w:val="28"/>
          <w:szCs w:val="28"/>
        </w:rPr>
        <w:t>;</w:t>
      </w:r>
    </w:p>
    <w:p w14:paraId="4C53B8B9"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копии свидетельств о</w:t>
      </w:r>
      <w:r w:rsidR="00B50494" w:rsidRPr="003B5B15">
        <w:rPr>
          <w:rFonts w:ascii="Times New Roman" w:eastAsia="Times New Roman" w:hAnsi="Times New Roman" w:cs="Times New Roman"/>
          <w:color w:val="auto"/>
          <w:sz w:val="28"/>
          <w:szCs w:val="28"/>
        </w:rPr>
        <w:t xml:space="preserve"> независимой оценке</w:t>
      </w:r>
      <w:r w:rsidRPr="003B5B15">
        <w:rPr>
          <w:rFonts w:ascii="Times New Roman" w:eastAsia="Times New Roman" w:hAnsi="Times New Roman" w:cs="Times New Roman"/>
          <w:color w:val="auto"/>
          <w:sz w:val="28"/>
          <w:szCs w:val="28"/>
        </w:rPr>
        <w:t xml:space="preserve"> квалификации, выданные центрами оценки квалификации в установленном законом порядке (</w:t>
      </w:r>
      <w:r w:rsidR="0033186F" w:rsidRPr="003B5B15">
        <w:rPr>
          <w:rFonts w:ascii="Times New Roman" w:eastAsia="Times New Roman" w:hAnsi="Times New Roman" w:cs="Times New Roman"/>
          <w:color w:val="auto"/>
          <w:sz w:val="28"/>
          <w:szCs w:val="28"/>
        </w:rPr>
        <w:t>п</w:t>
      </w:r>
      <w:r w:rsidRPr="003B5B15">
        <w:rPr>
          <w:rFonts w:ascii="Times New Roman" w:eastAsia="Times New Roman" w:hAnsi="Times New Roman" w:cs="Times New Roman"/>
          <w:color w:val="auto"/>
          <w:sz w:val="28"/>
          <w:szCs w:val="28"/>
        </w:rPr>
        <w:t>ри необходимости)</w:t>
      </w:r>
      <w:r w:rsidR="0033186F" w:rsidRPr="003B5B15">
        <w:rPr>
          <w:rFonts w:ascii="Times New Roman" w:eastAsia="Times New Roman" w:hAnsi="Times New Roman" w:cs="Times New Roman"/>
          <w:color w:val="auto"/>
          <w:sz w:val="28"/>
          <w:szCs w:val="28"/>
        </w:rPr>
        <w:t>;</w:t>
      </w:r>
    </w:p>
    <w:p w14:paraId="42E25FA8" w14:textId="77777777" w:rsidR="000F483B" w:rsidRPr="003B5B15" w:rsidRDefault="000F483B" w:rsidP="000F483B">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копии документов, подтверждающие включение такого индивидуального предпринимателя или такого руководителя юридического лица в национальный реестр специалистов в области строительства Национального объединения саморегулируемых организаций, основанных на членстве лиц, осуществляющих строительство;</w:t>
      </w:r>
    </w:p>
    <w:p w14:paraId="017C90B1"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в) документы, подтверждающие соответствие количественным и квалификационным требованиям к специалистам индивидуального предпринимателя или юридического лица, за исключением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 в зависимости от установленных направлений деятельности:</w:t>
      </w:r>
    </w:p>
    <w:p w14:paraId="22C795EB" w14:textId="77777777" w:rsidR="008A30B9"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перечень специалистов</w:t>
      </w:r>
      <w:r w:rsidR="00972187" w:rsidRPr="003B5B15">
        <w:rPr>
          <w:rFonts w:ascii="Times New Roman" w:eastAsia="Times New Roman" w:hAnsi="Times New Roman" w:cs="Times New Roman"/>
          <w:color w:val="auto"/>
          <w:sz w:val="28"/>
          <w:szCs w:val="28"/>
        </w:rPr>
        <w:t xml:space="preserve"> </w:t>
      </w:r>
      <w:r w:rsidR="008E09E7" w:rsidRPr="003B5B15">
        <w:rPr>
          <w:rFonts w:ascii="Times New Roman" w:eastAsia="Times New Roman" w:hAnsi="Times New Roman" w:cs="Times New Roman"/>
          <w:color w:val="auto"/>
          <w:sz w:val="28"/>
          <w:szCs w:val="28"/>
        </w:rPr>
        <w:t xml:space="preserve">по </w:t>
      </w:r>
      <w:r w:rsidR="00972187" w:rsidRPr="003B5B15">
        <w:rPr>
          <w:rFonts w:ascii="Times New Roman" w:eastAsia="Times New Roman" w:hAnsi="Times New Roman" w:cs="Times New Roman"/>
          <w:color w:val="auto"/>
          <w:sz w:val="28"/>
          <w:szCs w:val="28"/>
        </w:rPr>
        <w:t>форме таблицы</w:t>
      </w:r>
      <w:r w:rsidR="001C0115" w:rsidRPr="003B5B15">
        <w:rPr>
          <w:rFonts w:ascii="Times New Roman" w:eastAsia="Times New Roman" w:hAnsi="Times New Roman" w:cs="Times New Roman"/>
          <w:color w:val="auto"/>
          <w:sz w:val="28"/>
          <w:szCs w:val="28"/>
        </w:rPr>
        <w:t>,</w:t>
      </w:r>
      <w:r w:rsidR="00972187" w:rsidRPr="003B5B15">
        <w:rPr>
          <w:rFonts w:ascii="Times New Roman" w:eastAsia="Times New Roman" w:hAnsi="Times New Roman" w:cs="Times New Roman"/>
          <w:color w:val="auto"/>
          <w:sz w:val="28"/>
          <w:szCs w:val="28"/>
        </w:rPr>
        <w:t xml:space="preserve"> </w:t>
      </w:r>
      <w:r w:rsidR="001C0115" w:rsidRPr="003B5B15">
        <w:rPr>
          <w:rFonts w:ascii="Times New Roman" w:eastAsia="Times New Roman" w:hAnsi="Times New Roman" w:cs="Times New Roman"/>
          <w:color w:val="auto"/>
          <w:sz w:val="28"/>
          <w:szCs w:val="28"/>
        </w:rPr>
        <w:t xml:space="preserve">утвержденной </w:t>
      </w:r>
      <w:r w:rsidR="0082005F" w:rsidRPr="003B5B15">
        <w:rPr>
          <w:rFonts w:ascii="Times New Roman" w:eastAsia="Times New Roman" w:hAnsi="Times New Roman" w:cs="Times New Roman"/>
          <w:color w:val="auto"/>
          <w:sz w:val="28"/>
          <w:szCs w:val="28"/>
        </w:rPr>
        <w:t xml:space="preserve">решением </w:t>
      </w:r>
      <w:r w:rsidR="00483B40">
        <w:rPr>
          <w:rFonts w:ascii="Times New Roman" w:eastAsia="Times New Roman" w:hAnsi="Times New Roman" w:cs="Times New Roman"/>
          <w:color w:val="auto"/>
          <w:sz w:val="28"/>
          <w:szCs w:val="28"/>
        </w:rPr>
        <w:t>Совета</w:t>
      </w:r>
      <w:r w:rsidR="008A30B9" w:rsidRPr="003B5B15">
        <w:rPr>
          <w:rFonts w:ascii="Times New Roman" w:eastAsia="Times New Roman" w:hAnsi="Times New Roman" w:cs="Times New Roman"/>
          <w:color w:val="auto"/>
          <w:sz w:val="28"/>
          <w:szCs w:val="28"/>
        </w:rPr>
        <w:t>;</w:t>
      </w:r>
    </w:p>
    <w:p w14:paraId="5DCF1404"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r>
      <w:r w:rsidR="008A30B9" w:rsidRPr="003B5B15">
        <w:rPr>
          <w:rFonts w:ascii="Times New Roman" w:eastAsia="Times New Roman" w:hAnsi="Times New Roman" w:cs="Times New Roman"/>
          <w:color w:val="auto"/>
          <w:sz w:val="28"/>
          <w:szCs w:val="28"/>
        </w:rPr>
        <w:t>в отношении специалистов</w:t>
      </w:r>
      <w:r w:rsidR="00ED0343" w:rsidRPr="003B5B15">
        <w:rPr>
          <w:rFonts w:ascii="Times New Roman" w:eastAsia="Times New Roman" w:hAnsi="Times New Roman" w:cs="Times New Roman"/>
          <w:color w:val="auto"/>
          <w:sz w:val="28"/>
          <w:szCs w:val="28"/>
        </w:rPr>
        <w:t>:</w:t>
      </w:r>
      <w:r w:rsidR="008A30B9" w:rsidRPr="003B5B15">
        <w:rPr>
          <w:rFonts w:ascii="Times New Roman" w:eastAsia="Times New Roman" w:hAnsi="Times New Roman" w:cs="Times New Roman"/>
          <w:color w:val="auto"/>
          <w:sz w:val="28"/>
          <w:szCs w:val="28"/>
        </w:rPr>
        <w:t xml:space="preserve"> копия трудовой книжки, а также, в случае необходимости, соответствующие документы в отношении трудовой книжки в электронном виде</w:t>
      </w:r>
      <w:r w:rsidR="001C0115" w:rsidRPr="003B5B15">
        <w:rPr>
          <w:rFonts w:ascii="Times New Roman" w:eastAsia="Times New Roman" w:hAnsi="Times New Roman" w:cs="Times New Roman"/>
          <w:color w:val="auto"/>
          <w:sz w:val="28"/>
          <w:szCs w:val="28"/>
        </w:rPr>
        <w:t>,</w:t>
      </w:r>
      <w:r w:rsidR="007C0BC2" w:rsidRPr="003B5B15">
        <w:rPr>
          <w:rFonts w:ascii="Times New Roman" w:eastAsia="Times New Roman" w:hAnsi="Times New Roman" w:cs="Times New Roman"/>
          <w:color w:val="auto"/>
          <w:sz w:val="28"/>
          <w:szCs w:val="28"/>
        </w:rPr>
        <w:t xml:space="preserve"> подтверждающие основное место работы и стаж работы</w:t>
      </w:r>
      <w:r w:rsidRPr="003B5B15">
        <w:rPr>
          <w:rFonts w:ascii="Times New Roman" w:eastAsia="Times New Roman" w:hAnsi="Times New Roman" w:cs="Times New Roman"/>
          <w:color w:val="auto"/>
          <w:sz w:val="28"/>
          <w:szCs w:val="28"/>
        </w:rPr>
        <w:t>;</w:t>
      </w:r>
    </w:p>
    <w:p w14:paraId="6C3FB2E8"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копии документов </w:t>
      </w:r>
      <w:r w:rsidR="008E09E7" w:rsidRPr="003B5B15">
        <w:rPr>
          <w:rFonts w:ascii="Times New Roman" w:hAnsi="Times New Roman" w:cs="Times New Roman"/>
          <w:color w:val="auto"/>
          <w:sz w:val="28"/>
          <w:szCs w:val="28"/>
          <w:lang w:eastAsia="ru-RU"/>
        </w:rPr>
        <w:t xml:space="preserve">о </w:t>
      </w:r>
      <w:r w:rsidR="005E1081" w:rsidRPr="003B5B15">
        <w:rPr>
          <w:rFonts w:ascii="Times New Roman" w:hAnsi="Times New Roman" w:cs="Times New Roman"/>
          <w:color w:val="auto"/>
          <w:sz w:val="28"/>
          <w:szCs w:val="28"/>
          <w:lang w:eastAsia="ru-RU"/>
        </w:rPr>
        <w:t>наличии</w:t>
      </w:r>
      <w:r w:rsidR="008E09E7" w:rsidRPr="003B5B15">
        <w:rPr>
          <w:rFonts w:ascii="Times New Roman" w:hAnsi="Times New Roman" w:cs="Times New Roman"/>
          <w:color w:val="auto"/>
          <w:sz w:val="28"/>
          <w:szCs w:val="28"/>
          <w:lang w:eastAsia="ru-RU"/>
        </w:rPr>
        <w:t xml:space="preserve"> высшего</w:t>
      </w:r>
      <w:r w:rsidR="008E09E7" w:rsidRPr="003B5B15">
        <w:rPr>
          <w:rFonts w:ascii="Times New Roman" w:hAnsi="Times New Roman" w:cs="Times New Roman"/>
          <w:color w:val="auto"/>
          <w:shd w:val="clear" w:color="auto" w:fill="FFFFFF"/>
        </w:rPr>
        <w:t xml:space="preserve"> </w:t>
      </w:r>
      <w:r w:rsidR="008E09E7" w:rsidRPr="003B5B15">
        <w:rPr>
          <w:rFonts w:ascii="Times New Roman" w:hAnsi="Times New Roman" w:cs="Times New Roman"/>
          <w:color w:val="auto"/>
          <w:sz w:val="28"/>
          <w:szCs w:val="28"/>
          <w:shd w:val="clear" w:color="auto" w:fill="FFFFFF"/>
        </w:rPr>
        <w:t>профессионального (технического) образования, в том числе по специальности или направлению подг</w:t>
      </w:r>
      <w:r w:rsidR="005E1081" w:rsidRPr="003B5B15">
        <w:rPr>
          <w:rFonts w:ascii="Times New Roman" w:hAnsi="Times New Roman" w:cs="Times New Roman"/>
          <w:color w:val="auto"/>
          <w:sz w:val="28"/>
          <w:szCs w:val="28"/>
          <w:shd w:val="clear" w:color="auto" w:fill="FFFFFF"/>
        </w:rPr>
        <w:t xml:space="preserve">отовки в области строительства </w:t>
      </w:r>
      <w:r w:rsidR="008E09E7" w:rsidRPr="003B5B15">
        <w:rPr>
          <w:rFonts w:ascii="Times New Roman" w:eastAsia="Times New Roman" w:hAnsi="Times New Roman" w:cs="Times New Roman"/>
          <w:color w:val="auto"/>
          <w:sz w:val="28"/>
          <w:szCs w:val="28"/>
        </w:rPr>
        <w:t xml:space="preserve">(дипломов) </w:t>
      </w:r>
      <w:r w:rsidRPr="003B5B15">
        <w:rPr>
          <w:rFonts w:ascii="Times New Roman" w:eastAsia="Times New Roman" w:hAnsi="Times New Roman" w:cs="Times New Roman"/>
          <w:color w:val="auto"/>
          <w:sz w:val="28"/>
          <w:szCs w:val="28"/>
        </w:rPr>
        <w:t>в отношении специалистов;</w:t>
      </w:r>
    </w:p>
    <w:p w14:paraId="62BF6185"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г) документы, подтверждающие наличие у индивидуального предпринимателя или юридического лица</w:t>
      </w:r>
      <w:r w:rsidR="000B7F64" w:rsidRPr="003B5B15">
        <w:rPr>
          <w:rFonts w:ascii="Times New Roman" w:eastAsia="Times New Roman" w:hAnsi="Times New Roman" w:cs="Times New Roman"/>
          <w:color w:val="auto"/>
          <w:sz w:val="28"/>
          <w:szCs w:val="28"/>
        </w:rPr>
        <w:t xml:space="preserve">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w:t>
      </w:r>
    </w:p>
    <w:p w14:paraId="630D133D" w14:textId="77777777" w:rsidR="008A30B9" w:rsidRPr="003B5B15" w:rsidRDefault="00CD13A7" w:rsidP="004E7A5A">
      <w:pPr>
        <w:spacing w:line="360" w:lineRule="auto"/>
        <w:ind w:firstLine="720"/>
        <w:jc w:val="both"/>
        <w:rPr>
          <w:rFonts w:ascii="Times New Roman" w:hAnsi="Times New Roman" w:cs="Times New Roman"/>
          <w:color w:val="auto"/>
          <w:sz w:val="28"/>
          <w:szCs w:val="28"/>
          <w:lang w:eastAsia="x-none"/>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перечень </w:t>
      </w:r>
      <w:r w:rsidR="000B7F64" w:rsidRPr="003B5B15">
        <w:rPr>
          <w:rFonts w:ascii="Times New Roman" w:hAnsi="Times New Roman" w:cs="Times New Roman"/>
          <w:color w:val="auto"/>
          <w:sz w:val="28"/>
          <w:szCs w:val="28"/>
          <w:lang w:eastAsia="ru-RU"/>
        </w:rPr>
        <w:t>специалистов по организации строительства</w:t>
      </w:r>
      <w:r w:rsidR="00066F0D" w:rsidRPr="003B5B15">
        <w:rPr>
          <w:rFonts w:ascii="Times New Roman" w:eastAsia="Times New Roman" w:hAnsi="Times New Roman" w:cs="Times New Roman"/>
          <w:color w:val="auto"/>
          <w:sz w:val="28"/>
          <w:szCs w:val="28"/>
        </w:rPr>
        <w:t xml:space="preserve"> </w:t>
      </w:r>
      <w:r w:rsidR="0019642E" w:rsidRPr="003B5B15">
        <w:rPr>
          <w:rFonts w:ascii="Times New Roman" w:eastAsia="Times New Roman" w:hAnsi="Times New Roman" w:cs="Times New Roman"/>
          <w:color w:val="auto"/>
          <w:sz w:val="28"/>
          <w:szCs w:val="28"/>
        </w:rPr>
        <w:t xml:space="preserve">по </w:t>
      </w:r>
      <w:r w:rsidR="00B006F6" w:rsidRPr="003B5B15">
        <w:rPr>
          <w:rFonts w:ascii="Times New Roman" w:eastAsia="Times New Roman" w:hAnsi="Times New Roman" w:cs="Times New Roman"/>
          <w:color w:val="auto"/>
          <w:sz w:val="28"/>
          <w:szCs w:val="28"/>
        </w:rPr>
        <w:t>форме таблицы</w:t>
      </w:r>
      <w:r w:rsidR="001C0115" w:rsidRPr="003B5B15">
        <w:rPr>
          <w:rFonts w:ascii="Times New Roman" w:eastAsia="Times New Roman" w:hAnsi="Times New Roman" w:cs="Times New Roman"/>
          <w:color w:val="auto"/>
          <w:sz w:val="28"/>
          <w:szCs w:val="28"/>
        </w:rPr>
        <w:t xml:space="preserve">, утвержденной </w:t>
      </w:r>
      <w:r w:rsidR="0082005F" w:rsidRPr="003B5B15">
        <w:rPr>
          <w:rFonts w:ascii="Times New Roman" w:eastAsia="Times New Roman" w:hAnsi="Times New Roman" w:cs="Times New Roman"/>
          <w:color w:val="auto"/>
          <w:sz w:val="28"/>
          <w:szCs w:val="28"/>
        </w:rPr>
        <w:t xml:space="preserve">решением </w:t>
      </w:r>
      <w:r w:rsidR="00483B40">
        <w:rPr>
          <w:rFonts w:ascii="Times New Roman" w:eastAsia="Times New Roman" w:hAnsi="Times New Roman" w:cs="Times New Roman"/>
          <w:color w:val="auto"/>
          <w:sz w:val="28"/>
          <w:szCs w:val="28"/>
        </w:rPr>
        <w:t>Совета</w:t>
      </w:r>
      <w:r w:rsidR="008A30B9" w:rsidRPr="003B5B15">
        <w:rPr>
          <w:rFonts w:ascii="Times New Roman" w:eastAsia="Times New Roman" w:hAnsi="Times New Roman" w:cs="Times New Roman"/>
          <w:color w:val="auto"/>
          <w:sz w:val="28"/>
          <w:szCs w:val="28"/>
        </w:rPr>
        <w:t>;</w:t>
      </w:r>
    </w:p>
    <w:p w14:paraId="07A808E5" w14:textId="77777777" w:rsidR="00ED0343"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r>
      <w:r w:rsidR="008A30B9" w:rsidRPr="003B5B15">
        <w:rPr>
          <w:rFonts w:ascii="Times New Roman" w:eastAsia="Times New Roman" w:hAnsi="Times New Roman" w:cs="Times New Roman"/>
          <w:color w:val="auto"/>
          <w:sz w:val="28"/>
          <w:szCs w:val="28"/>
        </w:rPr>
        <w:t xml:space="preserve">в отношении </w:t>
      </w:r>
      <w:r w:rsidR="000B7F64" w:rsidRPr="003B5B15">
        <w:rPr>
          <w:rFonts w:ascii="Times New Roman" w:hAnsi="Times New Roman" w:cs="Times New Roman"/>
          <w:color w:val="auto"/>
          <w:sz w:val="28"/>
          <w:szCs w:val="28"/>
          <w:lang w:eastAsia="ru-RU"/>
        </w:rPr>
        <w:t>специалистов по организации строительства</w:t>
      </w:r>
      <w:r w:rsidR="00ED0343" w:rsidRPr="003B5B15">
        <w:rPr>
          <w:rFonts w:ascii="Times New Roman" w:eastAsia="Times New Roman" w:hAnsi="Times New Roman" w:cs="Times New Roman"/>
          <w:color w:val="auto"/>
          <w:sz w:val="28"/>
          <w:szCs w:val="28"/>
        </w:rPr>
        <w:t>:</w:t>
      </w:r>
      <w:r w:rsidR="008A30B9" w:rsidRPr="003B5B15">
        <w:rPr>
          <w:rFonts w:ascii="Times New Roman" w:eastAsia="Times New Roman" w:hAnsi="Times New Roman" w:cs="Times New Roman"/>
          <w:color w:val="auto"/>
          <w:sz w:val="28"/>
          <w:szCs w:val="28"/>
        </w:rPr>
        <w:t xml:space="preserve"> </w:t>
      </w:r>
      <w:r w:rsidR="00ED0343" w:rsidRPr="003B5B15">
        <w:rPr>
          <w:rFonts w:ascii="Times New Roman" w:eastAsia="Times New Roman" w:hAnsi="Times New Roman" w:cs="Times New Roman"/>
          <w:color w:val="auto"/>
          <w:sz w:val="28"/>
          <w:szCs w:val="28"/>
        </w:rPr>
        <w:t>копия трудовой книжки, а также, в случае необходимости, соответствующие документы в отношении трудовой книжки в электронном виде, подтверждающие основное место работы и стаж работы;</w:t>
      </w:r>
    </w:p>
    <w:p w14:paraId="5469E4B9"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копии документов </w:t>
      </w:r>
      <w:r w:rsidR="005B5B31" w:rsidRPr="003B5B15">
        <w:rPr>
          <w:rFonts w:ascii="Times New Roman" w:hAnsi="Times New Roman" w:cs="Times New Roman"/>
          <w:color w:val="auto"/>
          <w:sz w:val="28"/>
          <w:szCs w:val="28"/>
          <w:lang w:eastAsia="ru-RU"/>
        </w:rPr>
        <w:t xml:space="preserve">о </w:t>
      </w:r>
      <w:r w:rsidR="005E1081" w:rsidRPr="003B5B15">
        <w:rPr>
          <w:rFonts w:ascii="Times New Roman" w:hAnsi="Times New Roman" w:cs="Times New Roman"/>
          <w:color w:val="auto"/>
          <w:sz w:val="28"/>
          <w:szCs w:val="28"/>
          <w:lang w:eastAsia="ru-RU"/>
        </w:rPr>
        <w:t>наличии</w:t>
      </w:r>
      <w:r w:rsidR="005B5B31" w:rsidRPr="003B5B15">
        <w:rPr>
          <w:rFonts w:ascii="Times New Roman" w:hAnsi="Times New Roman" w:cs="Times New Roman"/>
          <w:color w:val="auto"/>
          <w:sz w:val="28"/>
          <w:szCs w:val="28"/>
          <w:lang w:eastAsia="ru-RU"/>
        </w:rPr>
        <w:t xml:space="preserve"> высшего образования по специальности или направлению подготовки в области строительства</w:t>
      </w:r>
      <w:r w:rsidR="005B5B31" w:rsidRPr="003B5B15">
        <w:rPr>
          <w:rFonts w:ascii="Times New Roman" w:eastAsia="Times New Roman" w:hAnsi="Times New Roman" w:cs="Times New Roman"/>
          <w:color w:val="auto"/>
          <w:sz w:val="28"/>
          <w:szCs w:val="28"/>
        </w:rPr>
        <w:t xml:space="preserve"> (дипломов) </w:t>
      </w:r>
      <w:r w:rsidRPr="003B5B15">
        <w:rPr>
          <w:rFonts w:ascii="Times New Roman" w:eastAsia="Times New Roman" w:hAnsi="Times New Roman" w:cs="Times New Roman"/>
          <w:color w:val="auto"/>
          <w:sz w:val="28"/>
          <w:szCs w:val="28"/>
        </w:rPr>
        <w:t xml:space="preserve">в отношении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w:t>
      </w:r>
    </w:p>
    <w:p w14:paraId="7D787B80" w14:textId="77777777" w:rsidR="00ED0343" w:rsidRPr="003B5B15" w:rsidRDefault="002377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копии свидетельств о независимой оценке квалификации, выданные центрами оценки квалификации в установленном законом порядке (при необходимости)</w:t>
      </w:r>
      <w:r w:rsidR="00ED0343" w:rsidRPr="003B5B15">
        <w:rPr>
          <w:rFonts w:ascii="Times New Roman" w:eastAsia="Times New Roman" w:hAnsi="Times New Roman" w:cs="Times New Roman"/>
          <w:color w:val="auto"/>
          <w:sz w:val="28"/>
          <w:szCs w:val="28"/>
        </w:rPr>
        <w:t>;</w:t>
      </w:r>
    </w:p>
    <w:p w14:paraId="1226C5BA"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копии документов, подтверждающие включение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 xml:space="preserve"> в национальный реестр специалистов в области строительства Национального объединения саморегулируемых организаций, основанных на членстве лиц, осуществляющих строительство.</w:t>
      </w:r>
    </w:p>
    <w:p w14:paraId="747C3D85" w14:textId="77777777" w:rsidR="008070A4"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д) документы, подтверждающие наличие у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 xml:space="preserve"> необходимых должностных обязанностей: копии должностных инструкций, приказов в отношении </w:t>
      </w:r>
      <w:r w:rsidR="000B7F64" w:rsidRPr="003B5B15">
        <w:rPr>
          <w:rFonts w:ascii="Times New Roman" w:hAnsi="Times New Roman" w:cs="Times New Roman"/>
          <w:color w:val="auto"/>
          <w:sz w:val="28"/>
          <w:szCs w:val="28"/>
          <w:lang w:eastAsia="ru-RU"/>
        </w:rPr>
        <w:t>специалистов по организации строительства</w:t>
      </w:r>
      <w:r w:rsidR="0009669E" w:rsidRPr="003B5B15">
        <w:rPr>
          <w:rFonts w:ascii="Times New Roman" w:hAnsi="Times New Roman" w:cs="Times New Roman"/>
          <w:color w:val="auto"/>
          <w:sz w:val="28"/>
          <w:szCs w:val="28"/>
          <w:lang w:eastAsia="ru-RU"/>
        </w:rPr>
        <w:t>.</w:t>
      </w:r>
    </w:p>
    <w:p w14:paraId="5D51060F" w14:textId="77777777" w:rsidR="007A1B0B" w:rsidRPr="003B5B15" w:rsidRDefault="00403DE6" w:rsidP="004E7A5A">
      <w:pPr>
        <w:spacing w:line="360" w:lineRule="auto"/>
        <w:ind w:firstLine="69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066F0D" w:rsidRPr="003B5B15">
        <w:rPr>
          <w:rFonts w:ascii="Times New Roman" w:eastAsia="Times New Roman" w:hAnsi="Times New Roman" w:cs="Times New Roman"/>
          <w:color w:val="auto"/>
          <w:sz w:val="28"/>
          <w:szCs w:val="28"/>
        </w:rPr>
        <w:t>2</w:t>
      </w:r>
      <w:r w:rsidRPr="003B5B15">
        <w:rPr>
          <w:rFonts w:ascii="Times New Roman" w:eastAsia="Times New Roman" w:hAnsi="Times New Roman" w:cs="Times New Roman"/>
          <w:color w:val="auto"/>
          <w:sz w:val="28"/>
          <w:szCs w:val="28"/>
        </w:rPr>
        <w:t xml:space="preserve">. </w:t>
      </w:r>
      <w:r w:rsidR="007A1B0B" w:rsidRPr="003B5B15">
        <w:rPr>
          <w:rFonts w:ascii="Times New Roman" w:eastAsia="Times New Roman" w:hAnsi="Times New Roman" w:cs="Times New Roman"/>
          <w:color w:val="auto"/>
          <w:sz w:val="28"/>
          <w:szCs w:val="28"/>
        </w:rPr>
        <w:t xml:space="preserve">Копии представляемых документов </w:t>
      </w:r>
      <w:r w:rsidR="004E3831" w:rsidRPr="003B5B15">
        <w:rPr>
          <w:rFonts w:ascii="Times New Roman" w:eastAsia="Times New Roman" w:hAnsi="Times New Roman" w:cs="Times New Roman"/>
          <w:color w:val="auto"/>
          <w:sz w:val="28"/>
          <w:szCs w:val="28"/>
        </w:rPr>
        <w:t xml:space="preserve">должны быть заверены </w:t>
      </w:r>
      <w:r w:rsidR="007A1B0B" w:rsidRPr="003B5B15">
        <w:rPr>
          <w:rFonts w:ascii="Times New Roman" w:eastAsia="Times New Roman" w:hAnsi="Times New Roman" w:cs="Times New Roman"/>
          <w:color w:val="auto"/>
          <w:sz w:val="28"/>
          <w:szCs w:val="28"/>
        </w:rPr>
        <w:t xml:space="preserve">уполномоченным лицом </w:t>
      </w:r>
      <w:r w:rsidR="004E3831" w:rsidRPr="003B5B15">
        <w:rPr>
          <w:rFonts w:ascii="Times New Roman" w:eastAsia="Times New Roman" w:hAnsi="Times New Roman" w:cs="Times New Roman"/>
          <w:color w:val="auto"/>
          <w:sz w:val="28"/>
          <w:szCs w:val="28"/>
        </w:rPr>
        <w:t xml:space="preserve">индивидуального предпринимателя или юридического лица </w:t>
      </w:r>
      <w:r w:rsidR="007A1B0B" w:rsidRPr="003B5B15">
        <w:rPr>
          <w:rFonts w:ascii="Times New Roman" w:eastAsia="Times New Roman" w:hAnsi="Times New Roman" w:cs="Times New Roman"/>
          <w:color w:val="auto"/>
          <w:sz w:val="28"/>
          <w:szCs w:val="28"/>
        </w:rPr>
        <w:t>и, при наличии, печатью индивидуального предпринимателя</w:t>
      </w:r>
      <w:r w:rsidR="004E3831" w:rsidRPr="003B5B15">
        <w:rPr>
          <w:rFonts w:ascii="Times New Roman" w:eastAsia="Times New Roman" w:hAnsi="Times New Roman" w:cs="Times New Roman"/>
          <w:color w:val="auto"/>
          <w:sz w:val="28"/>
          <w:szCs w:val="28"/>
        </w:rPr>
        <w:t xml:space="preserve"> или юридического лица.</w:t>
      </w:r>
    </w:p>
    <w:p w14:paraId="08625946" w14:textId="77777777" w:rsidR="00FA7E46" w:rsidRPr="003B5B15" w:rsidRDefault="00FA7E46" w:rsidP="004E7A5A">
      <w:pPr>
        <w:spacing w:line="360" w:lineRule="auto"/>
        <w:ind w:firstLine="69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Документы, представляемые иностранными юридическими лицами, должны быть переведены на русский язык и надлежащим образом легализованы.</w:t>
      </w:r>
    </w:p>
    <w:p w14:paraId="40079484" w14:textId="77777777" w:rsidR="00015E5E" w:rsidRPr="003B5B15" w:rsidRDefault="00015E5E" w:rsidP="004E7A5A">
      <w:pPr>
        <w:spacing w:line="360" w:lineRule="auto"/>
        <w:ind w:firstLine="69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Штатные сотрудники Ассоциации, уполномоченные приказом единоличного исполнительного органа Ассоциации, вправе самостоятельно заверять копии документов </w:t>
      </w:r>
      <w:r w:rsidR="00DA5881" w:rsidRPr="003B5B15">
        <w:rPr>
          <w:rFonts w:ascii="Times New Roman" w:eastAsia="Times New Roman" w:hAnsi="Times New Roman" w:cs="Times New Roman"/>
          <w:color w:val="auto"/>
          <w:sz w:val="28"/>
          <w:szCs w:val="28"/>
        </w:rPr>
        <w:t>российских юр</w:t>
      </w:r>
      <w:r w:rsidR="00ED0343" w:rsidRPr="003B5B15">
        <w:rPr>
          <w:rFonts w:ascii="Times New Roman" w:eastAsia="Times New Roman" w:hAnsi="Times New Roman" w:cs="Times New Roman"/>
          <w:color w:val="auto"/>
          <w:sz w:val="28"/>
          <w:szCs w:val="28"/>
        </w:rPr>
        <w:t>идических лиц и индивидуальных предпринимателей</w:t>
      </w:r>
      <w:r w:rsidR="00DA5881"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при представлении оригинала такого документа.</w:t>
      </w:r>
    </w:p>
    <w:p w14:paraId="7DD96DBB" w14:textId="77777777" w:rsidR="00503981" w:rsidRPr="003B5B15" w:rsidRDefault="00403DE6"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ED0343"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 xml:space="preserve">. </w:t>
      </w:r>
      <w:r w:rsidR="00503981" w:rsidRPr="003B5B15">
        <w:rPr>
          <w:rFonts w:ascii="Times New Roman" w:eastAsia="Times New Roman" w:hAnsi="Times New Roman" w:cs="Times New Roman"/>
          <w:color w:val="auto"/>
          <w:sz w:val="28"/>
          <w:szCs w:val="28"/>
        </w:rPr>
        <w:t>В срок не более чем два месяца со дня получения документов, указанных в пункте 5.1. настоящего Положения, Ассоциация осуществляет проверку индивидуального предпринимателя или юридического лица на соответствие требованиям Ассоциации к своим членам</w:t>
      </w:r>
      <w:r w:rsidR="00147E98" w:rsidRPr="003B5B15">
        <w:rPr>
          <w:rFonts w:ascii="Times New Roman" w:eastAsia="Times New Roman" w:hAnsi="Times New Roman" w:cs="Times New Roman"/>
          <w:color w:val="auto"/>
          <w:sz w:val="28"/>
          <w:szCs w:val="28"/>
        </w:rPr>
        <w:t>, в том числе на соответствие требованиям пункта 4.4</w:t>
      </w:r>
      <w:r w:rsidR="005A021F" w:rsidRPr="003B5B15">
        <w:rPr>
          <w:rFonts w:ascii="Times New Roman" w:eastAsia="Times New Roman" w:hAnsi="Times New Roman" w:cs="Times New Roman"/>
          <w:color w:val="auto"/>
          <w:sz w:val="28"/>
          <w:szCs w:val="28"/>
        </w:rPr>
        <w:t>.</w:t>
      </w:r>
      <w:r w:rsidR="00147E98" w:rsidRPr="003B5B15">
        <w:rPr>
          <w:rFonts w:ascii="Times New Roman" w:eastAsia="Times New Roman" w:hAnsi="Times New Roman" w:cs="Times New Roman"/>
          <w:color w:val="auto"/>
          <w:sz w:val="28"/>
          <w:szCs w:val="28"/>
        </w:rPr>
        <w:t xml:space="preserve"> настоящего Положения</w:t>
      </w:r>
      <w:r w:rsidR="00503981" w:rsidRPr="003B5B15">
        <w:rPr>
          <w:rFonts w:ascii="Times New Roman" w:eastAsia="Times New Roman" w:hAnsi="Times New Roman" w:cs="Times New Roman"/>
          <w:color w:val="auto"/>
          <w:sz w:val="28"/>
          <w:szCs w:val="28"/>
        </w:rPr>
        <w:t>. При этом Ассоциация вправе обратиться:</w:t>
      </w:r>
    </w:p>
    <w:p w14:paraId="1953A0B6" w14:textId="77777777" w:rsidR="0050398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1) в Национальное объединение саморегулируемых организаций, основанных на членстве лиц, осуществляющих строительство, с запросом сведений:</w:t>
      </w:r>
    </w:p>
    <w:p w14:paraId="384930AC" w14:textId="77777777" w:rsidR="0050398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а) о выплатах из компенсационного фонда саморегулируемой организации, членом которой являлись индивидуальный предприниматель или юридическое лицо, произведенных по вине такого индивидуального предпринимателя или такого юридического лица;</w:t>
      </w:r>
    </w:p>
    <w:p w14:paraId="6ADD060E" w14:textId="77777777" w:rsidR="0050398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б) о наличии или об отсутствии в отношении специалистов индивидуального предпринимателя или юридического лица, указанных в документах индивидуального предпринимателя или юридического лица, решений об исключении сведений о таких специалистах из национального реестра специалистов в области строительства, принятых за период не менее чем два года, предшествующих дню получения Ассоциацией документов, указанных в пункте </w:t>
      </w:r>
      <w:r w:rsidR="005A021F" w:rsidRPr="003B5B15">
        <w:rPr>
          <w:rFonts w:ascii="Times New Roman" w:eastAsia="Times New Roman" w:hAnsi="Times New Roman" w:cs="Times New Roman"/>
          <w:color w:val="auto"/>
          <w:sz w:val="28"/>
          <w:szCs w:val="28"/>
        </w:rPr>
        <w:t>5.1.</w:t>
      </w:r>
      <w:r w:rsidR="00D213CF"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настоящего Положения;</w:t>
      </w:r>
    </w:p>
    <w:p w14:paraId="3C3E438B" w14:textId="77777777" w:rsidR="0050398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2) в органы государственной власти и органы местного самоуправления с запросом информации, необходимой Ассоциации для принятия решения о приеме индивидуального предпринимателя или юридического лица в члены Ассоциации;</w:t>
      </w:r>
    </w:p>
    <w:p w14:paraId="3BB1FA19" w14:textId="77777777" w:rsidR="00A33DB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3) в саморегулируемые организации, членом которых индивидуальный предприниматель или юридическое лицо являлись ранее</w:t>
      </w:r>
      <w:r w:rsidR="00147E98"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с запросом документов и (или) информации, касающихся деятельности такого индивидуального предпринимателя или такого юридического лица, включая акты проверок его деятельности</w:t>
      </w:r>
      <w:r w:rsidR="00A33DB1" w:rsidRPr="003B5B15">
        <w:rPr>
          <w:rFonts w:ascii="Times New Roman" w:eastAsia="Times New Roman" w:hAnsi="Times New Roman" w:cs="Times New Roman"/>
          <w:color w:val="auto"/>
          <w:sz w:val="28"/>
          <w:szCs w:val="28"/>
        </w:rPr>
        <w:t>.</w:t>
      </w:r>
    </w:p>
    <w:p w14:paraId="35D45950"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ED0343"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По результатам провер</w:t>
      </w:r>
      <w:r w:rsidR="006F3A4C" w:rsidRPr="003B5B15">
        <w:rPr>
          <w:rFonts w:ascii="Times New Roman" w:eastAsia="Times New Roman" w:hAnsi="Times New Roman" w:cs="Times New Roman"/>
          <w:color w:val="auto"/>
          <w:sz w:val="28"/>
          <w:szCs w:val="28"/>
        </w:rPr>
        <w:t>ки, предусмотренной пунктом 5.</w:t>
      </w:r>
      <w:r w:rsidR="00ED0343" w:rsidRPr="003B5B15">
        <w:rPr>
          <w:rFonts w:ascii="Times New Roman" w:eastAsia="Times New Roman" w:hAnsi="Times New Roman" w:cs="Times New Roman"/>
          <w:color w:val="auto"/>
          <w:sz w:val="28"/>
          <w:szCs w:val="28"/>
        </w:rPr>
        <w:t>3</w:t>
      </w:r>
      <w:r w:rsidR="00D83D81"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настоящего Положения, </w:t>
      </w:r>
      <w:r w:rsidR="00415D55" w:rsidRPr="003B5B15">
        <w:rPr>
          <w:rFonts w:ascii="Times New Roman" w:eastAsia="Times New Roman" w:hAnsi="Times New Roman" w:cs="Times New Roman"/>
          <w:color w:val="auto"/>
          <w:sz w:val="28"/>
          <w:szCs w:val="28"/>
        </w:rPr>
        <w:t xml:space="preserve">постоянно действующий коллегиальный орган управления </w:t>
      </w:r>
      <w:r w:rsidR="00024A65" w:rsidRPr="003B5B15">
        <w:rPr>
          <w:rFonts w:ascii="Times New Roman" w:eastAsia="Times New Roman" w:hAnsi="Times New Roman" w:cs="Times New Roman"/>
          <w:color w:val="auto"/>
          <w:sz w:val="28"/>
          <w:szCs w:val="28"/>
        </w:rPr>
        <w:t xml:space="preserve">Ассоциации </w:t>
      </w:r>
      <w:r w:rsidRPr="003B5B15">
        <w:rPr>
          <w:rFonts w:ascii="Times New Roman" w:eastAsia="Times New Roman" w:hAnsi="Times New Roman" w:cs="Times New Roman"/>
          <w:color w:val="auto"/>
          <w:sz w:val="28"/>
          <w:szCs w:val="28"/>
        </w:rPr>
        <w:t>принимает одно из следующих решений:</w:t>
      </w:r>
    </w:p>
    <w:p w14:paraId="2E732FCD"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1) о приеме индивидуального предпринимателя или юридического лица в члены </w:t>
      </w:r>
      <w:r w:rsidR="00024A65" w:rsidRPr="003B5B15">
        <w:rPr>
          <w:rFonts w:ascii="Times New Roman" w:eastAsia="Times New Roman" w:hAnsi="Times New Roman" w:cs="Times New Roman"/>
          <w:color w:val="auto"/>
          <w:sz w:val="28"/>
          <w:szCs w:val="28"/>
        </w:rPr>
        <w:t>Ассоциаци</w:t>
      </w:r>
      <w:r w:rsidR="00D213CF" w:rsidRPr="003B5B15">
        <w:rPr>
          <w:rFonts w:ascii="Times New Roman" w:eastAsia="Times New Roman" w:hAnsi="Times New Roman" w:cs="Times New Roman"/>
          <w:color w:val="auto"/>
          <w:sz w:val="28"/>
          <w:szCs w:val="28"/>
        </w:rPr>
        <w:t>и</w:t>
      </w:r>
      <w:r w:rsidRPr="003B5B15">
        <w:rPr>
          <w:rFonts w:ascii="Times New Roman" w:eastAsia="Times New Roman" w:hAnsi="Times New Roman" w:cs="Times New Roman"/>
          <w:color w:val="auto"/>
          <w:sz w:val="28"/>
          <w:szCs w:val="28"/>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w:t>
      </w:r>
      <w:r w:rsidR="00024A65" w:rsidRPr="003B5B15">
        <w:rPr>
          <w:rFonts w:ascii="Times New Roman" w:eastAsia="Times New Roman" w:hAnsi="Times New Roman" w:cs="Times New Roman"/>
          <w:color w:val="auto"/>
          <w:sz w:val="28"/>
          <w:szCs w:val="28"/>
        </w:rPr>
        <w:t>Ассоциацией</w:t>
      </w:r>
      <w:r w:rsidRPr="003B5B15">
        <w:rPr>
          <w:rFonts w:ascii="Times New Roman" w:eastAsia="Times New Roman" w:hAnsi="Times New Roman" w:cs="Times New Roman"/>
          <w:color w:val="auto"/>
          <w:sz w:val="28"/>
          <w:szCs w:val="28"/>
        </w:rPr>
        <w:t xml:space="preserve"> принято решение о формировании такого компенсационного фонда и в заявлении индивидуального предпринимателя или юридического лица о приеме в члены </w:t>
      </w:r>
      <w:r w:rsidR="00024A6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указаны сведения о намерении принимать участие в заключении договоров строительного подряда</w:t>
      </w:r>
      <w:r w:rsidR="00436CD1" w:rsidRPr="003B5B15">
        <w:rPr>
          <w:rFonts w:ascii="Times New Roman" w:eastAsia="Times New Roman" w:hAnsi="Times New Roman" w:cs="Times New Roman"/>
          <w:color w:val="auto"/>
          <w:sz w:val="28"/>
          <w:szCs w:val="28"/>
        </w:rPr>
        <w:t>, договоров подряда на осуществление сноса</w:t>
      </w:r>
      <w:r w:rsidRPr="003B5B15">
        <w:rPr>
          <w:rFonts w:ascii="Times New Roman" w:eastAsia="Times New Roman" w:hAnsi="Times New Roman" w:cs="Times New Roman"/>
          <w:color w:val="auto"/>
          <w:sz w:val="28"/>
          <w:szCs w:val="28"/>
        </w:rPr>
        <w:t xml:space="preserve"> с использованием конкурентных способов заключения договоров;</w:t>
      </w:r>
    </w:p>
    <w:p w14:paraId="13FD87DE"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2) об отказе в приеме индивидуального предпринимателя или юридического лица в члены </w:t>
      </w:r>
      <w:r w:rsidR="00024A6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с указанием причин такого отказа.</w:t>
      </w:r>
    </w:p>
    <w:p w14:paraId="00521290" w14:textId="77777777" w:rsidR="004B54DD" w:rsidRPr="003B5B15" w:rsidRDefault="00403DE6"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ED0343" w:rsidRPr="003B5B15">
        <w:rPr>
          <w:rFonts w:ascii="Times New Roman" w:eastAsia="Times New Roman" w:hAnsi="Times New Roman" w:cs="Times New Roman"/>
          <w:color w:val="auto"/>
          <w:sz w:val="28"/>
          <w:szCs w:val="28"/>
        </w:rPr>
        <w:t>5</w:t>
      </w:r>
      <w:r w:rsidRPr="003B5B15">
        <w:rPr>
          <w:rFonts w:ascii="Times New Roman" w:eastAsia="Times New Roman" w:hAnsi="Times New Roman" w:cs="Times New Roman"/>
          <w:color w:val="auto"/>
          <w:sz w:val="28"/>
          <w:szCs w:val="28"/>
        </w:rPr>
        <w:t xml:space="preserve">. </w:t>
      </w:r>
      <w:r w:rsidR="00024A65"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отказывает в приеме индивидуального предпринимателя или юридического лица в члены </w:t>
      </w:r>
      <w:r w:rsidR="00024A6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по следующим основаниям:</w:t>
      </w:r>
    </w:p>
    <w:p w14:paraId="679ED9A7" w14:textId="77777777" w:rsidR="004B54DD" w:rsidRPr="003B5B15" w:rsidRDefault="00503981"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1</w:t>
      </w:r>
      <w:r w:rsidR="00403DE6" w:rsidRPr="003B5B15">
        <w:rPr>
          <w:rFonts w:ascii="Times New Roman" w:eastAsia="Times New Roman" w:hAnsi="Times New Roman" w:cs="Times New Roman"/>
          <w:color w:val="auto"/>
          <w:sz w:val="28"/>
          <w:szCs w:val="28"/>
        </w:rPr>
        <w:t xml:space="preserve">) несоответствие индивидуального предпринимателя или юридического лица требованиям </w:t>
      </w:r>
      <w:r w:rsidR="00024A65"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к своим членам;</w:t>
      </w:r>
    </w:p>
    <w:p w14:paraId="5410D67A" w14:textId="77777777" w:rsidR="00024A65"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2</w:t>
      </w:r>
      <w:r w:rsidR="00403DE6" w:rsidRPr="003B5B15">
        <w:rPr>
          <w:rFonts w:ascii="Times New Roman" w:eastAsia="Times New Roman" w:hAnsi="Times New Roman" w:cs="Times New Roman"/>
          <w:color w:val="auto"/>
          <w:sz w:val="28"/>
          <w:szCs w:val="28"/>
        </w:rPr>
        <w:t>) непредставление индивидуальным предпринимателем или юридическим лицом в полном объеме документов, предусмотренных пунктом 5.1. настоящего Положения;</w:t>
      </w:r>
    </w:p>
    <w:p w14:paraId="2500E362" w14:textId="77777777" w:rsidR="00FB4DDB"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3</w:t>
      </w:r>
      <w:r w:rsidR="00403DE6" w:rsidRPr="003B5B15">
        <w:rPr>
          <w:rFonts w:ascii="Times New Roman" w:eastAsia="Times New Roman" w:hAnsi="Times New Roman" w:cs="Times New Roman"/>
          <w:color w:val="auto"/>
          <w:sz w:val="28"/>
          <w:szCs w:val="28"/>
        </w:rPr>
        <w:t>) если индивидуальный предприниматель или юридическое лицо уже является членом саморегулируемой организации, основанной на членстве лиц, осуществляющих строительство</w:t>
      </w:r>
      <w:r w:rsidR="00FB4DDB" w:rsidRPr="003B5B15">
        <w:rPr>
          <w:rFonts w:ascii="Times New Roman" w:eastAsia="Times New Roman" w:hAnsi="Times New Roman" w:cs="Times New Roman"/>
          <w:color w:val="auto"/>
          <w:sz w:val="28"/>
          <w:szCs w:val="28"/>
        </w:rPr>
        <w:t>;</w:t>
      </w:r>
    </w:p>
    <w:p w14:paraId="2E1FF102" w14:textId="77777777" w:rsidR="00CA4A55"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4</w:t>
      </w:r>
      <w:r w:rsidR="00FB4DDB" w:rsidRPr="003B5B15">
        <w:rPr>
          <w:rFonts w:ascii="Times New Roman" w:eastAsia="Times New Roman" w:hAnsi="Times New Roman" w:cs="Times New Roman"/>
          <w:color w:val="auto"/>
          <w:sz w:val="28"/>
          <w:szCs w:val="28"/>
        </w:rPr>
        <w:t xml:space="preserve">) если </w:t>
      </w:r>
      <w:r w:rsidR="0038324A" w:rsidRPr="003B5B15">
        <w:rPr>
          <w:rFonts w:ascii="Times New Roman" w:eastAsia="Times New Roman" w:hAnsi="Times New Roman" w:cs="Times New Roman"/>
          <w:color w:val="auto"/>
          <w:sz w:val="28"/>
          <w:szCs w:val="28"/>
        </w:rPr>
        <w:t xml:space="preserve">субъект Российской Федерации, в котором зарегистрирован </w:t>
      </w:r>
      <w:r w:rsidR="00FB4DDB" w:rsidRPr="003B5B15">
        <w:rPr>
          <w:rFonts w:ascii="Times New Roman" w:eastAsia="Times New Roman" w:hAnsi="Times New Roman" w:cs="Times New Roman"/>
          <w:color w:val="auto"/>
          <w:sz w:val="28"/>
          <w:szCs w:val="28"/>
        </w:rPr>
        <w:t>индивидуальный предприниматель или юридическое лицо</w:t>
      </w:r>
      <w:r w:rsidR="0038324A" w:rsidRPr="003B5B15">
        <w:rPr>
          <w:rFonts w:ascii="Times New Roman" w:eastAsia="Times New Roman" w:hAnsi="Times New Roman" w:cs="Times New Roman"/>
          <w:color w:val="auto"/>
          <w:sz w:val="28"/>
          <w:szCs w:val="28"/>
        </w:rPr>
        <w:t>, не совпадает с субъектом Российской Федерации,</w:t>
      </w:r>
      <w:r w:rsidR="00FB4DDB" w:rsidRPr="003B5B15">
        <w:rPr>
          <w:rFonts w:ascii="Times New Roman" w:eastAsia="Times New Roman" w:hAnsi="Times New Roman" w:cs="Times New Roman"/>
          <w:color w:val="auto"/>
          <w:sz w:val="28"/>
          <w:szCs w:val="28"/>
        </w:rPr>
        <w:t xml:space="preserve"> </w:t>
      </w:r>
      <w:r w:rsidR="0038324A" w:rsidRPr="003B5B15">
        <w:rPr>
          <w:rFonts w:ascii="Times New Roman" w:eastAsia="Times New Roman" w:hAnsi="Times New Roman" w:cs="Times New Roman"/>
          <w:color w:val="auto"/>
          <w:sz w:val="28"/>
          <w:szCs w:val="28"/>
        </w:rPr>
        <w:t xml:space="preserve">в котором зарегистрирована </w:t>
      </w:r>
      <w:r w:rsidR="00C47568" w:rsidRPr="003B5B15">
        <w:rPr>
          <w:rFonts w:ascii="Times New Roman" w:eastAsia="Times New Roman" w:hAnsi="Times New Roman" w:cs="Times New Roman"/>
          <w:color w:val="auto"/>
          <w:sz w:val="28"/>
          <w:szCs w:val="28"/>
        </w:rPr>
        <w:t>Ассоциация</w:t>
      </w:r>
      <w:r w:rsidR="00500056" w:rsidRPr="003B5B15">
        <w:rPr>
          <w:rFonts w:ascii="Times New Roman" w:eastAsia="Times New Roman" w:hAnsi="Times New Roman" w:cs="Times New Roman"/>
          <w:color w:val="auto"/>
          <w:sz w:val="28"/>
          <w:szCs w:val="28"/>
        </w:rPr>
        <w:t>, за исключением случаев, указанных в пунктах 4.</w:t>
      </w:r>
      <w:r w:rsidR="00024A65" w:rsidRPr="003B5B15">
        <w:rPr>
          <w:rFonts w:ascii="Times New Roman" w:eastAsia="Times New Roman" w:hAnsi="Times New Roman" w:cs="Times New Roman"/>
          <w:color w:val="auto"/>
          <w:sz w:val="28"/>
          <w:szCs w:val="28"/>
        </w:rPr>
        <w:t>3</w:t>
      </w:r>
      <w:r w:rsidR="00500056" w:rsidRPr="003B5B15">
        <w:rPr>
          <w:rFonts w:ascii="Times New Roman" w:eastAsia="Times New Roman" w:hAnsi="Times New Roman" w:cs="Times New Roman"/>
          <w:color w:val="auto"/>
          <w:sz w:val="28"/>
          <w:szCs w:val="28"/>
        </w:rPr>
        <w:t>.1</w:t>
      </w:r>
      <w:r w:rsidR="0055087E" w:rsidRPr="003B5B15">
        <w:rPr>
          <w:rFonts w:ascii="Times New Roman" w:eastAsia="Times New Roman" w:hAnsi="Times New Roman" w:cs="Times New Roman"/>
          <w:color w:val="auto"/>
          <w:sz w:val="28"/>
          <w:szCs w:val="28"/>
        </w:rPr>
        <w:t>.</w:t>
      </w:r>
      <w:r w:rsidR="00500056" w:rsidRPr="003B5B15">
        <w:rPr>
          <w:rFonts w:ascii="Times New Roman" w:eastAsia="Times New Roman" w:hAnsi="Times New Roman" w:cs="Times New Roman"/>
          <w:color w:val="auto"/>
          <w:sz w:val="28"/>
          <w:szCs w:val="28"/>
        </w:rPr>
        <w:t>, 4.</w:t>
      </w:r>
      <w:r w:rsidR="00024A65" w:rsidRPr="003B5B15">
        <w:rPr>
          <w:rFonts w:ascii="Times New Roman" w:eastAsia="Times New Roman" w:hAnsi="Times New Roman" w:cs="Times New Roman"/>
          <w:color w:val="auto"/>
          <w:sz w:val="28"/>
          <w:szCs w:val="28"/>
        </w:rPr>
        <w:t>3</w:t>
      </w:r>
      <w:r w:rsidR="00500056" w:rsidRPr="003B5B15">
        <w:rPr>
          <w:rFonts w:ascii="Times New Roman" w:eastAsia="Times New Roman" w:hAnsi="Times New Roman" w:cs="Times New Roman"/>
          <w:color w:val="auto"/>
          <w:sz w:val="28"/>
          <w:szCs w:val="28"/>
        </w:rPr>
        <w:t>.2</w:t>
      </w:r>
      <w:r w:rsidR="0055087E" w:rsidRPr="003B5B15">
        <w:rPr>
          <w:rFonts w:ascii="Times New Roman" w:eastAsia="Times New Roman" w:hAnsi="Times New Roman" w:cs="Times New Roman"/>
          <w:color w:val="auto"/>
          <w:sz w:val="28"/>
          <w:szCs w:val="28"/>
        </w:rPr>
        <w:t>.</w:t>
      </w:r>
      <w:r w:rsidR="00500056" w:rsidRPr="003B5B15">
        <w:rPr>
          <w:rFonts w:ascii="Times New Roman" w:eastAsia="Times New Roman" w:hAnsi="Times New Roman" w:cs="Times New Roman"/>
          <w:color w:val="auto"/>
          <w:sz w:val="28"/>
          <w:szCs w:val="28"/>
        </w:rPr>
        <w:t xml:space="preserve"> настоящего Положения</w:t>
      </w:r>
      <w:r w:rsidR="00CA4A55" w:rsidRPr="003B5B15">
        <w:rPr>
          <w:rFonts w:ascii="Times New Roman" w:eastAsia="Times New Roman" w:hAnsi="Times New Roman" w:cs="Times New Roman"/>
          <w:color w:val="auto"/>
          <w:sz w:val="28"/>
          <w:szCs w:val="28"/>
        </w:rPr>
        <w:t>;</w:t>
      </w:r>
    </w:p>
    <w:p w14:paraId="1A6D9B5E" w14:textId="77777777" w:rsidR="004B54DD" w:rsidRPr="003B5B15" w:rsidRDefault="00503981"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CA4A55" w:rsidRPr="003B5B15">
        <w:rPr>
          <w:rFonts w:ascii="Times New Roman" w:eastAsia="Times New Roman" w:hAnsi="Times New Roman" w:cs="Times New Roman"/>
          <w:color w:val="auto"/>
          <w:sz w:val="28"/>
          <w:szCs w:val="28"/>
        </w:rPr>
        <w:t xml:space="preserve">) </w:t>
      </w:r>
      <w:r w:rsidR="001C2D94" w:rsidRPr="003B5B15">
        <w:rPr>
          <w:rFonts w:ascii="Times New Roman" w:eastAsia="Times New Roman" w:hAnsi="Times New Roman" w:cs="Times New Roman"/>
          <w:color w:val="auto"/>
          <w:sz w:val="28"/>
          <w:szCs w:val="28"/>
        </w:rPr>
        <w:t xml:space="preserve">если </w:t>
      </w:r>
      <w:r w:rsidR="00CA4A55" w:rsidRPr="003B5B15">
        <w:rPr>
          <w:rFonts w:ascii="Times New Roman" w:eastAsia="Times New Roman" w:hAnsi="Times New Roman" w:cs="Times New Roman"/>
          <w:color w:val="auto"/>
          <w:sz w:val="28"/>
          <w:szCs w:val="28"/>
        </w:rPr>
        <w:t xml:space="preserve">членство </w:t>
      </w:r>
      <w:r w:rsidR="006B48B7" w:rsidRPr="003B5B15">
        <w:rPr>
          <w:rFonts w:ascii="Times New Roman" w:eastAsia="Times New Roman" w:hAnsi="Times New Roman" w:cs="Times New Roman"/>
          <w:color w:val="auto"/>
          <w:sz w:val="28"/>
          <w:szCs w:val="28"/>
        </w:rPr>
        <w:t xml:space="preserve">юридического лица или индивидуального предпринимателя </w:t>
      </w:r>
      <w:r w:rsidR="00CA4A55" w:rsidRPr="003B5B15">
        <w:rPr>
          <w:rFonts w:ascii="Times New Roman" w:eastAsia="Times New Roman" w:hAnsi="Times New Roman" w:cs="Times New Roman"/>
          <w:color w:val="auto"/>
          <w:sz w:val="28"/>
          <w:szCs w:val="28"/>
        </w:rPr>
        <w:t xml:space="preserve">в саморегулируемой организации, основанной на членстве лиц, осуществляющих строительство, было прекращено менее 1 года назад </w:t>
      </w:r>
      <w:r w:rsidR="00F0703D" w:rsidRPr="003B5B15">
        <w:rPr>
          <w:rFonts w:ascii="Times New Roman" w:eastAsia="Times New Roman" w:hAnsi="Times New Roman" w:cs="Times New Roman"/>
          <w:color w:val="auto"/>
          <w:sz w:val="28"/>
          <w:szCs w:val="28"/>
        </w:rPr>
        <w:t>в случае, если такое ограничение предусмотрено действующим законодательством Российской Федерации.</w:t>
      </w:r>
    </w:p>
    <w:p w14:paraId="79EE1D1E"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FE2181" w:rsidRPr="003B5B15">
        <w:rPr>
          <w:rFonts w:ascii="Times New Roman" w:eastAsia="Times New Roman" w:hAnsi="Times New Roman" w:cs="Times New Roman"/>
          <w:color w:val="auto"/>
          <w:sz w:val="28"/>
          <w:szCs w:val="28"/>
        </w:rPr>
        <w:t>6</w:t>
      </w:r>
      <w:r w:rsidRPr="003B5B15">
        <w:rPr>
          <w:rFonts w:ascii="Times New Roman" w:eastAsia="Times New Roman" w:hAnsi="Times New Roman" w:cs="Times New Roman"/>
          <w:color w:val="auto"/>
          <w:sz w:val="28"/>
          <w:szCs w:val="28"/>
        </w:rPr>
        <w:t xml:space="preserve">. </w:t>
      </w:r>
      <w:r w:rsidR="005F7737"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вправе отказать в приеме индивидуального предпринимателя или юридического лица в члены </w:t>
      </w:r>
      <w:r w:rsidR="00944A3D"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по следующим основаниям:</w:t>
      </w:r>
    </w:p>
    <w:p w14:paraId="3EDFFC0A"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1) по вине индивидуального предпринимателя или юридического лица осуществлялись выплаты из компенсационного фонда возмещения вреда или компенсационного фонда обеспечения договорных обязательств саморегулируемой организации, членом которой ранее являлись такой индивидуальный предприниматель или такое юридическое лицо;</w:t>
      </w:r>
    </w:p>
    <w:p w14:paraId="31D4D417"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 совершение индивидуальным предпринимателем или юридическим лицом в течение одного года двух и более аналогичных административных правонарушений, допущенных при осуществлении строительства, реконструкции, капитального ремонта</w:t>
      </w:r>
      <w:r w:rsidR="00235BC7" w:rsidRPr="003B5B15">
        <w:rPr>
          <w:rFonts w:ascii="Times New Roman" w:eastAsia="Times New Roman" w:hAnsi="Times New Roman" w:cs="Times New Roman"/>
          <w:color w:val="auto"/>
          <w:sz w:val="28"/>
          <w:szCs w:val="28"/>
        </w:rPr>
        <w:t>, сноса</w:t>
      </w:r>
      <w:r w:rsidRPr="003B5B15">
        <w:rPr>
          <w:rFonts w:ascii="Times New Roman" w:eastAsia="Times New Roman" w:hAnsi="Times New Roman" w:cs="Times New Roman"/>
          <w:color w:val="auto"/>
          <w:sz w:val="28"/>
          <w:szCs w:val="28"/>
        </w:rPr>
        <w:t xml:space="preserve"> одного объекта капитального строительства;</w:t>
      </w:r>
    </w:p>
    <w:p w14:paraId="4CD942A2"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3) проведение процедуры банкротства в отношении юридического лица или индивидуального предпринимателя;</w:t>
      </w:r>
    </w:p>
    <w:p w14:paraId="45DE173E"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4) </w:t>
      </w:r>
      <w:r w:rsidR="00A82678" w:rsidRPr="003B5B15">
        <w:rPr>
          <w:rFonts w:ascii="Times New Roman" w:eastAsia="Times New Roman" w:hAnsi="Times New Roman" w:cs="Times New Roman"/>
          <w:color w:val="auto"/>
          <w:sz w:val="28"/>
          <w:szCs w:val="28"/>
        </w:rPr>
        <w:t xml:space="preserve">юридическое лицо или индивидуальный предприниматель </w:t>
      </w:r>
      <w:r w:rsidRPr="003B5B15">
        <w:rPr>
          <w:rFonts w:ascii="Times New Roman" w:eastAsia="Times New Roman" w:hAnsi="Times New Roman" w:cs="Times New Roman"/>
          <w:color w:val="auto"/>
          <w:sz w:val="28"/>
          <w:szCs w:val="28"/>
        </w:rPr>
        <w:t>включены  в реестр недобросовестных поставщиков (подрядчиков, исполнителей).</w:t>
      </w:r>
    </w:p>
    <w:p w14:paraId="742E8FEB"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FE2181" w:rsidRPr="003B5B15">
        <w:rPr>
          <w:rFonts w:ascii="Times New Roman" w:eastAsia="Times New Roman" w:hAnsi="Times New Roman" w:cs="Times New Roman"/>
          <w:color w:val="auto"/>
          <w:sz w:val="28"/>
          <w:szCs w:val="28"/>
        </w:rPr>
        <w:t>7</w:t>
      </w:r>
      <w:r w:rsidRPr="003B5B15">
        <w:rPr>
          <w:rFonts w:ascii="Times New Roman" w:eastAsia="Times New Roman" w:hAnsi="Times New Roman" w:cs="Times New Roman"/>
          <w:color w:val="auto"/>
          <w:sz w:val="28"/>
          <w:szCs w:val="28"/>
        </w:rPr>
        <w:t xml:space="preserve">. </w:t>
      </w:r>
      <w:r w:rsidR="00503981" w:rsidRPr="003B5B15">
        <w:rPr>
          <w:rFonts w:ascii="Times New Roman" w:eastAsia="Times New Roman" w:hAnsi="Times New Roman" w:cs="Times New Roman"/>
          <w:color w:val="auto"/>
          <w:sz w:val="28"/>
          <w:szCs w:val="28"/>
        </w:rPr>
        <w:t>В</w:t>
      </w:r>
      <w:r w:rsidRPr="003B5B15">
        <w:rPr>
          <w:rFonts w:ascii="Times New Roman" w:eastAsia="Times New Roman" w:hAnsi="Times New Roman" w:cs="Times New Roman"/>
          <w:color w:val="auto"/>
          <w:sz w:val="28"/>
          <w:szCs w:val="28"/>
        </w:rPr>
        <w:t xml:space="preserve"> трехдневный срок с момента принятия одного из решений, указанных в пункте 5.</w:t>
      </w:r>
      <w:r w:rsidR="00FE2181"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 настоящего Положения, </w:t>
      </w:r>
      <w:r w:rsidR="005F7737"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обязана направить индивидуальному предпринимателю или юридическому лицу уведомление о принятом решении с приложением копии такого решения.</w:t>
      </w:r>
    </w:p>
    <w:p w14:paraId="395427E0"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FE2181" w:rsidRPr="003B5B15">
        <w:rPr>
          <w:rFonts w:ascii="Times New Roman" w:eastAsia="Times New Roman" w:hAnsi="Times New Roman" w:cs="Times New Roman"/>
          <w:color w:val="auto"/>
          <w:sz w:val="28"/>
          <w:szCs w:val="28"/>
        </w:rPr>
        <w:t>8</w:t>
      </w:r>
      <w:r w:rsidRPr="003B5B15">
        <w:rPr>
          <w:rFonts w:ascii="Times New Roman" w:eastAsia="Times New Roman" w:hAnsi="Times New Roman" w:cs="Times New Roman"/>
          <w:color w:val="auto"/>
          <w:sz w:val="28"/>
          <w:szCs w:val="28"/>
        </w:rPr>
        <w:t xml:space="preserve">. </w:t>
      </w:r>
      <w:r w:rsidR="00503981" w:rsidRPr="003B5B15">
        <w:rPr>
          <w:rFonts w:ascii="Times New Roman" w:eastAsia="Times New Roman" w:hAnsi="Times New Roman" w:cs="Times New Roman"/>
          <w:color w:val="auto"/>
          <w:sz w:val="28"/>
          <w:szCs w:val="28"/>
        </w:rPr>
        <w:t>И</w:t>
      </w:r>
      <w:r w:rsidRPr="003B5B15">
        <w:rPr>
          <w:rFonts w:ascii="Times New Roman" w:eastAsia="Times New Roman" w:hAnsi="Times New Roman" w:cs="Times New Roman"/>
          <w:color w:val="auto"/>
          <w:sz w:val="28"/>
          <w:szCs w:val="28"/>
        </w:rPr>
        <w:t xml:space="preserve">ндивидуальный предприниматель или юридическое лицо, в отношении которых принято решение о приеме в члены </w:t>
      </w:r>
      <w:r w:rsidR="005F773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в течение семи рабочих дней со дня получения уведомления, указанного в</w:t>
      </w:r>
      <w:r w:rsidR="005F7737" w:rsidRPr="003B5B15">
        <w:rPr>
          <w:rFonts w:ascii="Times New Roman" w:eastAsia="Times New Roman" w:hAnsi="Times New Roman" w:cs="Times New Roman"/>
          <w:color w:val="auto"/>
          <w:sz w:val="28"/>
          <w:szCs w:val="28"/>
        </w:rPr>
        <w:t xml:space="preserve"> </w:t>
      </w:r>
      <w:r w:rsidR="009968B3" w:rsidRPr="003B5B15">
        <w:rPr>
          <w:rFonts w:ascii="Times New Roman" w:eastAsia="Times New Roman" w:hAnsi="Times New Roman" w:cs="Times New Roman"/>
          <w:color w:val="auto"/>
          <w:sz w:val="28"/>
          <w:szCs w:val="28"/>
        </w:rPr>
        <w:t xml:space="preserve">пункте </w:t>
      </w:r>
      <w:r w:rsidRPr="003B5B15">
        <w:rPr>
          <w:rFonts w:ascii="Times New Roman" w:eastAsia="Times New Roman" w:hAnsi="Times New Roman" w:cs="Times New Roman"/>
          <w:color w:val="auto"/>
          <w:sz w:val="28"/>
          <w:szCs w:val="28"/>
        </w:rPr>
        <w:t>5.</w:t>
      </w:r>
      <w:r w:rsidR="00FE2181" w:rsidRPr="003B5B15">
        <w:rPr>
          <w:rFonts w:ascii="Times New Roman" w:eastAsia="Times New Roman" w:hAnsi="Times New Roman" w:cs="Times New Roman"/>
          <w:color w:val="auto"/>
          <w:sz w:val="28"/>
          <w:szCs w:val="28"/>
        </w:rPr>
        <w:t>7</w:t>
      </w:r>
      <w:r w:rsidRPr="003B5B15">
        <w:rPr>
          <w:rFonts w:ascii="Times New Roman" w:eastAsia="Times New Roman" w:hAnsi="Times New Roman" w:cs="Times New Roman"/>
          <w:color w:val="auto"/>
          <w:sz w:val="28"/>
          <w:szCs w:val="28"/>
        </w:rPr>
        <w:t>. настоящего Положения, обязаны уплатить в полном объеме:</w:t>
      </w:r>
    </w:p>
    <w:p w14:paraId="6C8A9FCD"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1) взнос в компенсационный фонд возмещения вреда;</w:t>
      </w:r>
    </w:p>
    <w:p w14:paraId="1D217D1A"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2) взнос в компенсационный фонд обеспечения договорных обязательств в случае, если </w:t>
      </w:r>
      <w:r w:rsidR="005F7737"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принял</w:t>
      </w:r>
      <w:r w:rsidR="005F7737" w:rsidRPr="003B5B15">
        <w:rPr>
          <w:rFonts w:ascii="Times New Roman" w:eastAsia="Times New Roman" w:hAnsi="Times New Roman" w:cs="Times New Roman"/>
          <w:color w:val="auto"/>
          <w:sz w:val="28"/>
          <w:szCs w:val="28"/>
        </w:rPr>
        <w:t>а</w:t>
      </w:r>
      <w:r w:rsidRPr="003B5B15">
        <w:rPr>
          <w:rFonts w:ascii="Times New Roman" w:eastAsia="Times New Roman" w:hAnsi="Times New Roman" w:cs="Times New Roman"/>
          <w:color w:val="auto"/>
          <w:sz w:val="28"/>
          <w:szCs w:val="28"/>
        </w:rPr>
        <w:t xml:space="preserve"> решение о формировании такого компенсационного фонда и в заявлении индивидуального предпринимателя или юридического лица о приеме в члены </w:t>
      </w:r>
      <w:r w:rsidR="005F773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указаны сведения о намерении принимать участие в заключении договоров строительного подряда</w:t>
      </w:r>
      <w:r w:rsidR="00436CD1" w:rsidRPr="003B5B15">
        <w:rPr>
          <w:rFonts w:ascii="Times New Roman" w:eastAsia="Times New Roman" w:hAnsi="Times New Roman" w:cs="Times New Roman"/>
          <w:color w:val="auto"/>
          <w:sz w:val="28"/>
          <w:szCs w:val="28"/>
        </w:rPr>
        <w:t>, договоров подряда на осуществление сноса</w:t>
      </w:r>
      <w:r w:rsidRPr="003B5B15">
        <w:rPr>
          <w:rFonts w:ascii="Times New Roman" w:eastAsia="Times New Roman" w:hAnsi="Times New Roman" w:cs="Times New Roman"/>
          <w:color w:val="auto"/>
          <w:sz w:val="28"/>
          <w:szCs w:val="28"/>
        </w:rPr>
        <w:t xml:space="preserve"> с использованием конкурентных способов заключения договоров</w:t>
      </w:r>
      <w:r w:rsidR="00A82678" w:rsidRPr="003B5B15">
        <w:rPr>
          <w:rFonts w:ascii="Times New Roman" w:eastAsia="Times New Roman" w:hAnsi="Times New Roman" w:cs="Times New Roman"/>
          <w:color w:val="auto"/>
          <w:sz w:val="28"/>
          <w:szCs w:val="28"/>
        </w:rPr>
        <w:t>.</w:t>
      </w:r>
    </w:p>
    <w:p w14:paraId="28C90B37" w14:textId="77777777" w:rsidR="00030CA3" w:rsidRPr="003B5B15" w:rsidRDefault="00403DE6"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FE2181" w:rsidRPr="003B5B15">
        <w:rPr>
          <w:rFonts w:ascii="Times New Roman" w:eastAsia="Times New Roman" w:hAnsi="Times New Roman" w:cs="Times New Roman"/>
          <w:color w:val="auto"/>
          <w:sz w:val="28"/>
          <w:szCs w:val="28"/>
        </w:rPr>
        <w:t>9</w:t>
      </w:r>
      <w:r w:rsidRPr="003B5B15">
        <w:rPr>
          <w:rFonts w:ascii="Times New Roman" w:eastAsia="Times New Roman" w:hAnsi="Times New Roman" w:cs="Times New Roman"/>
          <w:color w:val="auto"/>
          <w:sz w:val="28"/>
          <w:szCs w:val="28"/>
        </w:rPr>
        <w:t xml:space="preserve">. </w:t>
      </w:r>
      <w:r w:rsidR="009968B3" w:rsidRPr="003B5B15">
        <w:rPr>
          <w:rFonts w:ascii="Times New Roman" w:eastAsia="Times New Roman" w:hAnsi="Times New Roman" w:cs="Times New Roman"/>
          <w:color w:val="auto"/>
          <w:sz w:val="28"/>
          <w:szCs w:val="28"/>
        </w:rPr>
        <w:t>Р</w:t>
      </w:r>
      <w:r w:rsidRPr="003B5B15">
        <w:rPr>
          <w:rFonts w:ascii="Times New Roman" w:eastAsia="Times New Roman" w:hAnsi="Times New Roman" w:cs="Times New Roman"/>
          <w:color w:val="auto"/>
          <w:sz w:val="28"/>
          <w:szCs w:val="28"/>
        </w:rPr>
        <w:t xml:space="preserve">ешение </w:t>
      </w:r>
      <w:r w:rsidR="005F773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 приеме в члены </w:t>
      </w:r>
      <w:r w:rsidR="005F773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вступает в силу со дня уплаты в полном объеме взноса в </w:t>
      </w:r>
      <w:r w:rsidR="005F7737" w:rsidRPr="003B5B15">
        <w:rPr>
          <w:rFonts w:ascii="Times New Roman" w:eastAsia="Times New Roman" w:hAnsi="Times New Roman" w:cs="Times New Roman"/>
          <w:color w:val="auto"/>
          <w:sz w:val="28"/>
          <w:szCs w:val="28"/>
        </w:rPr>
        <w:t>компенсационный фонд возмещения вреда Ассоциации</w:t>
      </w:r>
      <w:r w:rsidRPr="003B5B15">
        <w:rPr>
          <w:rFonts w:ascii="Times New Roman" w:eastAsia="Times New Roman" w:hAnsi="Times New Roman" w:cs="Times New Roman"/>
          <w:color w:val="auto"/>
          <w:sz w:val="28"/>
          <w:szCs w:val="28"/>
        </w:rPr>
        <w:t xml:space="preserve">, а также </w:t>
      </w:r>
      <w:r w:rsidR="005F7737" w:rsidRPr="003B5B15">
        <w:rPr>
          <w:rFonts w:ascii="Times New Roman" w:eastAsia="Times New Roman" w:hAnsi="Times New Roman" w:cs="Times New Roman"/>
          <w:color w:val="auto"/>
          <w:sz w:val="28"/>
          <w:szCs w:val="28"/>
        </w:rPr>
        <w:t>взноса в компенсационный фонд обеспечения договорных обязательств Ассоциации в случае, если Ассоциация приняла решение о формировании такого компенсационного фонда 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w:t>
      </w:r>
      <w:r w:rsidR="00436CD1" w:rsidRPr="003B5B15">
        <w:rPr>
          <w:rFonts w:ascii="Times New Roman" w:eastAsia="Times New Roman" w:hAnsi="Times New Roman" w:cs="Times New Roman"/>
          <w:color w:val="auto"/>
          <w:sz w:val="28"/>
          <w:szCs w:val="28"/>
        </w:rPr>
        <w:t>,</w:t>
      </w:r>
      <w:r w:rsidR="00436CD1" w:rsidRPr="003B5B15">
        <w:rPr>
          <w:rFonts w:ascii="Times New Roman" w:hAnsi="Times New Roman" w:cs="Times New Roman"/>
          <w:color w:val="auto"/>
        </w:rPr>
        <w:t xml:space="preserve"> </w:t>
      </w:r>
      <w:r w:rsidR="00436CD1" w:rsidRPr="003B5B15">
        <w:rPr>
          <w:rFonts w:ascii="Times New Roman" w:eastAsia="Times New Roman" w:hAnsi="Times New Roman" w:cs="Times New Roman"/>
          <w:color w:val="auto"/>
          <w:sz w:val="28"/>
          <w:szCs w:val="28"/>
        </w:rPr>
        <w:t>договоров подряда на осуществление сноса</w:t>
      </w:r>
      <w:r w:rsidR="005F7737" w:rsidRPr="003B5B15">
        <w:rPr>
          <w:rFonts w:ascii="Times New Roman" w:eastAsia="Times New Roman" w:hAnsi="Times New Roman" w:cs="Times New Roman"/>
          <w:color w:val="auto"/>
          <w:sz w:val="28"/>
          <w:szCs w:val="28"/>
        </w:rPr>
        <w:t xml:space="preserve"> с использованием конкурентных способов заключения договоров</w:t>
      </w:r>
    </w:p>
    <w:p w14:paraId="43BFFC5F" w14:textId="77777777" w:rsidR="004B54DD" w:rsidRPr="003B5B15" w:rsidRDefault="009C7F25"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В случае неуплаты в установленный срок указанных </w:t>
      </w:r>
      <w:r w:rsidR="008B776B" w:rsidRPr="003B5B15">
        <w:rPr>
          <w:rFonts w:ascii="Times New Roman" w:eastAsia="Times New Roman" w:hAnsi="Times New Roman" w:cs="Times New Roman"/>
          <w:color w:val="auto"/>
          <w:sz w:val="28"/>
          <w:szCs w:val="28"/>
        </w:rPr>
        <w:t xml:space="preserve">в настоящем пункте </w:t>
      </w:r>
      <w:r w:rsidRPr="003B5B15">
        <w:rPr>
          <w:rFonts w:ascii="Times New Roman" w:eastAsia="Times New Roman" w:hAnsi="Times New Roman" w:cs="Times New Roman"/>
          <w:color w:val="auto"/>
          <w:sz w:val="28"/>
          <w:szCs w:val="28"/>
        </w:rPr>
        <w:t>взносов</w:t>
      </w:r>
      <w:r w:rsidR="005A021F"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решение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 приеме в члены считается не вступившим в силу, а юридическое лицо или индивидуальный предприниматель </w:t>
      </w:r>
      <w:r w:rsidR="003A4B46" w:rsidRPr="003B5B15">
        <w:rPr>
          <w:rFonts w:ascii="Times New Roman" w:eastAsia="Times New Roman" w:hAnsi="Times New Roman" w:cs="Times New Roman"/>
          <w:color w:val="auto"/>
          <w:sz w:val="28"/>
          <w:szCs w:val="28"/>
        </w:rPr>
        <w:t xml:space="preserve">считается </w:t>
      </w:r>
      <w:r w:rsidRPr="003B5B15">
        <w:rPr>
          <w:rFonts w:ascii="Times New Roman" w:eastAsia="Times New Roman" w:hAnsi="Times New Roman" w:cs="Times New Roman"/>
          <w:color w:val="auto"/>
          <w:sz w:val="28"/>
          <w:szCs w:val="28"/>
        </w:rPr>
        <w:t xml:space="preserve">не </w:t>
      </w:r>
      <w:r w:rsidR="003A4B46" w:rsidRPr="003B5B15">
        <w:rPr>
          <w:rFonts w:ascii="Times New Roman" w:eastAsia="Times New Roman" w:hAnsi="Times New Roman" w:cs="Times New Roman"/>
          <w:color w:val="auto"/>
          <w:sz w:val="28"/>
          <w:szCs w:val="28"/>
        </w:rPr>
        <w:t xml:space="preserve">принятым </w:t>
      </w:r>
      <w:r w:rsidRPr="003B5B15">
        <w:rPr>
          <w:rFonts w:ascii="Times New Roman" w:eastAsia="Times New Roman" w:hAnsi="Times New Roman" w:cs="Times New Roman"/>
          <w:color w:val="auto"/>
          <w:sz w:val="28"/>
          <w:szCs w:val="28"/>
        </w:rPr>
        <w:t xml:space="preserve">в </w:t>
      </w:r>
      <w:r w:rsidR="00D27A95" w:rsidRPr="003B5B15">
        <w:rPr>
          <w:rFonts w:ascii="Times New Roman" w:eastAsia="Times New Roman" w:hAnsi="Times New Roman" w:cs="Times New Roman"/>
          <w:color w:val="auto"/>
          <w:sz w:val="28"/>
          <w:szCs w:val="28"/>
        </w:rPr>
        <w:t>члены Ассоциации</w:t>
      </w:r>
      <w:r w:rsidRPr="003B5B15">
        <w:rPr>
          <w:rFonts w:ascii="Times New Roman" w:eastAsia="Times New Roman" w:hAnsi="Times New Roman" w:cs="Times New Roman"/>
          <w:color w:val="auto"/>
          <w:sz w:val="28"/>
          <w:szCs w:val="28"/>
        </w:rPr>
        <w:t>.</w:t>
      </w:r>
      <w:r w:rsidR="00855875" w:rsidRPr="003B5B15">
        <w:rPr>
          <w:rFonts w:ascii="Times New Roman" w:eastAsia="Times New Roman" w:hAnsi="Times New Roman" w:cs="Times New Roman"/>
          <w:color w:val="auto"/>
          <w:sz w:val="28"/>
          <w:szCs w:val="28"/>
        </w:rPr>
        <w:t xml:space="preserve"> В этом случае </w:t>
      </w:r>
      <w:r w:rsidR="00D27A95" w:rsidRPr="003B5B15">
        <w:rPr>
          <w:rFonts w:ascii="Times New Roman" w:eastAsia="Times New Roman" w:hAnsi="Times New Roman" w:cs="Times New Roman"/>
          <w:color w:val="auto"/>
          <w:sz w:val="28"/>
          <w:szCs w:val="28"/>
        </w:rPr>
        <w:t>Ассоциация</w:t>
      </w:r>
      <w:r w:rsidR="00030CA3" w:rsidRPr="003B5B15">
        <w:rPr>
          <w:rFonts w:ascii="Times New Roman" w:eastAsia="Times New Roman" w:hAnsi="Times New Roman" w:cs="Times New Roman"/>
          <w:color w:val="auto"/>
          <w:sz w:val="28"/>
          <w:szCs w:val="28"/>
        </w:rPr>
        <w:t xml:space="preserve"> возвращает такому юридическому лицу или индивидуальному предпринимателю</w:t>
      </w:r>
      <w:r w:rsidR="008B776B" w:rsidRPr="003B5B15">
        <w:rPr>
          <w:rFonts w:ascii="Times New Roman" w:eastAsia="Times New Roman" w:hAnsi="Times New Roman" w:cs="Times New Roman"/>
          <w:color w:val="auto"/>
          <w:sz w:val="28"/>
          <w:szCs w:val="28"/>
        </w:rPr>
        <w:t xml:space="preserve"> документы, поданные им с целью вступления в </w:t>
      </w:r>
      <w:r w:rsidR="00D27A95" w:rsidRPr="003B5B15">
        <w:rPr>
          <w:rFonts w:ascii="Times New Roman" w:eastAsia="Times New Roman" w:hAnsi="Times New Roman" w:cs="Times New Roman"/>
          <w:color w:val="auto"/>
          <w:sz w:val="28"/>
          <w:szCs w:val="28"/>
        </w:rPr>
        <w:t>Ассоциацию</w:t>
      </w:r>
      <w:r w:rsidR="008B776B" w:rsidRPr="003B5B15">
        <w:rPr>
          <w:rFonts w:ascii="Times New Roman" w:eastAsia="Times New Roman" w:hAnsi="Times New Roman" w:cs="Times New Roman"/>
          <w:color w:val="auto"/>
          <w:sz w:val="28"/>
          <w:szCs w:val="28"/>
        </w:rPr>
        <w:t>, в течение 30 дней со дня истечения установленного срока уплаты указанных в настоящем пункте взносов. Тако</w:t>
      </w:r>
      <w:r w:rsidR="005E1081" w:rsidRPr="003B5B15">
        <w:rPr>
          <w:rFonts w:ascii="Times New Roman" w:eastAsia="Times New Roman" w:hAnsi="Times New Roman" w:cs="Times New Roman"/>
          <w:color w:val="auto"/>
          <w:sz w:val="28"/>
          <w:szCs w:val="28"/>
        </w:rPr>
        <w:t>е</w:t>
      </w:r>
      <w:r w:rsidR="008B776B" w:rsidRPr="003B5B15">
        <w:rPr>
          <w:rFonts w:ascii="Times New Roman" w:eastAsia="Times New Roman" w:hAnsi="Times New Roman" w:cs="Times New Roman"/>
          <w:color w:val="auto"/>
          <w:sz w:val="28"/>
          <w:szCs w:val="28"/>
        </w:rPr>
        <w:t xml:space="preserve"> юридическое лицо или индивидуальный предприниматель вправе вступить в </w:t>
      </w:r>
      <w:r w:rsidR="00D27A95" w:rsidRPr="003B5B15">
        <w:rPr>
          <w:rFonts w:ascii="Times New Roman" w:eastAsia="Times New Roman" w:hAnsi="Times New Roman" w:cs="Times New Roman"/>
          <w:color w:val="auto"/>
          <w:sz w:val="28"/>
          <w:szCs w:val="28"/>
        </w:rPr>
        <w:t>Ассоциацию</w:t>
      </w:r>
      <w:r w:rsidR="008B776B" w:rsidRPr="003B5B15">
        <w:rPr>
          <w:rFonts w:ascii="Times New Roman" w:eastAsia="Times New Roman" w:hAnsi="Times New Roman" w:cs="Times New Roman"/>
          <w:color w:val="auto"/>
          <w:sz w:val="28"/>
          <w:szCs w:val="28"/>
        </w:rPr>
        <w:t xml:space="preserve"> в порядке, установленном настоящим Положением.</w:t>
      </w:r>
    </w:p>
    <w:p w14:paraId="3741959D" w14:textId="77777777" w:rsidR="004B54DD" w:rsidRPr="003B5B15" w:rsidRDefault="00403DE6"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9968B3" w:rsidRPr="003B5B15">
        <w:rPr>
          <w:rFonts w:ascii="Times New Roman" w:eastAsia="Times New Roman" w:hAnsi="Times New Roman" w:cs="Times New Roman"/>
          <w:color w:val="auto"/>
          <w:sz w:val="28"/>
          <w:szCs w:val="28"/>
        </w:rPr>
        <w:t>1</w:t>
      </w:r>
      <w:r w:rsidR="00FE2181" w:rsidRPr="003B5B15">
        <w:rPr>
          <w:rFonts w:ascii="Times New Roman" w:eastAsia="Times New Roman" w:hAnsi="Times New Roman" w:cs="Times New Roman"/>
          <w:color w:val="auto"/>
          <w:sz w:val="28"/>
          <w:szCs w:val="28"/>
        </w:rPr>
        <w:t>0</w:t>
      </w:r>
      <w:r w:rsidRPr="003B5B15">
        <w:rPr>
          <w:rFonts w:ascii="Times New Roman" w:eastAsia="Times New Roman" w:hAnsi="Times New Roman" w:cs="Times New Roman"/>
          <w:color w:val="auto"/>
          <w:sz w:val="28"/>
          <w:szCs w:val="28"/>
        </w:rPr>
        <w:t xml:space="preserve">. Решения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 приеме индивидуального предпринимателя или юридического лица в члены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об отказе в приеме индивидуального предпринимателя или юридического лица в члены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бездействие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при приеме в члены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перечень оснований для отказа в приеме в члены </w:t>
      </w:r>
      <w:r w:rsidR="00944A3D"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установленный настоящим Положением, могут быть обжалованы в арбитражный суд, а также третейский суд, сформированный Национальным объединением саморегулируемых организаций, основанных на членстве лиц, осуществляющих строительство.</w:t>
      </w:r>
    </w:p>
    <w:p w14:paraId="6A157E5A"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 Ассоциация в отношении каждого лица, принятого в члены </w:t>
      </w:r>
      <w:r w:rsidR="00DE028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ведет дело члена </w:t>
      </w:r>
      <w:r w:rsidR="00DE028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В состав такого дела входят:</w:t>
      </w:r>
    </w:p>
    <w:p w14:paraId="559D2620"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.1. документы, представленные для приема в члены Ассоциации, в том числе о специалистах индивидуального предпринимателя или юридического лица; </w:t>
      </w:r>
    </w:p>
    <w:p w14:paraId="08CC74E4"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.2. документы об уплате взноса (взносов) в компенсационный фонд (компенсационные фонды) Ассоциации; </w:t>
      </w:r>
    </w:p>
    <w:p w14:paraId="26AD0B72"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.3. документы, представленные для внесения изменений в </w:t>
      </w:r>
      <w:r w:rsidR="00706DDF" w:rsidRPr="003B5B15">
        <w:rPr>
          <w:rFonts w:ascii="Times New Roman" w:eastAsia="Times New Roman" w:hAnsi="Times New Roman" w:cs="Times New Roman"/>
          <w:color w:val="auto"/>
          <w:sz w:val="28"/>
          <w:szCs w:val="28"/>
        </w:rPr>
        <w:t xml:space="preserve">Единый </w:t>
      </w:r>
      <w:r w:rsidRPr="003B5B15">
        <w:rPr>
          <w:rFonts w:ascii="Times New Roman" w:eastAsia="Times New Roman" w:hAnsi="Times New Roman" w:cs="Times New Roman"/>
          <w:color w:val="auto"/>
          <w:sz w:val="28"/>
          <w:szCs w:val="28"/>
        </w:rPr>
        <w:t xml:space="preserve">реестр </w:t>
      </w:r>
      <w:r w:rsidR="00706DDF" w:rsidRPr="003B5B15">
        <w:rPr>
          <w:rFonts w:ascii="Times New Roman" w:eastAsia="Times New Roman" w:hAnsi="Times New Roman" w:cs="Times New Roman"/>
          <w:color w:val="auto"/>
          <w:sz w:val="28"/>
          <w:szCs w:val="28"/>
        </w:rPr>
        <w:t>сведений о членах</w:t>
      </w:r>
      <w:r w:rsidRPr="003B5B15">
        <w:rPr>
          <w:rFonts w:ascii="Times New Roman" w:eastAsia="Times New Roman" w:hAnsi="Times New Roman" w:cs="Times New Roman"/>
          <w:color w:val="auto"/>
          <w:sz w:val="28"/>
          <w:szCs w:val="28"/>
        </w:rPr>
        <w:t xml:space="preserve"> </w:t>
      </w:r>
      <w:r w:rsidR="00706DDF" w:rsidRPr="003B5B15">
        <w:rPr>
          <w:rFonts w:ascii="Times New Roman" w:eastAsia="Times New Roman" w:hAnsi="Times New Roman" w:cs="Times New Roman"/>
          <w:color w:val="auto"/>
          <w:sz w:val="28"/>
          <w:szCs w:val="28"/>
        </w:rPr>
        <w:t>СРО</w:t>
      </w:r>
      <w:r w:rsidRPr="003B5B15">
        <w:rPr>
          <w:rFonts w:ascii="Times New Roman" w:eastAsia="Times New Roman" w:hAnsi="Times New Roman" w:cs="Times New Roman"/>
          <w:color w:val="auto"/>
          <w:sz w:val="28"/>
          <w:szCs w:val="28"/>
        </w:rPr>
        <w:t xml:space="preserve">, добровольного выхода члена Ассоциации из Ассоциации; </w:t>
      </w:r>
    </w:p>
    <w:p w14:paraId="579CEC3B"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.4. документы о результатах осуществления Ассоциацией контроля за деятельностью члена </w:t>
      </w:r>
      <w:r w:rsidR="00BF395E"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3A1F68C7"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.5. документы о мерах дисциплинарного воздействия, принятых Ассоциацией в отношении своего члена;</w:t>
      </w:r>
    </w:p>
    <w:p w14:paraId="62036FDC"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.6. иные документы в соответствии с решением Ассоциации.</w:t>
      </w:r>
    </w:p>
    <w:p w14:paraId="38E73565" w14:textId="77777777" w:rsidR="0082005F" w:rsidRPr="003B5B15" w:rsidRDefault="0082005F"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5.12. Член Ассоциации для внесения изменений в информацию, содержащуюся в реестре членов Ассоциации в составе </w:t>
      </w:r>
      <w:r w:rsidR="005A021F" w:rsidRPr="003B5B15">
        <w:rPr>
          <w:rFonts w:ascii="Times New Roman" w:eastAsia="Times New Roman" w:hAnsi="Times New Roman" w:cs="Times New Roman"/>
          <w:color w:val="auto"/>
          <w:sz w:val="28"/>
          <w:szCs w:val="28"/>
        </w:rPr>
        <w:t>Е</w:t>
      </w:r>
      <w:r w:rsidRPr="003B5B15">
        <w:rPr>
          <w:rFonts w:ascii="Times New Roman" w:eastAsia="Times New Roman" w:hAnsi="Times New Roman" w:cs="Times New Roman"/>
          <w:color w:val="auto"/>
          <w:sz w:val="28"/>
          <w:szCs w:val="28"/>
        </w:rPr>
        <w:t>диного реестра сведений о членах СРО представляет в Ассоциацию вместе с документами, подтверждающими такие изменения, заявление о внесении изменений в информацию, содержащуюся в реест</w:t>
      </w:r>
      <w:r w:rsidR="005A021F" w:rsidRPr="003B5B15">
        <w:rPr>
          <w:rFonts w:ascii="Times New Roman" w:eastAsia="Times New Roman" w:hAnsi="Times New Roman" w:cs="Times New Roman"/>
          <w:color w:val="auto"/>
          <w:sz w:val="28"/>
          <w:szCs w:val="28"/>
        </w:rPr>
        <w:t>ре членов Ассоциации в составе Е</w:t>
      </w:r>
      <w:r w:rsidRPr="003B5B15">
        <w:rPr>
          <w:rFonts w:ascii="Times New Roman" w:eastAsia="Times New Roman" w:hAnsi="Times New Roman" w:cs="Times New Roman"/>
          <w:color w:val="auto"/>
          <w:sz w:val="28"/>
          <w:szCs w:val="28"/>
        </w:rPr>
        <w:t xml:space="preserve">диного реестра сведений о членах </w:t>
      </w:r>
      <w:r w:rsidR="00F36AF6" w:rsidRPr="003B5B15">
        <w:rPr>
          <w:rFonts w:ascii="Times New Roman" w:eastAsia="Times New Roman" w:hAnsi="Times New Roman" w:cs="Times New Roman"/>
          <w:color w:val="auto"/>
          <w:sz w:val="28"/>
          <w:szCs w:val="28"/>
        </w:rPr>
        <w:t>СРО</w:t>
      </w:r>
      <w:r w:rsidRPr="003B5B15">
        <w:rPr>
          <w:rFonts w:ascii="Times New Roman" w:eastAsia="Times New Roman" w:hAnsi="Times New Roman" w:cs="Times New Roman"/>
          <w:color w:val="auto"/>
          <w:sz w:val="28"/>
          <w:szCs w:val="28"/>
        </w:rPr>
        <w:t xml:space="preserve">, по форме утвержденной решением </w:t>
      </w:r>
      <w:r w:rsidR="00483B40">
        <w:rPr>
          <w:rFonts w:ascii="Times New Roman" w:eastAsia="Times New Roman" w:hAnsi="Times New Roman" w:cs="Times New Roman"/>
          <w:color w:val="auto"/>
          <w:sz w:val="28"/>
          <w:szCs w:val="28"/>
        </w:rPr>
        <w:t>Совета</w:t>
      </w:r>
      <w:r w:rsidRPr="003B5B15">
        <w:rPr>
          <w:rFonts w:ascii="Times New Roman" w:eastAsia="Times New Roman" w:hAnsi="Times New Roman" w:cs="Times New Roman"/>
          <w:color w:val="auto"/>
          <w:sz w:val="28"/>
          <w:szCs w:val="28"/>
        </w:rPr>
        <w:t>.</w:t>
      </w:r>
    </w:p>
    <w:p w14:paraId="18F841CE"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82005F"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 Ассоциация обязана хранить дела членов Ассоциации, а также дела лиц, членство которых в Ассоциации прекращено. Указанные дела подлежат постоянному хранению на бумажном носителе и (или) в форме электронного документа (пакета электронных документов), подписанного Ассоциацией с использованием усиленной квалифицированной электронной подписи, в Ассоциации. В случае исключения сведений об Ассоциации из государственного реестра саморегулируемых организаций дела членов Ассоциации, а также дела лиц, членство которых в Ассоциации прекращено, подлежат передаче в соответствующее Национальное объединение саморегулируемых организаций.</w:t>
      </w:r>
    </w:p>
    <w:p w14:paraId="070134B6" w14:textId="77777777" w:rsidR="004B54DD" w:rsidRPr="003B5B15" w:rsidRDefault="00403DE6" w:rsidP="0068277E">
      <w:pPr>
        <w:pStyle w:val="1"/>
        <w:jc w:val="center"/>
        <w:rPr>
          <w:rFonts w:ascii="Times New Roman" w:hAnsi="Times New Roman" w:cs="Times New Roman"/>
          <w:b/>
          <w:bCs/>
          <w:color w:val="auto"/>
          <w:sz w:val="28"/>
          <w:szCs w:val="28"/>
        </w:rPr>
      </w:pPr>
      <w:bookmarkStart w:id="5" w:name="_Toc464809642"/>
      <w:r w:rsidRPr="003B5B15">
        <w:rPr>
          <w:rFonts w:ascii="Times New Roman" w:hAnsi="Times New Roman" w:cs="Times New Roman"/>
          <w:b/>
          <w:bCs/>
          <w:color w:val="auto"/>
          <w:sz w:val="28"/>
          <w:szCs w:val="28"/>
        </w:rPr>
        <w:t xml:space="preserve">6. Требования к членам </w:t>
      </w:r>
      <w:bookmarkEnd w:id="5"/>
      <w:r w:rsidR="00EF6C67" w:rsidRPr="003B5B15">
        <w:rPr>
          <w:rFonts w:ascii="Times New Roman" w:hAnsi="Times New Roman" w:cs="Times New Roman"/>
          <w:b/>
          <w:bCs/>
          <w:color w:val="auto"/>
          <w:sz w:val="28"/>
          <w:szCs w:val="28"/>
        </w:rPr>
        <w:t>Ассоциации</w:t>
      </w:r>
    </w:p>
    <w:p w14:paraId="544FD86C" w14:textId="77777777" w:rsidR="00B92A58" w:rsidRPr="003B5B15" w:rsidRDefault="00F66FC6" w:rsidP="0068277E">
      <w:pPr>
        <w:spacing w:before="240"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6.1. </w:t>
      </w:r>
      <w:r w:rsidR="00E038A5" w:rsidRPr="003B5B15">
        <w:rPr>
          <w:rFonts w:ascii="Times New Roman" w:eastAsia="Times New Roman" w:hAnsi="Times New Roman" w:cs="Times New Roman"/>
          <w:color w:val="auto"/>
          <w:sz w:val="28"/>
          <w:szCs w:val="28"/>
        </w:rPr>
        <w:t xml:space="preserve">Требования к членам Ассоциации устанавливаются </w:t>
      </w:r>
      <w:r w:rsidR="00EF6C67" w:rsidRPr="003B5B15">
        <w:rPr>
          <w:rFonts w:ascii="Times New Roman" w:eastAsia="Times New Roman" w:hAnsi="Times New Roman" w:cs="Times New Roman"/>
          <w:color w:val="auto"/>
          <w:sz w:val="28"/>
          <w:szCs w:val="28"/>
        </w:rPr>
        <w:t>настоящим Положением и внутренними документами</w:t>
      </w:r>
      <w:r w:rsidRPr="003B5B15">
        <w:rPr>
          <w:rFonts w:ascii="Times New Roman" w:eastAsia="Times New Roman" w:hAnsi="Times New Roman" w:cs="Times New Roman"/>
          <w:color w:val="auto"/>
          <w:sz w:val="28"/>
          <w:szCs w:val="28"/>
        </w:rPr>
        <w:t xml:space="preserve"> Ассоциации.</w:t>
      </w:r>
    </w:p>
    <w:p w14:paraId="162E8AD1" w14:textId="77777777" w:rsidR="004B54DD" w:rsidRPr="003B5B15" w:rsidRDefault="00403DE6" w:rsidP="00B92A58">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6419FE" w:rsidRPr="003B5B15">
        <w:rPr>
          <w:rFonts w:ascii="Times New Roman" w:eastAsia="Times New Roman" w:hAnsi="Times New Roman" w:cs="Times New Roman"/>
          <w:color w:val="auto"/>
          <w:sz w:val="28"/>
          <w:szCs w:val="28"/>
        </w:rPr>
        <w:t>2</w:t>
      </w:r>
      <w:r w:rsidRPr="003B5B15">
        <w:rPr>
          <w:rFonts w:ascii="Times New Roman" w:eastAsia="Times New Roman" w:hAnsi="Times New Roman" w:cs="Times New Roman"/>
          <w:color w:val="auto"/>
          <w:sz w:val="28"/>
          <w:szCs w:val="28"/>
        </w:rPr>
        <w:t>. Требов</w:t>
      </w:r>
      <w:r w:rsidR="005A1A73" w:rsidRPr="003B5B15">
        <w:rPr>
          <w:rFonts w:ascii="Times New Roman" w:eastAsia="Times New Roman" w:hAnsi="Times New Roman" w:cs="Times New Roman"/>
          <w:color w:val="auto"/>
          <w:sz w:val="28"/>
          <w:szCs w:val="28"/>
        </w:rPr>
        <w:t xml:space="preserve">анием к минимальной численности </w:t>
      </w:r>
      <w:r w:rsidR="00525362" w:rsidRPr="003B5B15">
        <w:rPr>
          <w:rFonts w:ascii="Times New Roman" w:hAnsi="Times New Roman" w:cs="Times New Roman"/>
          <w:color w:val="auto"/>
          <w:sz w:val="28"/>
          <w:szCs w:val="28"/>
          <w:lang w:eastAsia="ru-RU"/>
        </w:rPr>
        <w:t xml:space="preserve">специалистов по организации строительства </w:t>
      </w:r>
      <w:r w:rsidRPr="003B5B15">
        <w:rPr>
          <w:rFonts w:ascii="Times New Roman" w:eastAsia="Times New Roman" w:hAnsi="Times New Roman" w:cs="Times New Roman"/>
          <w:color w:val="auto"/>
          <w:sz w:val="28"/>
          <w:szCs w:val="28"/>
        </w:rPr>
        <w:t xml:space="preserve">является наличие по месту основной работы не менее чем двух таких специалистов, что соответствует требованиям, минимально установленным Градостроительным кодексом Российской Федерации. </w:t>
      </w:r>
    </w:p>
    <w:p w14:paraId="129036C4" w14:textId="77777777" w:rsidR="004B54DD" w:rsidRPr="003B5B15" w:rsidRDefault="00403DE6" w:rsidP="00186512">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 xml:space="preserve">. Требование к минимальной численности </w:t>
      </w:r>
      <w:r w:rsidR="00525362" w:rsidRPr="003B5B15">
        <w:rPr>
          <w:rFonts w:ascii="Times New Roman" w:hAnsi="Times New Roman" w:cs="Times New Roman"/>
          <w:color w:val="auto"/>
          <w:sz w:val="28"/>
          <w:szCs w:val="28"/>
          <w:lang w:eastAsia="ru-RU"/>
        </w:rPr>
        <w:t>специалистов по организации строительства</w:t>
      </w:r>
      <w:r w:rsidR="00AD5B6F"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xml:space="preserve">у члена </w:t>
      </w:r>
      <w:r w:rsidR="006419FE"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осуществляющего строительство, реконструкцию, капитальный ремонт особо опасных, технически сложных и уникальных объектов, дифференцируются с учетом технической сложности и потенциальной опасности таких объектов </w:t>
      </w:r>
      <w:r w:rsidR="00113170" w:rsidRPr="003B5B15">
        <w:rPr>
          <w:rFonts w:ascii="Times New Roman" w:eastAsia="Times New Roman" w:hAnsi="Times New Roman" w:cs="Times New Roman"/>
          <w:color w:val="auto"/>
          <w:sz w:val="28"/>
          <w:szCs w:val="28"/>
        </w:rPr>
        <w:t xml:space="preserve">и </w:t>
      </w:r>
      <w:r w:rsidR="00186512" w:rsidRPr="003B5B15">
        <w:rPr>
          <w:rFonts w:ascii="Times New Roman" w:eastAsia="Times New Roman" w:hAnsi="Times New Roman" w:cs="Times New Roman"/>
          <w:color w:val="auto"/>
          <w:sz w:val="28"/>
          <w:szCs w:val="28"/>
        </w:rPr>
        <w:t xml:space="preserve">установлены Постановлением Правительства </w:t>
      </w:r>
      <w:r w:rsidR="0050134C" w:rsidRPr="003B5B15">
        <w:rPr>
          <w:rFonts w:ascii="Times New Roman" w:eastAsia="Times New Roman" w:hAnsi="Times New Roman" w:cs="Times New Roman"/>
          <w:color w:val="auto"/>
          <w:sz w:val="28"/>
          <w:szCs w:val="28"/>
        </w:rPr>
        <w:t>Российской Федерации</w:t>
      </w:r>
      <w:r w:rsidR="00186512" w:rsidRPr="003B5B15">
        <w:rPr>
          <w:rFonts w:ascii="Times New Roman" w:eastAsia="Times New Roman" w:hAnsi="Times New Roman" w:cs="Times New Roman"/>
          <w:color w:val="auto"/>
          <w:sz w:val="28"/>
          <w:szCs w:val="28"/>
        </w:rPr>
        <w:t xml:space="preserve"> от 11</w:t>
      </w:r>
      <w:r w:rsidR="00F36AF6" w:rsidRPr="003B5B15">
        <w:rPr>
          <w:rFonts w:ascii="Times New Roman" w:eastAsia="Times New Roman" w:hAnsi="Times New Roman" w:cs="Times New Roman"/>
          <w:color w:val="auto"/>
          <w:sz w:val="28"/>
          <w:szCs w:val="28"/>
        </w:rPr>
        <w:t>.05.</w:t>
      </w:r>
      <w:r w:rsidR="00186512" w:rsidRPr="003B5B15">
        <w:rPr>
          <w:rFonts w:ascii="Times New Roman" w:eastAsia="Times New Roman" w:hAnsi="Times New Roman" w:cs="Times New Roman"/>
          <w:color w:val="auto"/>
          <w:sz w:val="28"/>
          <w:szCs w:val="28"/>
        </w:rPr>
        <w:t>2017</w:t>
      </w:r>
      <w:r w:rsidR="00F36AF6" w:rsidRPr="003B5B15">
        <w:rPr>
          <w:rFonts w:ascii="Times New Roman" w:eastAsia="Times New Roman" w:hAnsi="Times New Roman" w:cs="Times New Roman"/>
          <w:color w:val="auto"/>
          <w:sz w:val="28"/>
          <w:szCs w:val="28"/>
        </w:rPr>
        <w:t xml:space="preserve"> </w:t>
      </w:r>
      <w:r w:rsidR="00186512" w:rsidRPr="003B5B15">
        <w:rPr>
          <w:rFonts w:ascii="Times New Roman" w:eastAsia="Times New Roman" w:hAnsi="Times New Roman" w:cs="Times New Roman"/>
          <w:color w:val="auto"/>
          <w:sz w:val="28"/>
          <w:szCs w:val="28"/>
        </w:rPr>
        <w:t>№ 559 «Об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особо опасных, технически сложных и уникальных объектов»</w:t>
      </w:r>
      <w:r w:rsidRPr="003B5B15">
        <w:rPr>
          <w:rFonts w:ascii="Times New Roman" w:eastAsia="Times New Roman" w:hAnsi="Times New Roman" w:cs="Times New Roman"/>
          <w:color w:val="auto"/>
          <w:sz w:val="28"/>
          <w:szCs w:val="28"/>
        </w:rPr>
        <w:t>.</w:t>
      </w:r>
    </w:p>
    <w:p w14:paraId="4191B194" w14:textId="77777777" w:rsidR="003F7C1E" w:rsidRPr="003B5B15" w:rsidRDefault="00403DE6" w:rsidP="003F7C1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 </w:t>
      </w:r>
      <w:r w:rsidR="003F7C1E" w:rsidRPr="003B5B15">
        <w:rPr>
          <w:rFonts w:ascii="Times New Roman" w:eastAsia="Times New Roman" w:hAnsi="Times New Roman" w:cs="Times New Roman"/>
          <w:color w:val="auto"/>
          <w:sz w:val="28"/>
          <w:szCs w:val="28"/>
        </w:rPr>
        <w:t xml:space="preserve">В квалификационных стандартах </w:t>
      </w:r>
      <w:r w:rsidR="006419FE" w:rsidRPr="003B5B15">
        <w:rPr>
          <w:rFonts w:ascii="Times New Roman" w:eastAsia="Times New Roman" w:hAnsi="Times New Roman" w:cs="Times New Roman"/>
          <w:color w:val="auto"/>
          <w:sz w:val="28"/>
          <w:szCs w:val="28"/>
        </w:rPr>
        <w:t>Ассоциации</w:t>
      </w:r>
      <w:r w:rsidR="003F7C1E" w:rsidRPr="003B5B15">
        <w:rPr>
          <w:rFonts w:ascii="Times New Roman" w:eastAsia="Times New Roman" w:hAnsi="Times New Roman" w:cs="Times New Roman"/>
          <w:color w:val="auto"/>
          <w:sz w:val="28"/>
          <w:szCs w:val="28"/>
        </w:rPr>
        <w:t xml:space="preserve"> устанавливаются: </w:t>
      </w:r>
    </w:p>
    <w:p w14:paraId="0D565356" w14:textId="77777777" w:rsidR="003F7C1E" w:rsidRPr="003B5B15" w:rsidRDefault="003F7C1E" w:rsidP="003F7C1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.1. т</w:t>
      </w:r>
      <w:r w:rsidR="00403DE6" w:rsidRPr="003B5B15">
        <w:rPr>
          <w:rFonts w:ascii="Times New Roman" w:eastAsia="Times New Roman" w:hAnsi="Times New Roman" w:cs="Times New Roman"/>
          <w:color w:val="auto"/>
          <w:sz w:val="28"/>
          <w:szCs w:val="28"/>
        </w:rPr>
        <w:t xml:space="preserve">ребования к членам </w:t>
      </w:r>
      <w:r w:rsidR="006419FE"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предусматривающие квалификационные требования к индивидуальн</w:t>
      </w:r>
      <w:r w:rsidR="00B6526C" w:rsidRPr="003B5B15">
        <w:rPr>
          <w:rFonts w:ascii="Times New Roman" w:eastAsia="Times New Roman" w:hAnsi="Times New Roman" w:cs="Times New Roman"/>
          <w:color w:val="auto"/>
          <w:sz w:val="28"/>
          <w:szCs w:val="28"/>
        </w:rPr>
        <w:t>ому</w:t>
      </w:r>
      <w:r w:rsidR="00403DE6" w:rsidRPr="003B5B15">
        <w:rPr>
          <w:rFonts w:ascii="Times New Roman" w:eastAsia="Times New Roman" w:hAnsi="Times New Roman" w:cs="Times New Roman"/>
          <w:color w:val="auto"/>
          <w:sz w:val="28"/>
          <w:szCs w:val="28"/>
        </w:rPr>
        <w:t xml:space="preserve"> предпринимател</w:t>
      </w:r>
      <w:r w:rsidR="00B6526C" w:rsidRPr="003B5B15">
        <w:rPr>
          <w:rFonts w:ascii="Times New Roman" w:eastAsia="Times New Roman" w:hAnsi="Times New Roman" w:cs="Times New Roman"/>
          <w:color w:val="auto"/>
          <w:sz w:val="28"/>
          <w:szCs w:val="28"/>
        </w:rPr>
        <w:t>ю</w:t>
      </w:r>
      <w:r w:rsidR="00403DE6" w:rsidRPr="003B5B15">
        <w:rPr>
          <w:rFonts w:ascii="Times New Roman" w:eastAsia="Times New Roman" w:hAnsi="Times New Roman" w:cs="Times New Roman"/>
          <w:color w:val="auto"/>
          <w:sz w:val="28"/>
          <w:szCs w:val="28"/>
        </w:rPr>
        <w:t>, а также руководител</w:t>
      </w:r>
      <w:r w:rsidR="00B6526C" w:rsidRPr="003B5B15">
        <w:rPr>
          <w:rFonts w:ascii="Times New Roman" w:eastAsia="Times New Roman" w:hAnsi="Times New Roman" w:cs="Times New Roman"/>
          <w:color w:val="auto"/>
          <w:sz w:val="28"/>
          <w:szCs w:val="28"/>
        </w:rPr>
        <w:t>ю</w:t>
      </w:r>
      <w:r w:rsidR="00403DE6" w:rsidRPr="003B5B15">
        <w:rPr>
          <w:rFonts w:ascii="Times New Roman" w:eastAsia="Times New Roman" w:hAnsi="Times New Roman" w:cs="Times New Roman"/>
          <w:color w:val="auto"/>
          <w:sz w:val="28"/>
          <w:szCs w:val="28"/>
        </w:rPr>
        <w:t xml:space="preserve"> юридическ</w:t>
      </w:r>
      <w:r w:rsidR="00B6526C" w:rsidRPr="003B5B15">
        <w:rPr>
          <w:rFonts w:ascii="Times New Roman" w:eastAsia="Times New Roman" w:hAnsi="Times New Roman" w:cs="Times New Roman"/>
          <w:color w:val="auto"/>
          <w:sz w:val="28"/>
          <w:szCs w:val="28"/>
        </w:rPr>
        <w:t>ого</w:t>
      </w:r>
      <w:r w:rsidR="00403DE6" w:rsidRPr="003B5B15">
        <w:rPr>
          <w:rFonts w:ascii="Times New Roman" w:eastAsia="Times New Roman" w:hAnsi="Times New Roman" w:cs="Times New Roman"/>
          <w:color w:val="auto"/>
          <w:sz w:val="28"/>
          <w:szCs w:val="28"/>
        </w:rPr>
        <w:t xml:space="preserve"> лиц</w:t>
      </w:r>
      <w:r w:rsidR="00B6526C" w:rsidRPr="003B5B15">
        <w:rPr>
          <w:rFonts w:ascii="Times New Roman" w:eastAsia="Times New Roman" w:hAnsi="Times New Roman" w:cs="Times New Roman"/>
          <w:color w:val="auto"/>
          <w:sz w:val="28"/>
          <w:szCs w:val="28"/>
        </w:rPr>
        <w:t>а</w:t>
      </w:r>
      <w:r w:rsidR="00403DE6" w:rsidRPr="003B5B15">
        <w:rPr>
          <w:rFonts w:ascii="Times New Roman" w:eastAsia="Times New Roman" w:hAnsi="Times New Roman" w:cs="Times New Roman"/>
          <w:color w:val="auto"/>
          <w:sz w:val="28"/>
          <w:szCs w:val="28"/>
        </w:rPr>
        <w:t>, самостоятельно организующим строительство, реконструкцию, капитальный ремонт</w:t>
      </w:r>
      <w:r w:rsidR="00235BC7" w:rsidRPr="003B5B15">
        <w:rPr>
          <w:rFonts w:ascii="Times New Roman" w:eastAsia="Times New Roman" w:hAnsi="Times New Roman" w:cs="Times New Roman"/>
          <w:color w:val="auto"/>
          <w:sz w:val="28"/>
          <w:szCs w:val="28"/>
        </w:rPr>
        <w:t>, снос</w:t>
      </w:r>
      <w:r w:rsidR="00403DE6" w:rsidRPr="003B5B15">
        <w:rPr>
          <w:rFonts w:ascii="Times New Roman" w:eastAsia="Times New Roman" w:hAnsi="Times New Roman" w:cs="Times New Roman"/>
          <w:color w:val="auto"/>
          <w:sz w:val="28"/>
          <w:szCs w:val="28"/>
        </w:rPr>
        <w:t xml:space="preserve"> объе</w:t>
      </w:r>
      <w:r w:rsidR="00FC3B53" w:rsidRPr="003B5B15">
        <w:rPr>
          <w:rFonts w:ascii="Times New Roman" w:eastAsia="Times New Roman" w:hAnsi="Times New Roman" w:cs="Times New Roman"/>
          <w:color w:val="auto"/>
          <w:sz w:val="28"/>
          <w:szCs w:val="28"/>
        </w:rPr>
        <w:t>ктов капитального строительства;</w:t>
      </w:r>
      <w:r w:rsidR="00403DE6" w:rsidRPr="003B5B15">
        <w:rPr>
          <w:rFonts w:ascii="Times New Roman" w:eastAsia="Times New Roman" w:hAnsi="Times New Roman" w:cs="Times New Roman"/>
          <w:color w:val="auto"/>
          <w:sz w:val="28"/>
          <w:szCs w:val="28"/>
        </w:rPr>
        <w:t xml:space="preserve"> </w:t>
      </w:r>
    </w:p>
    <w:p w14:paraId="43C7B22E" w14:textId="77777777" w:rsidR="0086631D" w:rsidRPr="003B5B15" w:rsidRDefault="003F7C1E" w:rsidP="00561E2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.2. требования к членам </w:t>
      </w:r>
      <w:r w:rsidR="006419FE"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предусматривающие </w:t>
      </w:r>
      <w:r w:rsidR="00403DE6" w:rsidRPr="003B5B15">
        <w:rPr>
          <w:rFonts w:ascii="Times New Roman" w:eastAsia="Times New Roman" w:hAnsi="Times New Roman" w:cs="Times New Roman"/>
          <w:color w:val="auto"/>
          <w:sz w:val="28"/>
          <w:szCs w:val="28"/>
        </w:rPr>
        <w:t>квалификационные требования к иным работникам индивидуального предпринимателя и юридического лица, в том числе, требования к характеристикам квалификации (требуемые уровень знаний и умений, уровень самостоятельности при выполнении трудовой функции, дифференцированные в зависимости от направления деятельности), необходимой работникам для осуществления трудовых функций по осуществлению строительства, реконструкции, капитального ремонта</w:t>
      </w:r>
      <w:r w:rsidR="00235BC7" w:rsidRPr="003B5B15">
        <w:rPr>
          <w:rFonts w:ascii="Times New Roman" w:eastAsia="Times New Roman" w:hAnsi="Times New Roman" w:cs="Times New Roman"/>
          <w:color w:val="auto"/>
          <w:sz w:val="28"/>
          <w:szCs w:val="28"/>
        </w:rPr>
        <w:t>, сноса</w:t>
      </w:r>
      <w:r w:rsidR="00403DE6" w:rsidRPr="003B5B15">
        <w:rPr>
          <w:rFonts w:ascii="Times New Roman" w:eastAsia="Times New Roman" w:hAnsi="Times New Roman" w:cs="Times New Roman"/>
          <w:color w:val="auto"/>
          <w:sz w:val="28"/>
          <w:szCs w:val="28"/>
        </w:rPr>
        <w:t xml:space="preserve"> объектов капитального строительства.</w:t>
      </w:r>
    </w:p>
    <w:p w14:paraId="5F0B616E" w14:textId="77777777" w:rsidR="00301C79" w:rsidRPr="003B5B15" w:rsidRDefault="00301C79" w:rsidP="00A241E6">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5</w:t>
      </w:r>
      <w:r w:rsidRPr="003B5B15">
        <w:rPr>
          <w:rFonts w:ascii="Times New Roman" w:eastAsia="Times New Roman" w:hAnsi="Times New Roman" w:cs="Times New Roman"/>
          <w:color w:val="auto"/>
          <w:sz w:val="28"/>
          <w:szCs w:val="28"/>
        </w:rPr>
        <w:t>. Квалификация индивидуального предпринимателя, руководителя юридического лица, самостоятельно организующих строительство, реконструкцию, капитальный ремонт</w:t>
      </w:r>
      <w:r w:rsidR="00235BC7" w:rsidRPr="003B5B15">
        <w:rPr>
          <w:rFonts w:ascii="Times New Roman" w:eastAsia="Times New Roman" w:hAnsi="Times New Roman" w:cs="Times New Roman"/>
          <w:color w:val="auto"/>
          <w:sz w:val="28"/>
          <w:szCs w:val="28"/>
        </w:rPr>
        <w:t>, снос</w:t>
      </w:r>
      <w:r w:rsidRPr="003B5B15">
        <w:rPr>
          <w:rFonts w:ascii="Times New Roman" w:eastAsia="Times New Roman" w:hAnsi="Times New Roman" w:cs="Times New Roman"/>
          <w:color w:val="auto"/>
          <w:sz w:val="28"/>
          <w:szCs w:val="28"/>
        </w:rPr>
        <w:t xml:space="preserve"> объектов капитального строительства, а также работников индивидуального предпринимателя и юридического лица, в том числе лиц, организующих строительство, реконструкцию, капитальный ремонт</w:t>
      </w:r>
      <w:r w:rsidR="00235BC7" w:rsidRPr="003B5B15">
        <w:rPr>
          <w:rFonts w:ascii="Times New Roman" w:eastAsia="Times New Roman" w:hAnsi="Times New Roman" w:cs="Times New Roman"/>
          <w:color w:val="auto"/>
          <w:sz w:val="28"/>
          <w:szCs w:val="28"/>
        </w:rPr>
        <w:t>, снос</w:t>
      </w:r>
      <w:r w:rsidRPr="003B5B15">
        <w:rPr>
          <w:rFonts w:ascii="Times New Roman" w:eastAsia="Times New Roman" w:hAnsi="Times New Roman" w:cs="Times New Roman"/>
          <w:color w:val="auto"/>
          <w:sz w:val="28"/>
          <w:szCs w:val="28"/>
        </w:rPr>
        <w:t xml:space="preserve"> объектов капитального строительства, </w:t>
      </w:r>
      <w:r w:rsidR="00D32ECE" w:rsidRPr="003B5B15">
        <w:rPr>
          <w:rFonts w:ascii="Times New Roman" w:eastAsia="Times New Roman" w:hAnsi="Times New Roman" w:cs="Times New Roman"/>
          <w:color w:val="auto"/>
          <w:sz w:val="28"/>
          <w:szCs w:val="28"/>
        </w:rPr>
        <w:t xml:space="preserve">должна </w:t>
      </w:r>
      <w:r w:rsidR="006F527A" w:rsidRPr="003B5B15">
        <w:rPr>
          <w:rFonts w:ascii="Times New Roman" w:eastAsia="Times New Roman" w:hAnsi="Times New Roman" w:cs="Times New Roman"/>
          <w:color w:val="auto"/>
          <w:sz w:val="28"/>
          <w:szCs w:val="28"/>
        </w:rPr>
        <w:t xml:space="preserve">соответствовать </w:t>
      </w:r>
      <w:r w:rsidR="00A241E6" w:rsidRPr="003B5B15">
        <w:rPr>
          <w:rFonts w:ascii="Times New Roman" w:eastAsia="Times New Roman" w:hAnsi="Times New Roman" w:cs="Times New Roman"/>
          <w:color w:val="auto"/>
          <w:sz w:val="28"/>
          <w:szCs w:val="28"/>
        </w:rPr>
        <w:t>положениям соответствующих профессиональных стандартов.</w:t>
      </w:r>
    </w:p>
    <w:p w14:paraId="52A5A72E" w14:textId="77777777" w:rsidR="0022534F" w:rsidRPr="003B5B15" w:rsidRDefault="00403DE6" w:rsidP="0045747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6</w:t>
      </w:r>
      <w:r w:rsidRPr="003B5B15">
        <w:rPr>
          <w:rFonts w:ascii="Times New Roman" w:eastAsia="Times New Roman" w:hAnsi="Times New Roman" w:cs="Times New Roman"/>
          <w:color w:val="auto"/>
          <w:sz w:val="28"/>
          <w:szCs w:val="28"/>
        </w:rPr>
        <w:t xml:space="preserve">. </w:t>
      </w:r>
      <w:r w:rsidR="0022534F" w:rsidRPr="003B5B15">
        <w:rPr>
          <w:rFonts w:ascii="Times New Roman" w:eastAsia="Times New Roman" w:hAnsi="Times New Roman" w:cs="Times New Roman"/>
          <w:color w:val="auto"/>
          <w:sz w:val="28"/>
          <w:szCs w:val="28"/>
        </w:rPr>
        <w:t>С</w:t>
      </w:r>
      <w:r w:rsidR="003F7C1E" w:rsidRPr="003B5B15">
        <w:rPr>
          <w:rFonts w:ascii="Times New Roman" w:eastAsia="Times New Roman" w:hAnsi="Times New Roman" w:cs="Times New Roman"/>
          <w:color w:val="auto"/>
          <w:sz w:val="28"/>
          <w:szCs w:val="28"/>
        </w:rPr>
        <w:t>та</w:t>
      </w:r>
      <w:r w:rsidR="00221480" w:rsidRPr="003B5B15">
        <w:rPr>
          <w:rFonts w:ascii="Times New Roman" w:eastAsia="Times New Roman" w:hAnsi="Times New Roman" w:cs="Times New Roman"/>
          <w:color w:val="auto"/>
          <w:sz w:val="28"/>
          <w:szCs w:val="28"/>
        </w:rPr>
        <w:t>ндартами</w:t>
      </w:r>
      <w:r w:rsidR="003F7C1E" w:rsidRPr="003B5B15">
        <w:rPr>
          <w:rFonts w:ascii="Times New Roman" w:eastAsia="Times New Roman" w:hAnsi="Times New Roman" w:cs="Times New Roman"/>
          <w:color w:val="auto"/>
          <w:sz w:val="28"/>
          <w:szCs w:val="28"/>
        </w:rPr>
        <w:t xml:space="preserve"> на процесс</w:t>
      </w:r>
      <w:r w:rsidR="00221480" w:rsidRPr="003B5B15">
        <w:rPr>
          <w:rFonts w:ascii="Times New Roman" w:eastAsia="Times New Roman" w:hAnsi="Times New Roman" w:cs="Times New Roman"/>
          <w:color w:val="auto"/>
          <w:sz w:val="28"/>
          <w:szCs w:val="28"/>
        </w:rPr>
        <w:t>ы выполнения работ, утвержденными</w:t>
      </w:r>
      <w:r w:rsidR="003F7C1E" w:rsidRPr="003B5B15">
        <w:rPr>
          <w:rFonts w:ascii="Times New Roman" w:eastAsia="Times New Roman" w:hAnsi="Times New Roman" w:cs="Times New Roman"/>
          <w:color w:val="auto"/>
          <w:sz w:val="28"/>
          <w:szCs w:val="28"/>
        </w:rPr>
        <w:t xml:space="preserve"> Национальным объединением саморегулируемых организаций, основанным на членстве лиц, осуществляющих строительство, </w:t>
      </w:r>
      <w:r w:rsidR="0022534F" w:rsidRPr="003B5B15">
        <w:rPr>
          <w:rFonts w:ascii="Times New Roman" w:eastAsia="Times New Roman" w:hAnsi="Times New Roman" w:cs="Times New Roman"/>
          <w:color w:val="auto"/>
          <w:sz w:val="28"/>
          <w:szCs w:val="28"/>
        </w:rPr>
        <w:t>дополнительно могут быть определены соответствующие требования.</w:t>
      </w:r>
      <w:bookmarkStart w:id="6" w:name="_Toc464809644"/>
      <w:bookmarkStart w:id="7" w:name="_Toc464809643"/>
    </w:p>
    <w:p w14:paraId="380B70F8" w14:textId="77777777" w:rsidR="000669D2" w:rsidRPr="003B5B15" w:rsidRDefault="00436CD1" w:rsidP="00EF6C67">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6.7. </w:t>
      </w:r>
      <w:r w:rsidR="000669D2" w:rsidRPr="003B5B15">
        <w:rPr>
          <w:rFonts w:ascii="Times New Roman" w:eastAsia="Times New Roman" w:hAnsi="Times New Roman" w:cs="Times New Roman"/>
          <w:color w:val="auto"/>
          <w:sz w:val="28"/>
          <w:szCs w:val="28"/>
        </w:rPr>
        <w:t>Минимальным требованием к члену Ассоциации, осуществляющему строительство, реконструкцию, капитальный ремонт, снос особо опасных и технически сложных объектов, являющихся объектами использования атомной энергии в соответствии с законодательством Российской Федерации об использовании атомной энергии, а также объектов использования атомной энергии, указанных в подпунктах "а" и "б" пункта 1 части 1 статьи 48.1 Градостроительного кодекса Российской Федерации, является наличие у члена саморегулируемой организации разрешения (лицензии) на право ведения соответствующих работ в области использования атомной энергии, выданного в соответствии с требованиями законодательства Российской Федерации в области использования атомной энергии.</w:t>
      </w:r>
    </w:p>
    <w:p w14:paraId="29F9AB18" w14:textId="77777777" w:rsidR="000C105A" w:rsidRPr="003B5B15" w:rsidRDefault="000C105A" w:rsidP="00EF6C67">
      <w:pPr>
        <w:spacing w:line="360" w:lineRule="auto"/>
        <w:ind w:firstLine="720"/>
        <w:jc w:val="both"/>
        <w:rPr>
          <w:rFonts w:ascii="Times New Roman" w:hAnsi="Times New Roman" w:cs="Times New Roman"/>
          <w:color w:val="auto"/>
          <w:sz w:val="28"/>
          <w:szCs w:val="28"/>
          <w:lang w:eastAsia="ru-RU"/>
        </w:rPr>
      </w:pPr>
      <w:r w:rsidRPr="003B5B15">
        <w:rPr>
          <w:rFonts w:ascii="Times New Roman" w:eastAsia="Times New Roman" w:hAnsi="Times New Roman" w:cs="Times New Roman"/>
          <w:color w:val="auto"/>
          <w:sz w:val="28"/>
          <w:szCs w:val="28"/>
        </w:rPr>
        <w:t xml:space="preserve">6.8. </w:t>
      </w:r>
      <w:r w:rsidR="00FE139F" w:rsidRPr="003B5B15">
        <w:rPr>
          <w:rFonts w:ascii="Times New Roman" w:hAnsi="Times New Roman" w:cs="Times New Roman"/>
          <w:color w:val="auto"/>
          <w:sz w:val="28"/>
          <w:szCs w:val="28"/>
          <w:lang w:eastAsia="ru-RU"/>
        </w:rPr>
        <w:t>До 1 сентября 2024 года м</w:t>
      </w:r>
      <w:r w:rsidR="00FE139F" w:rsidRPr="003B5B15">
        <w:rPr>
          <w:rFonts w:ascii="Times New Roman" w:eastAsia="Times New Roman" w:hAnsi="Times New Roman" w:cs="Times New Roman"/>
          <w:color w:val="auto"/>
          <w:sz w:val="28"/>
          <w:szCs w:val="28"/>
        </w:rPr>
        <w:t xml:space="preserve">инимальными требованиями </w:t>
      </w:r>
      <w:r w:rsidRPr="003B5B15">
        <w:rPr>
          <w:rFonts w:ascii="Times New Roman" w:eastAsia="Times New Roman" w:hAnsi="Times New Roman" w:cs="Times New Roman"/>
          <w:color w:val="auto"/>
          <w:sz w:val="28"/>
          <w:szCs w:val="28"/>
        </w:rPr>
        <w:t>к члену Ассоциации, осуществляющему строительство, реконструкцию (в том числе снос объекта капитального строительства, его частей в процессе строительства, реконструкции)</w:t>
      </w:r>
      <w:r w:rsidR="00FE139F"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и капитальный ремонт</w:t>
      </w:r>
      <w:r w:rsidR="00C13529" w:rsidRPr="003B5B15">
        <w:rPr>
          <w:rFonts w:ascii="Times New Roman" w:eastAsia="Times New Roman" w:hAnsi="Times New Roman" w:cs="Times New Roman"/>
          <w:color w:val="auto"/>
          <w:sz w:val="28"/>
          <w:szCs w:val="28"/>
        </w:rPr>
        <w:t xml:space="preserve">, снос </w:t>
      </w:r>
      <w:r w:rsidRPr="003B5B15">
        <w:rPr>
          <w:rFonts w:ascii="Times New Roman" w:eastAsia="Times New Roman" w:hAnsi="Times New Roman" w:cs="Times New Roman"/>
          <w:color w:val="auto"/>
          <w:sz w:val="28"/>
          <w:szCs w:val="28"/>
        </w:rPr>
        <w:t>особо опасных, технически сложных и уникальных объектов, за исключением объектов использования атомной энергии, в отношении кадрового состава являются:</w:t>
      </w:r>
    </w:p>
    <w:p w14:paraId="6A2578C1"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а) наличие у члена Ассоциации в штате по месту основной работы:</w:t>
      </w:r>
    </w:p>
    <w:p w14:paraId="3A96776E"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занимающих должности руководителей</w:t>
      </w:r>
      <w:r w:rsidR="00A42B0F" w:rsidRPr="003B5B15">
        <w:rPr>
          <w:rFonts w:ascii="Times New Roman" w:eastAsia="Times New Roman" w:hAnsi="Times New Roman" w:cs="Times New Roman"/>
          <w:color w:val="auto"/>
          <w:sz w:val="28"/>
          <w:szCs w:val="28"/>
        </w:rPr>
        <w:t xml:space="preserve"> (генеральный директор (директор), и (или) технический директор, и (или) их заместители, и (или) главный инженер) (далее - руководители)</w:t>
      </w:r>
      <w:r w:rsidRPr="003B5B15">
        <w:rPr>
          <w:rFonts w:ascii="Times New Roman" w:eastAsia="Times New Roman" w:hAnsi="Times New Roman" w:cs="Times New Roman"/>
          <w:color w:val="auto"/>
          <w:sz w:val="28"/>
          <w:szCs w:val="28"/>
        </w:rPr>
        <w:t>,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3 специалистов</w:t>
      </w:r>
      <w:r w:rsidR="00A42B0F" w:rsidRPr="003B5B15">
        <w:rPr>
          <w:rFonts w:ascii="Times New Roman" w:eastAsia="Times New Roman" w:hAnsi="Times New Roman" w:cs="Times New Roman"/>
          <w:color w:val="auto"/>
          <w:sz w:val="28"/>
          <w:szCs w:val="28"/>
        </w:rPr>
        <w:t xml:space="preserve"> технических, и (или) энергомеханических, и (или) контрольных, и (или) других технических служб и подразделений</w:t>
      </w:r>
      <w:r w:rsidR="00253B3C" w:rsidRPr="003B5B15">
        <w:rPr>
          <w:rFonts w:ascii="Times New Roman" w:eastAsia="Times New Roman" w:hAnsi="Times New Roman" w:cs="Times New Roman"/>
          <w:color w:val="auto"/>
          <w:sz w:val="28"/>
          <w:szCs w:val="28"/>
        </w:rPr>
        <w:t xml:space="preserve"> (далее – специалисты)</w:t>
      </w:r>
      <w:r w:rsidRPr="003B5B15">
        <w:rPr>
          <w:rFonts w:ascii="Times New Roman" w:eastAsia="Times New Roman" w:hAnsi="Times New Roman" w:cs="Times New Roman"/>
          <w:color w:val="auto"/>
          <w:sz w:val="28"/>
          <w:szCs w:val="28"/>
        </w:rPr>
        <w:t>,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строительства, реконструкции) и капитальном ремонте объектов капитального строительства, составляет не более 90 миллионов рублей;</w:t>
      </w:r>
    </w:p>
    <w:p w14:paraId="39707F58"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4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строительства, реконструкции)  и капитальном ремонте объектов капитального строительства, составляет не более 500 миллионов рублей;</w:t>
      </w:r>
    </w:p>
    <w:p w14:paraId="2BD21847"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5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строительства, реконструкции) и капитальном ремонте объектов капитального строительства, составляет не более 3 миллиардов рублей;</w:t>
      </w:r>
    </w:p>
    <w:p w14:paraId="35FA364F"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3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6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строительства, реконструкции) и капитальном ремонте объектов капитального строительства, составляет не более 10 миллиардов рублей;</w:t>
      </w:r>
    </w:p>
    <w:p w14:paraId="5B02385C"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3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7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строительства, реконструкции) и капитальном ремонте объектов капитального строительства, составляет 10 миллиардов рублей и более;</w:t>
      </w:r>
    </w:p>
    <w:p w14:paraId="7F38FC15"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занимающих должности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3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член Ассоциации планирует осуществлять только снос объекта капитального строительства, не связанный со строительством, реконструкцией объекта капитального строительства;</w:t>
      </w:r>
    </w:p>
    <w:p w14:paraId="482BA997"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б) наличие у руководителей и специалистов квалификации, подтвержденной в порядке, установленном внутренними документами саморегулируемой организации, с учетом требований законодательства Российской Федерации;</w:t>
      </w:r>
    </w:p>
    <w:p w14:paraId="4E15D85A"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в)</w:t>
      </w:r>
      <w:r w:rsidRPr="003B5B15">
        <w:rPr>
          <w:rFonts w:ascii="Times New Roman" w:eastAsia="Times New Roman" w:hAnsi="Times New Roman" w:cs="Times New Roman"/>
          <w:color w:val="auto"/>
          <w:sz w:val="28"/>
          <w:szCs w:val="28"/>
        </w:rPr>
        <w:tab/>
        <w:t>повышение квалификации в области строительства руководителей и специалистов, осуществляемое не реже одного раза в 5 лет;</w:t>
      </w:r>
    </w:p>
    <w:p w14:paraId="3719CE03"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г)</w:t>
      </w:r>
      <w:r w:rsidRPr="003B5B15">
        <w:rPr>
          <w:rFonts w:ascii="Times New Roman" w:eastAsia="Times New Roman" w:hAnsi="Times New Roman" w:cs="Times New Roman"/>
          <w:color w:val="auto"/>
          <w:sz w:val="28"/>
          <w:szCs w:val="28"/>
        </w:rPr>
        <w:tab/>
        <w:t>наличие у члена Ассоциации системы аттестации работников, подлежащих аттестации по правилам, установленным Федеральной службой по экологическому, технологическому и атомному надзору, в случае, если в штатное расписание такого члена включены должности, в отношении выполняемых работ по которым осуществляется надзор указанной Службой и замещение которых допускается только работниками, прошедшими такую аттестацию.</w:t>
      </w:r>
    </w:p>
    <w:p w14:paraId="74011058"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С 1 сентября 2024 года</w:t>
      </w:r>
      <w:r w:rsidR="00320126" w:rsidRPr="003B5B15">
        <w:rPr>
          <w:rFonts w:ascii="Times New Roman" w:eastAsia="Times New Roman" w:hAnsi="Times New Roman" w:cs="Times New Roman"/>
          <w:color w:val="auto"/>
          <w:sz w:val="28"/>
          <w:szCs w:val="28"/>
        </w:rPr>
        <w:t xml:space="preserve"> в соответствии с Постановление</w:t>
      </w:r>
      <w:r w:rsidR="000C105A" w:rsidRPr="003B5B15">
        <w:rPr>
          <w:rFonts w:ascii="Times New Roman" w:eastAsia="Times New Roman" w:hAnsi="Times New Roman" w:cs="Times New Roman"/>
          <w:color w:val="auto"/>
          <w:sz w:val="28"/>
          <w:szCs w:val="28"/>
        </w:rPr>
        <w:t>м</w:t>
      </w:r>
      <w:r w:rsidR="00320126" w:rsidRPr="003B5B15">
        <w:rPr>
          <w:rFonts w:ascii="Times New Roman" w:eastAsia="Times New Roman" w:hAnsi="Times New Roman" w:cs="Times New Roman"/>
          <w:color w:val="auto"/>
          <w:sz w:val="28"/>
          <w:szCs w:val="28"/>
        </w:rPr>
        <w:t xml:space="preserve"> Правительства </w:t>
      </w:r>
      <w:r w:rsidR="000C105A" w:rsidRPr="003B5B15">
        <w:rPr>
          <w:rFonts w:ascii="Times New Roman" w:hAnsi="Times New Roman" w:cs="Times New Roman"/>
          <w:color w:val="auto"/>
          <w:sz w:val="28"/>
          <w:szCs w:val="28"/>
        </w:rPr>
        <w:t>Российской Федерации</w:t>
      </w:r>
      <w:r w:rsidR="000C105A" w:rsidRPr="003B5B15">
        <w:rPr>
          <w:rFonts w:ascii="Times New Roman" w:eastAsia="Times New Roman" w:hAnsi="Times New Roman" w:cs="Times New Roman"/>
          <w:color w:val="auto"/>
          <w:sz w:val="28"/>
          <w:szCs w:val="28"/>
        </w:rPr>
        <w:t xml:space="preserve"> от 20.03.2024 №</w:t>
      </w:r>
      <w:r w:rsidR="00320126" w:rsidRPr="003B5B15">
        <w:rPr>
          <w:rFonts w:ascii="Times New Roman" w:eastAsia="Times New Roman" w:hAnsi="Times New Roman" w:cs="Times New Roman"/>
          <w:color w:val="auto"/>
          <w:sz w:val="28"/>
          <w:szCs w:val="28"/>
        </w:rPr>
        <w:t xml:space="preserve"> 338 </w:t>
      </w:r>
      <w:r w:rsidR="000C105A" w:rsidRPr="003B5B15">
        <w:rPr>
          <w:rFonts w:ascii="Times New Roman" w:eastAsia="Times New Roman" w:hAnsi="Times New Roman" w:cs="Times New Roman"/>
          <w:color w:val="auto"/>
          <w:sz w:val="28"/>
          <w:szCs w:val="28"/>
        </w:rPr>
        <w:t>«</w:t>
      </w:r>
      <w:r w:rsidR="00320126" w:rsidRPr="003B5B15">
        <w:rPr>
          <w:rFonts w:ascii="Times New Roman" w:eastAsia="Times New Roman" w:hAnsi="Times New Roman" w:cs="Times New Roman"/>
          <w:color w:val="auto"/>
          <w:sz w:val="28"/>
          <w:szCs w:val="28"/>
        </w:rPr>
        <w:t>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снос особо опасных, технически сложных и уникальных объектов, объектов использования атомной энергии, указанных в подпунктах "а" и "б" пункта 1 части 1 статьи 48.1 Градостроительно</w:t>
      </w:r>
      <w:r w:rsidR="000C105A" w:rsidRPr="003B5B15">
        <w:rPr>
          <w:rFonts w:ascii="Times New Roman" w:eastAsia="Times New Roman" w:hAnsi="Times New Roman" w:cs="Times New Roman"/>
          <w:color w:val="auto"/>
          <w:sz w:val="28"/>
          <w:szCs w:val="28"/>
        </w:rPr>
        <w:t>го кодекса Российской Федерации»</w:t>
      </w:r>
      <w:r w:rsidR="00320126"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минимальными требованиями к члену Ассоциации, осуществляющему строительство, реконструкцию, капитальный ремонт, снос особо опасных, технически сложных и уникальных объектов, за исключением особо опасных и технически сложных объектов, являющихся объектами использования атомной энергии, в отношении кадрового состава являются:</w:t>
      </w:r>
    </w:p>
    <w:p w14:paraId="67DCF634"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а) наличие у члена Ассоциации:</w:t>
      </w:r>
    </w:p>
    <w:p w14:paraId="22DE1B02"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по месту основной работы, занимающих должности руководителей</w:t>
      </w:r>
      <w:r w:rsidR="000C105A" w:rsidRPr="003B5B15">
        <w:rPr>
          <w:rFonts w:ascii="Times New Roman" w:eastAsia="Times New Roman" w:hAnsi="Times New Roman" w:cs="Times New Roman"/>
          <w:color w:val="auto"/>
          <w:sz w:val="28"/>
          <w:szCs w:val="28"/>
        </w:rPr>
        <w:t xml:space="preserve"> (генеральный директор (директор), и (или) технический директор, и (или) их заместители, и (или) главный инженер) (далее - руководители)</w:t>
      </w:r>
      <w:r w:rsidRPr="003B5B15">
        <w:rPr>
          <w:rFonts w:ascii="Times New Roman" w:eastAsia="Times New Roman" w:hAnsi="Times New Roman" w:cs="Times New Roman"/>
          <w:color w:val="auto"/>
          <w:sz w:val="28"/>
          <w:szCs w:val="28"/>
        </w:rPr>
        <w:t xml:space="preserve">,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3 специалистов технических служб, </w:t>
      </w:r>
      <w:r w:rsidR="000C105A" w:rsidRPr="003B5B15">
        <w:rPr>
          <w:rFonts w:ascii="Times New Roman" w:hAnsi="Times New Roman" w:cs="Times New Roman"/>
          <w:color w:val="auto"/>
          <w:sz w:val="28"/>
          <w:szCs w:val="28"/>
          <w:shd w:val="clear" w:color="auto" w:fill="FFFFFF"/>
        </w:rPr>
        <w:t>и (или) энергомеханических, и (или) контрольных, и (или) других технических служб и подразделений (далее - специалисты технических служб)</w:t>
      </w:r>
      <w:r w:rsidR="000C105A" w:rsidRPr="003B5B15">
        <w:rPr>
          <w:rFonts w:ascii="Times New Roman" w:hAnsi="Times New Roman" w:cs="Times New Roman"/>
          <w:color w:val="auto"/>
          <w:shd w:val="clear" w:color="auto" w:fill="FFFFFF"/>
        </w:rPr>
        <w:t>,</w:t>
      </w:r>
      <w:r w:rsidR="000C105A" w:rsidRPr="003B5B15">
        <w:rPr>
          <w:rFonts w:ascii="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w:t>
      </w:r>
      <w:r w:rsidR="0013206C" w:rsidRPr="003B5B15">
        <w:rPr>
          <w:rFonts w:ascii="Times New Roman" w:eastAsia="Times New Roman" w:hAnsi="Times New Roman" w:cs="Times New Roman"/>
          <w:color w:val="auto"/>
          <w:sz w:val="28"/>
          <w:szCs w:val="28"/>
        </w:rPr>
        <w:t>ветствии с Федеральным законом «</w:t>
      </w:r>
      <w:r w:rsidRPr="003B5B15">
        <w:rPr>
          <w:rFonts w:ascii="Times New Roman" w:eastAsia="Times New Roman" w:hAnsi="Times New Roman" w:cs="Times New Roman"/>
          <w:color w:val="auto"/>
          <w:sz w:val="28"/>
          <w:szCs w:val="28"/>
        </w:rPr>
        <w:t>О независимой оценке квалификации</w:t>
      </w:r>
      <w:r w:rsidR="0013206C"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первому уровню ответственности члена Ассоциации, установленному пунктом 1 части 12 статьи 55.16 Градостроительного кодекса Российской Федерации;</w:t>
      </w:r>
    </w:p>
    <w:p w14:paraId="3DBEE7B4"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по месту основной работы, занимающих должности руководителей,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4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w:t>
      </w:r>
      <w:r w:rsidR="0013206C" w:rsidRPr="003B5B15">
        <w:rPr>
          <w:rFonts w:ascii="Times New Roman" w:eastAsia="Times New Roman" w:hAnsi="Times New Roman" w:cs="Times New Roman"/>
          <w:color w:val="auto"/>
          <w:sz w:val="28"/>
          <w:szCs w:val="28"/>
        </w:rPr>
        <w:t>ветствии с Федеральным законом «</w:t>
      </w:r>
      <w:r w:rsidRPr="003B5B15">
        <w:rPr>
          <w:rFonts w:ascii="Times New Roman" w:eastAsia="Times New Roman" w:hAnsi="Times New Roman" w:cs="Times New Roman"/>
          <w:color w:val="auto"/>
          <w:sz w:val="28"/>
          <w:szCs w:val="28"/>
        </w:rPr>
        <w:t>О неза</w:t>
      </w:r>
      <w:r w:rsidR="0013206C" w:rsidRPr="003B5B15">
        <w:rPr>
          <w:rFonts w:ascii="Times New Roman" w:eastAsia="Times New Roman" w:hAnsi="Times New Roman" w:cs="Times New Roman"/>
          <w:color w:val="auto"/>
          <w:sz w:val="28"/>
          <w:szCs w:val="28"/>
        </w:rPr>
        <w:t>висимой оценке квалификации»</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второму уровню ответственности члена Ассоциации, установленному пунктом 2 части 12 статьи 55.16 Градостроительного кодекса Российской Федерации;</w:t>
      </w:r>
    </w:p>
    <w:p w14:paraId="5FCBC545"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по месту основной работы, занимающих должности руководителей,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5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w:t>
      </w:r>
      <w:r w:rsidR="0013206C" w:rsidRPr="003B5B15">
        <w:rPr>
          <w:rFonts w:ascii="Times New Roman" w:eastAsia="Times New Roman" w:hAnsi="Times New Roman" w:cs="Times New Roman"/>
          <w:color w:val="auto"/>
          <w:sz w:val="28"/>
          <w:szCs w:val="28"/>
        </w:rPr>
        <w:t>ветствии с Федеральным законом «</w:t>
      </w:r>
      <w:r w:rsidRPr="003B5B15">
        <w:rPr>
          <w:rFonts w:ascii="Times New Roman" w:eastAsia="Times New Roman" w:hAnsi="Times New Roman" w:cs="Times New Roman"/>
          <w:color w:val="auto"/>
          <w:sz w:val="28"/>
          <w:szCs w:val="28"/>
        </w:rPr>
        <w:t>О независимой оценке квалификации</w:t>
      </w:r>
      <w:r w:rsidR="0013206C"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третьему уровню ответственности члена Ассоциации, установленному пунктом 3 части 12 статьи 55.16 Градостроительного кодекса Российской Федерации;</w:t>
      </w:r>
    </w:p>
    <w:p w14:paraId="275BE2F3"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3 работников по месту основной работы, занимающих должности руководителей,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6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w:t>
      </w:r>
      <w:r w:rsidR="0013206C" w:rsidRPr="003B5B15">
        <w:rPr>
          <w:rFonts w:ascii="Times New Roman" w:eastAsia="Times New Roman" w:hAnsi="Times New Roman" w:cs="Times New Roman"/>
          <w:color w:val="auto"/>
          <w:sz w:val="28"/>
          <w:szCs w:val="28"/>
        </w:rPr>
        <w:t>ветствии с Федеральным законом «</w:t>
      </w:r>
      <w:r w:rsidRPr="003B5B15">
        <w:rPr>
          <w:rFonts w:ascii="Times New Roman" w:eastAsia="Times New Roman" w:hAnsi="Times New Roman" w:cs="Times New Roman"/>
          <w:color w:val="auto"/>
          <w:sz w:val="28"/>
          <w:szCs w:val="28"/>
        </w:rPr>
        <w:t>О независимой оценке квалификации</w:t>
      </w:r>
      <w:r w:rsidR="0013206C"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четвертому уровню ответственности члена Ассоциации, установленному пунктом 4 части 12 статьи 55.16 Градостроительного кодекса Российской Федерации;</w:t>
      </w:r>
    </w:p>
    <w:p w14:paraId="0B1E59ED"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3 работников по месту основной работы, занимающих должности руководителей,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7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соответствии</w:t>
      </w:r>
      <w:r w:rsidR="0013206C" w:rsidRPr="003B5B15">
        <w:rPr>
          <w:rFonts w:ascii="Times New Roman" w:eastAsia="Times New Roman" w:hAnsi="Times New Roman" w:cs="Times New Roman"/>
          <w:color w:val="auto"/>
          <w:sz w:val="28"/>
          <w:szCs w:val="28"/>
        </w:rPr>
        <w:t xml:space="preserve"> с Федеральным законом «</w:t>
      </w:r>
      <w:r w:rsidRPr="003B5B15">
        <w:rPr>
          <w:rFonts w:ascii="Times New Roman" w:eastAsia="Times New Roman" w:hAnsi="Times New Roman" w:cs="Times New Roman"/>
          <w:color w:val="auto"/>
          <w:sz w:val="28"/>
          <w:szCs w:val="28"/>
        </w:rPr>
        <w:t xml:space="preserve">О </w:t>
      </w:r>
      <w:r w:rsidR="0013206C" w:rsidRPr="003B5B15">
        <w:rPr>
          <w:rFonts w:ascii="Times New Roman" w:eastAsia="Times New Roman" w:hAnsi="Times New Roman" w:cs="Times New Roman"/>
          <w:color w:val="auto"/>
          <w:sz w:val="28"/>
          <w:szCs w:val="28"/>
        </w:rPr>
        <w:t>независимой оценке квалификации»</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пятому уровню ответственности члена Ассоциации, установленному пунктом 5 части 12 статьи 55.16 Градостроительного кодекса Российской Федерации;</w:t>
      </w:r>
    </w:p>
    <w:p w14:paraId="266C7DD0"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не менее 1 работника по месту основной работы, занимающего должность руководителя, имеющего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являющегося специалистом по организации строительства, сведения о котором включены в национальный реестр специалистов в области строительства, а также не менее 2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соответствии с Федеральным законом </w:t>
      </w:r>
      <w:r w:rsidR="0013206C"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О </w:t>
      </w:r>
      <w:r w:rsidR="0013206C" w:rsidRPr="003B5B15">
        <w:rPr>
          <w:rFonts w:ascii="Times New Roman" w:eastAsia="Times New Roman" w:hAnsi="Times New Roman" w:cs="Times New Roman"/>
          <w:color w:val="auto"/>
          <w:sz w:val="28"/>
          <w:szCs w:val="28"/>
        </w:rPr>
        <w:t>независимой оценке квалификации»</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член Ассоциации планирует осуществлять только снос объекта капитального строительства, не связанный со строительством, реконструкцией объекта капитального строительства, что соответствует простому уровню ответственности члена Ассоциации, установленному пунктом 6 части 12 статьи 55.16 Градостроительного кодекса Российской Федерации;</w:t>
      </w:r>
    </w:p>
    <w:p w14:paraId="2B236E8E"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б) наличие у работников члена Ассоциации, подлежащих аттестации в порядке, установленном Правительством Российской Федерации в соответствии с законодательством Российской Федерации о промышленной безопасности опасных производственных объектов и законодательством Российской Федерации о безопасности гидротехнических сооружений, подтверждения прохождения указанной аттестации.</w:t>
      </w:r>
    </w:p>
    <w:p w14:paraId="0954F6D6" w14:textId="77777777" w:rsidR="00E31432" w:rsidRPr="003B5B15" w:rsidRDefault="00E31432"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6.9.</w:t>
      </w:r>
      <w:r w:rsidRPr="003B5B15">
        <w:rPr>
          <w:rFonts w:ascii="Times New Roman" w:hAnsi="Times New Roman" w:cs="Times New Roman"/>
          <w:color w:val="auto"/>
          <w:sz w:val="30"/>
          <w:szCs w:val="30"/>
          <w:shd w:val="clear" w:color="auto" w:fill="FFFFFF"/>
        </w:rPr>
        <w:t xml:space="preserve"> </w:t>
      </w:r>
      <w:r w:rsidRPr="003B5B15">
        <w:rPr>
          <w:rFonts w:ascii="Times New Roman" w:eastAsia="Times New Roman" w:hAnsi="Times New Roman" w:cs="Times New Roman"/>
          <w:color w:val="auto"/>
          <w:sz w:val="28"/>
          <w:szCs w:val="28"/>
        </w:rPr>
        <w:t xml:space="preserve">Минимальным требованием к члену Ассоциации, осуществляющему строительство, реконструкцию, капитальный ремонт, снос особо опасных, технически сложных и уникальных объектов, за исключением особо опасных и технически сложных объектов, являющихся объектами использования атомной энергии, в отношении имущества является наличие принадлежащих ему на праве собственности или ином законном основании зданий, и (или) сооружений, и (или) помещений, строительных машин и механизмов, транспортных средств, средств технологического оснащения, передвижных энергетических установок, средств контроля и измерений и в случае необходимости средств обеспечения промышленной безопасности. </w:t>
      </w:r>
    </w:p>
    <w:p w14:paraId="1B8E1A87" w14:textId="77777777" w:rsidR="00E31432" w:rsidRPr="003B5B15" w:rsidRDefault="00E31432" w:rsidP="004E7A5A">
      <w:pPr>
        <w:spacing w:after="240"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6.10.</w:t>
      </w:r>
      <w:r w:rsidR="00B528C0" w:rsidRPr="003B5B15">
        <w:rPr>
          <w:rFonts w:ascii="Times New Roman" w:hAnsi="Times New Roman" w:cs="Times New Roman"/>
          <w:color w:val="auto"/>
          <w:sz w:val="30"/>
          <w:szCs w:val="30"/>
          <w:shd w:val="clear" w:color="auto" w:fill="FFFFFF"/>
        </w:rPr>
        <w:t xml:space="preserve"> </w:t>
      </w:r>
      <w:r w:rsidR="00B528C0" w:rsidRPr="003B5B15">
        <w:rPr>
          <w:rFonts w:ascii="Times New Roman" w:eastAsia="Times New Roman" w:hAnsi="Times New Roman" w:cs="Times New Roman"/>
          <w:color w:val="auto"/>
          <w:sz w:val="28"/>
          <w:szCs w:val="28"/>
        </w:rPr>
        <w:t>Минимальным требованием к члену Ассоциации, осуществляющему строительство, реконструкцию, капитальный ремонт, снос особо опасных, технически сложных и уникальных объектов, за исключением особо опасных и технически сложных объектов, являющихся объектами использования атомной энергии, в отношении контроля качества выполняемых работ является наличие у него документов, устанавливающих порядок организации и проведения контроля качества выполняемых работ, а также работников, на которых в установленном порядке возложена обязанность по осуществлению такого контроля.</w:t>
      </w:r>
    </w:p>
    <w:bookmarkEnd w:id="7"/>
    <w:p w14:paraId="359C7C05" w14:textId="77777777" w:rsidR="00247A20" w:rsidRPr="003B5B15" w:rsidRDefault="00247A20" w:rsidP="004E7A5A">
      <w:pPr>
        <w:spacing w:after="240" w:line="240" w:lineRule="auto"/>
        <w:jc w:val="center"/>
        <w:rPr>
          <w:rFonts w:ascii="Times New Roman" w:hAnsi="Times New Roman" w:cs="Times New Roman"/>
          <w:b/>
          <w:bCs/>
          <w:color w:val="auto"/>
          <w:sz w:val="28"/>
          <w:szCs w:val="28"/>
        </w:rPr>
      </w:pPr>
      <w:r w:rsidRPr="003B5B15">
        <w:rPr>
          <w:rFonts w:ascii="Times New Roman" w:hAnsi="Times New Roman" w:cs="Times New Roman"/>
          <w:b/>
          <w:bCs/>
          <w:color w:val="auto"/>
          <w:sz w:val="28"/>
          <w:szCs w:val="28"/>
        </w:rPr>
        <w:t xml:space="preserve">7. Размеры, порядок расчета и </w:t>
      </w:r>
      <w:r w:rsidRPr="003B5B15">
        <w:rPr>
          <w:rFonts w:ascii="Times New Roman" w:hAnsi="Times New Roman" w:cs="Times New Roman"/>
          <w:b/>
          <w:bCs/>
          <w:color w:val="auto"/>
          <w:sz w:val="28"/>
          <w:szCs w:val="28"/>
        </w:rPr>
        <w:br/>
        <w:t>уплаты вступительных, членских и иных целевых взносов</w:t>
      </w:r>
    </w:p>
    <w:p w14:paraId="4F4E9086"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7.1.</w:t>
      </w:r>
      <w:r w:rsidRPr="003B5B15">
        <w:rPr>
          <w:rFonts w:ascii="Times New Roman" w:hAnsi="Times New Roman" w:cs="Times New Roman"/>
          <w:color w:val="auto"/>
        </w:rPr>
        <w:t xml:space="preserve"> </w:t>
      </w:r>
      <w:r w:rsidRPr="003B5B15">
        <w:rPr>
          <w:rFonts w:ascii="Times New Roman" w:hAnsi="Times New Roman" w:cs="Times New Roman"/>
          <w:color w:val="auto"/>
          <w:sz w:val="28"/>
          <w:szCs w:val="28"/>
        </w:rPr>
        <w:t xml:space="preserve">Вступительные, членские и иные целевые </w:t>
      </w:r>
      <w:r w:rsidRPr="003B5B15">
        <w:rPr>
          <w:rFonts w:ascii="Times New Roman" w:eastAsia="Times New Roman" w:hAnsi="Times New Roman" w:cs="Times New Roman"/>
          <w:color w:val="auto"/>
          <w:sz w:val="28"/>
          <w:szCs w:val="28"/>
        </w:rPr>
        <w:t>взносы членов Ассоциации являются основными источниками формирования имущества и обеспечения уставной деятельности Ассоциации.</w:t>
      </w:r>
    </w:p>
    <w:p w14:paraId="140B542D"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7.2. Решение о видах, размерах и порядке уплаты </w:t>
      </w:r>
      <w:r w:rsidRPr="003B5B15">
        <w:rPr>
          <w:rFonts w:ascii="Times New Roman" w:hAnsi="Times New Roman" w:cs="Times New Roman"/>
          <w:bCs/>
          <w:color w:val="auto"/>
          <w:sz w:val="28"/>
          <w:szCs w:val="28"/>
        </w:rPr>
        <w:t>вступительных, членских и иных целевых взносов</w:t>
      </w:r>
      <w:r w:rsidRPr="003B5B15">
        <w:rPr>
          <w:rFonts w:ascii="Times New Roman" w:eastAsia="Times New Roman" w:hAnsi="Times New Roman" w:cs="Times New Roman"/>
          <w:color w:val="auto"/>
          <w:sz w:val="28"/>
          <w:szCs w:val="28"/>
        </w:rPr>
        <w:t xml:space="preserve"> принимается Общим собранием членов Ассоциации.</w:t>
      </w:r>
    </w:p>
    <w:p w14:paraId="11A9009E"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7.3. В Ассоциации установлены следующие взносы: </w:t>
      </w:r>
    </w:p>
    <w:p w14:paraId="1B895EB4"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 единовременный вступительный взнос; </w:t>
      </w:r>
    </w:p>
    <w:p w14:paraId="0002E6CD"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взнос в компенсационный фонд возмещения вреда;</w:t>
      </w:r>
    </w:p>
    <w:p w14:paraId="0A5CFDEC"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взнос в компенсационный фонд обеспечения договорных обязательств;</w:t>
      </w:r>
    </w:p>
    <w:p w14:paraId="2C860A19"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 регулярный членский взнос </w:t>
      </w:r>
      <w:r w:rsidR="00632FD9" w:rsidRPr="003B5B15">
        <w:rPr>
          <w:rFonts w:ascii="Times New Roman" w:eastAsia="Times New Roman" w:hAnsi="Times New Roman" w:cs="Times New Roman"/>
          <w:color w:val="auto"/>
          <w:sz w:val="28"/>
          <w:szCs w:val="28"/>
        </w:rPr>
        <w:t>- ежеквартальный членский взнос;</w:t>
      </w:r>
    </w:p>
    <w:p w14:paraId="2D3E2DB5"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иные целевые взносы.</w:t>
      </w:r>
    </w:p>
    <w:p w14:paraId="456C4435" w14:textId="77777777" w:rsidR="00247A20" w:rsidRPr="003B5B15" w:rsidRDefault="006F7338"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7.4. </w:t>
      </w:r>
      <w:r w:rsidR="00247A20" w:rsidRPr="003B5B15">
        <w:rPr>
          <w:rFonts w:ascii="Times New Roman" w:eastAsia="Times New Roman" w:hAnsi="Times New Roman" w:cs="Times New Roman"/>
          <w:color w:val="auto"/>
          <w:sz w:val="28"/>
          <w:szCs w:val="28"/>
        </w:rPr>
        <w:t>Единовременный вступительный взнос - составляет 0 (Ноль) руб. 00 коп</w:t>
      </w:r>
      <w:r w:rsidR="00746FED" w:rsidRPr="003B5B15">
        <w:rPr>
          <w:rFonts w:ascii="Times New Roman" w:eastAsia="Times New Roman" w:hAnsi="Times New Roman" w:cs="Times New Roman"/>
          <w:color w:val="auto"/>
          <w:sz w:val="28"/>
          <w:szCs w:val="28"/>
        </w:rPr>
        <w:t>.</w:t>
      </w:r>
    </w:p>
    <w:p w14:paraId="65817BB8"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7.5. Взносы в компенсационный фонд возмещения вреда оплачиваются в размере и порядке установленном Положением о компенсационном фонде возмещения вреда.</w:t>
      </w:r>
    </w:p>
    <w:p w14:paraId="33743336"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7.6. Взносы в компенсационный фонд обеспечения договорных обязательств оплачиваются в размере и порядке установленном Положением о компенсационном фонде обеспечения договорных обязательств.</w:t>
      </w:r>
    </w:p>
    <w:p w14:paraId="0BDD71A4"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 Ежеквартальный членский взнос - обязательный регулярный членский взнос члена Ассоциации, направленный на обеспечение уставных целей и задач Ассоциации.</w:t>
      </w:r>
    </w:p>
    <w:p w14:paraId="495D5DF2"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7.7.1. Оплата ежеквартального членского взноса осуществляется поквартально путем перечисления денежных средств по банковским реквизитам, указанным на официальном сайте Ассоциации в сети «Интернет», в размере и порядке установленным настоящим Положением. При этом датой уплаты ежеквартального членского взноса считается дата поступления денежных средств на расчетный счет Ассоциации.</w:t>
      </w:r>
    </w:p>
    <w:p w14:paraId="1DE9DDB0"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7.7.2. Ежеквартальный членский взнос уплачивается членами Ассоциации не позднее пятого числа первого месяца квартала (не позднее 05 января, 05 апреля, 05 июля, 05 октября), за который оплачивается</w:t>
      </w:r>
      <w:r w:rsidRPr="003B5B15">
        <w:rPr>
          <w:rFonts w:ascii="Times New Roman" w:hAnsi="Times New Roman" w:cs="Times New Roman"/>
          <w:color w:val="auto"/>
        </w:rPr>
        <w:t xml:space="preserve"> </w:t>
      </w:r>
      <w:r w:rsidRPr="003B5B15">
        <w:rPr>
          <w:rFonts w:ascii="Times New Roman" w:eastAsia="Times New Roman" w:hAnsi="Times New Roman" w:cs="Times New Roman"/>
          <w:color w:val="auto"/>
          <w:sz w:val="28"/>
          <w:szCs w:val="28"/>
        </w:rPr>
        <w:t>квартальный членский взнос.</w:t>
      </w:r>
    </w:p>
    <w:p w14:paraId="2FEA7B6F"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7.7.3. </w:t>
      </w:r>
      <w:r w:rsidR="00CB3CCF" w:rsidRPr="003B5B15">
        <w:rPr>
          <w:rFonts w:ascii="Times New Roman" w:eastAsia="Times New Roman" w:hAnsi="Times New Roman" w:cs="Times New Roman"/>
          <w:color w:val="auto"/>
          <w:sz w:val="28"/>
          <w:szCs w:val="28"/>
        </w:rPr>
        <w:t>Ч</w:t>
      </w:r>
      <w:r w:rsidRPr="003B5B15">
        <w:rPr>
          <w:rFonts w:ascii="Times New Roman" w:eastAsia="Times New Roman" w:hAnsi="Times New Roman" w:cs="Times New Roman"/>
          <w:color w:val="auto"/>
          <w:sz w:val="28"/>
          <w:szCs w:val="28"/>
        </w:rPr>
        <w:t>ленский взнос может уплачиваться членом Ассоциации авансовым платежом за весь год.</w:t>
      </w:r>
    </w:p>
    <w:p w14:paraId="518E2AA3"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7.7.4. Первоначальный ежеквартальный членский взнос уплачивается в течение 3 (трех) рабочих дней со дня приема в члены Ассоциации. </w:t>
      </w:r>
    </w:p>
    <w:p w14:paraId="56069CD5" w14:textId="77777777" w:rsidR="00247A20" w:rsidRPr="003B5B15" w:rsidRDefault="00247A20" w:rsidP="00247A20">
      <w:pPr>
        <w:shd w:val="clear" w:color="auto" w:fill="FFFFFF"/>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7.7.5. Размер первоначального ежеквартального членского взноса  определяется пропорционально </w:t>
      </w:r>
      <w:r w:rsidRPr="003B5B15">
        <w:rPr>
          <w:rFonts w:ascii="Times New Roman" w:eastAsia="Times New Roman" w:hAnsi="Times New Roman" w:cs="Times New Roman"/>
          <w:color w:val="auto"/>
          <w:sz w:val="28"/>
          <w:szCs w:val="28"/>
          <w:shd w:val="clear" w:color="auto" w:fill="FFFFFF"/>
        </w:rPr>
        <w:t>исходя из месяца внесения записи</w:t>
      </w:r>
      <w:r w:rsidRPr="003B5B15">
        <w:rPr>
          <w:rFonts w:ascii="Times New Roman" w:eastAsia="Times New Roman" w:hAnsi="Times New Roman" w:cs="Times New Roman"/>
          <w:color w:val="auto"/>
          <w:sz w:val="28"/>
          <w:szCs w:val="28"/>
        </w:rPr>
        <w:t xml:space="preserve"> в </w:t>
      </w:r>
      <w:r w:rsidR="0015552C" w:rsidRPr="003B5B15">
        <w:rPr>
          <w:rFonts w:ascii="Times New Roman" w:eastAsia="Times New Roman" w:hAnsi="Times New Roman" w:cs="Times New Roman"/>
          <w:color w:val="auto"/>
          <w:sz w:val="28"/>
          <w:szCs w:val="28"/>
        </w:rPr>
        <w:t xml:space="preserve">Единый </w:t>
      </w:r>
      <w:r w:rsidRPr="003B5B15">
        <w:rPr>
          <w:rFonts w:ascii="Times New Roman" w:eastAsia="Times New Roman" w:hAnsi="Times New Roman" w:cs="Times New Roman"/>
          <w:color w:val="auto"/>
          <w:sz w:val="28"/>
          <w:szCs w:val="28"/>
        </w:rPr>
        <w:t xml:space="preserve">реестр </w:t>
      </w:r>
      <w:r w:rsidR="0015552C" w:rsidRPr="003B5B15">
        <w:rPr>
          <w:rFonts w:ascii="Times New Roman" w:eastAsia="Times New Roman" w:hAnsi="Times New Roman" w:cs="Times New Roman"/>
          <w:color w:val="auto"/>
          <w:sz w:val="28"/>
          <w:szCs w:val="28"/>
        </w:rPr>
        <w:t>сведений о членах СРО</w:t>
      </w:r>
      <w:r w:rsidRPr="003B5B15">
        <w:rPr>
          <w:rFonts w:ascii="Times New Roman" w:eastAsia="Times New Roman" w:hAnsi="Times New Roman" w:cs="Times New Roman"/>
          <w:color w:val="auto"/>
          <w:sz w:val="28"/>
          <w:szCs w:val="28"/>
        </w:rPr>
        <w:t>.</w:t>
      </w:r>
    </w:p>
    <w:p w14:paraId="56BB8D9D" w14:textId="77777777" w:rsidR="00247A20"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7.7.6. При начислении ежеквартальных членских взносов применяется дифференцированная система определения размера ежеквартального членского взноса, исходя из уровня ответственности возмещения вреда члена Ассоциации, определяемого согласно Градостроительном</w:t>
      </w:r>
      <w:r w:rsidR="00F06FF2" w:rsidRPr="003B5B15">
        <w:rPr>
          <w:rFonts w:ascii="Times New Roman" w:eastAsia="Times New Roman" w:hAnsi="Times New Roman" w:cs="Times New Roman"/>
          <w:color w:val="auto"/>
          <w:sz w:val="28"/>
          <w:szCs w:val="28"/>
        </w:rPr>
        <w:t>у кодексу Российской Федерации.</w:t>
      </w:r>
    </w:p>
    <w:p w14:paraId="7434B200" w14:textId="77777777" w:rsidR="009645BF" w:rsidRDefault="009645BF" w:rsidP="009645BF">
      <w:pPr>
        <w:spacing w:line="240" w:lineRule="auto"/>
        <w:ind w:left="107" w:firstLine="613"/>
        <w:rPr>
          <w:rFonts w:ascii="Times New Roman" w:eastAsia="Times New Roman" w:hAnsi="Times New Roman" w:cs="Times New Roman"/>
          <w:color w:val="auto"/>
          <w:sz w:val="28"/>
          <w:szCs w:val="28"/>
        </w:rPr>
      </w:pPr>
    </w:p>
    <w:p w14:paraId="249D8E68" w14:textId="77777777" w:rsidR="009645BF" w:rsidRDefault="009645BF" w:rsidP="009645BF">
      <w:pPr>
        <w:spacing w:line="240" w:lineRule="auto"/>
        <w:ind w:left="107" w:firstLine="613"/>
        <w:rPr>
          <w:rFonts w:ascii="Times New Roman" w:eastAsia="Times New Roman" w:hAnsi="Times New Roman" w:cs="Times New Roman"/>
          <w:color w:val="auto"/>
          <w:sz w:val="28"/>
          <w:szCs w:val="28"/>
        </w:rPr>
      </w:pPr>
    </w:p>
    <w:p w14:paraId="4B6CEE8B" w14:textId="77777777" w:rsidR="009645BF" w:rsidRDefault="009645BF" w:rsidP="009645BF">
      <w:pPr>
        <w:spacing w:line="240" w:lineRule="auto"/>
        <w:ind w:left="107" w:firstLine="613"/>
        <w:rPr>
          <w:rFonts w:ascii="Times New Roman" w:eastAsia="Times New Roman" w:hAnsi="Times New Roman" w:cs="Times New Roman"/>
          <w:color w:val="auto"/>
          <w:sz w:val="28"/>
          <w:szCs w:val="28"/>
        </w:rPr>
      </w:pPr>
    </w:p>
    <w:p w14:paraId="2D081E44" w14:textId="77777777" w:rsidR="009645BF" w:rsidRDefault="009645BF" w:rsidP="009645BF">
      <w:pPr>
        <w:spacing w:line="240" w:lineRule="auto"/>
        <w:ind w:left="107" w:firstLine="613"/>
        <w:rPr>
          <w:rFonts w:ascii="Times New Roman" w:eastAsia="Times New Roman" w:hAnsi="Times New Roman" w:cs="Times New Roman"/>
          <w:color w:val="auto"/>
          <w:sz w:val="28"/>
          <w:szCs w:val="28"/>
        </w:rPr>
      </w:pPr>
    </w:p>
    <w:p w14:paraId="2B7DF364" w14:textId="77777777" w:rsidR="009645BF" w:rsidRDefault="00247A20" w:rsidP="009645BF">
      <w:pPr>
        <w:spacing w:line="240" w:lineRule="auto"/>
        <w:ind w:left="107" w:firstLine="613"/>
        <w:rPr>
          <w:rFonts w:ascii="Times New Roman" w:eastAsia="Times New Roman" w:hAnsi="Times New Roman" w:cs="Times New Roman"/>
          <w:color w:val="auto"/>
          <w:sz w:val="28"/>
          <w:szCs w:val="28"/>
          <w:lang w:eastAsia="en-US"/>
        </w:rPr>
      </w:pPr>
      <w:r w:rsidRPr="003B5B15">
        <w:rPr>
          <w:rFonts w:ascii="Times New Roman" w:eastAsia="Times New Roman" w:hAnsi="Times New Roman" w:cs="Times New Roman"/>
          <w:color w:val="auto"/>
          <w:sz w:val="28"/>
          <w:szCs w:val="28"/>
        </w:rPr>
        <w:t xml:space="preserve">7.7.7. Размер ежеквартального </w:t>
      </w:r>
      <w:r w:rsidR="009645BF">
        <w:rPr>
          <w:rFonts w:ascii="Times New Roman" w:eastAsia="Times New Roman" w:hAnsi="Times New Roman" w:cs="Times New Roman"/>
          <w:color w:val="auto"/>
          <w:sz w:val="28"/>
          <w:szCs w:val="28"/>
          <w:lang w:eastAsia="en-US"/>
        </w:rPr>
        <w:t>членского взноса:</w:t>
      </w:r>
    </w:p>
    <w:p w14:paraId="19EF1142" w14:textId="77777777" w:rsidR="009645BF" w:rsidRPr="003B5B15" w:rsidRDefault="009645BF" w:rsidP="00247A20">
      <w:pPr>
        <w:spacing w:line="240" w:lineRule="auto"/>
        <w:ind w:left="107" w:firstLine="613"/>
        <w:rPr>
          <w:rFonts w:ascii="Times New Roman" w:eastAsia="Times New Roman" w:hAnsi="Times New Roman" w:cs="Times New Roman"/>
          <w:color w:val="auto"/>
          <w:sz w:val="28"/>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4819"/>
      </w:tblGrid>
      <w:tr w:rsidR="00247A20" w:rsidRPr="003B5B15" w14:paraId="28AD9534" w14:textId="77777777" w:rsidTr="00862D97">
        <w:tc>
          <w:tcPr>
            <w:tcW w:w="4820" w:type="dxa"/>
          </w:tcPr>
          <w:p w14:paraId="0375C0DC" w14:textId="77777777" w:rsidR="00247A20" w:rsidRPr="003B5B15" w:rsidRDefault="00247A20" w:rsidP="00247A20">
            <w:pPr>
              <w:spacing w:line="240" w:lineRule="auto"/>
              <w:ind w:left="112" w:firstLine="30"/>
              <w:rPr>
                <w:rFonts w:ascii="Times New Roman" w:eastAsia="Times New Roman" w:hAnsi="Times New Roman" w:cs="Times New Roman"/>
                <w:b/>
                <w:color w:val="auto"/>
                <w:lang w:eastAsia="en-US"/>
              </w:rPr>
            </w:pPr>
            <w:r w:rsidRPr="003B5B15">
              <w:rPr>
                <w:rFonts w:ascii="Times New Roman" w:eastAsia="Times New Roman" w:hAnsi="Times New Roman" w:cs="Times New Roman"/>
                <w:b/>
                <w:color w:val="auto"/>
                <w:lang w:eastAsia="en-US"/>
              </w:rPr>
              <w:t xml:space="preserve">Уровень ответственности </w:t>
            </w:r>
          </w:p>
        </w:tc>
        <w:tc>
          <w:tcPr>
            <w:tcW w:w="4819" w:type="dxa"/>
          </w:tcPr>
          <w:p w14:paraId="57746E05" w14:textId="77777777" w:rsidR="00247A20" w:rsidRPr="003B5B15" w:rsidRDefault="00247A20" w:rsidP="00247A20">
            <w:pPr>
              <w:spacing w:line="240" w:lineRule="auto"/>
              <w:ind w:left="107" w:firstLine="35"/>
              <w:rPr>
                <w:rFonts w:ascii="Times New Roman" w:eastAsia="Times New Roman" w:hAnsi="Times New Roman" w:cs="Times New Roman"/>
                <w:b/>
                <w:color w:val="auto"/>
                <w:lang w:eastAsia="en-US"/>
              </w:rPr>
            </w:pPr>
            <w:r w:rsidRPr="003B5B15">
              <w:rPr>
                <w:rFonts w:ascii="Times New Roman" w:eastAsia="Times New Roman" w:hAnsi="Times New Roman" w:cs="Times New Roman"/>
                <w:b/>
                <w:color w:val="auto"/>
                <w:lang w:eastAsia="en-US"/>
              </w:rPr>
              <w:t xml:space="preserve">Размер ежеквартального членского взноса </w:t>
            </w:r>
          </w:p>
        </w:tc>
      </w:tr>
      <w:tr w:rsidR="00247A20" w:rsidRPr="003B5B15" w14:paraId="755378E2" w14:textId="77777777" w:rsidTr="00862D97">
        <w:trPr>
          <w:trHeight w:val="595"/>
        </w:trPr>
        <w:tc>
          <w:tcPr>
            <w:tcW w:w="4820" w:type="dxa"/>
          </w:tcPr>
          <w:p w14:paraId="2641A823"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первом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tcPr>
          <w:p w14:paraId="3FDBFBB1" w14:textId="77777777" w:rsidR="00247A20" w:rsidRPr="003B5B15" w:rsidRDefault="009645BF" w:rsidP="009645BF">
            <w:pPr>
              <w:spacing w:line="240" w:lineRule="auto"/>
              <w:ind w:left="107" w:firstLine="35"/>
              <w:jc w:val="both"/>
              <w:rPr>
                <w:rFonts w:ascii="Times New Roman" w:eastAsia="Times New Roman" w:hAnsi="Times New Roman" w:cs="Times New Roman"/>
                <w:color w:val="auto"/>
                <w:lang w:eastAsia="en-US"/>
              </w:rPr>
            </w:pPr>
            <w:r>
              <w:rPr>
                <w:rFonts w:ascii="Times New Roman" w:eastAsia="Times New Roman" w:hAnsi="Times New Roman" w:cs="Times New Roman"/>
                <w:b/>
                <w:color w:val="auto"/>
                <w:lang w:eastAsia="en-US"/>
              </w:rPr>
              <w:t>26</w:t>
            </w:r>
            <w:r w:rsidR="00AC5B8C" w:rsidRPr="00AC5B8C">
              <w:rPr>
                <w:rFonts w:ascii="Times New Roman" w:eastAsia="Times New Roman" w:hAnsi="Times New Roman" w:cs="Times New Roman"/>
                <w:b/>
                <w:color w:val="auto"/>
                <w:lang w:eastAsia="en-US"/>
              </w:rPr>
              <w:t xml:space="preserve"> 500</w:t>
            </w:r>
            <w:r w:rsidR="009D6332" w:rsidRPr="003B5B15">
              <w:rPr>
                <w:rFonts w:ascii="Times New Roman" w:eastAsia="Times New Roman" w:hAnsi="Times New Roman" w:cs="Times New Roman"/>
                <w:color w:val="auto"/>
                <w:lang w:eastAsia="en-US"/>
              </w:rPr>
              <w:t xml:space="preserve"> (</w:t>
            </w:r>
            <w:r w:rsidR="00AC5B8C">
              <w:rPr>
                <w:rFonts w:ascii="Times New Roman" w:eastAsia="Times New Roman" w:hAnsi="Times New Roman" w:cs="Times New Roman"/>
                <w:color w:val="auto"/>
                <w:lang w:eastAsia="en-US"/>
              </w:rPr>
              <w:t xml:space="preserve">Двадцать </w:t>
            </w:r>
            <w:r>
              <w:rPr>
                <w:rFonts w:ascii="Times New Roman" w:eastAsia="Times New Roman" w:hAnsi="Times New Roman" w:cs="Times New Roman"/>
                <w:color w:val="auto"/>
                <w:lang w:eastAsia="en-US"/>
              </w:rPr>
              <w:t>шесть</w:t>
            </w:r>
            <w:r w:rsidR="00AC5B8C">
              <w:rPr>
                <w:rFonts w:ascii="Times New Roman" w:eastAsia="Times New Roman" w:hAnsi="Times New Roman" w:cs="Times New Roman"/>
                <w:color w:val="auto"/>
                <w:lang w:eastAsia="en-US"/>
              </w:rPr>
              <w:t xml:space="preserve"> тысяч пятьсот</w:t>
            </w:r>
            <w:r w:rsidR="009D6332" w:rsidRPr="003B5B15">
              <w:rPr>
                <w:rFonts w:ascii="Times New Roman" w:eastAsia="Times New Roman" w:hAnsi="Times New Roman" w:cs="Times New Roman"/>
                <w:color w:val="auto"/>
                <w:lang w:eastAsia="en-US"/>
              </w:rPr>
              <w:t>)</w:t>
            </w:r>
            <w:r w:rsidR="0007005E" w:rsidRPr="003B5B15">
              <w:rPr>
                <w:rFonts w:ascii="Times New Roman" w:eastAsia="Times New Roman" w:hAnsi="Times New Roman" w:cs="Times New Roman"/>
                <w:color w:val="auto"/>
                <w:lang w:eastAsia="en-US"/>
              </w:rPr>
              <w:t xml:space="preserve"> рублей</w:t>
            </w:r>
          </w:p>
        </w:tc>
      </w:tr>
      <w:tr w:rsidR="00247A20" w:rsidRPr="003B5B15" w14:paraId="3FC8FAF4" w14:textId="77777777" w:rsidTr="00862D97">
        <w:trPr>
          <w:trHeight w:val="699"/>
        </w:trPr>
        <w:tc>
          <w:tcPr>
            <w:tcW w:w="4820" w:type="dxa"/>
          </w:tcPr>
          <w:p w14:paraId="1E51702A"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втором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tcPr>
          <w:p w14:paraId="3548AAB0" w14:textId="77777777" w:rsidR="009D6332" w:rsidRPr="003B5B15" w:rsidRDefault="00AC5B8C" w:rsidP="009645BF">
            <w:pPr>
              <w:spacing w:line="240" w:lineRule="auto"/>
              <w:ind w:left="107" w:firstLine="35"/>
              <w:jc w:val="both"/>
              <w:rPr>
                <w:rFonts w:ascii="Times New Roman" w:eastAsia="Times New Roman" w:hAnsi="Times New Roman" w:cs="Times New Roman"/>
                <w:color w:val="auto"/>
                <w:lang w:eastAsia="en-US"/>
              </w:rPr>
            </w:pPr>
            <w:r w:rsidRPr="00AC5B8C">
              <w:rPr>
                <w:rFonts w:ascii="Times New Roman" w:eastAsia="Times New Roman" w:hAnsi="Times New Roman" w:cs="Times New Roman"/>
                <w:b/>
                <w:color w:val="auto"/>
                <w:lang w:eastAsia="en-US"/>
              </w:rPr>
              <w:t>3</w:t>
            </w:r>
            <w:r w:rsidR="009645BF">
              <w:rPr>
                <w:rFonts w:ascii="Times New Roman" w:eastAsia="Times New Roman" w:hAnsi="Times New Roman" w:cs="Times New Roman"/>
                <w:b/>
                <w:color w:val="auto"/>
                <w:lang w:eastAsia="en-US"/>
              </w:rPr>
              <w:t>2</w:t>
            </w:r>
            <w:r w:rsidRPr="00AC5B8C">
              <w:rPr>
                <w:rFonts w:ascii="Times New Roman" w:eastAsia="Times New Roman" w:hAnsi="Times New Roman" w:cs="Times New Roman"/>
                <w:b/>
                <w:color w:val="auto"/>
                <w:lang w:eastAsia="en-US"/>
              </w:rPr>
              <w:t xml:space="preserve"> </w:t>
            </w:r>
            <w:r w:rsidR="009645BF">
              <w:rPr>
                <w:rFonts w:ascii="Times New Roman" w:eastAsia="Times New Roman" w:hAnsi="Times New Roman" w:cs="Times New Roman"/>
                <w:b/>
                <w:color w:val="auto"/>
                <w:lang w:eastAsia="en-US"/>
              </w:rPr>
              <w:t>500</w:t>
            </w:r>
            <w:r w:rsidR="009D6332" w:rsidRPr="003B5B15">
              <w:rPr>
                <w:rFonts w:ascii="Times New Roman" w:eastAsia="Times New Roman" w:hAnsi="Times New Roman" w:cs="Times New Roman"/>
                <w:color w:val="auto"/>
                <w:lang w:eastAsia="en-US"/>
              </w:rPr>
              <w:t xml:space="preserve"> (</w:t>
            </w:r>
            <w:r>
              <w:rPr>
                <w:rFonts w:ascii="Times New Roman" w:eastAsia="Times New Roman" w:hAnsi="Times New Roman" w:cs="Times New Roman"/>
                <w:color w:val="auto"/>
                <w:lang w:eastAsia="en-US"/>
              </w:rPr>
              <w:t xml:space="preserve">Тридцать </w:t>
            </w:r>
            <w:r w:rsidR="009645BF">
              <w:rPr>
                <w:rFonts w:ascii="Times New Roman" w:eastAsia="Times New Roman" w:hAnsi="Times New Roman" w:cs="Times New Roman"/>
                <w:color w:val="auto"/>
                <w:lang w:eastAsia="en-US"/>
              </w:rPr>
              <w:t>две тысячи пятьсот</w:t>
            </w:r>
            <w:r w:rsidR="009D6332" w:rsidRPr="003B5B15">
              <w:rPr>
                <w:rFonts w:ascii="Times New Roman" w:eastAsia="Times New Roman" w:hAnsi="Times New Roman" w:cs="Times New Roman"/>
                <w:color w:val="auto"/>
                <w:lang w:eastAsia="en-US"/>
              </w:rPr>
              <w:t xml:space="preserve">) </w:t>
            </w:r>
            <w:r w:rsidR="0007005E" w:rsidRPr="003B5B15">
              <w:rPr>
                <w:rFonts w:ascii="Times New Roman" w:eastAsia="Times New Roman" w:hAnsi="Times New Roman" w:cs="Times New Roman"/>
                <w:color w:val="auto"/>
                <w:lang w:eastAsia="en-US"/>
              </w:rPr>
              <w:t>рублей</w:t>
            </w:r>
          </w:p>
        </w:tc>
      </w:tr>
      <w:tr w:rsidR="00247A20" w:rsidRPr="003B5B15" w14:paraId="4E8B2C42" w14:textId="77777777" w:rsidTr="00862D97">
        <w:trPr>
          <w:trHeight w:val="556"/>
        </w:trPr>
        <w:tc>
          <w:tcPr>
            <w:tcW w:w="4820" w:type="dxa"/>
          </w:tcPr>
          <w:p w14:paraId="1C503464"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третьем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tcPr>
          <w:p w14:paraId="4BF69A52" w14:textId="77777777" w:rsidR="009D6332" w:rsidRPr="003B5B15" w:rsidRDefault="009645BF" w:rsidP="009645BF">
            <w:pPr>
              <w:spacing w:line="240" w:lineRule="auto"/>
              <w:ind w:left="107" w:firstLine="35"/>
              <w:jc w:val="both"/>
              <w:rPr>
                <w:rFonts w:ascii="Times New Roman" w:eastAsia="Times New Roman" w:hAnsi="Times New Roman" w:cs="Times New Roman"/>
                <w:color w:val="auto"/>
                <w:lang w:eastAsia="en-US"/>
              </w:rPr>
            </w:pPr>
            <w:r w:rsidRPr="00AC5B8C">
              <w:rPr>
                <w:rFonts w:ascii="Times New Roman" w:eastAsia="Times New Roman" w:hAnsi="Times New Roman" w:cs="Times New Roman"/>
                <w:b/>
                <w:color w:val="auto"/>
                <w:lang w:eastAsia="en-US"/>
              </w:rPr>
              <w:t>3</w:t>
            </w:r>
            <w:r>
              <w:rPr>
                <w:rFonts w:ascii="Times New Roman" w:eastAsia="Times New Roman" w:hAnsi="Times New Roman" w:cs="Times New Roman"/>
                <w:b/>
                <w:color w:val="auto"/>
                <w:lang w:eastAsia="en-US"/>
              </w:rPr>
              <w:t>9</w:t>
            </w:r>
            <w:r w:rsidRPr="00AC5B8C">
              <w:rPr>
                <w:rFonts w:ascii="Times New Roman" w:eastAsia="Times New Roman" w:hAnsi="Times New Roman" w:cs="Times New Roman"/>
                <w:b/>
                <w:color w:val="auto"/>
                <w:lang w:eastAsia="en-US"/>
              </w:rPr>
              <w:t xml:space="preserve"> 750</w:t>
            </w:r>
            <w:r w:rsidRPr="003B5B15">
              <w:rPr>
                <w:rFonts w:ascii="Times New Roman" w:eastAsia="Times New Roman" w:hAnsi="Times New Roman" w:cs="Times New Roman"/>
                <w:color w:val="auto"/>
                <w:lang w:eastAsia="en-US"/>
              </w:rPr>
              <w:t xml:space="preserve"> (</w:t>
            </w:r>
            <w:r>
              <w:rPr>
                <w:rFonts w:ascii="Times New Roman" w:eastAsia="Times New Roman" w:hAnsi="Times New Roman" w:cs="Times New Roman"/>
                <w:color w:val="auto"/>
                <w:lang w:eastAsia="en-US"/>
              </w:rPr>
              <w:t>Тридцать девять тысяч семьсот пятьдесят</w:t>
            </w:r>
            <w:r w:rsidRPr="003B5B15">
              <w:rPr>
                <w:rFonts w:ascii="Times New Roman" w:eastAsia="Times New Roman" w:hAnsi="Times New Roman" w:cs="Times New Roman"/>
                <w:color w:val="auto"/>
                <w:lang w:eastAsia="en-US"/>
              </w:rPr>
              <w:t>) рублей</w:t>
            </w:r>
          </w:p>
        </w:tc>
      </w:tr>
      <w:tr w:rsidR="003B5B15" w:rsidRPr="003B5B15" w14:paraId="4B840CFB" w14:textId="77777777" w:rsidTr="00F06FF2">
        <w:trPr>
          <w:trHeight w:val="545"/>
        </w:trPr>
        <w:tc>
          <w:tcPr>
            <w:tcW w:w="4820" w:type="dxa"/>
          </w:tcPr>
          <w:p w14:paraId="4C2DAC1A"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четвертом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tcPr>
          <w:p w14:paraId="0F305044" w14:textId="77777777" w:rsidR="00F05599" w:rsidRPr="003B5B15" w:rsidRDefault="009645BF" w:rsidP="009645BF">
            <w:pPr>
              <w:spacing w:line="240" w:lineRule="auto"/>
              <w:ind w:left="107" w:firstLine="35"/>
              <w:jc w:val="both"/>
              <w:rPr>
                <w:rFonts w:ascii="Times New Roman" w:eastAsia="Times New Roman" w:hAnsi="Times New Roman" w:cs="Times New Roman"/>
                <w:color w:val="auto"/>
                <w:lang w:eastAsia="en-US"/>
              </w:rPr>
            </w:pPr>
            <w:r>
              <w:rPr>
                <w:rFonts w:ascii="Times New Roman" w:eastAsia="Times New Roman" w:hAnsi="Times New Roman" w:cs="Times New Roman"/>
                <w:b/>
                <w:color w:val="auto"/>
                <w:lang w:eastAsia="en-US"/>
              </w:rPr>
              <w:t>48</w:t>
            </w:r>
            <w:r w:rsidR="005B5967">
              <w:rPr>
                <w:rFonts w:ascii="Times New Roman" w:eastAsia="Times New Roman" w:hAnsi="Times New Roman" w:cs="Times New Roman"/>
                <w:b/>
                <w:color w:val="auto"/>
                <w:lang w:eastAsia="en-US"/>
              </w:rPr>
              <w:t xml:space="preserve"> </w:t>
            </w:r>
            <w:r>
              <w:rPr>
                <w:rFonts w:ascii="Times New Roman" w:eastAsia="Times New Roman" w:hAnsi="Times New Roman" w:cs="Times New Roman"/>
                <w:b/>
                <w:color w:val="auto"/>
                <w:lang w:eastAsia="en-US"/>
              </w:rPr>
              <w:t>750</w:t>
            </w:r>
            <w:r w:rsidR="00AC5B8C">
              <w:rPr>
                <w:rFonts w:ascii="Times New Roman" w:eastAsia="Times New Roman" w:hAnsi="Times New Roman" w:cs="Times New Roman"/>
                <w:color w:val="auto"/>
                <w:lang w:eastAsia="en-US"/>
              </w:rPr>
              <w:t xml:space="preserve"> (Сорок </w:t>
            </w:r>
            <w:r>
              <w:rPr>
                <w:rFonts w:ascii="Times New Roman" w:eastAsia="Times New Roman" w:hAnsi="Times New Roman" w:cs="Times New Roman"/>
                <w:color w:val="auto"/>
                <w:lang w:eastAsia="en-US"/>
              </w:rPr>
              <w:t>восемь</w:t>
            </w:r>
            <w:r w:rsidR="005B5967">
              <w:rPr>
                <w:rFonts w:ascii="Times New Roman" w:eastAsia="Times New Roman" w:hAnsi="Times New Roman" w:cs="Times New Roman"/>
                <w:color w:val="auto"/>
                <w:lang w:eastAsia="en-US"/>
              </w:rPr>
              <w:t xml:space="preserve"> тысяч </w:t>
            </w:r>
            <w:r>
              <w:rPr>
                <w:rFonts w:ascii="Times New Roman" w:eastAsia="Times New Roman" w:hAnsi="Times New Roman" w:cs="Times New Roman"/>
                <w:color w:val="auto"/>
                <w:lang w:eastAsia="en-US"/>
              </w:rPr>
              <w:t>семьсот пятьдесят</w:t>
            </w:r>
            <w:r w:rsidR="005B5967">
              <w:rPr>
                <w:rFonts w:ascii="Times New Roman" w:eastAsia="Times New Roman" w:hAnsi="Times New Roman" w:cs="Times New Roman"/>
                <w:color w:val="auto"/>
                <w:lang w:eastAsia="en-US"/>
              </w:rPr>
              <w:t xml:space="preserve">) </w:t>
            </w:r>
            <w:r w:rsidR="0050134C" w:rsidRPr="003B5B15">
              <w:rPr>
                <w:rFonts w:ascii="Times New Roman" w:eastAsia="Times New Roman" w:hAnsi="Times New Roman" w:cs="Times New Roman"/>
                <w:color w:val="auto"/>
                <w:lang w:eastAsia="en-US"/>
              </w:rPr>
              <w:t>рублей</w:t>
            </w:r>
          </w:p>
        </w:tc>
      </w:tr>
      <w:tr w:rsidR="00247A20" w:rsidRPr="003B5B15" w14:paraId="141AA39E" w14:textId="77777777" w:rsidTr="00862D97">
        <w:trPr>
          <w:trHeight w:val="543"/>
        </w:trPr>
        <w:tc>
          <w:tcPr>
            <w:tcW w:w="4820" w:type="dxa"/>
          </w:tcPr>
          <w:p w14:paraId="23F2CF94"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пятом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tcPr>
          <w:p w14:paraId="351224CD" w14:textId="77777777" w:rsidR="00F05599" w:rsidRPr="003B5B15" w:rsidRDefault="005B5967" w:rsidP="009645BF">
            <w:pPr>
              <w:spacing w:line="240" w:lineRule="auto"/>
              <w:ind w:left="107" w:firstLine="35"/>
              <w:jc w:val="both"/>
              <w:rPr>
                <w:rFonts w:ascii="Times New Roman" w:eastAsia="Times New Roman" w:hAnsi="Times New Roman" w:cs="Times New Roman"/>
                <w:color w:val="auto"/>
                <w:lang w:eastAsia="en-US"/>
              </w:rPr>
            </w:pPr>
            <w:r w:rsidRPr="005B5967">
              <w:rPr>
                <w:rFonts w:ascii="Times New Roman" w:eastAsia="Times New Roman" w:hAnsi="Times New Roman" w:cs="Times New Roman"/>
                <w:b/>
                <w:color w:val="auto"/>
                <w:lang w:eastAsia="en-US"/>
              </w:rPr>
              <w:t>5</w:t>
            </w:r>
            <w:r w:rsidR="009645BF">
              <w:rPr>
                <w:rFonts w:ascii="Times New Roman" w:eastAsia="Times New Roman" w:hAnsi="Times New Roman" w:cs="Times New Roman"/>
                <w:b/>
                <w:color w:val="auto"/>
                <w:lang w:eastAsia="en-US"/>
              </w:rPr>
              <w:t>9</w:t>
            </w:r>
            <w:r>
              <w:rPr>
                <w:rFonts w:ascii="Times New Roman" w:eastAsia="Times New Roman" w:hAnsi="Times New Roman" w:cs="Times New Roman"/>
                <w:b/>
                <w:color w:val="auto"/>
                <w:lang w:eastAsia="en-US"/>
              </w:rPr>
              <w:t xml:space="preserve"> </w:t>
            </w:r>
            <w:r w:rsidRPr="005B5967">
              <w:rPr>
                <w:rFonts w:ascii="Times New Roman" w:eastAsia="Times New Roman" w:hAnsi="Times New Roman" w:cs="Times New Roman"/>
                <w:b/>
                <w:color w:val="auto"/>
                <w:lang w:eastAsia="en-US"/>
              </w:rPr>
              <w:t>000</w:t>
            </w:r>
            <w:r>
              <w:rPr>
                <w:rFonts w:ascii="Times New Roman" w:eastAsia="Times New Roman" w:hAnsi="Times New Roman" w:cs="Times New Roman"/>
                <w:color w:val="auto"/>
                <w:lang w:eastAsia="en-US"/>
              </w:rPr>
              <w:t xml:space="preserve"> (Пятьдесят </w:t>
            </w:r>
            <w:r w:rsidR="009645BF">
              <w:rPr>
                <w:rFonts w:ascii="Times New Roman" w:eastAsia="Times New Roman" w:hAnsi="Times New Roman" w:cs="Times New Roman"/>
                <w:color w:val="auto"/>
                <w:lang w:eastAsia="en-US"/>
              </w:rPr>
              <w:t xml:space="preserve">девять </w:t>
            </w:r>
            <w:r>
              <w:rPr>
                <w:rFonts w:ascii="Times New Roman" w:eastAsia="Times New Roman" w:hAnsi="Times New Roman" w:cs="Times New Roman"/>
                <w:color w:val="auto"/>
                <w:lang w:eastAsia="en-US"/>
              </w:rPr>
              <w:t xml:space="preserve">тысяч) </w:t>
            </w:r>
            <w:r w:rsidR="00F06FF2" w:rsidRPr="003B5B15">
              <w:rPr>
                <w:rFonts w:ascii="Times New Roman" w:eastAsia="Times New Roman" w:hAnsi="Times New Roman" w:cs="Times New Roman"/>
                <w:color w:val="auto"/>
                <w:lang w:eastAsia="en-US"/>
              </w:rPr>
              <w:t>рублей</w:t>
            </w:r>
          </w:p>
        </w:tc>
      </w:tr>
      <w:tr w:rsidR="00247A20" w:rsidRPr="003B5B15" w14:paraId="69D5B3DC" w14:textId="77777777" w:rsidTr="00862D97">
        <w:trPr>
          <w:trHeight w:val="543"/>
        </w:trPr>
        <w:tc>
          <w:tcPr>
            <w:tcW w:w="4820" w:type="dxa"/>
          </w:tcPr>
          <w:p w14:paraId="5D03A163"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простом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tcPr>
          <w:p w14:paraId="6F534D9F" w14:textId="77777777" w:rsidR="00F05599" w:rsidRPr="003B5B15" w:rsidRDefault="009645BF" w:rsidP="003B5B15">
            <w:pPr>
              <w:spacing w:line="240" w:lineRule="auto"/>
              <w:ind w:left="107" w:firstLine="35"/>
              <w:jc w:val="both"/>
              <w:rPr>
                <w:rFonts w:ascii="Times New Roman" w:eastAsia="Times New Roman" w:hAnsi="Times New Roman" w:cs="Times New Roman"/>
                <w:color w:val="auto"/>
                <w:lang w:eastAsia="en-US"/>
              </w:rPr>
            </w:pPr>
            <w:r>
              <w:rPr>
                <w:rFonts w:ascii="Times New Roman" w:eastAsia="Times New Roman" w:hAnsi="Times New Roman" w:cs="Times New Roman"/>
                <w:b/>
                <w:color w:val="auto"/>
                <w:lang w:eastAsia="en-US"/>
              </w:rPr>
              <w:t>26</w:t>
            </w:r>
            <w:r w:rsidRPr="00AC5B8C">
              <w:rPr>
                <w:rFonts w:ascii="Times New Roman" w:eastAsia="Times New Roman" w:hAnsi="Times New Roman" w:cs="Times New Roman"/>
                <w:b/>
                <w:color w:val="auto"/>
                <w:lang w:eastAsia="en-US"/>
              </w:rPr>
              <w:t xml:space="preserve"> 500</w:t>
            </w:r>
            <w:r w:rsidRPr="003B5B15">
              <w:rPr>
                <w:rFonts w:ascii="Times New Roman" w:eastAsia="Times New Roman" w:hAnsi="Times New Roman" w:cs="Times New Roman"/>
                <w:color w:val="auto"/>
                <w:lang w:eastAsia="en-US"/>
              </w:rPr>
              <w:t xml:space="preserve"> (</w:t>
            </w:r>
            <w:r>
              <w:rPr>
                <w:rFonts w:ascii="Times New Roman" w:eastAsia="Times New Roman" w:hAnsi="Times New Roman" w:cs="Times New Roman"/>
                <w:color w:val="auto"/>
                <w:lang w:eastAsia="en-US"/>
              </w:rPr>
              <w:t>Двадцать шесть тысяч пятьсот</w:t>
            </w:r>
            <w:r w:rsidRPr="003B5B15">
              <w:rPr>
                <w:rFonts w:ascii="Times New Roman" w:eastAsia="Times New Roman" w:hAnsi="Times New Roman" w:cs="Times New Roman"/>
                <w:color w:val="auto"/>
                <w:lang w:eastAsia="en-US"/>
              </w:rPr>
              <w:t>) рублей</w:t>
            </w:r>
          </w:p>
        </w:tc>
      </w:tr>
    </w:tbl>
    <w:p w14:paraId="4661FCBA"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p>
    <w:p w14:paraId="38294470"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Уровни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в соотв</w:t>
      </w:r>
      <w:r w:rsidR="0007005E" w:rsidRPr="003B5B15">
        <w:rPr>
          <w:rFonts w:ascii="Times New Roman" w:hAnsi="Times New Roman" w:cs="Times New Roman"/>
          <w:color w:val="auto"/>
          <w:sz w:val="28"/>
          <w:szCs w:val="28"/>
          <w:lang w:eastAsia="ru-RU"/>
        </w:rPr>
        <w:t>етствии с частью</w:t>
      </w:r>
      <w:r w:rsidRPr="003B5B15">
        <w:rPr>
          <w:rFonts w:ascii="Times New Roman" w:hAnsi="Times New Roman" w:cs="Times New Roman"/>
          <w:color w:val="auto"/>
          <w:sz w:val="28"/>
          <w:szCs w:val="28"/>
          <w:lang w:eastAsia="ru-RU"/>
        </w:rPr>
        <w:t xml:space="preserve"> 12 ст</w:t>
      </w:r>
      <w:r w:rsidR="0007005E" w:rsidRPr="003B5B15">
        <w:rPr>
          <w:rFonts w:ascii="Times New Roman" w:hAnsi="Times New Roman" w:cs="Times New Roman"/>
          <w:color w:val="auto"/>
          <w:sz w:val="28"/>
          <w:szCs w:val="28"/>
          <w:lang w:eastAsia="ru-RU"/>
        </w:rPr>
        <w:t>атьи</w:t>
      </w:r>
      <w:r w:rsidRPr="003B5B15">
        <w:rPr>
          <w:rFonts w:ascii="Times New Roman" w:hAnsi="Times New Roman" w:cs="Times New Roman"/>
          <w:color w:val="auto"/>
          <w:sz w:val="28"/>
          <w:szCs w:val="28"/>
          <w:lang w:eastAsia="ru-RU"/>
        </w:rPr>
        <w:t xml:space="preserve"> 55.16 Градостроительного кодекса Российской Федерации определены:</w:t>
      </w:r>
    </w:p>
    <w:p w14:paraId="22334080"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 первый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00EF6C67" w:rsidRPr="003B5B15">
        <w:rPr>
          <w:rFonts w:ascii="Times New Roman" w:hAnsi="Times New Roman" w:cs="Times New Roman"/>
          <w:color w:val="auto"/>
          <w:sz w:val="28"/>
          <w:szCs w:val="28"/>
          <w:lang w:eastAsia="ru-RU"/>
        </w:rPr>
        <w:t xml:space="preserve"> - </w:t>
      </w:r>
      <w:r w:rsidRPr="003B5B15">
        <w:rPr>
          <w:rFonts w:ascii="Times New Roman" w:hAnsi="Times New Roman" w:cs="Times New Roman"/>
          <w:color w:val="auto"/>
          <w:sz w:val="28"/>
          <w:szCs w:val="28"/>
          <w:lang w:eastAsia="ru-RU"/>
        </w:rPr>
        <w:t xml:space="preserve">если член саморегулируемой организации планирует осуществлять строительство, реконструкцию (в том числе снос объекта капитального строительства, его частей в процессе строительства, реконструкции), капитальный ремонт объекта капитального строительства (далее - строительство), стоимость которого по одному договору не превышает </w:t>
      </w:r>
      <w:r w:rsidR="0082005F" w:rsidRPr="003B5B15">
        <w:rPr>
          <w:rFonts w:ascii="Times New Roman" w:hAnsi="Times New Roman" w:cs="Times New Roman"/>
          <w:color w:val="auto"/>
          <w:sz w:val="28"/>
          <w:szCs w:val="28"/>
          <w:lang w:eastAsia="ru-RU"/>
        </w:rPr>
        <w:t xml:space="preserve">девяносто </w:t>
      </w:r>
      <w:r w:rsidRPr="003B5B15">
        <w:rPr>
          <w:rFonts w:ascii="Times New Roman" w:hAnsi="Times New Roman" w:cs="Times New Roman"/>
          <w:color w:val="auto"/>
          <w:sz w:val="28"/>
          <w:szCs w:val="28"/>
          <w:lang w:eastAsia="ru-RU"/>
        </w:rPr>
        <w:t>миллионов рублей;</w:t>
      </w:r>
    </w:p>
    <w:p w14:paraId="233E30BD"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 второй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 если член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планирует осуществлять строительство, стоимость которого по одному договору не превышает пятьсот миллионов рублей; </w:t>
      </w:r>
    </w:p>
    <w:p w14:paraId="23E08C04"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 третий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 если член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планирует осуществлять строительство, стоимость которого по одному договору не превышает три миллиарда рублей; </w:t>
      </w:r>
    </w:p>
    <w:p w14:paraId="7868489F"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 четвертый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 если член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планирует осуществлять строительство, стоимость которого по одному договору не превышает десять миллиардов рублей; </w:t>
      </w:r>
    </w:p>
    <w:p w14:paraId="53B6ED6D"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 пятый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если член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планирует осуществлять строительство, стоимость которого по одному договору составляет десять миллиардов рублей и более. </w:t>
      </w:r>
    </w:p>
    <w:p w14:paraId="2BBF5D91"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простой уровень ответственности возмещения вреда члена Ассоциации, если член Ассоциации планирует осуществлять только снос объекта капитального строительства, не связанный со строительством, реконструкцией объекта капитального строительства.</w:t>
      </w:r>
    </w:p>
    <w:p w14:paraId="67755DE3"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7.7.8</w:t>
      </w:r>
      <w:r w:rsidR="006F7338"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xml:space="preserve">В случае, если член Ассоциации повышает уровень ответственности возмещения вреда </w:t>
      </w:r>
      <w:r w:rsidR="00CB6AF4" w:rsidRPr="003B5B15">
        <w:rPr>
          <w:rFonts w:ascii="Times New Roman" w:eastAsia="Times New Roman" w:hAnsi="Times New Roman" w:cs="Times New Roman"/>
          <w:color w:val="auto"/>
          <w:sz w:val="28"/>
          <w:szCs w:val="28"/>
        </w:rPr>
        <w:t xml:space="preserve">в связи с увеличением </w:t>
      </w:r>
      <w:r w:rsidRPr="003B5B15">
        <w:rPr>
          <w:rFonts w:ascii="Times New Roman" w:eastAsia="Times New Roman" w:hAnsi="Times New Roman" w:cs="Times New Roman"/>
          <w:color w:val="auto"/>
          <w:sz w:val="28"/>
          <w:szCs w:val="28"/>
        </w:rPr>
        <w:t xml:space="preserve">стоимости строительства по одному договору, ежеквартальный членский взнос уплачивается в новом размере исходя из повышенного уровня ответственности согласно таблицы пункта 7.7.7 настоящего Положения, начиная с того месяца, в котором происходит такое изменение. </w:t>
      </w:r>
    </w:p>
    <w:p w14:paraId="1C9FC1FB"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7.7.9. В случае, если член Ассоциации понижает уровень ответственности возмещения вреда </w:t>
      </w:r>
      <w:r w:rsidR="0036194F" w:rsidRPr="003B5B15">
        <w:rPr>
          <w:rFonts w:ascii="Times New Roman" w:eastAsia="Times New Roman" w:hAnsi="Times New Roman" w:cs="Times New Roman"/>
          <w:color w:val="auto"/>
          <w:sz w:val="28"/>
          <w:szCs w:val="28"/>
        </w:rPr>
        <w:t xml:space="preserve">в связи с уменьшением </w:t>
      </w:r>
      <w:r w:rsidRPr="003B5B15">
        <w:rPr>
          <w:rFonts w:ascii="Times New Roman" w:eastAsia="Times New Roman" w:hAnsi="Times New Roman" w:cs="Times New Roman"/>
          <w:color w:val="auto"/>
          <w:sz w:val="28"/>
          <w:szCs w:val="28"/>
        </w:rPr>
        <w:t xml:space="preserve">стоимости строительства по одному договору, ежеквартальный членский взнос уплачивается в новом размере исходя из пониженного уровня ответственности согласно таблице пункта 7.7.7, начиная с месяца, следующего за тем, в котором происходит такое изменение. </w:t>
      </w:r>
    </w:p>
    <w:p w14:paraId="37E17EF8"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7.7.10</w:t>
      </w:r>
      <w:r w:rsidR="00FE2181"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Неуплата ежеквартальн</w:t>
      </w:r>
      <w:r w:rsidR="00EF6C67" w:rsidRPr="003B5B15">
        <w:rPr>
          <w:rFonts w:ascii="Times New Roman" w:eastAsia="Times New Roman" w:hAnsi="Times New Roman" w:cs="Times New Roman"/>
          <w:color w:val="auto"/>
          <w:sz w:val="28"/>
          <w:szCs w:val="28"/>
        </w:rPr>
        <w:t xml:space="preserve">ого членского взноса в течение </w:t>
      </w:r>
      <w:r w:rsidR="000A40BA" w:rsidRPr="003B5B15">
        <w:rPr>
          <w:rFonts w:ascii="Times New Roman" w:eastAsia="Times New Roman" w:hAnsi="Times New Roman" w:cs="Times New Roman"/>
          <w:color w:val="auto"/>
          <w:sz w:val="28"/>
          <w:szCs w:val="28"/>
        </w:rPr>
        <w:t xml:space="preserve">3 (Трёх) </w:t>
      </w:r>
      <w:r w:rsidRPr="003B5B15">
        <w:rPr>
          <w:rFonts w:ascii="Times New Roman" w:eastAsia="Times New Roman" w:hAnsi="Times New Roman" w:cs="Times New Roman"/>
          <w:color w:val="auto"/>
          <w:sz w:val="28"/>
          <w:szCs w:val="28"/>
        </w:rPr>
        <w:t>месяцев после наступления сроко</w:t>
      </w:r>
      <w:r w:rsidR="00FE2181" w:rsidRPr="003B5B15">
        <w:rPr>
          <w:rFonts w:ascii="Times New Roman" w:eastAsia="Times New Roman" w:hAnsi="Times New Roman" w:cs="Times New Roman"/>
          <w:color w:val="auto"/>
          <w:sz w:val="28"/>
          <w:szCs w:val="28"/>
        </w:rPr>
        <w:t xml:space="preserve">в, указанных в пунктах 7.7.2., </w:t>
      </w:r>
      <w:r w:rsidRPr="003B5B15">
        <w:rPr>
          <w:rFonts w:ascii="Times New Roman" w:eastAsia="Times New Roman" w:hAnsi="Times New Roman" w:cs="Times New Roman"/>
          <w:color w:val="auto"/>
          <w:sz w:val="28"/>
          <w:szCs w:val="28"/>
        </w:rPr>
        <w:t>7</w:t>
      </w:r>
      <w:r w:rsidR="00FE2181" w:rsidRPr="003B5B15">
        <w:rPr>
          <w:rFonts w:ascii="Times New Roman" w:eastAsia="Times New Roman" w:hAnsi="Times New Roman" w:cs="Times New Roman"/>
          <w:color w:val="auto"/>
          <w:sz w:val="28"/>
          <w:szCs w:val="28"/>
        </w:rPr>
        <w:t xml:space="preserve">.7.4. </w:t>
      </w:r>
      <w:r w:rsidRPr="003B5B15">
        <w:rPr>
          <w:rFonts w:ascii="Times New Roman" w:eastAsia="Times New Roman" w:hAnsi="Times New Roman" w:cs="Times New Roman"/>
          <w:color w:val="auto"/>
          <w:sz w:val="28"/>
          <w:szCs w:val="28"/>
        </w:rPr>
        <w:t>настоящего Положения, является основанием для принятия решения уполномоченным органом Ассоциации об исключении из членов Ассоциации.</w:t>
      </w:r>
    </w:p>
    <w:p w14:paraId="60D0C031" w14:textId="77777777" w:rsidR="00E36D0E" w:rsidRPr="003B5B15" w:rsidRDefault="00247A20" w:rsidP="00E36D0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7.8. </w:t>
      </w:r>
      <w:r w:rsidR="00E36D0E" w:rsidRPr="003B5B15">
        <w:rPr>
          <w:rFonts w:ascii="Times New Roman" w:eastAsia="Times New Roman" w:hAnsi="Times New Roman" w:cs="Times New Roman"/>
          <w:color w:val="auto"/>
          <w:sz w:val="28"/>
          <w:szCs w:val="28"/>
        </w:rPr>
        <w:t>При исключении из членов Ассоциации членский взнос прекращает начисляться с месяца, следующего за месяцем, в котором принято решение об исключении из членов Ассоциации или поступило заявление от члена Ассоциации о добровольном прекращении членства в Ассоциации.</w:t>
      </w:r>
    </w:p>
    <w:p w14:paraId="4369F84F" w14:textId="77777777" w:rsidR="00E36D0E" w:rsidRPr="003B5B15" w:rsidRDefault="00E36D0E" w:rsidP="00E36D0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Вне зависимости от даты прекращения членства в Ассоциации, членский взнос уплачивается в полном размере за тот месяц, в котором принято решение об исключении из членов Ассоциации или поступило заявление от члена Ассоциации о добровольном прекращении членства в Ассоциации.</w:t>
      </w:r>
    </w:p>
    <w:p w14:paraId="5367C6BD"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7.9. Ассоциацией могут быть установлены иные целевые взносы, направленные на обеспечение деятельности по достижению уставных целей и задач.</w:t>
      </w:r>
    </w:p>
    <w:p w14:paraId="4F402AE8" w14:textId="77777777" w:rsidR="004B54DD" w:rsidRPr="003B5B15" w:rsidRDefault="00403DE6" w:rsidP="004E7A5A">
      <w:pPr>
        <w:pStyle w:val="1"/>
        <w:spacing w:line="360" w:lineRule="auto"/>
        <w:jc w:val="center"/>
        <w:rPr>
          <w:rFonts w:ascii="Times New Roman" w:hAnsi="Times New Roman" w:cs="Times New Roman"/>
          <w:b/>
          <w:bCs/>
          <w:color w:val="auto"/>
          <w:sz w:val="28"/>
          <w:szCs w:val="28"/>
        </w:rPr>
      </w:pPr>
      <w:r w:rsidRPr="003B5B15">
        <w:rPr>
          <w:rFonts w:ascii="Times New Roman" w:hAnsi="Times New Roman" w:cs="Times New Roman"/>
          <w:b/>
          <w:bCs/>
          <w:color w:val="auto"/>
          <w:sz w:val="28"/>
          <w:szCs w:val="28"/>
        </w:rPr>
        <w:t>8. Осн</w:t>
      </w:r>
      <w:r w:rsidR="002839B9" w:rsidRPr="003B5B15">
        <w:rPr>
          <w:rFonts w:ascii="Times New Roman" w:hAnsi="Times New Roman" w:cs="Times New Roman"/>
          <w:b/>
          <w:bCs/>
          <w:color w:val="auto"/>
          <w:sz w:val="28"/>
          <w:szCs w:val="28"/>
        </w:rPr>
        <w:t>о</w:t>
      </w:r>
      <w:r w:rsidRPr="003B5B15">
        <w:rPr>
          <w:rFonts w:ascii="Times New Roman" w:hAnsi="Times New Roman" w:cs="Times New Roman"/>
          <w:b/>
          <w:bCs/>
          <w:color w:val="auto"/>
          <w:sz w:val="28"/>
          <w:szCs w:val="28"/>
        </w:rPr>
        <w:t xml:space="preserve">вания и порядок прекращения членства в </w:t>
      </w:r>
      <w:bookmarkEnd w:id="6"/>
      <w:r w:rsidR="00DD1CB2" w:rsidRPr="003B5B15">
        <w:rPr>
          <w:rFonts w:ascii="Times New Roman" w:hAnsi="Times New Roman" w:cs="Times New Roman"/>
          <w:b/>
          <w:bCs/>
          <w:color w:val="auto"/>
          <w:sz w:val="28"/>
          <w:szCs w:val="28"/>
        </w:rPr>
        <w:t>Ассоциации</w:t>
      </w:r>
    </w:p>
    <w:p w14:paraId="6BBAF5D9"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8.1. Членство 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прекращается </w:t>
      </w:r>
      <w:r w:rsidR="00DF3D99" w:rsidRPr="003B5B15">
        <w:rPr>
          <w:rFonts w:ascii="Times New Roman" w:eastAsia="Times New Roman" w:hAnsi="Times New Roman" w:cs="Times New Roman"/>
          <w:color w:val="auto"/>
          <w:sz w:val="28"/>
          <w:szCs w:val="28"/>
        </w:rPr>
        <w:t xml:space="preserve">по основаниям и </w:t>
      </w:r>
      <w:r w:rsidRPr="003B5B15">
        <w:rPr>
          <w:rFonts w:ascii="Times New Roman" w:eastAsia="Times New Roman" w:hAnsi="Times New Roman" w:cs="Times New Roman"/>
          <w:color w:val="auto"/>
          <w:sz w:val="28"/>
          <w:szCs w:val="28"/>
        </w:rPr>
        <w:t>в случа</w:t>
      </w:r>
      <w:r w:rsidR="00DF3D99" w:rsidRPr="003B5B15">
        <w:rPr>
          <w:rFonts w:ascii="Times New Roman" w:eastAsia="Times New Roman" w:hAnsi="Times New Roman" w:cs="Times New Roman"/>
          <w:color w:val="auto"/>
          <w:sz w:val="28"/>
          <w:szCs w:val="28"/>
        </w:rPr>
        <w:t>ях</w:t>
      </w:r>
      <w:r w:rsidRPr="003B5B15">
        <w:rPr>
          <w:rFonts w:ascii="Times New Roman" w:eastAsia="Times New Roman" w:hAnsi="Times New Roman" w:cs="Times New Roman"/>
          <w:color w:val="auto"/>
          <w:sz w:val="28"/>
          <w:szCs w:val="28"/>
        </w:rPr>
        <w:t>:</w:t>
      </w:r>
    </w:p>
    <w:p w14:paraId="7E76716D"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1) добровольного выхода члена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из состава членов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20EA5C82"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2) исключения из членов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по решению</w:t>
      </w:r>
      <w:r w:rsidR="00092512" w:rsidRPr="003B5B15">
        <w:rPr>
          <w:rFonts w:ascii="Times New Roman" w:eastAsia="Times New Roman" w:hAnsi="Times New Roman" w:cs="Times New Roman"/>
          <w:color w:val="auto"/>
          <w:sz w:val="28"/>
          <w:szCs w:val="28"/>
        </w:rPr>
        <w:t xml:space="preserve"> уполномоченного органа </w:t>
      </w:r>
      <w:r w:rsidRPr="003B5B15">
        <w:rPr>
          <w:rFonts w:ascii="Times New Roman" w:eastAsia="Times New Roman" w:hAnsi="Times New Roman" w:cs="Times New Roman"/>
          <w:color w:val="auto"/>
          <w:sz w:val="28"/>
          <w:szCs w:val="28"/>
        </w:rPr>
        <w:t xml:space="preserve">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59EBAF15" w14:textId="77777777" w:rsidR="004B54DD" w:rsidRPr="003B5B15" w:rsidRDefault="00403DE6">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 смерти индивидуального предпринимателя - члена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или ликвидации юридического лица - члена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41A899E3" w14:textId="77777777" w:rsidR="004F3D58" w:rsidRPr="003B5B15" w:rsidRDefault="004F3D58">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4) </w:t>
      </w:r>
      <w:r w:rsidR="00491328" w:rsidRPr="003B5B15">
        <w:rPr>
          <w:rFonts w:ascii="Times New Roman" w:eastAsia="Times New Roman" w:hAnsi="Times New Roman" w:cs="Times New Roman"/>
          <w:color w:val="auto"/>
          <w:sz w:val="28"/>
          <w:szCs w:val="28"/>
        </w:rPr>
        <w:t>перехода члена Ассоциации,</w:t>
      </w:r>
      <w:r w:rsidRPr="003B5B15">
        <w:rPr>
          <w:rFonts w:ascii="Times New Roman" w:eastAsia="Times New Roman" w:hAnsi="Times New Roman" w:cs="Times New Roman"/>
          <w:color w:val="auto"/>
          <w:sz w:val="28"/>
          <w:szCs w:val="28"/>
        </w:rPr>
        <w:t xml:space="preserve"> зарегистрированно</w:t>
      </w:r>
      <w:r w:rsidR="00491328" w:rsidRPr="003B5B15">
        <w:rPr>
          <w:rFonts w:ascii="Times New Roman" w:eastAsia="Times New Roman" w:hAnsi="Times New Roman" w:cs="Times New Roman"/>
          <w:color w:val="auto"/>
          <w:sz w:val="28"/>
          <w:szCs w:val="28"/>
        </w:rPr>
        <w:t>го</w:t>
      </w:r>
      <w:r w:rsidRPr="003B5B15">
        <w:rPr>
          <w:rFonts w:ascii="Times New Roman" w:eastAsia="Times New Roman" w:hAnsi="Times New Roman" w:cs="Times New Roman"/>
          <w:color w:val="auto"/>
          <w:sz w:val="28"/>
          <w:szCs w:val="28"/>
        </w:rPr>
        <w:t xml:space="preserve"> в субъекте Российской Федерации, отличном от субъекта Российской Федерации, в котором зарегистрированы </w:t>
      </w:r>
      <w:r w:rsidR="00491328"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w:t>
      </w:r>
      <w:r w:rsidR="00491328" w:rsidRPr="003B5B15">
        <w:rPr>
          <w:rFonts w:ascii="Times New Roman" w:eastAsia="Times New Roman" w:hAnsi="Times New Roman" w:cs="Times New Roman"/>
          <w:color w:val="auto"/>
          <w:sz w:val="28"/>
          <w:szCs w:val="28"/>
        </w:rPr>
        <w:t>в саморегулируемую организацию, созданную  в субъекте Российской Федерации по месту регистрации такого члена;</w:t>
      </w:r>
    </w:p>
    <w:p w14:paraId="7C246A75" w14:textId="77777777" w:rsidR="004B54DD" w:rsidRPr="003B5B15" w:rsidRDefault="004F3D58">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403DE6" w:rsidRPr="003B5B15">
        <w:rPr>
          <w:rFonts w:ascii="Times New Roman" w:eastAsia="Times New Roman" w:hAnsi="Times New Roman" w:cs="Times New Roman"/>
          <w:color w:val="auto"/>
          <w:sz w:val="28"/>
          <w:szCs w:val="28"/>
        </w:rPr>
        <w:t>) по иным основаниям и в случаях, которые у</w:t>
      </w:r>
      <w:r w:rsidR="007840FE" w:rsidRPr="003B5B15">
        <w:rPr>
          <w:rFonts w:ascii="Times New Roman" w:eastAsia="Times New Roman" w:hAnsi="Times New Roman" w:cs="Times New Roman"/>
          <w:color w:val="auto"/>
          <w:sz w:val="28"/>
          <w:szCs w:val="28"/>
        </w:rPr>
        <w:t>казаны в</w:t>
      </w:r>
      <w:r w:rsidR="00676488" w:rsidRPr="003B5B15">
        <w:rPr>
          <w:rFonts w:ascii="Times New Roman" w:eastAsia="Times New Roman" w:hAnsi="Times New Roman" w:cs="Times New Roman"/>
          <w:color w:val="auto"/>
          <w:sz w:val="28"/>
          <w:szCs w:val="28"/>
        </w:rPr>
        <w:t xml:space="preserve"> Градостроительном кодексе Российской Федерации,</w:t>
      </w:r>
      <w:r w:rsidR="007840FE" w:rsidRPr="003B5B15">
        <w:rPr>
          <w:rFonts w:ascii="Times New Roman" w:eastAsia="Times New Roman" w:hAnsi="Times New Roman" w:cs="Times New Roman"/>
          <w:color w:val="auto"/>
          <w:sz w:val="28"/>
          <w:szCs w:val="28"/>
        </w:rPr>
        <w:t xml:space="preserve"> Федеральном законе от 01.12.</w:t>
      </w:r>
      <w:r w:rsidR="00403DE6" w:rsidRPr="003B5B15">
        <w:rPr>
          <w:rFonts w:ascii="Times New Roman" w:eastAsia="Times New Roman" w:hAnsi="Times New Roman" w:cs="Times New Roman"/>
          <w:color w:val="auto"/>
          <w:sz w:val="28"/>
          <w:szCs w:val="28"/>
        </w:rPr>
        <w:t xml:space="preserve">2007 </w:t>
      </w:r>
      <w:r w:rsidR="007840FE" w:rsidRPr="003B5B15">
        <w:rPr>
          <w:rFonts w:ascii="Times New Roman" w:eastAsia="Times New Roman" w:hAnsi="Times New Roman" w:cs="Times New Roman"/>
          <w:color w:val="auto"/>
          <w:sz w:val="28"/>
          <w:szCs w:val="28"/>
        </w:rPr>
        <w:t>№</w:t>
      </w:r>
      <w:r w:rsidR="00403DE6" w:rsidRPr="003B5B15">
        <w:rPr>
          <w:rFonts w:ascii="Times New Roman" w:eastAsia="Times New Roman" w:hAnsi="Times New Roman" w:cs="Times New Roman"/>
          <w:color w:val="auto"/>
          <w:sz w:val="28"/>
          <w:szCs w:val="28"/>
        </w:rPr>
        <w:t xml:space="preserve"> 315-ФЗ «О саморегулируемых организациях»</w:t>
      </w:r>
      <w:r w:rsidR="00092512" w:rsidRPr="003B5B15">
        <w:rPr>
          <w:rFonts w:ascii="Times New Roman" w:eastAsia="Times New Roman" w:hAnsi="Times New Roman" w:cs="Times New Roman"/>
          <w:color w:val="auto"/>
          <w:sz w:val="28"/>
          <w:szCs w:val="28"/>
        </w:rPr>
        <w:t xml:space="preserve"> и/или </w:t>
      </w:r>
      <w:r w:rsidR="00676488" w:rsidRPr="003B5B15">
        <w:rPr>
          <w:rFonts w:ascii="Times New Roman" w:eastAsia="Times New Roman" w:hAnsi="Times New Roman" w:cs="Times New Roman"/>
          <w:color w:val="auto"/>
          <w:sz w:val="28"/>
          <w:szCs w:val="28"/>
        </w:rPr>
        <w:t xml:space="preserve">во </w:t>
      </w:r>
      <w:r w:rsidR="00092512" w:rsidRPr="003B5B15">
        <w:rPr>
          <w:rFonts w:ascii="Times New Roman" w:eastAsia="Times New Roman" w:hAnsi="Times New Roman" w:cs="Times New Roman"/>
          <w:color w:val="auto"/>
          <w:sz w:val="28"/>
          <w:szCs w:val="28"/>
        </w:rPr>
        <w:t>внутренни</w:t>
      </w:r>
      <w:r w:rsidR="00676488" w:rsidRPr="003B5B15">
        <w:rPr>
          <w:rFonts w:ascii="Times New Roman" w:eastAsia="Times New Roman" w:hAnsi="Times New Roman" w:cs="Times New Roman"/>
          <w:color w:val="auto"/>
          <w:sz w:val="28"/>
          <w:szCs w:val="28"/>
        </w:rPr>
        <w:t>х</w:t>
      </w:r>
      <w:r w:rsidR="00092512" w:rsidRPr="003B5B15">
        <w:rPr>
          <w:rFonts w:ascii="Times New Roman" w:eastAsia="Times New Roman" w:hAnsi="Times New Roman" w:cs="Times New Roman"/>
          <w:color w:val="auto"/>
          <w:sz w:val="28"/>
          <w:szCs w:val="28"/>
        </w:rPr>
        <w:t xml:space="preserve"> документа</w:t>
      </w:r>
      <w:r w:rsidR="00676488" w:rsidRPr="003B5B15">
        <w:rPr>
          <w:rFonts w:ascii="Times New Roman" w:eastAsia="Times New Roman" w:hAnsi="Times New Roman" w:cs="Times New Roman"/>
          <w:color w:val="auto"/>
          <w:sz w:val="28"/>
          <w:szCs w:val="28"/>
        </w:rPr>
        <w:t>х</w:t>
      </w:r>
      <w:r w:rsidR="00092512" w:rsidRPr="003B5B15">
        <w:rPr>
          <w:rFonts w:ascii="Times New Roman" w:eastAsia="Times New Roman" w:hAnsi="Times New Roman" w:cs="Times New Roman"/>
          <w:color w:val="auto"/>
          <w:sz w:val="28"/>
          <w:szCs w:val="28"/>
        </w:rPr>
        <w:t xml:space="preserve"> Ассоциации</w:t>
      </w:r>
      <w:r w:rsidR="00403DE6" w:rsidRPr="003B5B15">
        <w:rPr>
          <w:rFonts w:ascii="Times New Roman" w:eastAsia="Times New Roman" w:hAnsi="Times New Roman" w:cs="Times New Roman"/>
          <w:color w:val="auto"/>
          <w:sz w:val="28"/>
          <w:szCs w:val="28"/>
        </w:rPr>
        <w:t>.</w:t>
      </w:r>
    </w:p>
    <w:p w14:paraId="1C151845" w14:textId="77777777" w:rsidR="00454C52" w:rsidRPr="003B5B15" w:rsidRDefault="00403DE6" w:rsidP="00715CD4">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8.2. Член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вправе в любое время выйти из состава членов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по своему усмотрению, при этом он обязан подать в </w:t>
      </w:r>
      <w:r w:rsidR="00092512" w:rsidRPr="003B5B15">
        <w:rPr>
          <w:rFonts w:ascii="Times New Roman" w:eastAsia="Times New Roman" w:hAnsi="Times New Roman" w:cs="Times New Roman"/>
          <w:color w:val="auto"/>
          <w:sz w:val="28"/>
          <w:szCs w:val="28"/>
        </w:rPr>
        <w:t>Ассоциацию</w:t>
      </w:r>
      <w:r w:rsidRPr="003B5B15">
        <w:rPr>
          <w:rFonts w:ascii="Times New Roman" w:eastAsia="Times New Roman" w:hAnsi="Times New Roman" w:cs="Times New Roman"/>
          <w:color w:val="auto"/>
          <w:sz w:val="28"/>
          <w:szCs w:val="28"/>
        </w:rPr>
        <w:t xml:space="preserve"> заявление о добровольном прекращении членства 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w:t>
      </w:r>
      <w:r w:rsidR="00715CD4" w:rsidRPr="003B5B15">
        <w:rPr>
          <w:rFonts w:ascii="Times New Roman" w:eastAsia="Times New Roman" w:hAnsi="Times New Roman" w:cs="Times New Roman"/>
          <w:color w:val="auto"/>
          <w:sz w:val="28"/>
          <w:szCs w:val="28"/>
        </w:rPr>
        <w:t>Членство в Ассоциации считается прекращенным с даты внесения соответствующих сведений в Единый реестр сведений о членах СРО.</w:t>
      </w:r>
    </w:p>
    <w:p w14:paraId="7050DC04" w14:textId="77777777" w:rsidR="00FC09AD" w:rsidRPr="003B5B15" w:rsidRDefault="005E04A0" w:rsidP="005E04A0">
      <w:pPr>
        <w:spacing w:line="360" w:lineRule="auto"/>
        <w:ind w:firstLine="720"/>
        <w:jc w:val="both"/>
        <w:rPr>
          <w:rFonts w:ascii="Times New Roman" w:hAnsi="Times New Roman" w:cs="Times New Roman"/>
          <w:color w:val="auto"/>
          <w:sz w:val="28"/>
          <w:szCs w:val="28"/>
          <w:lang w:eastAsia="ru-RU"/>
        </w:rPr>
      </w:pPr>
      <w:r w:rsidRPr="003B5B15">
        <w:rPr>
          <w:rFonts w:ascii="Times New Roman" w:eastAsia="Times New Roman" w:hAnsi="Times New Roman" w:cs="Times New Roman"/>
          <w:color w:val="auto"/>
          <w:sz w:val="28"/>
          <w:szCs w:val="28"/>
        </w:rPr>
        <w:t>8.3</w:t>
      </w:r>
      <w:r w:rsidR="00FC09AD" w:rsidRPr="003B5B15">
        <w:rPr>
          <w:rFonts w:ascii="Times New Roman" w:hAnsi="Times New Roman" w:cs="Times New Roman"/>
          <w:color w:val="auto"/>
          <w:sz w:val="28"/>
          <w:szCs w:val="28"/>
          <w:lang w:eastAsia="ru-RU"/>
        </w:rPr>
        <w:t>.</w:t>
      </w:r>
      <w:r w:rsidRPr="003B5B15">
        <w:rPr>
          <w:rFonts w:ascii="Times New Roman" w:hAnsi="Times New Roman" w:cs="Times New Roman"/>
          <w:color w:val="auto"/>
          <w:sz w:val="28"/>
          <w:szCs w:val="28"/>
          <w:lang w:eastAsia="ru-RU"/>
        </w:rPr>
        <w:t xml:space="preserve"> В случае поступления в Ассоциацию заявления члена о добровольном прекращении его членства, Ассоциация не позднее дня поступления указанного заявления формирует и размещает в соответствующем разделе Единого реестра сведений о членах СРО, сведения о прекращении членства индивидуального предпринимателя или юридического лица в Ассоциации.</w:t>
      </w:r>
    </w:p>
    <w:p w14:paraId="69157432" w14:textId="77777777" w:rsidR="004B54DD" w:rsidRPr="003B5B15" w:rsidRDefault="00403DE6" w:rsidP="001104E9">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8.4. </w:t>
      </w:r>
      <w:r w:rsidR="00676488"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w:t>
      </w:r>
      <w:r w:rsidR="00113170" w:rsidRPr="003B5B15">
        <w:rPr>
          <w:rFonts w:ascii="Times New Roman" w:eastAsia="Times New Roman" w:hAnsi="Times New Roman" w:cs="Times New Roman"/>
          <w:color w:val="auto"/>
          <w:sz w:val="28"/>
          <w:szCs w:val="28"/>
        </w:rPr>
        <w:t xml:space="preserve">вправе принять </w:t>
      </w:r>
      <w:r w:rsidRPr="003B5B15">
        <w:rPr>
          <w:rFonts w:ascii="Times New Roman" w:eastAsia="Times New Roman" w:hAnsi="Times New Roman" w:cs="Times New Roman"/>
          <w:color w:val="auto"/>
          <w:sz w:val="28"/>
          <w:szCs w:val="28"/>
        </w:rPr>
        <w:t xml:space="preserve">решение об исключении из членов </w:t>
      </w:r>
      <w:r w:rsidR="00676488" w:rsidRPr="003B5B15">
        <w:rPr>
          <w:rFonts w:ascii="Times New Roman" w:eastAsia="Times New Roman" w:hAnsi="Times New Roman" w:cs="Times New Roman"/>
          <w:color w:val="auto"/>
          <w:sz w:val="28"/>
          <w:szCs w:val="28"/>
        </w:rPr>
        <w:t xml:space="preserve">Ассоциации </w:t>
      </w:r>
      <w:r w:rsidRPr="003B5B15">
        <w:rPr>
          <w:rFonts w:ascii="Times New Roman" w:eastAsia="Times New Roman" w:hAnsi="Times New Roman" w:cs="Times New Roman"/>
          <w:color w:val="auto"/>
          <w:sz w:val="28"/>
          <w:szCs w:val="28"/>
        </w:rPr>
        <w:t xml:space="preserve">индивидуального предпринимателя или юридического лица при наличии </w:t>
      </w:r>
      <w:r w:rsidR="00283784" w:rsidRPr="003B5B15">
        <w:rPr>
          <w:rFonts w:ascii="Times New Roman" w:eastAsia="Times New Roman" w:hAnsi="Times New Roman" w:cs="Times New Roman"/>
          <w:color w:val="auto"/>
          <w:sz w:val="28"/>
          <w:szCs w:val="28"/>
        </w:rPr>
        <w:t xml:space="preserve">хотя бы </w:t>
      </w:r>
      <w:r w:rsidRPr="003B5B15">
        <w:rPr>
          <w:rFonts w:ascii="Times New Roman" w:eastAsia="Times New Roman" w:hAnsi="Times New Roman" w:cs="Times New Roman"/>
          <w:color w:val="auto"/>
          <w:sz w:val="28"/>
          <w:szCs w:val="28"/>
        </w:rPr>
        <w:t>одного из следующих оснований:</w:t>
      </w:r>
    </w:p>
    <w:p w14:paraId="77178DFC"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1) неисполнение два и более раз в течение одного года предписаний органов государственного строительного надзора при строительстве, реконструкции, сносе объектов капитального строительства;</w:t>
      </w:r>
    </w:p>
    <w:p w14:paraId="5DAEE4FF"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2) несоответствие члена Ассоциа</w:t>
      </w:r>
      <w:r w:rsidR="00F30505" w:rsidRPr="003B5B15">
        <w:rPr>
          <w:rFonts w:ascii="Times New Roman" w:eastAsia="Times New Roman" w:hAnsi="Times New Roman" w:cs="Times New Roman"/>
          <w:color w:val="auto"/>
          <w:sz w:val="28"/>
          <w:szCs w:val="28"/>
        </w:rPr>
        <w:t>ции требованиям, установленным ч</w:t>
      </w:r>
      <w:r w:rsidR="00CB6AF4" w:rsidRPr="003B5B15">
        <w:rPr>
          <w:rFonts w:ascii="Times New Roman" w:eastAsia="Times New Roman" w:hAnsi="Times New Roman" w:cs="Times New Roman"/>
          <w:color w:val="auto"/>
          <w:sz w:val="28"/>
          <w:szCs w:val="28"/>
        </w:rPr>
        <w:t>астью</w:t>
      </w:r>
      <w:r w:rsidR="006B48B7"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xml:space="preserve">3 статьи 55.6 Градостроительного кодекса Российской Федерации. </w:t>
      </w:r>
    </w:p>
    <w:p w14:paraId="1993EC92"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3) несоблюдение членом Ассоциации требований технических регламентов, повлекшее за собой причинение вреда;</w:t>
      </w:r>
    </w:p>
    <w:p w14:paraId="5AE76006"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4) нарушение членом Ассоциации требований законодательства Российской Федерации о градостроительной деятельности, требований технических регламентов, стандартов на процессы выполнения работ по строительству, реконструкции, капитальному ремонту, сносу объектов капитального строительства, утвержденных Национальным объединением саморегулируемых организаций, основанных на членстве лиц, осуществляющих строительство;</w:t>
      </w:r>
    </w:p>
    <w:p w14:paraId="795BAEDA"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 несоблюдение членом Ассоциации требований настоящего Положения, Положения о контроле Ассоциации за деятельностью своих членов, Положения о страховании гражданской ответственности в случае причинения членами Ассоциации вреда вследствие недостатков работ, которые оказывают влияние на безопасность объектов капитального строительства  и (или) иных внутренних документов Ассоциации;</w:t>
      </w:r>
    </w:p>
    <w:p w14:paraId="4D4FD7E2"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 нарушение порядка и сроков уплаты членских взносов;</w:t>
      </w:r>
    </w:p>
    <w:p w14:paraId="0B19C828"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 невнесение взносов в компенсационные фонды Ассоциации в случаях, когда такое внесение является обязательным в соответствии с законодательством Российской Федерации или вну</w:t>
      </w:r>
      <w:r w:rsidR="006F7338" w:rsidRPr="003B5B15">
        <w:rPr>
          <w:rFonts w:ascii="Times New Roman" w:eastAsia="Times New Roman" w:hAnsi="Times New Roman" w:cs="Times New Roman"/>
          <w:color w:val="auto"/>
          <w:sz w:val="28"/>
          <w:szCs w:val="28"/>
        </w:rPr>
        <w:t>тренними документами Ассоциации.</w:t>
      </w:r>
    </w:p>
    <w:p w14:paraId="77204BD8"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8.5. </w:t>
      </w:r>
      <w:r w:rsidR="007F5A1B" w:rsidRPr="003B5B15">
        <w:rPr>
          <w:rFonts w:ascii="Times New Roman" w:eastAsia="Times New Roman" w:hAnsi="Times New Roman" w:cs="Times New Roman"/>
          <w:color w:val="auto"/>
          <w:sz w:val="28"/>
          <w:szCs w:val="28"/>
        </w:rPr>
        <w:t>Р</w:t>
      </w:r>
      <w:r w:rsidRPr="003B5B15">
        <w:rPr>
          <w:rFonts w:ascii="Times New Roman" w:eastAsia="Times New Roman" w:hAnsi="Times New Roman" w:cs="Times New Roman"/>
          <w:color w:val="auto"/>
          <w:sz w:val="28"/>
          <w:szCs w:val="28"/>
        </w:rPr>
        <w:t xml:space="preserve">ешение об исключении из членов </w:t>
      </w:r>
      <w:r w:rsidR="00C836E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индивидуального предпринимателя или юридического лица принимается постоянно действующим коллегиальным органом управления </w:t>
      </w:r>
      <w:r w:rsidR="00C836E1" w:rsidRPr="003B5B15">
        <w:rPr>
          <w:rFonts w:ascii="Times New Roman" w:eastAsia="Times New Roman" w:hAnsi="Times New Roman" w:cs="Times New Roman"/>
          <w:color w:val="auto"/>
          <w:sz w:val="28"/>
          <w:szCs w:val="28"/>
        </w:rPr>
        <w:t>Ассоциации</w:t>
      </w:r>
      <w:r w:rsidR="007F5A1B" w:rsidRPr="003B5B15">
        <w:rPr>
          <w:rFonts w:ascii="Times New Roman" w:eastAsia="Times New Roman" w:hAnsi="Times New Roman" w:cs="Times New Roman"/>
          <w:color w:val="auto"/>
          <w:sz w:val="28"/>
          <w:szCs w:val="28"/>
        </w:rPr>
        <w:t>.</w:t>
      </w:r>
    </w:p>
    <w:p w14:paraId="2D0A88D8"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8.6. Не позднее трех рабочих дней со дня, следующего за днем принятия постоянно действующим коллегиальным органом управления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решения об исключении индивидуального предпринимателя или юридического лица из членов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w:t>
      </w:r>
      <w:r w:rsidR="006B2ED1" w:rsidRPr="003B5B15">
        <w:rPr>
          <w:rFonts w:ascii="Times New Roman" w:eastAsia="Times New Roman" w:hAnsi="Times New Roman" w:cs="Times New Roman"/>
          <w:color w:val="auto"/>
          <w:sz w:val="28"/>
          <w:szCs w:val="28"/>
        </w:rPr>
        <w:t xml:space="preserve">Ассоциация </w:t>
      </w:r>
      <w:r w:rsidRPr="003B5B15">
        <w:rPr>
          <w:rFonts w:ascii="Times New Roman" w:eastAsia="Times New Roman" w:hAnsi="Times New Roman" w:cs="Times New Roman"/>
          <w:color w:val="auto"/>
          <w:sz w:val="28"/>
          <w:szCs w:val="28"/>
        </w:rPr>
        <w:t>уведомляет в письменной форме об этом:</w:t>
      </w:r>
    </w:p>
    <w:p w14:paraId="08308530"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1) лицо, членство которого в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прекращено;</w:t>
      </w:r>
    </w:p>
    <w:p w14:paraId="48723730"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 Национальное объединение саморегулируемых организаций, основанных на членстве лиц, осуществляющих строительство.</w:t>
      </w:r>
    </w:p>
    <w:p w14:paraId="60BC017B"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8.</w:t>
      </w:r>
      <w:r w:rsidR="0096522F" w:rsidRPr="003B5B15">
        <w:rPr>
          <w:rFonts w:ascii="Times New Roman" w:eastAsia="Times New Roman" w:hAnsi="Times New Roman" w:cs="Times New Roman"/>
          <w:color w:val="auto"/>
          <w:sz w:val="28"/>
          <w:szCs w:val="28"/>
        </w:rPr>
        <w:t>7</w:t>
      </w:r>
      <w:r w:rsidRPr="003B5B15">
        <w:rPr>
          <w:rFonts w:ascii="Times New Roman" w:eastAsia="Times New Roman" w:hAnsi="Times New Roman" w:cs="Times New Roman"/>
          <w:color w:val="auto"/>
          <w:sz w:val="28"/>
          <w:szCs w:val="28"/>
        </w:rPr>
        <w:t xml:space="preserve">. </w:t>
      </w:r>
      <w:r w:rsidR="007F5A1B" w:rsidRPr="003B5B15">
        <w:rPr>
          <w:rFonts w:ascii="Times New Roman" w:eastAsia="Times New Roman" w:hAnsi="Times New Roman" w:cs="Times New Roman"/>
          <w:color w:val="auto"/>
          <w:sz w:val="28"/>
          <w:szCs w:val="28"/>
        </w:rPr>
        <w:t>В</w:t>
      </w:r>
      <w:r w:rsidRPr="003B5B15">
        <w:rPr>
          <w:rFonts w:ascii="Times New Roman" w:eastAsia="Times New Roman" w:hAnsi="Times New Roman" w:cs="Times New Roman"/>
          <w:color w:val="auto"/>
          <w:sz w:val="28"/>
          <w:szCs w:val="28"/>
        </w:rPr>
        <w:t xml:space="preserve"> случае прекращения индивидуальным предпринимателем или юридическим лицом членства в </w:t>
      </w:r>
      <w:r w:rsidR="006B2ED1" w:rsidRPr="003B5B15">
        <w:rPr>
          <w:rFonts w:ascii="Times New Roman" w:eastAsia="Times New Roman" w:hAnsi="Times New Roman" w:cs="Times New Roman"/>
          <w:color w:val="auto"/>
          <w:sz w:val="28"/>
          <w:szCs w:val="28"/>
        </w:rPr>
        <w:t xml:space="preserve">Ассоциации </w:t>
      </w:r>
      <w:r w:rsidRPr="003B5B15">
        <w:rPr>
          <w:rFonts w:ascii="Times New Roman" w:eastAsia="Times New Roman" w:hAnsi="Times New Roman" w:cs="Times New Roman"/>
          <w:color w:val="auto"/>
          <w:sz w:val="28"/>
          <w:szCs w:val="28"/>
        </w:rPr>
        <w:t xml:space="preserve">такой индивидуальный предприниматель или такое юридическое лицо в течение одного года не могут быть вновь приняты в члены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2791ABBE" w14:textId="77777777" w:rsidR="000D59F9" w:rsidRPr="003B5B15" w:rsidRDefault="00403DE6" w:rsidP="0004192D">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8.</w:t>
      </w:r>
      <w:r w:rsidR="0096522F" w:rsidRPr="003B5B15">
        <w:rPr>
          <w:rFonts w:ascii="Times New Roman" w:eastAsia="Times New Roman" w:hAnsi="Times New Roman" w:cs="Times New Roman"/>
          <w:color w:val="auto"/>
          <w:sz w:val="28"/>
          <w:szCs w:val="28"/>
        </w:rPr>
        <w:t>8</w:t>
      </w:r>
      <w:r w:rsidR="006A5B16"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Решение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об исключении из членов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перечень оснований для исключения из членов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установленный настоящим Положением, могут быть обжалованы в арбитражный суд, а также в третейский суд, сформированный соответствующим Национальным объединением саморегулируемых организаций, основанных на членстве лиц, осуществляющих строительство.</w:t>
      </w:r>
    </w:p>
    <w:p w14:paraId="1A766C9F" w14:textId="77777777" w:rsidR="00F0703D" w:rsidRPr="003B5B15" w:rsidRDefault="00F0703D" w:rsidP="00F0703D">
      <w:pPr>
        <w:spacing w:line="360" w:lineRule="auto"/>
        <w:jc w:val="both"/>
        <w:rPr>
          <w:rFonts w:ascii="Times New Roman" w:eastAsia="Times New Roman" w:hAnsi="Times New Roman" w:cs="Times New Roman"/>
          <w:color w:val="auto"/>
          <w:sz w:val="28"/>
          <w:szCs w:val="28"/>
        </w:rPr>
      </w:pPr>
    </w:p>
    <w:p w14:paraId="4C31C602" w14:textId="77777777" w:rsidR="00CF655B" w:rsidRPr="003B5B15" w:rsidRDefault="002313EC" w:rsidP="000D59F9">
      <w:pPr>
        <w:spacing w:line="360" w:lineRule="auto"/>
        <w:jc w:val="center"/>
        <w:rPr>
          <w:rFonts w:ascii="Times New Roman" w:eastAsia="Times New Roman" w:hAnsi="Times New Roman" w:cs="Times New Roman"/>
          <w:b/>
          <w:color w:val="auto"/>
          <w:sz w:val="28"/>
          <w:szCs w:val="28"/>
          <w:lang w:eastAsia="ru-RU"/>
        </w:rPr>
      </w:pPr>
      <w:r w:rsidRPr="003B5B15">
        <w:rPr>
          <w:rFonts w:ascii="Times New Roman" w:eastAsia="Times New Roman" w:hAnsi="Times New Roman" w:cs="Times New Roman"/>
          <w:b/>
          <w:color w:val="auto"/>
          <w:sz w:val="28"/>
          <w:szCs w:val="28"/>
          <w:lang w:eastAsia="ru-RU"/>
        </w:rPr>
        <w:t>9</w:t>
      </w:r>
      <w:r w:rsidR="000D59F9" w:rsidRPr="003B5B15">
        <w:rPr>
          <w:rFonts w:ascii="Times New Roman" w:eastAsia="Times New Roman" w:hAnsi="Times New Roman" w:cs="Times New Roman"/>
          <w:b/>
          <w:color w:val="auto"/>
          <w:sz w:val="28"/>
          <w:szCs w:val="28"/>
          <w:lang w:eastAsia="ru-RU"/>
        </w:rPr>
        <w:t xml:space="preserve">. </w:t>
      </w:r>
      <w:r w:rsidR="00072CEF" w:rsidRPr="003B5B15">
        <w:rPr>
          <w:rFonts w:ascii="Times New Roman" w:eastAsia="Times New Roman" w:hAnsi="Times New Roman" w:cs="Times New Roman"/>
          <w:b/>
          <w:color w:val="auto"/>
          <w:sz w:val="28"/>
          <w:szCs w:val="28"/>
          <w:lang w:eastAsia="ru-RU"/>
        </w:rPr>
        <w:t>Заключительные положения</w:t>
      </w:r>
    </w:p>
    <w:p w14:paraId="2C86280C" w14:textId="77777777" w:rsidR="00247A20" w:rsidRPr="003B5B15" w:rsidRDefault="00247A20" w:rsidP="00FE2181">
      <w:pPr>
        <w:spacing w:before="360"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9.1. Настоящее Положение вступает в силу не ранее, чем со дня внесения сведений о нем в государственный реестр саморегулируемых организаций.</w:t>
      </w:r>
    </w:p>
    <w:p w14:paraId="31BB2EB9"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9.2. Со дня вступления в силу настоящего Положения, положение о членстве в саморегулируемой организации Ассоциации «</w:t>
      </w:r>
      <w:r w:rsidR="009645BF">
        <w:rPr>
          <w:rFonts w:ascii="Times New Roman" w:eastAsia="Times New Roman" w:hAnsi="Times New Roman" w:cs="Times New Roman"/>
          <w:color w:val="auto"/>
          <w:sz w:val="28"/>
          <w:szCs w:val="28"/>
        </w:rPr>
        <w:t>Нижегородское объединение строительных организаций</w:t>
      </w:r>
      <w:r w:rsidRPr="003B5B15">
        <w:rPr>
          <w:rFonts w:ascii="Times New Roman" w:eastAsia="Times New Roman" w:hAnsi="Times New Roman" w:cs="Times New Roman"/>
          <w:color w:val="auto"/>
          <w:sz w:val="28"/>
          <w:szCs w:val="28"/>
        </w:rPr>
        <w:t>», в том числе о размере, порядке расчета и уплаты вступител</w:t>
      </w:r>
      <w:r w:rsidR="0017030D" w:rsidRPr="003B5B15">
        <w:rPr>
          <w:rFonts w:ascii="Times New Roman" w:eastAsia="Times New Roman" w:hAnsi="Times New Roman" w:cs="Times New Roman"/>
          <w:color w:val="auto"/>
          <w:sz w:val="28"/>
          <w:szCs w:val="28"/>
        </w:rPr>
        <w:t>ьного взноса, членских взносов»</w:t>
      </w:r>
      <w:r w:rsidRPr="003B5B15">
        <w:rPr>
          <w:rFonts w:ascii="Times New Roman" w:eastAsia="Times New Roman" w:hAnsi="Times New Roman" w:cs="Times New Roman"/>
          <w:color w:val="auto"/>
          <w:sz w:val="28"/>
          <w:szCs w:val="28"/>
        </w:rPr>
        <w:t xml:space="preserve"> утвержденное ранее, признается утратившим силу.</w:t>
      </w:r>
    </w:p>
    <w:p w14:paraId="74FC4B4A" w14:textId="77777777" w:rsidR="00247A20" w:rsidRPr="003B5B15" w:rsidRDefault="00247A20" w:rsidP="00247A20">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9.3. Настоящее Положение подлежит размещению на официальном сайте Ассоциации в сети «Интернет».</w:t>
      </w:r>
    </w:p>
    <w:p w14:paraId="0DE15F28" w14:textId="77777777" w:rsidR="00542E33" w:rsidRPr="003B5B15" w:rsidRDefault="00247A20" w:rsidP="0082005F">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9.4. В случае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применяются правила, установленные законами и иными нормативными актами Российской Федерации, а также Уставом Ассоциации.</w:t>
      </w:r>
    </w:p>
    <w:sectPr w:rsidR="00542E33" w:rsidRPr="003B5B15" w:rsidSect="00C80BD3">
      <w:headerReference w:type="even" r:id="rId8"/>
      <w:headerReference w:type="default" r:id="rId9"/>
      <w:footerReference w:type="default" r:id="rId10"/>
      <w:footerReference w:type="first" r:id="rId11"/>
      <w:pgSz w:w="11909" w:h="16834"/>
      <w:pgMar w:top="1134" w:right="851" w:bottom="1134"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5B3D6" w14:textId="77777777" w:rsidR="00790644" w:rsidRDefault="00790644">
      <w:pPr>
        <w:spacing w:line="240" w:lineRule="auto"/>
      </w:pPr>
      <w:r>
        <w:separator/>
      </w:r>
    </w:p>
  </w:endnote>
  <w:endnote w:type="continuationSeparator" w:id="0">
    <w:p w14:paraId="3C0E3433" w14:textId="77777777" w:rsidR="00790644" w:rsidRDefault="00790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E4430" w14:textId="77777777" w:rsidR="009645BF" w:rsidRDefault="009645B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DD55C" w14:textId="77777777" w:rsidR="009645BF" w:rsidRPr="002F0711" w:rsidRDefault="009645BF" w:rsidP="00BC4EE6">
    <w:pPr>
      <w:pStyle w:val="af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78479" w14:textId="77777777" w:rsidR="00790644" w:rsidRDefault="00790644">
      <w:pPr>
        <w:spacing w:line="240" w:lineRule="auto"/>
      </w:pPr>
      <w:r>
        <w:separator/>
      </w:r>
    </w:p>
  </w:footnote>
  <w:footnote w:type="continuationSeparator" w:id="0">
    <w:p w14:paraId="265119B3" w14:textId="77777777" w:rsidR="00790644" w:rsidRDefault="007906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8D9A" w14:textId="77777777" w:rsidR="009645BF" w:rsidRDefault="009645BF" w:rsidP="00C273FB">
    <w:pPr>
      <w:pStyle w:val="af7"/>
      <w:framePr w:wrap="none" w:vAnchor="text" w:hAnchor="margin" w:xAlign="center" w:y="1"/>
      <w:rPr>
        <w:rStyle w:val="afd"/>
      </w:rPr>
    </w:pPr>
    <w:r>
      <w:rPr>
        <w:rStyle w:val="afd"/>
      </w:rPr>
      <w:fldChar w:fldCharType="begin"/>
    </w:r>
    <w:r>
      <w:rPr>
        <w:rStyle w:val="afd"/>
      </w:rPr>
      <w:instrText xml:space="preserve">PAGE  </w:instrText>
    </w:r>
    <w:r>
      <w:rPr>
        <w:rStyle w:val="afd"/>
      </w:rPr>
      <w:fldChar w:fldCharType="end"/>
    </w:r>
  </w:p>
  <w:p w14:paraId="291435EC" w14:textId="77777777" w:rsidR="009645BF" w:rsidRDefault="009645BF">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FF39A" w14:textId="77777777" w:rsidR="009645BF" w:rsidRDefault="009645BF" w:rsidP="00C273FB">
    <w:pPr>
      <w:pStyle w:val="af7"/>
      <w:framePr w:wrap="none" w:vAnchor="text" w:hAnchor="margin" w:xAlign="center" w:y="1"/>
      <w:rPr>
        <w:rStyle w:val="afd"/>
      </w:rPr>
    </w:pPr>
    <w:r>
      <w:rPr>
        <w:rStyle w:val="afd"/>
      </w:rPr>
      <w:fldChar w:fldCharType="begin"/>
    </w:r>
    <w:r>
      <w:rPr>
        <w:rStyle w:val="afd"/>
      </w:rPr>
      <w:instrText xml:space="preserve">PAGE  </w:instrText>
    </w:r>
    <w:r>
      <w:rPr>
        <w:rStyle w:val="afd"/>
      </w:rPr>
      <w:fldChar w:fldCharType="separate"/>
    </w:r>
    <w:r w:rsidR="00225966">
      <w:rPr>
        <w:rStyle w:val="afd"/>
        <w:noProof/>
      </w:rPr>
      <w:t>31</w:t>
    </w:r>
    <w:r>
      <w:rPr>
        <w:rStyle w:val="afd"/>
      </w:rPr>
      <w:fldChar w:fldCharType="end"/>
    </w:r>
  </w:p>
  <w:p w14:paraId="5FC14E7C" w14:textId="77777777" w:rsidR="009645BF" w:rsidRDefault="009645BF">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F45C1"/>
    <w:multiLevelType w:val="multilevel"/>
    <w:tmpl w:val="9BD81E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D6A04A0"/>
    <w:multiLevelType w:val="multilevel"/>
    <w:tmpl w:val="2F44A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724288F"/>
    <w:multiLevelType w:val="hybridMultilevel"/>
    <w:tmpl w:val="69787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3C644A"/>
    <w:multiLevelType w:val="multilevel"/>
    <w:tmpl w:val="74208B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54BE38CA"/>
    <w:multiLevelType w:val="multilevel"/>
    <w:tmpl w:val="A372F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A832C91"/>
    <w:multiLevelType w:val="hybridMultilevel"/>
    <w:tmpl w:val="875EB522"/>
    <w:lvl w:ilvl="0" w:tplc="B4664362">
      <w:start w:val="2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E71D94"/>
    <w:multiLevelType w:val="hybridMultilevel"/>
    <w:tmpl w:val="B5E22206"/>
    <w:lvl w:ilvl="0" w:tplc="36025AD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064FE2"/>
    <w:multiLevelType w:val="multilevel"/>
    <w:tmpl w:val="9696A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19C3FFD"/>
    <w:multiLevelType w:val="multilevel"/>
    <w:tmpl w:val="0ED2D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1FD484D"/>
    <w:multiLevelType w:val="multilevel"/>
    <w:tmpl w:val="C682F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52658072">
    <w:abstractNumId w:val="7"/>
  </w:num>
  <w:num w:numId="2" w16cid:durableId="755976190">
    <w:abstractNumId w:val="1"/>
  </w:num>
  <w:num w:numId="3" w16cid:durableId="656958712">
    <w:abstractNumId w:val="3"/>
  </w:num>
  <w:num w:numId="4" w16cid:durableId="1138261787">
    <w:abstractNumId w:val="0"/>
  </w:num>
  <w:num w:numId="5" w16cid:durableId="1906524051">
    <w:abstractNumId w:val="9"/>
  </w:num>
  <w:num w:numId="6" w16cid:durableId="750852552">
    <w:abstractNumId w:val="4"/>
  </w:num>
  <w:num w:numId="7" w16cid:durableId="1234043979">
    <w:abstractNumId w:val="8"/>
  </w:num>
  <w:num w:numId="8" w16cid:durableId="1716929166">
    <w:abstractNumId w:val="6"/>
  </w:num>
  <w:num w:numId="9" w16cid:durableId="1996103651">
    <w:abstractNumId w:val="5"/>
  </w:num>
  <w:num w:numId="10" w16cid:durableId="3054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DD"/>
    <w:rsid w:val="000010A8"/>
    <w:rsid w:val="000049B7"/>
    <w:rsid w:val="0001026D"/>
    <w:rsid w:val="00012C1C"/>
    <w:rsid w:val="00015E5E"/>
    <w:rsid w:val="0002153E"/>
    <w:rsid w:val="00024A65"/>
    <w:rsid w:val="00030CA3"/>
    <w:rsid w:val="00033817"/>
    <w:rsid w:val="00034889"/>
    <w:rsid w:val="00040E3B"/>
    <w:rsid w:val="0004101C"/>
    <w:rsid w:val="00041806"/>
    <w:rsid w:val="0004192D"/>
    <w:rsid w:val="000464D6"/>
    <w:rsid w:val="00046D0E"/>
    <w:rsid w:val="000478D5"/>
    <w:rsid w:val="0005114A"/>
    <w:rsid w:val="00051463"/>
    <w:rsid w:val="0005799E"/>
    <w:rsid w:val="000638A9"/>
    <w:rsid w:val="000669D2"/>
    <w:rsid w:val="00066F0D"/>
    <w:rsid w:val="0007000A"/>
    <w:rsid w:val="0007005E"/>
    <w:rsid w:val="00070B0D"/>
    <w:rsid w:val="000715C7"/>
    <w:rsid w:val="00072AD7"/>
    <w:rsid w:val="00072CEF"/>
    <w:rsid w:val="0007313F"/>
    <w:rsid w:val="0008143D"/>
    <w:rsid w:val="000855AC"/>
    <w:rsid w:val="00085C9F"/>
    <w:rsid w:val="0008716C"/>
    <w:rsid w:val="00092512"/>
    <w:rsid w:val="00093F22"/>
    <w:rsid w:val="0009669E"/>
    <w:rsid w:val="000966DD"/>
    <w:rsid w:val="000A40BA"/>
    <w:rsid w:val="000A4379"/>
    <w:rsid w:val="000B0337"/>
    <w:rsid w:val="000B0F5C"/>
    <w:rsid w:val="000B7F64"/>
    <w:rsid w:val="000C105A"/>
    <w:rsid w:val="000C5FD9"/>
    <w:rsid w:val="000C63D5"/>
    <w:rsid w:val="000D39FB"/>
    <w:rsid w:val="000D59F9"/>
    <w:rsid w:val="000D606F"/>
    <w:rsid w:val="000E5DAC"/>
    <w:rsid w:val="000E6451"/>
    <w:rsid w:val="000F483B"/>
    <w:rsid w:val="000F5918"/>
    <w:rsid w:val="000F6064"/>
    <w:rsid w:val="000F651A"/>
    <w:rsid w:val="001043D6"/>
    <w:rsid w:val="001051E7"/>
    <w:rsid w:val="00107DC3"/>
    <w:rsid w:val="001103A5"/>
    <w:rsid w:val="001104E9"/>
    <w:rsid w:val="00113170"/>
    <w:rsid w:val="0011360C"/>
    <w:rsid w:val="00116B47"/>
    <w:rsid w:val="001242D0"/>
    <w:rsid w:val="00124580"/>
    <w:rsid w:val="001254B1"/>
    <w:rsid w:val="0013206C"/>
    <w:rsid w:val="00136B31"/>
    <w:rsid w:val="001376B9"/>
    <w:rsid w:val="0014057B"/>
    <w:rsid w:val="00145C83"/>
    <w:rsid w:val="00146EC7"/>
    <w:rsid w:val="00147E98"/>
    <w:rsid w:val="00150BEF"/>
    <w:rsid w:val="001514A3"/>
    <w:rsid w:val="00151B53"/>
    <w:rsid w:val="0015552C"/>
    <w:rsid w:val="0016121C"/>
    <w:rsid w:val="00162889"/>
    <w:rsid w:val="00165914"/>
    <w:rsid w:val="001670A4"/>
    <w:rsid w:val="0017030D"/>
    <w:rsid w:val="0017046E"/>
    <w:rsid w:val="00171F22"/>
    <w:rsid w:val="00180F4C"/>
    <w:rsid w:val="00182737"/>
    <w:rsid w:val="00186512"/>
    <w:rsid w:val="0019541E"/>
    <w:rsid w:val="00195B46"/>
    <w:rsid w:val="00195E11"/>
    <w:rsid w:val="0019642E"/>
    <w:rsid w:val="00196443"/>
    <w:rsid w:val="001A2ACD"/>
    <w:rsid w:val="001A4059"/>
    <w:rsid w:val="001A6357"/>
    <w:rsid w:val="001B1164"/>
    <w:rsid w:val="001B3E31"/>
    <w:rsid w:val="001B5E05"/>
    <w:rsid w:val="001C0115"/>
    <w:rsid w:val="001C2D94"/>
    <w:rsid w:val="001D4C4E"/>
    <w:rsid w:val="001D748B"/>
    <w:rsid w:val="001D7F27"/>
    <w:rsid w:val="001E319C"/>
    <w:rsid w:val="001E4BEE"/>
    <w:rsid w:val="001E78C8"/>
    <w:rsid w:val="001F095A"/>
    <w:rsid w:val="001F7627"/>
    <w:rsid w:val="001F7CEF"/>
    <w:rsid w:val="0020001B"/>
    <w:rsid w:val="00201282"/>
    <w:rsid w:val="00202B42"/>
    <w:rsid w:val="00203ABF"/>
    <w:rsid w:val="00206B97"/>
    <w:rsid w:val="00207BFF"/>
    <w:rsid w:val="00211A06"/>
    <w:rsid w:val="0021260D"/>
    <w:rsid w:val="00216BEA"/>
    <w:rsid w:val="00216D3F"/>
    <w:rsid w:val="002173FC"/>
    <w:rsid w:val="00221480"/>
    <w:rsid w:val="00224F2C"/>
    <w:rsid w:val="0022534F"/>
    <w:rsid w:val="00225966"/>
    <w:rsid w:val="00226B84"/>
    <w:rsid w:val="002313EC"/>
    <w:rsid w:val="00235BC7"/>
    <w:rsid w:val="00237781"/>
    <w:rsid w:val="00247A20"/>
    <w:rsid w:val="00251557"/>
    <w:rsid w:val="00253B3C"/>
    <w:rsid w:val="00255CEB"/>
    <w:rsid w:val="00256ECF"/>
    <w:rsid w:val="00263872"/>
    <w:rsid w:val="00270579"/>
    <w:rsid w:val="00277254"/>
    <w:rsid w:val="002832BA"/>
    <w:rsid w:val="00283784"/>
    <w:rsid w:val="002839B9"/>
    <w:rsid w:val="0028724F"/>
    <w:rsid w:val="002874E9"/>
    <w:rsid w:val="00297131"/>
    <w:rsid w:val="002A46F4"/>
    <w:rsid w:val="002A4D75"/>
    <w:rsid w:val="002B1DA4"/>
    <w:rsid w:val="002B36BD"/>
    <w:rsid w:val="002B5B45"/>
    <w:rsid w:val="002C0313"/>
    <w:rsid w:val="002D4263"/>
    <w:rsid w:val="002D66FE"/>
    <w:rsid w:val="002D7EFC"/>
    <w:rsid w:val="002E2BE4"/>
    <w:rsid w:val="002E6C31"/>
    <w:rsid w:val="002E7284"/>
    <w:rsid w:val="002F0711"/>
    <w:rsid w:val="002F2290"/>
    <w:rsid w:val="002F31DC"/>
    <w:rsid w:val="002F3655"/>
    <w:rsid w:val="002F3A86"/>
    <w:rsid w:val="002F796E"/>
    <w:rsid w:val="00300F37"/>
    <w:rsid w:val="0030137A"/>
    <w:rsid w:val="00301C79"/>
    <w:rsid w:val="003048F9"/>
    <w:rsid w:val="00310486"/>
    <w:rsid w:val="003141F1"/>
    <w:rsid w:val="0031506C"/>
    <w:rsid w:val="0031640E"/>
    <w:rsid w:val="00320126"/>
    <w:rsid w:val="00323F9C"/>
    <w:rsid w:val="00326D51"/>
    <w:rsid w:val="003276B9"/>
    <w:rsid w:val="0033186F"/>
    <w:rsid w:val="0033751D"/>
    <w:rsid w:val="00340E13"/>
    <w:rsid w:val="003414B5"/>
    <w:rsid w:val="00341E7D"/>
    <w:rsid w:val="00346A39"/>
    <w:rsid w:val="00352136"/>
    <w:rsid w:val="00352D3B"/>
    <w:rsid w:val="00354473"/>
    <w:rsid w:val="00360D30"/>
    <w:rsid w:val="0036194F"/>
    <w:rsid w:val="00362FF0"/>
    <w:rsid w:val="00363133"/>
    <w:rsid w:val="003707AE"/>
    <w:rsid w:val="00371D58"/>
    <w:rsid w:val="0037729C"/>
    <w:rsid w:val="00381A93"/>
    <w:rsid w:val="0038324A"/>
    <w:rsid w:val="00383FF6"/>
    <w:rsid w:val="003867B1"/>
    <w:rsid w:val="0039044A"/>
    <w:rsid w:val="00396522"/>
    <w:rsid w:val="003A26BE"/>
    <w:rsid w:val="003A39FD"/>
    <w:rsid w:val="003A4B46"/>
    <w:rsid w:val="003A501D"/>
    <w:rsid w:val="003B1562"/>
    <w:rsid w:val="003B528C"/>
    <w:rsid w:val="003B53BD"/>
    <w:rsid w:val="003B5B15"/>
    <w:rsid w:val="003B6810"/>
    <w:rsid w:val="003B6D9B"/>
    <w:rsid w:val="003C1010"/>
    <w:rsid w:val="003C4DDA"/>
    <w:rsid w:val="003C6C13"/>
    <w:rsid w:val="003D7B8B"/>
    <w:rsid w:val="003F3C74"/>
    <w:rsid w:val="003F7C1E"/>
    <w:rsid w:val="00403DE6"/>
    <w:rsid w:val="00404594"/>
    <w:rsid w:val="004045C3"/>
    <w:rsid w:val="004050BC"/>
    <w:rsid w:val="0041543C"/>
    <w:rsid w:val="00415D55"/>
    <w:rsid w:val="00436CD1"/>
    <w:rsid w:val="00443001"/>
    <w:rsid w:val="00443E2D"/>
    <w:rsid w:val="00443EB2"/>
    <w:rsid w:val="00454C52"/>
    <w:rsid w:val="00456A30"/>
    <w:rsid w:val="00457472"/>
    <w:rsid w:val="004619F7"/>
    <w:rsid w:val="00466DB9"/>
    <w:rsid w:val="00467B39"/>
    <w:rsid w:val="00470BBC"/>
    <w:rsid w:val="00475369"/>
    <w:rsid w:val="00483B40"/>
    <w:rsid w:val="00484E1C"/>
    <w:rsid w:val="00486ED0"/>
    <w:rsid w:val="00491328"/>
    <w:rsid w:val="0049153D"/>
    <w:rsid w:val="004950B9"/>
    <w:rsid w:val="004A0C77"/>
    <w:rsid w:val="004A2393"/>
    <w:rsid w:val="004A333C"/>
    <w:rsid w:val="004A3844"/>
    <w:rsid w:val="004A4265"/>
    <w:rsid w:val="004A4DAF"/>
    <w:rsid w:val="004A5280"/>
    <w:rsid w:val="004B27B2"/>
    <w:rsid w:val="004B54DD"/>
    <w:rsid w:val="004C0B3F"/>
    <w:rsid w:val="004C3DB9"/>
    <w:rsid w:val="004C5FC1"/>
    <w:rsid w:val="004C7652"/>
    <w:rsid w:val="004D08D6"/>
    <w:rsid w:val="004D291C"/>
    <w:rsid w:val="004D5C42"/>
    <w:rsid w:val="004D79EA"/>
    <w:rsid w:val="004E0B34"/>
    <w:rsid w:val="004E3831"/>
    <w:rsid w:val="004E7A5A"/>
    <w:rsid w:val="004F1425"/>
    <w:rsid w:val="004F3D58"/>
    <w:rsid w:val="00500056"/>
    <w:rsid w:val="0050134C"/>
    <w:rsid w:val="00503981"/>
    <w:rsid w:val="00506435"/>
    <w:rsid w:val="005069CE"/>
    <w:rsid w:val="005070D3"/>
    <w:rsid w:val="005136F3"/>
    <w:rsid w:val="00517FF4"/>
    <w:rsid w:val="00520397"/>
    <w:rsid w:val="005205A4"/>
    <w:rsid w:val="00523BA1"/>
    <w:rsid w:val="00525362"/>
    <w:rsid w:val="00527AB5"/>
    <w:rsid w:val="00533101"/>
    <w:rsid w:val="00533A72"/>
    <w:rsid w:val="00542E33"/>
    <w:rsid w:val="005436F4"/>
    <w:rsid w:val="0055087E"/>
    <w:rsid w:val="00556542"/>
    <w:rsid w:val="00561E2E"/>
    <w:rsid w:val="0057183E"/>
    <w:rsid w:val="00575F3F"/>
    <w:rsid w:val="00576220"/>
    <w:rsid w:val="00577F9B"/>
    <w:rsid w:val="00581EFF"/>
    <w:rsid w:val="00585517"/>
    <w:rsid w:val="00590637"/>
    <w:rsid w:val="005958BF"/>
    <w:rsid w:val="0059680C"/>
    <w:rsid w:val="005A021F"/>
    <w:rsid w:val="005A1A73"/>
    <w:rsid w:val="005B2529"/>
    <w:rsid w:val="005B5967"/>
    <w:rsid w:val="005B5B31"/>
    <w:rsid w:val="005B7AB0"/>
    <w:rsid w:val="005E04A0"/>
    <w:rsid w:val="005E1081"/>
    <w:rsid w:val="005E30DD"/>
    <w:rsid w:val="005E3EC0"/>
    <w:rsid w:val="005F0BE8"/>
    <w:rsid w:val="005F56C8"/>
    <w:rsid w:val="005F7737"/>
    <w:rsid w:val="006057C6"/>
    <w:rsid w:val="00607BA5"/>
    <w:rsid w:val="00611BB7"/>
    <w:rsid w:val="00616A4E"/>
    <w:rsid w:val="00617DEC"/>
    <w:rsid w:val="00621A7F"/>
    <w:rsid w:val="00622B14"/>
    <w:rsid w:val="00625252"/>
    <w:rsid w:val="00626E2B"/>
    <w:rsid w:val="00632FD9"/>
    <w:rsid w:val="006419FE"/>
    <w:rsid w:val="00641F4C"/>
    <w:rsid w:val="00645E99"/>
    <w:rsid w:val="00657519"/>
    <w:rsid w:val="00660468"/>
    <w:rsid w:val="00663250"/>
    <w:rsid w:val="00663A75"/>
    <w:rsid w:val="00671860"/>
    <w:rsid w:val="0067428B"/>
    <w:rsid w:val="00674BD9"/>
    <w:rsid w:val="00676488"/>
    <w:rsid w:val="00680D62"/>
    <w:rsid w:val="0068277E"/>
    <w:rsid w:val="00684FAB"/>
    <w:rsid w:val="00684FF1"/>
    <w:rsid w:val="00686998"/>
    <w:rsid w:val="006907FD"/>
    <w:rsid w:val="006974B7"/>
    <w:rsid w:val="006A08BB"/>
    <w:rsid w:val="006A3986"/>
    <w:rsid w:val="006A5B16"/>
    <w:rsid w:val="006B2ED1"/>
    <w:rsid w:val="006B48B7"/>
    <w:rsid w:val="006B4F24"/>
    <w:rsid w:val="006B7504"/>
    <w:rsid w:val="006C4238"/>
    <w:rsid w:val="006C44A7"/>
    <w:rsid w:val="006D5F9B"/>
    <w:rsid w:val="006D72B3"/>
    <w:rsid w:val="006E2D71"/>
    <w:rsid w:val="006E655F"/>
    <w:rsid w:val="006E6C86"/>
    <w:rsid w:val="006F1374"/>
    <w:rsid w:val="006F3A4C"/>
    <w:rsid w:val="006F41C0"/>
    <w:rsid w:val="006F527A"/>
    <w:rsid w:val="006F7338"/>
    <w:rsid w:val="006F779A"/>
    <w:rsid w:val="0070185B"/>
    <w:rsid w:val="00706DDF"/>
    <w:rsid w:val="00710931"/>
    <w:rsid w:val="00714B47"/>
    <w:rsid w:val="00715CD4"/>
    <w:rsid w:val="007415F0"/>
    <w:rsid w:val="00743009"/>
    <w:rsid w:val="00746277"/>
    <w:rsid w:val="00746FED"/>
    <w:rsid w:val="00747EFC"/>
    <w:rsid w:val="00757A99"/>
    <w:rsid w:val="007633F6"/>
    <w:rsid w:val="00763E91"/>
    <w:rsid w:val="00763F5C"/>
    <w:rsid w:val="0076705E"/>
    <w:rsid w:val="0077295A"/>
    <w:rsid w:val="007812A9"/>
    <w:rsid w:val="007840FE"/>
    <w:rsid w:val="00790644"/>
    <w:rsid w:val="00794467"/>
    <w:rsid w:val="00795695"/>
    <w:rsid w:val="007A0AC1"/>
    <w:rsid w:val="007A1B0B"/>
    <w:rsid w:val="007A390E"/>
    <w:rsid w:val="007B3A72"/>
    <w:rsid w:val="007B5111"/>
    <w:rsid w:val="007B682D"/>
    <w:rsid w:val="007C0BC2"/>
    <w:rsid w:val="007C18BA"/>
    <w:rsid w:val="007D5227"/>
    <w:rsid w:val="007E3484"/>
    <w:rsid w:val="007F2EC0"/>
    <w:rsid w:val="007F5A1B"/>
    <w:rsid w:val="00802019"/>
    <w:rsid w:val="0080373D"/>
    <w:rsid w:val="00804E8C"/>
    <w:rsid w:val="008070A4"/>
    <w:rsid w:val="0081319E"/>
    <w:rsid w:val="00813D5C"/>
    <w:rsid w:val="0082005F"/>
    <w:rsid w:val="00822740"/>
    <w:rsid w:val="008306D4"/>
    <w:rsid w:val="00830BEA"/>
    <w:rsid w:val="00836938"/>
    <w:rsid w:val="00836D75"/>
    <w:rsid w:val="00840B1D"/>
    <w:rsid w:val="008515D0"/>
    <w:rsid w:val="00855875"/>
    <w:rsid w:val="00861C33"/>
    <w:rsid w:val="00862D97"/>
    <w:rsid w:val="0086631D"/>
    <w:rsid w:val="00866991"/>
    <w:rsid w:val="008824C1"/>
    <w:rsid w:val="00890C31"/>
    <w:rsid w:val="00894E47"/>
    <w:rsid w:val="0089649A"/>
    <w:rsid w:val="0089666A"/>
    <w:rsid w:val="008A30B9"/>
    <w:rsid w:val="008A3487"/>
    <w:rsid w:val="008A703C"/>
    <w:rsid w:val="008A7247"/>
    <w:rsid w:val="008B0970"/>
    <w:rsid w:val="008B4463"/>
    <w:rsid w:val="008B776B"/>
    <w:rsid w:val="008D1CA7"/>
    <w:rsid w:val="008D27F9"/>
    <w:rsid w:val="008D3089"/>
    <w:rsid w:val="008E09E7"/>
    <w:rsid w:val="008F0F8E"/>
    <w:rsid w:val="008F2F90"/>
    <w:rsid w:val="00904C4A"/>
    <w:rsid w:val="0090512C"/>
    <w:rsid w:val="00911157"/>
    <w:rsid w:val="00911A0E"/>
    <w:rsid w:val="00920EAF"/>
    <w:rsid w:val="009213D2"/>
    <w:rsid w:val="00922EFE"/>
    <w:rsid w:val="00932911"/>
    <w:rsid w:val="00936AFC"/>
    <w:rsid w:val="00944A3D"/>
    <w:rsid w:val="00945F7F"/>
    <w:rsid w:val="00947691"/>
    <w:rsid w:val="009645BF"/>
    <w:rsid w:val="0096522F"/>
    <w:rsid w:val="00966D57"/>
    <w:rsid w:val="00972187"/>
    <w:rsid w:val="00980E02"/>
    <w:rsid w:val="00981899"/>
    <w:rsid w:val="00982AE2"/>
    <w:rsid w:val="009951DE"/>
    <w:rsid w:val="009963D1"/>
    <w:rsid w:val="009968B3"/>
    <w:rsid w:val="00997F9C"/>
    <w:rsid w:val="009A3976"/>
    <w:rsid w:val="009A6C6E"/>
    <w:rsid w:val="009B247E"/>
    <w:rsid w:val="009B39FD"/>
    <w:rsid w:val="009B533B"/>
    <w:rsid w:val="009B64F7"/>
    <w:rsid w:val="009C0478"/>
    <w:rsid w:val="009C47EB"/>
    <w:rsid w:val="009C7F25"/>
    <w:rsid w:val="009D3D47"/>
    <w:rsid w:val="009D4312"/>
    <w:rsid w:val="009D6332"/>
    <w:rsid w:val="009E30F8"/>
    <w:rsid w:val="009F055C"/>
    <w:rsid w:val="009F0D59"/>
    <w:rsid w:val="009F2E83"/>
    <w:rsid w:val="009F5E6C"/>
    <w:rsid w:val="009F769A"/>
    <w:rsid w:val="00A13C9F"/>
    <w:rsid w:val="00A2012C"/>
    <w:rsid w:val="00A21480"/>
    <w:rsid w:val="00A23332"/>
    <w:rsid w:val="00A241E6"/>
    <w:rsid w:val="00A25F72"/>
    <w:rsid w:val="00A31BB5"/>
    <w:rsid w:val="00A33753"/>
    <w:rsid w:val="00A33DB1"/>
    <w:rsid w:val="00A34C93"/>
    <w:rsid w:val="00A42B0F"/>
    <w:rsid w:val="00A47931"/>
    <w:rsid w:val="00A53DF7"/>
    <w:rsid w:val="00A57935"/>
    <w:rsid w:val="00A57F02"/>
    <w:rsid w:val="00A77CF9"/>
    <w:rsid w:val="00A82678"/>
    <w:rsid w:val="00A83065"/>
    <w:rsid w:val="00A832A8"/>
    <w:rsid w:val="00A90974"/>
    <w:rsid w:val="00A93A33"/>
    <w:rsid w:val="00A9668C"/>
    <w:rsid w:val="00A974D6"/>
    <w:rsid w:val="00AA0FEF"/>
    <w:rsid w:val="00AB0B54"/>
    <w:rsid w:val="00AC18E6"/>
    <w:rsid w:val="00AC5B8C"/>
    <w:rsid w:val="00AD1B4C"/>
    <w:rsid w:val="00AD5591"/>
    <w:rsid w:val="00AD5B6F"/>
    <w:rsid w:val="00AE082B"/>
    <w:rsid w:val="00AE4B2D"/>
    <w:rsid w:val="00AE75D7"/>
    <w:rsid w:val="00AF122D"/>
    <w:rsid w:val="00AF20E3"/>
    <w:rsid w:val="00AF3631"/>
    <w:rsid w:val="00B006F6"/>
    <w:rsid w:val="00B02E21"/>
    <w:rsid w:val="00B04106"/>
    <w:rsid w:val="00B10D8B"/>
    <w:rsid w:val="00B132F6"/>
    <w:rsid w:val="00B136A9"/>
    <w:rsid w:val="00B21002"/>
    <w:rsid w:val="00B2105F"/>
    <w:rsid w:val="00B26426"/>
    <w:rsid w:val="00B4224A"/>
    <w:rsid w:val="00B42347"/>
    <w:rsid w:val="00B42B8C"/>
    <w:rsid w:val="00B437D4"/>
    <w:rsid w:val="00B44C1F"/>
    <w:rsid w:val="00B45B2E"/>
    <w:rsid w:val="00B50494"/>
    <w:rsid w:val="00B528C0"/>
    <w:rsid w:val="00B52993"/>
    <w:rsid w:val="00B54580"/>
    <w:rsid w:val="00B559CA"/>
    <w:rsid w:val="00B63FCB"/>
    <w:rsid w:val="00B6526C"/>
    <w:rsid w:val="00B66C3D"/>
    <w:rsid w:val="00B72291"/>
    <w:rsid w:val="00B72EB3"/>
    <w:rsid w:val="00B76D21"/>
    <w:rsid w:val="00B81BF0"/>
    <w:rsid w:val="00B8240E"/>
    <w:rsid w:val="00B8403D"/>
    <w:rsid w:val="00B86C93"/>
    <w:rsid w:val="00B92A58"/>
    <w:rsid w:val="00B93395"/>
    <w:rsid w:val="00B95115"/>
    <w:rsid w:val="00BA0196"/>
    <w:rsid w:val="00BA5AB1"/>
    <w:rsid w:val="00BA64B2"/>
    <w:rsid w:val="00BB36A7"/>
    <w:rsid w:val="00BB51A8"/>
    <w:rsid w:val="00BC4EE6"/>
    <w:rsid w:val="00BE1F7F"/>
    <w:rsid w:val="00BE2B41"/>
    <w:rsid w:val="00BF395E"/>
    <w:rsid w:val="00BF5B3B"/>
    <w:rsid w:val="00BF5C6B"/>
    <w:rsid w:val="00BF5CA1"/>
    <w:rsid w:val="00BF665D"/>
    <w:rsid w:val="00C01241"/>
    <w:rsid w:val="00C04D3B"/>
    <w:rsid w:val="00C1050B"/>
    <w:rsid w:val="00C12302"/>
    <w:rsid w:val="00C13529"/>
    <w:rsid w:val="00C13BFB"/>
    <w:rsid w:val="00C154F7"/>
    <w:rsid w:val="00C20220"/>
    <w:rsid w:val="00C23716"/>
    <w:rsid w:val="00C24DCA"/>
    <w:rsid w:val="00C25AC3"/>
    <w:rsid w:val="00C273FB"/>
    <w:rsid w:val="00C3786A"/>
    <w:rsid w:val="00C40D56"/>
    <w:rsid w:val="00C43D43"/>
    <w:rsid w:val="00C470C5"/>
    <w:rsid w:val="00C47568"/>
    <w:rsid w:val="00C5718C"/>
    <w:rsid w:val="00C60024"/>
    <w:rsid w:val="00C613C8"/>
    <w:rsid w:val="00C80BD3"/>
    <w:rsid w:val="00C836E1"/>
    <w:rsid w:val="00C93FEF"/>
    <w:rsid w:val="00C95352"/>
    <w:rsid w:val="00C97E96"/>
    <w:rsid w:val="00CA4A55"/>
    <w:rsid w:val="00CA59B0"/>
    <w:rsid w:val="00CA6260"/>
    <w:rsid w:val="00CA710E"/>
    <w:rsid w:val="00CB0D7E"/>
    <w:rsid w:val="00CB3CCF"/>
    <w:rsid w:val="00CB6AF4"/>
    <w:rsid w:val="00CC3155"/>
    <w:rsid w:val="00CC3E6C"/>
    <w:rsid w:val="00CC4858"/>
    <w:rsid w:val="00CC54A1"/>
    <w:rsid w:val="00CD13A7"/>
    <w:rsid w:val="00CE110C"/>
    <w:rsid w:val="00CE13D5"/>
    <w:rsid w:val="00CE352B"/>
    <w:rsid w:val="00CE3929"/>
    <w:rsid w:val="00CE3EA6"/>
    <w:rsid w:val="00CE770C"/>
    <w:rsid w:val="00CF2CDE"/>
    <w:rsid w:val="00CF655B"/>
    <w:rsid w:val="00D04105"/>
    <w:rsid w:val="00D0706D"/>
    <w:rsid w:val="00D1003E"/>
    <w:rsid w:val="00D11B2C"/>
    <w:rsid w:val="00D12E1D"/>
    <w:rsid w:val="00D142D0"/>
    <w:rsid w:val="00D1505A"/>
    <w:rsid w:val="00D15749"/>
    <w:rsid w:val="00D20E02"/>
    <w:rsid w:val="00D213CF"/>
    <w:rsid w:val="00D23DA7"/>
    <w:rsid w:val="00D27A95"/>
    <w:rsid w:val="00D32ECE"/>
    <w:rsid w:val="00D33FF1"/>
    <w:rsid w:val="00D37B46"/>
    <w:rsid w:val="00D4265D"/>
    <w:rsid w:val="00D444D5"/>
    <w:rsid w:val="00D464D7"/>
    <w:rsid w:val="00D47401"/>
    <w:rsid w:val="00D50570"/>
    <w:rsid w:val="00D565AC"/>
    <w:rsid w:val="00D6512C"/>
    <w:rsid w:val="00D654AD"/>
    <w:rsid w:val="00D72FF1"/>
    <w:rsid w:val="00D74371"/>
    <w:rsid w:val="00D75557"/>
    <w:rsid w:val="00D769F6"/>
    <w:rsid w:val="00D82711"/>
    <w:rsid w:val="00D83D81"/>
    <w:rsid w:val="00D90DDD"/>
    <w:rsid w:val="00D92769"/>
    <w:rsid w:val="00DA5881"/>
    <w:rsid w:val="00DB187B"/>
    <w:rsid w:val="00DB4A15"/>
    <w:rsid w:val="00DB67B7"/>
    <w:rsid w:val="00DC468F"/>
    <w:rsid w:val="00DC69D7"/>
    <w:rsid w:val="00DC7B4A"/>
    <w:rsid w:val="00DD1CB2"/>
    <w:rsid w:val="00DD3F2E"/>
    <w:rsid w:val="00DD40A4"/>
    <w:rsid w:val="00DD60B3"/>
    <w:rsid w:val="00DE0282"/>
    <w:rsid w:val="00DE29C9"/>
    <w:rsid w:val="00DE62B1"/>
    <w:rsid w:val="00DF132D"/>
    <w:rsid w:val="00DF3C49"/>
    <w:rsid w:val="00DF3D99"/>
    <w:rsid w:val="00DF3EAD"/>
    <w:rsid w:val="00DF5D4F"/>
    <w:rsid w:val="00DF683E"/>
    <w:rsid w:val="00E038A5"/>
    <w:rsid w:val="00E068F6"/>
    <w:rsid w:val="00E07ADF"/>
    <w:rsid w:val="00E16E36"/>
    <w:rsid w:val="00E25802"/>
    <w:rsid w:val="00E266CD"/>
    <w:rsid w:val="00E266F2"/>
    <w:rsid w:val="00E31432"/>
    <w:rsid w:val="00E33289"/>
    <w:rsid w:val="00E3333B"/>
    <w:rsid w:val="00E36D0E"/>
    <w:rsid w:val="00E43862"/>
    <w:rsid w:val="00E460EA"/>
    <w:rsid w:val="00E47E0F"/>
    <w:rsid w:val="00E5612D"/>
    <w:rsid w:val="00E64ADB"/>
    <w:rsid w:val="00E71FB9"/>
    <w:rsid w:val="00E727BD"/>
    <w:rsid w:val="00E804C6"/>
    <w:rsid w:val="00E80E0B"/>
    <w:rsid w:val="00E82A48"/>
    <w:rsid w:val="00E840DE"/>
    <w:rsid w:val="00E9315D"/>
    <w:rsid w:val="00E94199"/>
    <w:rsid w:val="00EA1764"/>
    <w:rsid w:val="00EA6A40"/>
    <w:rsid w:val="00EB2E4C"/>
    <w:rsid w:val="00EB7989"/>
    <w:rsid w:val="00EC6CFE"/>
    <w:rsid w:val="00EC796E"/>
    <w:rsid w:val="00ED0343"/>
    <w:rsid w:val="00ED137B"/>
    <w:rsid w:val="00ED206B"/>
    <w:rsid w:val="00ED3A1E"/>
    <w:rsid w:val="00EF6C67"/>
    <w:rsid w:val="00EF77EE"/>
    <w:rsid w:val="00F04338"/>
    <w:rsid w:val="00F05599"/>
    <w:rsid w:val="00F069C4"/>
    <w:rsid w:val="00F06FF2"/>
    <w:rsid w:val="00F0703D"/>
    <w:rsid w:val="00F15CD1"/>
    <w:rsid w:val="00F247EE"/>
    <w:rsid w:val="00F30505"/>
    <w:rsid w:val="00F33886"/>
    <w:rsid w:val="00F34E0C"/>
    <w:rsid w:val="00F36AF6"/>
    <w:rsid w:val="00F40337"/>
    <w:rsid w:val="00F40A9D"/>
    <w:rsid w:val="00F4330E"/>
    <w:rsid w:val="00F433D4"/>
    <w:rsid w:val="00F457BB"/>
    <w:rsid w:val="00F47ABC"/>
    <w:rsid w:val="00F66414"/>
    <w:rsid w:val="00F66FC6"/>
    <w:rsid w:val="00F71A7A"/>
    <w:rsid w:val="00F751CA"/>
    <w:rsid w:val="00F82439"/>
    <w:rsid w:val="00F830DF"/>
    <w:rsid w:val="00F863A5"/>
    <w:rsid w:val="00FA4601"/>
    <w:rsid w:val="00FA7E46"/>
    <w:rsid w:val="00FB4DDB"/>
    <w:rsid w:val="00FC09AD"/>
    <w:rsid w:val="00FC26BD"/>
    <w:rsid w:val="00FC3B53"/>
    <w:rsid w:val="00FD18A2"/>
    <w:rsid w:val="00FD62B4"/>
    <w:rsid w:val="00FD740B"/>
    <w:rsid w:val="00FE139F"/>
    <w:rsid w:val="00FE2181"/>
    <w:rsid w:val="00FE56D8"/>
    <w:rsid w:val="00FE58EA"/>
    <w:rsid w:val="00FE5FA8"/>
    <w:rsid w:val="00FE606B"/>
    <w:rsid w:val="00FE620B"/>
    <w:rsid w:val="00FE6FBB"/>
    <w:rsid w:val="00FF1DF1"/>
    <w:rsid w:val="00FF23F7"/>
    <w:rsid w:val="00FF7D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813E7"/>
  <w15:chartTrackingRefBased/>
  <w15:docId w15:val="{A626D160-AFCD-44DB-AA5F-535A721C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E8C"/>
    <w:pPr>
      <w:spacing w:line="276" w:lineRule="auto"/>
    </w:pPr>
    <w:rPr>
      <w:color w:val="000000"/>
      <w:sz w:val="22"/>
      <w:szCs w:val="22"/>
      <w:lang w:eastAsia="zh-CN"/>
    </w:rPr>
  </w:style>
  <w:style w:type="paragraph" w:styleId="1">
    <w:name w:val="heading 1"/>
    <w:basedOn w:val="a"/>
    <w:next w:val="a"/>
    <w:qFormat/>
    <w:pPr>
      <w:keepNext/>
      <w:keepLines/>
      <w:spacing w:before="400" w:after="120"/>
      <w:contextualSpacing/>
      <w:outlineLvl w:val="0"/>
    </w:pPr>
    <w:rPr>
      <w:sz w:val="40"/>
      <w:szCs w:val="40"/>
    </w:rPr>
  </w:style>
  <w:style w:type="paragraph" w:styleId="2">
    <w:name w:val="heading 2"/>
    <w:basedOn w:val="a"/>
    <w:next w:val="a"/>
    <w:qFormat/>
    <w:pPr>
      <w:keepNext/>
      <w:keepLines/>
      <w:spacing w:before="360" w:after="120"/>
      <w:contextualSpacing/>
      <w:outlineLvl w:val="1"/>
    </w:pPr>
    <w:rPr>
      <w:sz w:val="32"/>
      <w:szCs w:val="32"/>
    </w:rPr>
  </w:style>
  <w:style w:type="paragraph" w:styleId="3">
    <w:name w:val="heading 3"/>
    <w:basedOn w:val="a"/>
    <w:next w:val="a"/>
    <w:qFormat/>
    <w:pPr>
      <w:keepNext/>
      <w:keepLines/>
      <w:spacing w:before="320" w:after="80"/>
      <w:contextualSpacing/>
      <w:outlineLvl w:val="2"/>
    </w:pPr>
    <w:rPr>
      <w:color w:val="434343"/>
      <w:sz w:val="28"/>
      <w:szCs w:val="28"/>
    </w:rPr>
  </w:style>
  <w:style w:type="paragraph" w:styleId="4">
    <w:name w:val="heading 4"/>
    <w:basedOn w:val="a"/>
    <w:next w:val="a"/>
    <w:qFormat/>
    <w:pPr>
      <w:keepNext/>
      <w:keepLines/>
      <w:spacing w:before="280" w:after="80"/>
      <w:contextualSpacing/>
      <w:outlineLvl w:val="3"/>
    </w:pPr>
    <w:rPr>
      <w:color w:val="666666"/>
      <w:sz w:val="24"/>
      <w:szCs w:val="24"/>
    </w:rPr>
  </w:style>
  <w:style w:type="paragraph" w:styleId="5">
    <w:name w:val="heading 5"/>
    <w:basedOn w:val="a"/>
    <w:next w:val="a"/>
    <w:qFormat/>
    <w:pPr>
      <w:keepNext/>
      <w:keepLines/>
      <w:spacing w:before="240" w:after="80"/>
      <w:contextualSpacing/>
      <w:outlineLvl w:val="4"/>
    </w:pPr>
    <w:rPr>
      <w:color w:val="666666"/>
    </w:rPr>
  </w:style>
  <w:style w:type="paragraph" w:styleId="6">
    <w:name w:val="heading 6"/>
    <w:basedOn w:val="a"/>
    <w:next w:val="a"/>
    <w:qFormat/>
    <w:pPr>
      <w:keepNext/>
      <w:keepLines/>
      <w:spacing w:before="240" w:after="80"/>
      <w:contextualSpacing/>
      <w:outlineLvl w:val="5"/>
    </w:pPr>
    <w:rPr>
      <w:i/>
      <w:color w:val="666666"/>
    </w:rPr>
  </w:style>
  <w:style w:type="paragraph" w:styleId="7">
    <w:name w:val="heading 7"/>
    <w:basedOn w:val="a"/>
    <w:next w:val="a"/>
    <w:link w:val="70"/>
    <w:uiPriority w:val="9"/>
    <w:qFormat/>
    <w:rsid w:val="00DD60B3"/>
    <w:pPr>
      <w:spacing w:before="240" w:after="60"/>
      <w:outlineLvl w:val="6"/>
    </w:pPr>
    <w:rPr>
      <w:rFonts w:ascii="Calibri" w:eastAsia="DengXian" w:hAnsi="Calibri" w:cs="Times New Roman"/>
      <w:sz w:val="24"/>
      <w:szCs w:val="24"/>
      <w:lang w:val="x-none" w:eastAsia="x-none"/>
    </w:rPr>
  </w:style>
  <w:style w:type="paragraph" w:styleId="8">
    <w:name w:val="heading 8"/>
    <w:basedOn w:val="a"/>
    <w:next w:val="a"/>
    <w:link w:val="80"/>
    <w:uiPriority w:val="9"/>
    <w:qFormat/>
    <w:rsid w:val="00DD60B3"/>
    <w:pPr>
      <w:spacing w:before="240" w:after="60"/>
      <w:outlineLvl w:val="7"/>
    </w:pPr>
    <w:rPr>
      <w:rFonts w:ascii="Calibri" w:eastAsia="DengXian" w:hAnsi="Calibri" w:cs="Times New Roman"/>
      <w:i/>
      <w:iCs/>
      <w:sz w:val="24"/>
      <w:szCs w:val="24"/>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spacing w:line="276" w:lineRule="auto"/>
    </w:pPr>
    <w:rPr>
      <w:color w:val="000000"/>
      <w:sz w:val="22"/>
      <w:szCs w:val="22"/>
      <w:lang w:eastAsia="zh-CN"/>
    </w:rPr>
    <w:tblPr>
      <w:tblCellMar>
        <w:top w:w="0" w:type="dxa"/>
        <w:left w:w="0" w:type="dxa"/>
        <w:bottom w:w="0" w:type="dxa"/>
        <w:right w:w="0" w:type="dxa"/>
      </w:tblCellMar>
    </w:tblPr>
  </w:style>
  <w:style w:type="paragraph" w:styleId="a3">
    <w:name w:val="Название"/>
    <w:basedOn w:val="a"/>
    <w:next w:val="a"/>
    <w:qFormat/>
    <w:pPr>
      <w:keepNext/>
      <w:keepLines/>
      <w:spacing w:after="60"/>
      <w:contextualSpacing/>
    </w:pPr>
    <w:rPr>
      <w:sz w:val="52"/>
      <w:szCs w:val="52"/>
    </w:rPr>
  </w:style>
  <w:style w:type="paragraph" w:styleId="a4">
    <w:name w:val="Subtitle"/>
    <w:basedOn w:val="a"/>
    <w:next w:val="a"/>
    <w:qFormat/>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paragraph" w:styleId="af0">
    <w:name w:val="annotation text"/>
    <w:basedOn w:val="a"/>
    <w:link w:val="af1"/>
    <w:uiPriority w:val="99"/>
    <w:unhideWhenUsed/>
    <w:pPr>
      <w:spacing w:line="240" w:lineRule="auto"/>
    </w:pPr>
    <w:rPr>
      <w:rFonts w:cs="Times New Roman"/>
      <w:color w:val="auto"/>
      <w:sz w:val="24"/>
      <w:szCs w:val="24"/>
      <w:lang w:val="x-none" w:eastAsia="x-none"/>
    </w:rPr>
  </w:style>
  <w:style w:type="character" w:customStyle="1" w:styleId="af1">
    <w:name w:val="Текст примечания Знак"/>
    <w:link w:val="af0"/>
    <w:uiPriority w:val="99"/>
    <w:rPr>
      <w:sz w:val="24"/>
      <w:szCs w:val="24"/>
    </w:rPr>
  </w:style>
  <w:style w:type="character" w:styleId="af2">
    <w:name w:val="annotation reference"/>
    <w:uiPriority w:val="99"/>
    <w:semiHidden/>
    <w:unhideWhenUsed/>
    <w:rPr>
      <w:sz w:val="18"/>
      <w:szCs w:val="18"/>
    </w:rPr>
  </w:style>
  <w:style w:type="paragraph" w:styleId="af3">
    <w:name w:val="Balloon Text"/>
    <w:basedOn w:val="a"/>
    <w:link w:val="af4"/>
    <w:uiPriority w:val="99"/>
    <w:semiHidden/>
    <w:unhideWhenUsed/>
    <w:rsid w:val="00085C9F"/>
    <w:pPr>
      <w:spacing w:line="240" w:lineRule="auto"/>
    </w:pPr>
    <w:rPr>
      <w:rFonts w:ascii="Times New Roman" w:hAnsi="Times New Roman" w:cs="Times New Roman"/>
      <w:color w:val="auto"/>
      <w:sz w:val="18"/>
      <w:szCs w:val="18"/>
      <w:lang w:val="x-none" w:eastAsia="x-none"/>
    </w:rPr>
  </w:style>
  <w:style w:type="character" w:customStyle="1" w:styleId="af4">
    <w:name w:val="Текст выноски Знак"/>
    <w:link w:val="af3"/>
    <w:uiPriority w:val="99"/>
    <w:semiHidden/>
    <w:rsid w:val="00085C9F"/>
    <w:rPr>
      <w:rFonts w:ascii="Times New Roman" w:hAnsi="Times New Roman" w:cs="Times New Roman"/>
      <w:sz w:val="18"/>
      <w:szCs w:val="18"/>
    </w:rPr>
  </w:style>
  <w:style w:type="paragraph" w:styleId="af5">
    <w:name w:val="Plain Text"/>
    <w:basedOn w:val="a"/>
    <w:link w:val="af6"/>
    <w:rsid w:val="00B72291"/>
    <w:pPr>
      <w:spacing w:line="240" w:lineRule="auto"/>
    </w:pPr>
    <w:rPr>
      <w:rFonts w:ascii="Courier New" w:eastAsia="Times New Roman" w:hAnsi="Courier New" w:cs="Times New Roman"/>
      <w:color w:val="auto"/>
      <w:sz w:val="20"/>
      <w:szCs w:val="20"/>
      <w:lang w:val="x-none" w:eastAsia="ru-RU"/>
    </w:rPr>
  </w:style>
  <w:style w:type="character" w:customStyle="1" w:styleId="af6">
    <w:name w:val="Текст Знак"/>
    <w:link w:val="af5"/>
    <w:rsid w:val="00B72291"/>
    <w:rPr>
      <w:rFonts w:ascii="Courier New" w:eastAsia="Times New Roman" w:hAnsi="Courier New" w:cs="Times New Roman"/>
      <w:lang w:eastAsia="ru-RU"/>
    </w:rPr>
  </w:style>
  <w:style w:type="paragraph" w:styleId="10">
    <w:name w:val="toc 1"/>
    <w:basedOn w:val="a"/>
    <w:next w:val="a"/>
    <w:autoRedefine/>
    <w:uiPriority w:val="39"/>
    <w:unhideWhenUsed/>
    <w:rsid w:val="00DD60B3"/>
    <w:pPr>
      <w:spacing w:before="120"/>
    </w:pPr>
    <w:rPr>
      <w:rFonts w:ascii="Calibri" w:hAnsi="Calibri"/>
      <w:b/>
      <w:bCs/>
      <w:sz w:val="24"/>
      <w:szCs w:val="24"/>
    </w:rPr>
  </w:style>
  <w:style w:type="paragraph" w:styleId="20">
    <w:name w:val="toc 2"/>
    <w:basedOn w:val="a"/>
    <w:next w:val="a"/>
    <w:autoRedefine/>
    <w:uiPriority w:val="39"/>
    <w:unhideWhenUsed/>
    <w:rsid w:val="00DD60B3"/>
    <w:pPr>
      <w:ind w:left="220"/>
    </w:pPr>
    <w:rPr>
      <w:rFonts w:ascii="Calibri" w:hAnsi="Calibri"/>
      <w:b/>
      <w:bCs/>
    </w:rPr>
  </w:style>
  <w:style w:type="paragraph" w:styleId="30">
    <w:name w:val="toc 3"/>
    <w:basedOn w:val="a"/>
    <w:next w:val="a"/>
    <w:autoRedefine/>
    <w:uiPriority w:val="39"/>
    <w:unhideWhenUsed/>
    <w:rsid w:val="00DD60B3"/>
    <w:pPr>
      <w:ind w:left="440"/>
    </w:pPr>
    <w:rPr>
      <w:rFonts w:ascii="Calibri" w:hAnsi="Calibri"/>
    </w:rPr>
  </w:style>
  <w:style w:type="paragraph" w:styleId="40">
    <w:name w:val="toc 4"/>
    <w:basedOn w:val="a"/>
    <w:next w:val="a"/>
    <w:autoRedefine/>
    <w:uiPriority w:val="39"/>
    <w:unhideWhenUsed/>
    <w:rsid w:val="00DD60B3"/>
    <w:pPr>
      <w:ind w:left="660"/>
    </w:pPr>
    <w:rPr>
      <w:rFonts w:ascii="Calibri" w:hAnsi="Calibri"/>
      <w:sz w:val="20"/>
      <w:szCs w:val="20"/>
    </w:rPr>
  </w:style>
  <w:style w:type="paragraph" w:styleId="50">
    <w:name w:val="toc 5"/>
    <w:basedOn w:val="a"/>
    <w:next w:val="a"/>
    <w:autoRedefine/>
    <w:uiPriority w:val="39"/>
    <w:unhideWhenUsed/>
    <w:rsid w:val="00DD60B3"/>
    <w:pPr>
      <w:ind w:left="880"/>
    </w:pPr>
    <w:rPr>
      <w:rFonts w:ascii="Calibri" w:hAnsi="Calibri"/>
      <w:sz w:val="20"/>
      <w:szCs w:val="20"/>
    </w:rPr>
  </w:style>
  <w:style w:type="paragraph" w:styleId="60">
    <w:name w:val="toc 6"/>
    <w:basedOn w:val="a"/>
    <w:next w:val="a"/>
    <w:autoRedefine/>
    <w:uiPriority w:val="39"/>
    <w:unhideWhenUsed/>
    <w:rsid w:val="00DD60B3"/>
    <w:pPr>
      <w:ind w:left="1100"/>
    </w:pPr>
    <w:rPr>
      <w:rFonts w:ascii="Calibri" w:hAnsi="Calibri"/>
      <w:sz w:val="20"/>
      <w:szCs w:val="20"/>
    </w:rPr>
  </w:style>
  <w:style w:type="paragraph" w:styleId="71">
    <w:name w:val="toc 7"/>
    <w:basedOn w:val="a"/>
    <w:next w:val="a"/>
    <w:autoRedefine/>
    <w:uiPriority w:val="39"/>
    <w:unhideWhenUsed/>
    <w:rsid w:val="00DD60B3"/>
    <w:pPr>
      <w:ind w:left="1320"/>
    </w:pPr>
    <w:rPr>
      <w:rFonts w:ascii="Calibri" w:hAnsi="Calibri"/>
      <w:sz w:val="20"/>
      <w:szCs w:val="20"/>
    </w:rPr>
  </w:style>
  <w:style w:type="paragraph" w:styleId="81">
    <w:name w:val="toc 8"/>
    <w:basedOn w:val="a"/>
    <w:next w:val="a"/>
    <w:autoRedefine/>
    <w:uiPriority w:val="39"/>
    <w:unhideWhenUsed/>
    <w:rsid w:val="00DD60B3"/>
    <w:pPr>
      <w:ind w:left="1540"/>
    </w:pPr>
    <w:rPr>
      <w:rFonts w:ascii="Calibri" w:hAnsi="Calibri"/>
      <w:sz w:val="20"/>
      <w:szCs w:val="20"/>
    </w:rPr>
  </w:style>
  <w:style w:type="paragraph" w:styleId="9">
    <w:name w:val="toc 9"/>
    <w:basedOn w:val="a"/>
    <w:next w:val="a"/>
    <w:autoRedefine/>
    <w:uiPriority w:val="39"/>
    <w:unhideWhenUsed/>
    <w:rsid w:val="00DD60B3"/>
    <w:pPr>
      <w:ind w:left="1760"/>
    </w:pPr>
    <w:rPr>
      <w:rFonts w:ascii="Calibri" w:hAnsi="Calibri"/>
      <w:sz w:val="20"/>
      <w:szCs w:val="20"/>
    </w:rPr>
  </w:style>
  <w:style w:type="character" w:customStyle="1" w:styleId="70">
    <w:name w:val="Заголовок 7 Знак"/>
    <w:link w:val="7"/>
    <w:uiPriority w:val="9"/>
    <w:rsid w:val="00DD60B3"/>
    <w:rPr>
      <w:rFonts w:ascii="Calibri" w:eastAsia="DengXian" w:hAnsi="Calibri" w:cs="Arial"/>
      <w:color w:val="000000"/>
      <w:sz w:val="24"/>
      <w:szCs w:val="24"/>
    </w:rPr>
  </w:style>
  <w:style w:type="character" w:customStyle="1" w:styleId="80">
    <w:name w:val="Заголовок 8 Знак"/>
    <w:link w:val="8"/>
    <w:uiPriority w:val="9"/>
    <w:rsid w:val="00DD60B3"/>
    <w:rPr>
      <w:rFonts w:ascii="Calibri" w:eastAsia="DengXian" w:hAnsi="Calibri" w:cs="Arial"/>
      <w:i/>
      <w:iCs/>
      <w:color w:val="000000"/>
      <w:sz w:val="24"/>
      <w:szCs w:val="24"/>
    </w:rPr>
  </w:style>
  <w:style w:type="paragraph" w:styleId="af7">
    <w:name w:val="header"/>
    <w:basedOn w:val="a"/>
    <w:link w:val="af8"/>
    <w:uiPriority w:val="99"/>
    <w:unhideWhenUsed/>
    <w:rsid w:val="00B86C93"/>
    <w:pPr>
      <w:tabs>
        <w:tab w:val="center" w:pos="4677"/>
        <w:tab w:val="right" w:pos="9355"/>
      </w:tabs>
    </w:pPr>
    <w:rPr>
      <w:rFonts w:cs="Times New Roman"/>
      <w:lang w:val="x-none" w:eastAsia="x-none"/>
    </w:rPr>
  </w:style>
  <w:style w:type="character" w:customStyle="1" w:styleId="af8">
    <w:name w:val="Верхний колонтитул Знак"/>
    <w:link w:val="af7"/>
    <w:uiPriority w:val="99"/>
    <w:rsid w:val="00B86C93"/>
    <w:rPr>
      <w:color w:val="000000"/>
      <w:sz w:val="22"/>
      <w:szCs w:val="22"/>
    </w:rPr>
  </w:style>
  <w:style w:type="paragraph" w:styleId="af9">
    <w:name w:val="footer"/>
    <w:basedOn w:val="a"/>
    <w:link w:val="afa"/>
    <w:uiPriority w:val="99"/>
    <w:unhideWhenUsed/>
    <w:rsid w:val="00B86C93"/>
    <w:pPr>
      <w:tabs>
        <w:tab w:val="center" w:pos="4677"/>
        <w:tab w:val="right" w:pos="9355"/>
      </w:tabs>
    </w:pPr>
    <w:rPr>
      <w:rFonts w:cs="Times New Roman"/>
      <w:lang w:val="x-none" w:eastAsia="x-none"/>
    </w:rPr>
  </w:style>
  <w:style w:type="character" w:customStyle="1" w:styleId="afa">
    <w:name w:val="Нижний колонтитул Знак"/>
    <w:link w:val="af9"/>
    <w:uiPriority w:val="99"/>
    <w:rsid w:val="00B86C93"/>
    <w:rPr>
      <w:color w:val="000000"/>
      <w:sz w:val="22"/>
      <w:szCs w:val="22"/>
    </w:rPr>
  </w:style>
  <w:style w:type="paragraph" w:styleId="afb">
    <w:name w:val="annotation subject"/>
    <w:basedOn w:val="af0"/>
    <w:next w:val="af0"/>
    <w:link w:val="afc"/>
    <w:uiPriority w:val="99"/>
    <w:semiHidden/>
    <w:unhideWhenUsed/>
    <w:rsid w:val="006B4F24"/>
    <w:pPr>
      <w:spacing w:line="276" w:lineRule="auto"/>
    </w:pPr>
    <w:rPr>
      <w:b/>
      <w:bCs/>
      <w:color w:val="000000"/>
      <w:lang w:eastAsia="zh-CN"/>
    </w:rPr>
  </w:style>
  <w:style w:type="character" w:customStyle="1" w:styleId="afc">
    <w:name w:val="Тема примечания Знак"/>
    <w:link w:val="afb"/>
    <w:uiPriority w:val="99"/>
    <w:semiHidden/>
    <w:rsid w:val="006B4F24"/>
    <w:rPr>
      <w:b/>
      <w:bCs/>
      <w:color w:val="000000"/>
      <w:sz w:val="24"/>
      <w:szCs w:val="24"/>
      <w:lang w:eastAsia="zh-CN"/>
    </w:rPr>
  </w:style>
  <w:style w:type="character" w:styleId="afd">
    <w:name w:val="page number"/>
    <w:uiPriority w:val="99"/>
    <w:semiHidden/>
    <w:unhideWhenUsed/>
    <w:rsid w:val="0019541E"/>
  </w:style>
  <w:style w:type="paragraph" w:styleId="afe">
    <w:name w:val="Document Map"/>
    <w:basedOn w:val="a"/>
    <w:link w:val="aff"/>
    <w:uiPriority w:val="99"/>
    <w:semiHidden/>
    <w:unhideWhenUsed/>
    <w:rsid w:val="009C0478"/>
    <w:rPr>
      <w:rFonts w:ascii="Times New Roman" w:hAnsi="Times New Roman" w:cs="Times New Roman"/>
      <w:sz w:val="24"/>
      <w:szCs w:val="24"/>
      <w:lang w:val="x-none" w:eastAsia="x-none"/>
    </w:rPr>
  </w:style>
  <w:style w:type="character" w:customStyle="1" w:styleId="aff">
    <w:name w:val="Схема документа Знак"/>
    <w:link w:val="afe"/>
    <w:uiPriority w:val="99"/>
    <w:semiHidden/>
    <w:rsid w:val="009C0478"/>
    <w:rPr>
      <w:rFonts w:ascii="Times New Roman" w:hAnsi="Times New Roman" w:cs="Times New Roman"/>
      <w:color w:val="000000"/>
      <w:sz w:val="24"/>
      <w:szCs w:val="24"/>
    </w:rPr>
  </w:style>
  <w:style w:type="paragraph" w:styleId="aff0">
    <w:name w:val="footnote text"/>
    <w:basedOn w:val="a"/>
    <w:link w:val="aff1"/>
    <w:uiPriority w:val="99"/>
    <w:semiHidden/>
    <w:unhideWhenUsed/>
    <w:rsid w:val="00FC26BD"/>
    <w:rPr>
      <w:sz w:val="20"/>
      <w:szCs w:val="20"/>
    </w:rPr>
  </w:style>
  <w:style w:type="character" w:customStyle="1" w:styleId="aff1">
    <w:name w:val="Текст сноски Знак"/>
    <w:link w:val="aff0"/>
    <w:uiPriority w:val="99"/>
    <w:semiHidden/>
    <w:rsid w:val="00FC26BD"/>
    <w:rPr>
      <w:color w:val="000000"/>
      <w:lang w:eastAsia="zh-CN"/>
    </w:rPr>
  </w:style>
  <w:style w:type="character" w:styleId="aff2">
    <w:name w:val="footnote reference"/>
    <w:uiPriority w:val="99"/>
    <w:semiHidden/>
    <w:unhideWhenUsed/>
    <w:rsid w:val="00FC26BD"/>
    <w:rPr>
      <w:vertAlign w:val="superscript"/>
    </w:rPr>
  </w:style>
  <w:style w:type="paragraph" w:customStyle="1" w:styleId="Default">
    <w:name w:val="Default"/>
    <w:rsid w:val="0007000A"/>
    <w:pPr>
      <w:autoSpaceDE w:val="0"/>
      <w:autoSpaceDN w:val="0"/>
      <w:adjustRightInd w:val="0"/>
    </w:pPr>
    <w:rPr>
      <w:rFonts w:ascii="Times New Roman" w:hAnsi="Times New Roman" w:cs="Times New Roman"/>
      <w:color w:val="000000"/>
      <w:sz w:val="24"/>
      <w:szCs w:val="24"/>
    </w:rPr>
  </w:style>
  <w:style w:type="table" w:styleId="aff3">
    <w:name w:val="Table Grid"/>
    <w:basedOn w:val="a1"/>
    <w:uiPriority w:val="59"/>
    <w:rsid w:val="00D11B2C"/>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ff3"/>
    <w:uiPriority w:val="59"/>
    <w:rsid w:val="00040E3B"/>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ff3"/>
    <w:uiPriority w:val="59"/>
    <w:rsid w:val="00542E33"/>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3276B9"/>
    <w:pPr>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character" w:styleId="aff4">
    <w:name w:val="Hyperlink"/>
    <w:uiPriority w:val="99"/>
    <w:semiHidden/>
    <w:unhideWhenUsed/>
    <w:rsid w:val="00327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7504">
      <w:bodyDiv w:val="1"/>
      <w:marLeft w:val="0"/>
      <w:marRight w:val="0"/>
      <w:marTop w:val="0"/>
      <w:marBottom w:val="0"/>
      <w:divBdr>
        <w:top w:val="none" w:sz="0" w:space="0" w:color="auto"/>
        <w:left w:val="none" w:sz="0" w:space="0" w:color="auto"/>
        <w:bottom w:val="none" w:sz="0" w:space="0" w:color="auto"/>
        <w:right w:val="none" w:sz="0" w:space="0" w:color="auto"/>
      </w:divBdr>
    </w:div>
    <w:div w:id="346637372">
      <w:bodyDiv w:val="1"/>
      <w:marLeft w:val="0"/>
      <w:marRight w:val="0"/>
      <w:marTop w:val="0"/>
      <w:marBottom w:val="0"/>
      <w:divBdr>
        <w:top w:val="none" w:sz="0" w:space="0" w:color="auto"/>
        <w:left w:val="none" w:sz="0" w:space="0" w:color="auto"/>
        <w:bottom w:val="none" w:sz="0" w:space="0" w:color="auto"/>
        <w:right w:val="none" w:sz="0" w:space="0" w:color="auto"/>
      </w:divBdr>
    </w:div>
    <w:div w:id="865287317">
      <w:bodyDiv w:val="1"/>
      <w:marLeft w:val="0"/>
      <w:marRight w:val="0"/>
      <w:marTop w:val="0"/>
      <w:marBottom w:val="0"/>
      <w:divBdr>
        <w:top w:val="none" w:sz="0" w:space="0" w:color="auto"/>
        <w:left w:val="none" w:sz="0" w:space="0" w:color="auto"/>
        <w:bottom w:val="none" w:sz="0" w:space="0" w:color="auto"/>
        <w:right w:val="none" w:sz="0" w:space="0" w:color="auto"/>
      </w:divBdr>
    </w:div>
    <w:div w:id="1187250286">
      <w:bodyDiv w:val="1"/>
      <w:marLeft w:val="0"/>
      <w:marRight w:val="0"/>
      <w:marTop w:val="0"/>
      <w:marBottom w:val="0"/>
      <w:divBdr>
        <w:top w:val="none" w:sz="0" w:space="0" w:color="auto"/>
        <w:left w:val="none" w:sz="0" w:space="0" w:color="auto"/>
        <w:bottom w:val="none" w:sz="0" w:space="0" w:color="auto"/>
        <w:right w:val="none" w:sz="0" w:space="0" w:color="auto"/>
      </w:divBdr>
    </w:div>
    <w:div w:id="1471481100">
      <w:bodyDiv w:val="1"/>
      <w:marLeft w:val="0"/>
      <w:marRight w:val="0"/>
      <w:marTop w:val="0"/>
      <w:marBottom w:val="0"/>
      <w:divBdr>
        <w:top w:val="none" w:sz="0" w:space="0" w:color="auto"/>
        <w:left w:val="none" w:sz="0" w:space="0" w:color="auto"/>
        <w:bottom w:val="none" w:sz="0" w:space="0" w:color="auto"/>
        <w:right w:val="none" w:sz="0" w:space="0" w:color="auto"/>
      </w:divBdr>
    </w:div>
    <w:div w:id="1806000630">
      <w:bodyDiv w:val="1"/>
      <w:marLeft w:val="0"/>
      <w:marRight w:val="0"/>
      <w:marTop w:val="0"/>
      <w:marBottom w:val="0"/>
      <w:divBdr>
        <w:top w:val="none" w:sz="0" w:space="0" w:color="auto"/>
        <w:left w:val="none" w:sz="0" w:space="0" w:color="auto"/>
        <w:bottom w:val="none" w:sz="0" w:space="0" w:color="auto"/>
        <w:right w:val="none" w:sz="0" w:space="0" w:color="auto"/>
      </w:divBdr>
    </w:div>
    <w:div w:id="208957438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5F54A-3F51-462B-A20C-116CD07B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8538</Words>
  <Characters>48669</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Мешалов</dc:creator>
  <cp:keywords/>
  <cp:lastModifiedBy>Дмитрий Томашевский</cp:lastModifiedBy>
  <cp:revision>2</cp:revision>
  <cp:lastPrinted>2024-04-24T13:01:00Z</cp:lastPrinted>
  <dcterms:created xsi:type="dcterms:W3CDTF">2025-09-14T11:30:00Z</dcterms:created>
  <dcterms:modified xsi:type="dcterms:W3CDTF">2025-09-14T11:30:00Z</dcterms:modified>
</cp:coreProperties>
</file>