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60" w:rsidRDefault="007145C1" w:rsidP="00DB0F60">
      <w:pPr>
        <w:spacing w:line="276" w:lineRule="auto"/>
        <w:jc w:val="center"/>
        <w:rPr>
          <w:b/>
          <w:bCs/>
          <w:sz w:val="28"/>
          <w:szCs w:val="28"/>
        </w:rPr>
      </w:pPr>
      <w:r w:rsidRPr="00892A75">
        <w:rPr>
          <w:b/>
          <w:bCs/>
          <w:sz w:val="28"/>
          <w:szCs w:val="28"/>
        </w:rPr>
        <w:t>САМОРЕГУ</w:t>
      </w:r>
      <w:r w:rsidR="00DB0F60">
        <w:rPr>
          <w:b/>
          <w:bCs/>
          <w:sz w:val="28"/>
          <w:szCs w:val="28"/>
        </w:rPr>
        <w:t>ЛИРУЕМАЯ ОРГАНИЗАЦИЯ АССОЦИАЦИЯ</w:t>
      </w:r>
    </w:p>
    <w:p w:rsidR="006212D3" w:rsidRPr="006212D3" w:rsidRDefault="00DB0F60" w:rsidP="006212D3">
      <w:pPr>
        <w:spacing w:line="276" w:lineRule="auto"/>
        <w:jc w:val="center"/>
        <w:rPr>
          <w:b/>
          <w:bCs/>
          <w:sz w:val="28"/>
          <w:szCs w:val="28"/>
        </w:rPr>
      </w:pPr>
      <w:r w:rsidRPr="00892A75">
        <w:rPr>
          <w:b/>
          <w:bCs/>
          <w:sz w:val="28"/>
          <w:szCs w:val="28"/>
        </w:rPr>
        <w:t>«</w:t>
      </w:r>
      <w:r w:rsidR="006212D3">
        <w:rPr>
          <w:b/>
          <w:bCs/>
          <w:sz w:val="28"/>
          <w:szCs w:val="28"/>
        </w:rPr>
        <w:t>НИЖЕГОРОДСКОЕ ОБЪЕДИНЕНИЕ</w:t>
      </w:r>
    </w:p>
    <w:p w:rsidR="007145C1" w:rsidRPr="00892A75" w:rsidRDefault="006212D3" w:rsidP="006212D3">
      <w:pPr>
        <w:spacing w:line="276" w:lineRule="auto"/>
        <w:jc w:val="center"/>
        <w:rPr>
          <w:b/>
          <w:bCs/>
          <w:sz w:val="28"/>
          <w:szCs w:val="28"/>
        </w:rPr>
      </w:pPr>
      <w:r w:rsidRPr="006212D3">
        <w:rPr>
          <w:b/>
          <w:bCs/>
          <w:sz w:val="28"/>
          <w:szCs w:val="28"/>
        </w:rPr>
        <w:t>СТРОИТЕЛЬНЫХ ОРГАНИЗАЦИЙ</w:t>
      </w:r>
      <w:r w:rsidR="00DB0F60" w:rsidRPr="00892A75">
        <w:rPr>
          <w:b/>
          <w:bCs/>
          <w:sz w:val="28"/>
          <w:szCs w:val="28"/>
        </w:rPr>
        <w:t>»</w:t>
      </w:r>
    </w:p>
    <w:p w:rsidR="007145C1" w:rsidRPr="00892A75" w:rsidRDefault="007145C1" w:rsidP="007145C1">
      <w:pPr>
        <w:spacing w:line="276" w:lineRule="auto"/>
        <w:jc w:val="right"/>
        <w:rPr>
          <w:b/>
        </w:rPr>
      </w:pPr>
    </w:p>
    <w:p w:rsidR="007145C1" w:rsidRPr="00892A75" w:rsidRDefault="007145C1" w:rsidP="007145C1">
      <w:pPr>
        <w:spacing w:line="276" w:lineRule="auto"/>
        <w:jc w:val="right"/>
        <w:rPr>
          <w:b/>
        </w:rPr>
      </w:pPr>
    </w:p>
    <w:p w:rsidR="007145C1" w:rsidRPr="00892A75" w:rsidRDefault="007145C1" w:rsidP="007145C1">
      <w:pPr>
        <w:spacing w:line="276" w:lineRule="auto"/>
        <w:jc w:val="right"/>
        <w:rPr>
          <w:b/>
        </w:rPr>
      </w:pPr>
    </w:p>
    <w:p w:rsidR="007145C1" w:rsidRPr="00892A75" w:rsidRDefault="007145C1" w:rsidP="007145C1">
      <w:pPr>
        <w:spacing w:line="276" w:lineRule="auto"/>
        <w:jc w:val="right"/>
        <w:rPr>
          <w:b/>
        </w:rPr>
      </w:pPr>
      <w:r w:rsidRPr="00892A75">
        <w:rPr>
          <w:b/>
        </w:rPr>
        <w:t>УТВЕРЖДЕНО:</w:t>
      </w:r>
    </w:p>
    <w:p w:rsidR="007145C1" w:rsidRPr="00892A75" w:rsidRDefault="007145C1" w:rsidP="007145C1">
      <w:pPr>
        <w:spacing w:line="276" w:lineRule="auto"/>
        <w:ind w:left="5812"/>
        <w:jc w:val="right"/>
        <w:rPr>
          <w:b/>
        </w:rPr>
      </w:pPr>
      <w:r w:rsidRPr="00892A75">
        <w:t xml:space="preserve">решением </w:t>
      </w:r>
      <w:r w:rsidR="002D57E3">
        <w:t>Совета</w:t>
      </w:r>
    </w:p>
    <w:p w:rsidR="006212D3" w:rsidRPr="006212D3" w:rsidRDefault="006212D3" w:rsidP="006212D3">
      <w:pPr>
        <w:spacing w:line="276" w:lineRule="auto"/>
        <w:jc w:val="right"/>
        <w:rPr>
          <w:bCs/>
        </w:rPr>
      </w:pPr>
      <w:r w:rsidRPr="006212D3">
        <w:rPr>
          <w:bCs/>
        </w:rPr>
        <w:t>Протокол № 248 от 11 июля 2023 года</w:t>
      </w:r>
    </w:p>
    <w:p w:rsidR="00CD6D73" w:rsidRPr="00892A75" w:rsidRDefault="00CD6D73" w:rsidP="00653626">
      <w:pPr>
        <w:spacing w:line="276" w:lineRule="auto"/>
        <w:jc w:val="right"/>
        <w:rPr>
          <w:b/>
          <w:bCs/>
        </w:rPr>
      </w:pPr>
    </w:p>
    <w:p w:rsidR="001E204C" w:rsidRPr="00892A75" w:rsidRDefault="001E204C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</w:rPr>
      </w:pPr>
    </w:p>
    <w:p w:rsidR="001E204C" w:rsidRPr="00892A75" w:rsidRDefault="001E204C" w:rsidP="00653626">
      <w:pPr>
        <w:spacing w:line="276" w:lineRule="auto"/>
        <w:ind w:firstLine="709"/>
        <w:jc w:val="center"/>
        <w:rPr>
          <w:b/>
        </w:rPr>
      </w:pPr>
    </w:p>
    <w:p w:rsidR="00EE2F3F" w:rsidRPr="00892A75" w:rsidRDefault="00EE2F3F" w:rsidP="00653626">
      <w:pPr>
        <w:spacing w:line="276" w:lineRule="auto"/>
        <w:ind w:firstLine="709"/>
        <w:jc w:val="center"/>
        <w:rPr>
          <w:b/>
        </w:rPr>
      </w:pPr>
    </w:p>
    <w:p w:rsidR="00EE2F3F" w:rsidRPr="00892A75" w:rsidRDefault="00EE2F3F" w:rsidP="00653626">
      <w:pPr>
        <w:spacing w:line="276" w:lineRule="auto"/>
        <w:ind w:firstLine="709"/>
        <w:jc w:val="center"/>
        <w:rPr>
          <w:b/>
        </w:rPr>
      </w:pPr>
    </w:p>
    <w:p w:rsidR="00EE2F3F" w:rsidRPr="00892A75" w:rsidRDefault="00EE2F3F" w:rsidP="00653626">
      <w:pPr>
        <w:spacing w:line="276" w:lineRule="auto"/>
        <w:ind w:firstLine="709"/>
        <w:jc w:val="center"/>
        <w:rPr>
          <w:b/>
        </w:rPr>
      </w:pPr>
    </w:p>
    <w:p w:rsidR="001E204C" w:rsidRPr="00892A75" w:rsidRDefault="001E204C" w:rsidP="00653626">
      <w:pPr>
        <w:spacing w:line="276" w:lineRule="auto"/>
        <w:ind w:firstLine="709"/>
        <w:jc w:val="center"/>
        <w:rPr>
          <w:b/>
        </w:rPr>
      </w:pPr>
    </w:p>
    <w:p w:rsidR="001E204C" w:rsidRPr="00892A75" w:rsidRDefault="001E204C" w:rsidP="00653626">
      <w:pPr>
        <w:spacing w:line="276" w:lineRule="auto"/>
        <w:ind w:firstLine="709"/>
        <w:jc w:val="center"/>
        <w:rPr>
          <w:b/>
        </w:rPr>
      </w:pP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  <w:bCs/>
          <w:smallCaps/>
        </w:rPr>
      </w:pPr>
      <w:r w:rsidRPr="00892A75">
        <w:rPr>
          <w:b/>
          <w:bCs/>
          <w:smallCaps/>
        </w:rPr>
        <w:t>КВАЛИФИКАЦИОННЫЙ СТАНДАРТ</w:t>
      </w:r>
    </w:p>
    <w:p w:rsidR="000F264F" w:rsidRPr="00892A75" w:rsidRDefault="000F264F" w:rsidP="00653626">
      <w:pPr>
        <w:spacing w:line="276" w:lineRule="auto"/>
        <w:ind w:firstLine="709"/>
        <w:jc w:val="center"/>
        <w:rPr>
          <w:b/>
          <w:bCs/>
          <w:smallCaps/>
        </w:rPr>
      </w:pPr>
      <w:r w:rsidRPr="00892A75">
        <w:rPr>
          <w:b/>
          <w:bCs/>
          <w:smallCaps/>
        </w:rPr>
        <w:t>«</w:t>
      </w:r>
      <w:r w:rsidR="00792EE7" w:rsidRPr="00892A75">
        <w:rPr>
          <w:b/>
          <w:bCs/>
          <w:smallCaps/>
        </w:rPr>
        <w:t>РУКОВОДИТЕЛЬ СТРОИТЕЛЬНОЙ ОРГАНИЗАЦИИ</w:t>
      </w:r>
      <w:r w:rsidRPr="00892A75">
        <w:rPr>
          <w:b/>
          <w:bCs/>
          <w:smallCaps/>
        </w:rPr>
        <w:t>»</w:t>
      </w:r>
    </w:p>
    <w:p w:rsidR="00E25660" w:rsidRPr="00892A75" w:rsidRDefault="00E25660" w:rsidP="00653626">
      <w:pPr>
        <w:spacing w:line="276" w:lineRule="auto"/>
        <w:ind w:firstLine="709"/>
        <w:jc w:val="both"/>
      </w:pPr>
    </w:p>
    <w:p w:rsidR="00EE2F3F" w:rsidRPr="00892A75" w:rsidRDefault="00EE2F3F" w:rsidP="00653626">
      <w:pPr>
        <w:spacing w:line="276" w:lineRule="auto"/>
        <w:ind w:firstLine="709"/>
        <w:jc w:val="both"/>
      </w:pPr>
    </w:p>
    <w:p w:rsidR="00EE2F3F" w:rsidRPr="00892A75" w:rsidRDefault="00EE2F3F" w:rsidP="00653626">
      <w:pPr>
        <w:spacing w:line="276" w:lineRule="auto"/>
        <w:ind w:firstLine="709"/>
        <w:jc w:val="both"/>
      </w:pPr>
    </w:p>
    <w:p w:rsidR="00EE2F3F" w:rsidRPr="00892A75" w:rsidRDefault="00EE2F3F" w:rsidP="00653626">
      <w:pPr>
        <w:spacing w:line="276" w:lineRule="auto"/>
        <w:ind w:firstLine="709"/>
        <w:jc w:val="both"/>
      </w:pPr>
    </w:p>
    <w:p w:rsidR="00EE2F3F" w:rsidRPr="00892A75" w:rsidRDefault="00EE2F3F" w:rsidP="00653626">
      <w:pPr>
        <w:spacing w:line="276" w:lineRule="auto"/>
        <w:ind w:firstLine="709"/>
        <w:jc w:val="both"/>
      </w:pPr>
    </w:p>
    <w:p w:rsidR="00E25660" w:rsidRPr="00892A75" w:rsidRDefault="00E25660" w:rsidP="00653626">
      <w:pPr>
        <w:spacing w:line="276" w:lineRule="auto"/>
        <w:jc w:val="both"/>
      </w:pPr>
    </w:p>
    <w:p w:rsidR="00D8480E" w:rsidRPr="00892A75" w:rsidRDefault="00D8480E" w:rsidP="00653626">
      <w:pPr>
        <w:spacing w:line="276" w:lineRule="auto"/>
        <w:ind w:firstLine="709"/>
        <w:jc w:val="center"/>
      </w:pPr>
    </w:p>
    <w:p w:rsidR="00D8480E" w:rsidRPr="00892A75" w:rsidRDefault="00D8480E" w:rsidP="00653626">
      <w:pPr>
        <w:spacing w:line="276" w:lineRule="auto"/>
        <w:ind w:firstLine="709"/>
        <w:jc w:val="center"/>
      </w:pPr>
    </w:p>
    <w:p w:rsidR="00D8480E" w:rsidRPr="00892A75" w:rsidRDefault="00D8480E" w:rsidP="00653626">
      <w:pPr>
        <w:spacing w:line="276" w:lineRule="auto"/>
        <w:ind w:firstLine="709"/>
        <w:jc w:val="center"/>
      </w:pPr>
    </w:p>
    <w:p w:rsidR="00D8480E" w:rsidRPr="00892A75" w:rsidRDefault="00D8480E" w:rsidP="00653626">
      <w:pPr>
        <w:spacing w:line="276" w:lineRule="auto"/>
        <w:ind w:firstLine="709"/>
        <w:jc w:val="center"/>
      </w:pPr>
    </w:p>
    <w:p w:rsidR="00D8480E" w:rsidRPr="00892A75" w:rsidRDefault="00D8480E" w:rsidP="00653626">
      <w:pPr>
        <w:spacing w:line="276" w:lineRule="auto"/>
        <w:ind w:firstLine="709"/>
        <w:jc w:val="center"/>
      </w:pPr>
    </w:p>
    <w:p w:rsidR="008C5AC1" w:rsidRPr="00892A75" w:rsidRDefault="008C5AC1" w:rsidP="00653626">
      <w:pPr>
        <w:spacing w:line="276" w:lineRule="auto"/>
        <w:ind w:firstLine="709"/>
        <w:jc w:val="center"/>
      </w:pPr>
    </w:p>
    <w:p w:rsidR="00653626" w:rsidRPr="00892A75" w:rsidRDefault="00653626" w:rsidP="00653626">
      <w:pPr>
        <w:spacing w:line="276" w:lineRule="auto"/>
        <w:ind w:firstLine="709"/>
        <w:jc w:val="center"/>
      </w:pPr>
    </w:p>
    <w:p w:rsidR="00653626" w:rsidRPr="00892A75" w:rsidRDefault="00653626" w:rsidP="00653626">
      <w:pPr>
        <w:spacing w:line="276" w:lineRule="auto"/>
        <w:ind w:firstLine="709"/>
        <w:jc w:val="center"/>
      </w:pPr>
    </w:p>
    <w:p w:rsidR="008C5AC1" w:rsidRPr="00892A75" w:rsidRDefault="008C5AC1" w:rsidP="00653626">
      <w:pPr>
        <w:spacing w:line="276" w:lineRule="auto"/>
        <w:ind w:firstLine="709"/>
        <w:jc w:val="center"/>
      </w:pPr>
    </w:p>
    <w:p w:rsidR="007145C1" w:rsidRPr="00892A75" w:rsidRDefault="007145C1" w:rsidP="007145C1">
      <w:pPr>
        <w:spacing w:line="276" w:lineRule="auto"/>
        <w:ind w:firstLine="709"/>
        <w:jc w:val="center"/>
      </w:pPr>
      <w:r w:rsidRPr="00892A75">
        <w:t xml:space="preserve">г. </w:t>
      </w:r>
      <w:r w:rsidR="006212D3" w:rsidRPr="006212D3">
        <w:t>Нижний Новгород</w:t>
      </w:r>
      <w:r w:rsidRPr="00892A75">
        <w:t>, 2023</w:t>
      </w:r>
    </w:p>
    <w:p w:rsidR="000F264F" w:rsidRPr="00892A75" w:rsidRDefault="000F264F" w:rsidP="00653626">
      <w:pPr>
        <w:spacing w:line="276" w:lineRule="auto"/>
        <w:ind w:firstLine="709"/>
        <w:jc w:val="center"/>
      </w:pPr>
    </w:p>
    <w:p w:rsidR="00792EE7" w:rsidRPr="00892A75" w:rsidRDefault="00D02C48" w:rsidP="00792EE7">
      <w:pPr>
        <w:numPr>
          <w:ilvl w:val="0"/>
          <w:numId w:val="13"/>
        </w:numPr>
        <w:spacing w:line="276" w:lineRule="auto"/>
        <w:jc w:val="center"/>
        <w:rPr>
          <w:b/>
        </w:rPr>
      </w:pPr>
      <w:r w:rsidRPr="00892A75">
        <w:br w:type="page"/>
      </w:r>
      <w:r w:rsidR="00792EE7" w:rsidRPr="00892A75">
        <w:rPr>
          <w:b/>
        </w:rPr>
        <w:lastRenderedPageBreak/>
        <w:t>Общие положения</w:t>
      </w:r>
    </w:p>
    <w:p w:rsidR="00792EE7" w:rsidRPr="00892A75" w:rsidRDefault="00792EE7" w:rsidP="00792EE7">
      <w:pPr>
        <w:spacing w:line="276" w:lineRule="auto"/>
        <w:rPr>
          <w:b/>
        </w:rPr>
      </w:pPr>
    </w:p>
    <w:p w:rsidR="00792EE7" w:rsidRPr="00DB0F60" w:rsidRDefault="00792EE7" w:rsidP="00DB0F60">
      <w:pPr>
        <w:numPr>
          <w:ilvl w:val="1"/>
          <w:numId w:val="13"/>
        </w:numPr>
        <w:spacing w:line="276" w:lineRule="auto"/>
        <w:ind w:left="0" w:firstLine="709"/>
        <w:jc w:val="both"/>
        <w:rPr>
          <w:rFonts w:eastAsia="Arial"/>
          <w:b/>
          <w:bCs/>
          <w:lang w:eastAsia="zh-CN"/>
        </w:rPr>
      </w:pPr>
      <w:r w:rsidRPr="00892A75">
        <w:t xml:space="preserve">Настоящий Квалификационный стандарт разработан в соответствии с Градостроительным кодексом Российской Федерации, Профессиональным стандартом "Руководитель строительной организации», утвержденным Приказом Министерства труда и социальной защиты Российской Федерации от 17 ноября 2020 г. N 803н (далее – Профессиональный стандарт) и Уставом </w:t>
      </w:r>
      <w:r w:rsidRPr="00892A75">
        <w:rPr>
          <w:bCs/>
        </w:rPr>
        <w:t>Ассоциации «</w:t>
      </w:r>
      <w:r w:rsidR="006212D3" w:rsidRPr="006212D3">
        <w:rPr>
          <w:rFonts w:eastAsia="Arial"/>
          <w:bCs/>
          <w:lang w:eastAsia="zh-CN"/>
        </w:rPr>
        <w:t>Нижегородское объединение строительных организаций</w:t>
      </w:r>
      <w:bookmarkStart w:id="0" w:name="_GoBack"/>
      <w:bookmarkEnd w:id="0"/>
      <w:r w:rsidRPr="00DB0F60">
        <w:rPr>
          <w:bCs/>
        </w:rPr>
        <w:t>»</w:t>
      </w:r>
      <w:r w:rsidR="006159F6" w:rsidRPr="00DB0F60">
        <w:rPr>
          <w:bCs/>
        </w:rPr>
        <w:t xml:space="preserve"> </w:t>
      </w:r>
      <w:r w:rsidRPr="00892A75">
        <w:t>(д</w:t>
      </w:r>
      <w:r w:rsidR="006159F6" w:rsidRPr="00892A75">
        <w:t>алее – Ассоциация</w:t>
      </w:r>
      <w:r w:rsidRPr="00892A75">
        <w:t>).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jc w:val="both"/>
      </w:pPr>
      <w:r w:rsidRPr="00892A75">
        <w:t xml:space="preserve">Настоящий стандарт является внутренним документом Ассоциации и определяет характеристики квалификации (требуемые уровень знаний и умений, уровень самостоятельности при выполнении трудовой функции), необходимой </w:t>
      </w:r>
      <w:r w:rsidRPr="00892A75">
        <w:rPr>
          <w:bCs/>
        </w:rPr>
        <w:t>индивидуальным предпринимателям, а также руководителям юридического лица, самостоятельно организующим строительство, реконструкцию, капитальный ремонт, снос объектов капитального строительства</w:t>
      </w:r>
      <w:r w:rsidRPr="00892A75">
        <w:t xml:space="preserve"> (далее – руководитель строительной организации). 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</w:pPr>
      <w:r w:rsidRPr="00892A75">
        <w:t>Обязательными для применения членами Ассоциации являются:</w:t>
      </w:r>
    </w:p>
    <w:p w:rsidR="00792EE7" w:rsidRPr="00892A75" w:rsidRDefault="00792EE7" w:rsidP="00792EE7">
      <w:pPr>
        <w:spacing w:line="276" w:lineRule="auto"/>
        <w:ind w:firstLine="709"/>
        <w:jc w:val="both"/>
      </w:pPr>
      <w:r w:rsidRPr="00892A75">
        <w:t>- требования к квалификации руководителя строительной организации, установленные разделом 2 настоящего Квалификационного стандарта в соответствии с пунктом 1 части 6 статьи 55.5 Градостроительного кодекса Российской Федерации.</w:t>
      </w:r>
    </w:p>
    <w:p w:rsidR="00792EE7" w:rsidRPr="00892A75" w:rsidRDefault="00792EE7" w:rsidP="00792EE7">
      <w:pPr>
        <w:spacing w:line="276" w:lineRule="auto"/>
        <w:ind w:firstLine="709"/>
        <w:jc w:val="both"/>
      </w:pPr>
      <w:r w:rsidRPr="00892A75">
        <w:t>Характеристики квалификации, установленные разделами 3, 4 и 5 настоящего Квалификационного стандарта, носят рекомендательный характер и применяются членами Ассоциации в качестве основы для определения требований к квалификации работников с учетом особенностей выполняемых работниками трудовых функций, обусловленных применяемыми технологиями и принятой организацией производства и труда.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jc w:val="both"/>
      </w:pPr>
      <w:r w:rsidRPr="00892A75">
        <w:t xml:space="preserve">Основной целью вида профессиональной деятельности руководителя строительной организации является решение производственных и предпринимательских задач строительной организации посредством управления и руководства процессами ее функционирования и развития, организация производственной и коммерческой деятельности строительной организации в соответствии с требованиями нормативных правовых актов, технических регламентов, сводов правил и национальных стандартов. 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jc w:val="both"/>
      </w:pPr>
      <w:r w:rsidRPr="00892A75">
        <w:t>Трудовой функцией руководителя строительной организации является работа по должности в соответствии со штатным расписанием, профессии, специальности с указанием квалификации; конкретного вида выполняемой работы. Трудовая функция указывается в трудовом договоре. Содержанием трудовой функции являются трудовые обязанности.</w:t>
      </w:r>
      <w:r w:rsidRPr="00892A75">
        <w:rPr>
          <w:sz w:val="20"/>
          <w:szCs w:val="20"/>
        </w:rPr>
        <w:t xml:space="preserve"> 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jc w:val="both"/>
      </w:pPr>
      <w:r w:rsidRPr="00892A75">
        <w:t>Руководитель строительной организации относится к категории руководителей учреждений, организаций и предприятий, подразделений (управляющих) в строительстве согласно Общероссийского классификатора занятий ОК 010-2014 (МСКЗ-08).</w:t>
      </w:r>
    </w:p>
    <w:p w:rsidR="00792EE7" w:rsidRPr="00892A75" w:rsidRDefault="00792EE7" w:rsidP="00792EE7">
      <w:pPr>
        <w:spacing w:line="276" w:lineRule="auto"/>
        <w:jc w:val="both"/>
      </w:pPr>
    </w:p>
    <w:p w:rsidR="00792EE7" w:rsidRPr="00892A75" w:rsidRDefault="00792EE7" w:rsidP="00792EE7">
      <w:pPr>
        <w:numPr>
          <w:ilvl w:val="0"/>
          <w:numId w:val="13"/>
        </w:numPr>
        <w:spacing w:line="276" w:lineRule="auto"/>
        <w:contextualSpacing/>
        <w:jc w:val="center"/>
        <w:rPr>
          <w:b/>
        </w:rPr>
      </w:pPr>
      <w:r w:rsidRPr="00892A75">
        <w:rPr>
          <w:b/>
        </w:rPr>
        <w:t>Требования к квалификации руководителя строительной организации.</w:t>
      </w:r>
    </w:p>
    <w:p w:rsidR="00792EE7" w:rsidRPr="00892A75" w:rsidRDefault="00792EE7" w:rsidP="00792EE7">
      <w:pPr>
        <w:spacing w:line="276" w:lineRule="auto"/>
        <w:contextualSpacing/>
      </w:pPr>
    </w:p>
    <w:p w:rsidR="00792EE7" w:rsidRPr="00892A75" w:rsidRDefault="00792EE7" w:rsidP="00792EE7">
      <w:pPr>
        <w:numPr>
          <w:ilvl w:val="1"/>
          <w:numId w:val="13"/>
        </w:numPr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 xml:space="preserve">Руководитель строительной организации должен иметь высшее образование соответствующего профиля (в соответствии с Перечнем специальностей, направлений подготовки в области строительства, утвержденным федеральным органом исполнительной власти, осуществляющим функции по выработке и реализации государственной политики и </w:t>
      </w:r>
      <w:r w:rsidRPr="00892A75">
        <w:lastRenderedPageBreak/>
        <w:t>нормативно-правовому регулированию в сфере строительства, архитектуры, градострои</w:t>
      </w:r>
      <w:r w:rsidR="00564FA9" w:rsidRPr="00892A75">
        <w:t>тельства</w:t>
      </w:r>
      <w:r w:rsidR="00D60FF3" w:rsidRPr="00892A75">
        <w:t>.</w:t>
      </w:r>
    </w:p>
    <w:p w:rsidR="00792EE7" w:rsidRPr="00892A75" w:rsidRDefault="00792EE7" w:rsidP="00792EE7">
      <w:pPr>
        <w:numPr>
          <w:ilvl w:val="1"/>
          <w:numId w:val="13"/>
        </w:numPr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Руководитель строительной организации должен иметь стаж работы по специальности не менее чем пять лет.</w:t>
      </w:r>
    </w:p>
    <w:p w:rsidR="00792EE7" w:rsidRPr="00892A75" w:rsidRDefault="00792EE7" w:rsidP="00792EE7">
      <w:pPr>
        <w:autoSpaceDE w:val="0"/>
        <w:autoSpaceDN w:val="0"/>
        <w:adjustRightInd w:val="0"/>
        <w:spacing w:line="276" w:lineRule="auto"/>
        <w:jc w:val="both"/>
      </w:pPr>
    </w:p>
    <w:p w:rsidR="00792EE7" w:rsidRPr="00892A75" w:rsidRDefault="00792EE7" w:rsidP="00792EE7">
      <w:pPr>
        <w:numPr>
          <w:ilvl w:val="0"/>
          <w:numId w:val="13"/>
        </w:numPr>
        <w:spacing w:line="276" w:lineRule="auto"/>
        <w:contextualSpacing/>
        <w:jc w:val="center"/>
        <w:rPr>
          <w:b/>
        </w:rPr>
      </w:pPr>
      <w:r w:rsidRPr="00892A75">
        <w:rPr>
          <w:b/>
        </w:rPr>
        <w:t>Требуемый уровень знаний руководителя строительной организации</w:t>
      </w:r>
    </w:p>
    <w:p w:rsidR="00792EE7" w:rsidRPr="00892A75" w:rsidRDefault="00792EE7" w:rsidP="00792EE7">
      <w:pPr>
        <w:spacing w:line="276" w:lineRule="auto"/>
        <w:contextualSpacing/>
      </w:pPr>
    </w:p>
    <w:p w:rsidR="00792EE7" w:rsidRPr="00892A75" w:rsidRDefault="00792EE7" w:rsidP="00792EE7">
      <w:pPr>
        <w:numPr>
          <w:ilvl w:val="1"/>
          <w:numId w:val="1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iCs/>
        </w:rPr>
      </w:pPr>
      <w:bookmarkStart w:id="1" w:name="_Hlk102559167"/>
      <w:bookmarkStart w:id="2" w:name="_Hlk100658874"/>
      <w:r w:rsidRPr="00892A75">
        <w:rPr>
          <w:iCs/>
        </w:rPr>
        <w:t>Для осуществления трудовой функции по организации производственной деятельности строительной организации руководитель строительной организации должен знать:</w:t>
      </w:r>
    </w:p>
    <w:bookmarkEnd w:id="1"/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градостроительную деятельность, нормативных технических документов в области строительства;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актов, регламентирующих техническое регулирование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актов, регламентирующих вопросы трудовых отношений, охраны труда, пожарной безопасности, охраны окружающей среды и рационального использования природных ресурсов;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строительные системы и технологии строительства, тенденции технологического и технического развития строительного производства;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материально-технических ресурсов строительного производства, методы их применения;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Принципы, методы и средства организации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типы организационно-административной структуры производственной деятельности в строительной организации;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Профессионально-квалификационная структура строительного производства;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управления проектами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стратегического планирования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к оформлению, порядок согласования и утверждения локальных распорядительных, технических нормативных документов, регулирующих производственную деятельность строительной организации;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Состав показателей производственной деятельности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проведения технико-экономических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Основы информационного моделирования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Основы системы управления качеством и особенности ее внедрения в строительное производство;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планирования производственной деятельности и проведения технико-экономических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строительстве.</w:t>
      </w:r>
    </w:p>
    <w:bookmarkEnd w:id="2"/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</w:pPr>
      <w:r w:rsidRPr="00892A75">
        <w:rPr>
          <w:iCs/>
        </w:rPr>
        <w:t>Для осуществления трудовой функции по оперативному руководству производственной деятельностью строительной организации руководитель строительной организации должен знать</w:t>
      </w:r>
      <w:r w:rsidRPr="00892A75">
        <w:t>: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Требования нормативных правовых актов и руководящих документов, регламентирующих градостроительную деятельность, нормативных технических документов в области строительства;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актов, регламентирующих вопросы трудовых отношений, охраны труда, пожарной безопасности, охраны окружающей среды и рационального использования природных ресурсов;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строительные системы и технологии строительства;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материально-технических ресурсов строительного производства, методы их применения;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оперативного планирования в строительстве;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управления проектами в строительстве;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к оформлению, порядок согласования и утверждения локальных распорядительных документов, регулирующих текущую производственную деятельность строительной организации;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Состав показателей производственной деятельности в строительстве;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Основы информационного моделирования в строительстве;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Средства, методы и способы руководства работниками и трудовыми коллективами в строительной организации;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Меры поощрения и виды дисциплинарных взысканий, налагаемых на работников строительной организации;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планирования и контроля хода выполнения строительного производства;</w:t>
      </w:r>
    </w:p>
    <w:p w:rsidR="00792EE7" w:rsidRPr="00892A75" w:rsidRDefault="00792EE7" w:rsidP="00792EE7">
      <w:pPr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2"/>
          <w:szCs w:val="22"/>
        </w:rPr>
      </w:pPr>
      <w:r w:rsidRPr="00892A75">
        <w:t>Методы и приемы производственной коммуникации в строительстве.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организации финансово-хозяйственной деятельности строительной организации руководитель строительной организации должен знать: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градостроительную деятельность;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регулирующих финансово-хозяйственную деятельность в области строительства;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финансовых, имущественных и материально-технических ресурсов строительного производства, методы их учета в строительной организации;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трудовых ресурсов, профессионально-квалификационная структура строительного производства;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Принципы, методы и средства организации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типы организационно-административной структуры финансово-хозяйственной деятельности в строительной организации;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управления проектами в строительстве;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стратегического планирования финансово-хозяйственной деятельности в строительной организации;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к оформлению, порядок согласования и утверждения локальных распорядительных, технических нормативных документов, регулирующих финансово-хозяйственную деятельность строительной организации;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Состав показателей финансово-хозяйственной деятельности в строительстве;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проведения финансово-экономических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Основы информационного моделирования в строительстве;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планирования финансово-хозяйственной деятельности и проведения финансово-экономических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строительстве.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оперативному руководству финансово-хозяйственной деятельностью строительной</w:t>
      </w:r>
      <w:r w:rsidR="008B143F" w:rsidRPr="00892A75">
        <w:rPr>
          <w:iCs/>
        </w:rPr>
        <w:t xml:space="preserve"> организации</w:t>
      </w:r>
      <w:r w:rsidRPr="00892A75">
        <w:rPr>
          <w:iCs/>
        </w:rPr>
        <w:t xml:space="preserve"> руководитель строительной организации должен знать: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финансово-хозяйственную деятельность в области строительства;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ведение учетной, отчетной статистической финансово-хозяйственной документации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ценообразование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участие в торгах по закупке услуг и работ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заключение договоров подряда на выполнение строительных работ;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финансовых, имущественных и материально-технических ресурсов строительного производства, методы их учета в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трудовых ресурсов, профессионально-квалификационная структура строительного производства;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управления проектами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оперативного планирования финансово-хозяйственной деятельности в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к оформлению, порядок согласования и утверждения документов планирования, учета и отчетности о финансово-хозяйственной деятельности в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проведения финансово-экономических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оценки коммерческих рисков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составления бизнес-планов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проектного финансирования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Состав показателей финансово-хозяйственной деятельности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Критерии оценки эффективности использования финансовых, имущественных и материально-технических ресурсов строительного производства;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Основы информационного моделирования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руководства работниками и трудовыми коллективами в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Меры поощрения и виды дисциплинарных взысканий, налагаемых на работников строительной организации;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планирования финансово-хозяйственной деятельности и проведения финансово-экономических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строительстве.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</w:pPr>
      <w:r w:rsidRPr="00892A75">
        <w:rPr>
          <w:iCs/>
        </w:rPr>
        <w:t>Для осуществления трудовой функции по управлению строительной организацией руководитель строительной организации должен знать</w:t>
      </w:r>
      <w:r w:rsidRPr="00892A75">
        <w:t>: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градостроительную деятельность;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предпринимательскую деятельность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разработку документов стратегического планирования;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трудовые отношения 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профессионально-квалификационную структуру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стратегического анализа и планирования в строительстве;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проведения маркетинговых исследований в строительстве;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Факторы, определяющие предпринимательские и технологические риски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оценки предпринимательских и технологических рисков в строительстве;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Состав, требования к оформлению, порядок представления и утверждения документов стратегического планирования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способы взаимодействия с собственниками (акционерами, участниками) имущества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Принципы, методы и средства организации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организационного проектирования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организационно-административной структуры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Профессионально-квалификационная структура работников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административного управления строительной организацией;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Виды коммерческих предложений строительной организации на рынке строительных услуг;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Факторы, определяющие повышение конкурентоспособности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стратегического конкурентного анализа в строительстве</w:t>
      </w:r>
      <w:r w:rsidR="00E27873" w:rsidRPr="00892A75">
        <w:t>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показатели и критерии оценки эффективности деятельности строительной организации</w:t>
      </w:r>
      <w:r w:rsidR="00E27873" w:rsidRPr="00892A75">
        <w:t>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Методы и способы оптимизации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способы мотивации работников и трудовых коллективов 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способы руководства работниками и трудовыми коллективами 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строительстве;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взаимодействия с профессиональной общественностью и органами государственной власти по вопросам, относящимся к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управления деятельностью строительной организации.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</w:pPr>
      <w:r w:rsidRPr="00892A75">
        <w:rPr>
          <w:iCs/>
        </w:rPr>
        <w:t xml:space="preserve">Для осуществления трудовой функции по оперативному управлению деятельностью строительной организации </w:t>
      </w:r>
      <w:bookmarkStart w:id="3" w:name="_Hlk102560371"/>
      <w:r w:rsidRPr="00892A75">
        <w:rPr>
          <w:iCs/>
        </w:rPr>
        <w:t>руководитель строительной организации</w:t>
      </w:r>
      <w:bookmarkEnd w:id="3"/>
      <w:r w:rsidRPr="00892A75">
        <w:rPr>
          <w:iCs/>
        </w:rPr>
        <w:t xml:space="preserve"> должен знать</w:t>
      </w:r>
      <w:r w:rsidRPr="00892A75">
        <w:t>: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градостроительную деятельность;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предпринимательскую деятельность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нормативных правовых актов и руководящих документов, регламентирующих трудовые отношения 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сводного сетевого планирования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Показатели производственной 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Показатели использования ресурсов производственной 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оценки эффективности принимаемых управленческих решений;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средства административного управления строительной организацией;</w:t>
      </w:r>
    </w:p>
    <w:p w:rsidR="00792EE7" w:rsidRPr="00892A75" w:rsidRDefault="00792EE7" w:rsidP="00686FA8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способы руководства работниками и трудовыми коллективами 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Меры поощрения и виды дисциплинарных взысканий, налагаемых на работников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Требования к составу и оформлению документации, представляемой строительной организацией в судебные органы, в отраслевую организацию по регулированию социально-трудовых отношений, в органы исполнительной власти Российской Федерации, осуществляющие контроль и надзор за деятельностью строительной организации;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строительстве;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Методы и приемы производственной коммуникации в судебных органах, в отраслевых организациях по регулированию социально-трудовых отношений;</w:t>
      </w:r>
    </w:p>
    <w:p w:rsidR="00792EE7" w:rsidRPr="00892A75" w:rsidRDefault="00792EE7" w:rsidP="00792EE7">
      <w:pPr>
        <w:numPr>
          <w:ilvl w:val="0"/>
          <w:numId w:val="19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Основные виды специализированного программного обеспечения для управления деятельностью строительной организации.</w:t>
      </w:r>
    </w:p>
    <w:p w:rsidR="00792EE7" w:rsidRPr="00892A75" w:rsidRDefault="00792EE7" w:rsidP="00792EE7">
      <w:pPr>
        <w:spacing w:line="276" w:lineRule="auto"/>
        <w:contextualSpacing/>
        <w:jc w:val="both"/>
      </w:pPr>
    </w:p>
    <w:p w:rsidR="00686FA8" w:rsidRPr="00892A75" w:rsidRDefault="00686FA8" w:rsidP="00792EE7">
      <w:pPr>
        <w:spacing w:line="276" w:lineRule="auto"/>
        <w:contextualSpacing/>
        <w:jc w:val="both"/>
      </w:pPr>
    </w:p>
    <w:p w:rsidR="00686FA8" w:rsidRPr="00892A75" w:rsidRDefault="00686FA8" w:rsidP="00792EE7">
      <w:pPr>
        <w:spacing w:line="276" w:lineRule="auto"/>
        <w:contextualSpacing/>
        <w:jc w:val="both"/>
      </w:pPr>
    </w:p>
    <w:p w:rsidR="00686FA8" w:rsidRPr="00892A75" w:rsidRDefault="00686FA8" w:rsidP="00792EE7">
      <w:pPr>
        <w:spacing w:line="276" w:lineRule="auto"/>
        <w:contextualSpacing/>
        <w:jc w:val="both"/>
      </w:pPr>
    </w:p>
    <w:p w:rsidR="00792EE7" w:rsidRPr="00892A75" w:rsidRDefault="00792EE7" w:rsidP="00792EE7">
      <w:pPr>
        <w:numPr>
          <w:ilvl w:val="0"/>
          <w:numId w:val="13"/>
        </w:numPr>
        <w:spacing w:line="276" w:lineRule="auto"/>
        <w:contextualSpacing/>
        <w:jc w:val="center"/>
        <w:rPr>
          <w:b/>
        </w:rPr>
      </w:pPr>
      <w:r w:rsidRPr="00892A75">
        <w:rPr>
          <w:b/>
        </w:rPr>
        <w:lastRenderedPageBreak/>
        <w:t>Требуемый уровень умений руководителя строительной организации</w:t>
      </w:r>
    </w:p>
    <w:p w:rsidR="00792EE7" w:rsidRPr="00892A75" w:rsidRDefault="00792EE7" w:rsidP="00792EE7">
      <w:pPr>
        <w:spacing w:line="276" w:lineRule="auto"/>
        <w:contextualSpacing/>
      </w:pPr>
    </w:p>
    <w:p w:rsidR="00792EE7" w:rsidRPr="00892A75" w:rsidRDefault="00792EE7" w:rsidP="00792EE7">
      <w:pPr>
        <w:numPr>
          <w:ilvl w:val="1"/>
          <w:numId w:val="1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iCs/>
        </w:rPr>
      </w:pPr>
      <w:r w:rsidRPr="00892A75">
        <w:rPr>
          <w:iCs/>
        </w:rPr>
        <w:t>Для осуществления трудовой функции по организации производственной деятельности строительной организации 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тенденции развития организации и технологий строительного производства;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методы и средства организации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организационно-технологические решения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требования организационно-технологических решений строительного производства к материально-техническим и трудовым ресурсам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Определять виды, сложность, трудоемкость и ресурсоемкость производственных процессов в строительстве;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Формировать функциональную и организационную структуру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Распределять полномочия и обязанности между руководителями производственных подразделений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перспективные планы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локальные распорядительные документы строительной организации по вопросам регулирования производственной деятельности;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нормативные технические документы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показатели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Выявлять проблемы и затруднения в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планы повышения эффективности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планирования и проведения технико-экономических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20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организации, организовывать и проводить производственные совещания.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оперативному руководству производственной деятельностью строительной организации 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проекты производства строительных работ и текущие планы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требования организационно-технологических решений строительного производства к материально-техническим и трудовым ресурсам строительной организации;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Определять объемы и содержание производственных заданий производственных подразделений строительной организации, субподрядных строительных и специализированных организаций, профессиональные и квалификационные требования к их выполнению;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Распределять производственные задания производственным подразделениям и отдельным работникам строительной организации, субподрядным строительным и специализированным организациям;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показатели выполнения текущих производственных планов строительной организации;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локальные распорядительные документы строительной организации по вопросам организации производственной деятельности;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состояние ведения организационно-технологической, исполнительной и учетной документации по производственной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комплектность и качество подготовки документации для сдачи объекта капитального строительства в эксплуатацию и/или приемки строительных работ;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 и в переговорах с заказчиком, организовывать и проводить производственные совещания;</w:t>
      </w:r>
    </w:p>
    <w:p w:rsidR="00792EE7" w:rsidRPr="00892A75" w:rsidRDefault="00792EE7" w:rsidP="00792EE7">
      <w:pPr>
        <w:numPr>
          <w:ilvl w:val="0"/>
          <w:numId w:val="21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планирования и контроля хода выполнения строительного производства в строительной организации.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организации финансово-хозяйственной деятельности строительной организации 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методы и средства организации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тенденции развития рынка заимствования финансовых ресурсов в целях ведения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финансово-хозяйственное состояние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перспективные и текущие финансовые планы, прогнозные балансы и бюджеты, планы ресурсного обеспечения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Формировать функциональную и организационную структуру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Распределять полномочия и обязанности между руководителями финансово-хозяйственных подразделений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перспективные планы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локальные распорядительные документы строительной организации по вопросам регулирования финансово-хозяйственной деятельности;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Выявлять проблемы и затруднения в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Анализировать и оценивать планы повышения эффективности финансовой-хозяйственной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планирования и проведения финансово-экономических расчетов в строительстве;</w:t>
      </w:r>
    </w:p>
    <w:p w:rsidR="00792EE7" w:rsidRPr="00892A75" w:rsidRDefault="00792EE7" w:rsidP="00792EE7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организации, организовывать и проводить производственные совещания.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 xml:space="preserve">Для осуществления трудовой функции по оперативному руководству финансово-хозяйственной деятельностью строительной </w:t>
      </w:r>
      <w:r w:rsidR="00FB7C81" w:rsidRPr="00892A75">
        <w:rPr>
          <w:iCs/>
        </w:rPr>
        <w:t xml:space="preserve">организации </w:t>
      </w:r>
      <w:r w:rsidRPr="00892A75">
        <w:rPr>
          <w:iCs/>
        </w:rPr>
        <w:t>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текущие планы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Определять объемы и содержание производственных заданий финансово-хозяйственных подразделений строительной организации, профессиональные и квалификационных требования к их выполнению;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Распределять производственные задания финансово-хозяйственным подразделениям и отдельным работникам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показатели выполнения текущих планов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локальные распорядительные документы строительной организации по вопросам организации финансово-хозяйственной деятельности;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состояние ведения планово-экономической, бухгалтерской, хозяйственной документации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состояние ведения отчетной и статистической документации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Формировать предложения о привлечении кредитных ресурсов, оперировании временно свободными денежными средствами, перераспределении финансовых ресурсов и активов в пределах плановых лимитов строительной организации;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финансовую часть документации строительной организации для участия в торгах по размещению заказов на выполнение строительных работ;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финансовую часть коммерческих предложений строительной организации, договоров подряда и поставки;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организации, в переговорах с заказчиками и поставщиками, организовывать и проводить производственные совещания;</w:t>
      </w:r>
    </w:p>
    <w:p w:rsidR="00792EE7" w:rsidRPr="00892A75" w:rsidRDefault="00792EE7" w:rsidP="00792EE7">
      <w:pPr>
        <w:numPr>
          <w:ilvl w:val="0"/>
          <w:numId w:val="23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планирования и контроля хода выполнения финансово-хозяйственной деятельности строительной организации.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управлению строительной организацией 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состояние и тенденции развития рынка строительных услуг;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конкурентную позицию строительной организации на рынке строительных услуг;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Анализировать и оценивать предпринимательские и производственные риски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Разрабатывать и представлять документы стратегического планирования строительной организации для утверждения собственникам имущества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методы и средства организационного проектирования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предложения по функциональной и организационной структуре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предложения по профессионально-квалификационной структуре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Совместно с трудовым коллективом (или профсоюзной организацией в случае ее наличия в строительной организации) разрабатывать и контролировать исполнение коллективного договора;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методы и средства административного управления строительной организацией, распределять полномочия и обязанности между своими заместителями;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Распределять производственные задания подразделениям и отдельным работникам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Определять состав коммерческих предложений строительной организации на рынке строительных услуг;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показатели эффективности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перспективные научные, организационные и технологические разработки, способствующие повышению эффективности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Определять состав работ и мероприятий по повышению конкурентоспособности строительной организации на рынке строительных услуг;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организации, в переговорах с собственниками имущества строительной организации, заказчиками, подрядчиками, объединениями работодателей, саморегулируемыми организациями, отраслевой организацией по регулированию социально-трудовых отношений;</w:t>
      </w:r>
    </w:p>
    <w:p w:rsidR="00792EE7" w:rsidRPr="00892A75" w:rsidRDefault="00792EE7" w:rsidP="00792EE7">
      <w:pPr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управления деятельностью строительной организации.</w:t>
      </w:r>
    </w:p>
    <w:p w:rsidR="00792EE7" w:rsidRPr="00892A75" w:rsidRDefault="00792EE7" w:rsidP="00792EE7">
      <w:pPr>
        <w:numPr>
          <w:ilvl w:val="1"/>
          <w:numId w:val="13"/>
        </w:numPr>
        <w:spacing w:line="276" w:lineRule="auto"/>
        <w:ind w:left="0" w:firstLine="709"/>
        <w:contextualSpacing/>
        <w:jc w:val="both"/>
        <w:rPr>
          <w:iCs/>
        </w:rPr>
      </w:pPr>
      <w:r w:rsidRPr="00892A75">
        <w:rPr>
          <w:iCs/>
        </w:rPr>
        <w:t>Для осуществления трудовой функции по оперативному управлению деятельностью строительной организации руководитель строительной организации должен уметь: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методы системного анализа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методы сводного сетевого планирования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показатели производственной 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Анализировать и оценивать эффективность использования ресурсов производственной и финансово-хозяйственной деятельности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lastRenderedPageBreak/>
        <w:t>Применять методы и средства административного управления строительной организацией;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строительной организации, организовывать и проводить производственные совещания;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Организовывать и контролировать подготовку официальной переписки строительной организации с судебными органами, с отраслевой организацией по регулированию социально-трудовых отношений, с органами исполнительной власти Российской Федерации, осуществляющими контроль и надзор за деятельностью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Осуществлять производственную коммуникацию в переговорах с заказчиками, в судебных органах, в отраслевых организациях по регулированию социально-трудовых отношений, в органах исполнительной власти Российской Федерации, осуществляющих контроль и надзор за деятельностью строительной организации;</w:t>
      </w:r>
    </w:p>
    <w:p w:rsidR="00792EE7" w:rsidRPr="00892A75" w:rsidRDefault="00792EE7" w:rsidP="00792EE7">
      <w:pPr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jc w:val="both"/>
      </w:pPr>
      <w:r w:rsidRPr="00892A75">
        <w:t>Применять специализированное программное обеспечение для управления деятельностью строительной организации.</w:t>
      </w:r>
    </w:p>
    <w:p w:rsidR="00792EE7" w:rsidRPr="00892A75" w:rsidRDefault="00792EE7" w:rsidP="00792EE7">
      <w:pPr>
        <w:autoSpaceDE w:val="0"/>
        <w:autoSpaceDN w:val="0"/>
        <w:adjustRightInd w:val="0"/>
        <w:spacing w:line="276" w:lineRule="auto"/>
        <w:ind w:left="720" w:firstLine="709"/>
        <w:jc w:val="both"/>
        <w:rPr>
          <w:sz w:val="22"/>
          <w:szCs w:val="22"/>
        </w:rPr>
      </w:pPr>
    </w:p>
    <w:p w:rsidR="00792EE7" w:rsidRPr="00892A75" w:rsidRDefault="00792EE7" w:rsidP="00792EE7">
      <w:pPr>
        <w:numPr>
          <w:ilvl w:val="0"/>
          <w:numId w:val="14"/>
        </w:numPr>
        <w:spacing w:line="276" w:lineRule="auto"/>
        <w:jc w:val="center"/>
        <w:rPr>
          <w:b/>
        </w:rPr>
      </w:pPr>
      <w:r w:rsidRPr="00892A75">
        <w:rPr>
          <w:b/>
        </w:rPr>
        <w:t>Требуемый уровень самостоятельности при выполнении трудовой функции руководителя строительной организации</w:t>
      </w:r>
    </w:p>
    <w:p w:rsidR="00792EE7" w:rsidRPr="00892A75" w:rsidRDefault="00792EE7" w:rsidP="00792EE7">
      <w:pPr>
        <w:spacing w:line="276" w:lineRule="auto"/>
        <w:ind w:left="360"/>
      </w:pPr>
    </w:p>
    <w:p w:rsidR="00792EE7" w:rsidRPr="00892A75" w:rsidRDefault="00792EE7" w:rsidP="00792EE7">
      <w:pPr>
        <w:numPr>
          <w:ilvl w:val="1"/>
          <w:numId w:val="14"/>
        </w:numPr>
        <w:autoSpaceDE w:val="0"/>
        <w:autoSpaceDN w:val="0"/>
        <w:adjustRightInd w:val="0"/>
        <w:spacing w:line="276" w:lineRule="auto"/>
        <w:ind w:left="0" w:firstLine="426"/>
        <w:jc w:val="both"/>
      </w:pPr>
      <w:r w:rsidRPr="00892A75">
        <w:t xml:space="preserve">Руководитель строительной организации при осуществлении трудовых функций должен обладать уровнем самостоятельности, который установлен Приказом Министерства труда и социальной защиты РФ от 12 апреля 2013 г. N 148н "Об утверждении уровней квалификации в целях разработки проектов профессиональных стандартов" для 7 уровня квалификации: </w:t>
      </w:r>
    </w:p>
    <w:p w:rsidR="00792EE7" w:rsidRPr="00892A75" w:rsidRDefault="00792EE7" w:rsidP="00792EE7">
      <w:pPr>
        <w:numPr>
          <w:ilvl w:val="2"/>
          <w:numId w:val="14"/>
        </w:numPr>
        <w:autoSpaceDE w:val="0"/>
        <w:autoSpaceDN w:val="0"/>
        <w:adjustRightInd w:val="0"/>
        <w:spacing w:line="276" w:lineRule="auto"/>
        <w:ind w:left="0" w:firstLine="426"/>
        <w:jc w:val="both"/>
      </w:pPr>
      <w:r w:rsidRPr="00892A75">
        <w:t>Уровень полномочий руководителя строительной организации: определение им стратегии, управление процессами и деятельностью по организации строительства, в том числе, инновационной, с принятием решения на уровне крупных организаций или подразделений;</w:t>
      </w:r>
    </w:p>
    <w:p w:rsidR="00792EE7" w:rsidRPr="00892A75" w:rsidRDefault="00792EE7" w:rsidP="00792EE7">
      <w:pPr>
        <w:numPr>
          <w:ilvl w:val="2"/>
          <w:numId w:val="14"/>
        </w:numPr>
        <w:autoSpaceDE w:val="0"/>
        <w:autoSpaceDN w:val="0"/>
        <w:adjustRightInd w:val="0"/>
        <w:spacing w:line="276" w:lineRule="auto"/>
        <w:ind w:left="0" w:firstLine="426"/>
        <w:jc w:val="both"/>
      </w:pPr>
      <w:r w:rsidRPr="00892A75">
        <w:t>Уровень ответственности руководителя строительной организации: ответственность за результаты деятельности крупных организаций или подразделений.</w:t>
      </w:r>
    </w:p>
    <w:p w:rsidR="001E4F72" w:rsidRPr="00892A75" w:rsidRDefault="001E4F72" w:rsidP="00792EE7">
      <w:pPr>
        <w:spacing w:line="276" w:lineRule="auto"/>
        <w:rPr>
          <w:rFonts w:eastAsia="Arial"/>
          <w:lang w:eastAsia="zh-CN"/>
        </w:rPr>
      </w:pPr>
    </w:p>
    <w:p w:rsidR="001E4F72" w:rsidRPr="00892A75" w:rsidRDefault="001E4F72" w:rsidP="00792EE7">
      <w:pPr>
        <w:keepNext/>
        <w:keepLines/>
        <w:numPr>
          <w:ilvl w:val="0"/>
          <w:numId w:val="14"/>
        </w:numPr>
        <w:spacing w:line="276" w:lineRule="auto"/>
        <w:contextualSpacing/>
        <w:jc w:val="center"/>
        <w:outlineLvl w:val="0"/>
        <w:rPr>
          <w:rFonts w:eastAsia="Arial"/>
          <w:b/>
          <w:bCs/>
          <w:lang w:eastAsia="zh-CN"/>
        </w:rPr>
      </w:pPr>
      <w:bookmarkStart w:id="4" w:name="_Toc464809645"/>
      <w:r w:rsidRPr="00892A75">
        <w:rPr>
          <w:rFonts w:eastAsia="Arial"/>
          <w:b/>
          <w:bCs/>
          <w:lang w:eastAsia="zh-CN"/>
        </w:rPr>
        <w:t>Заключительные положения</w:t>
      </w:r>
      <w:bookmarkEnd w:id="4"/>
    </w:p>
    <w:p w:rsidR="001E4F72" w:rsidRPr="00892A75" w:rsidRDefault="001E4F72" w:rsidP="00792EE7">
      <w:pPr>
        <w:keepNext/>
        <w:keepLines/>
        <w:spacing w:line="276" w:lineRule="auto"/>
        <w:ind w:left="360"/>
        <w:contextualSpacing/>
        <w:outlineLvl w:val="0"/>
        <w:rPr>
          <w:rFonts w:eastAsia="Arial"/>
          <w:b/>
          <w:bCs/>
          <w:lang w:eastAsia="zh-CN"/>
        </w:rPr>
      </w:pPr>
    </w:p>
    <w:p w:rsidR="001E4F72" w:rsidRPr="00892A75" w:rsidRDefault="001E4F72" w:rsidP="00792EE7">
      <w:pPr>
        <w:spacing w:line="276" w:lineRule="auto"/>
        <w:ind w:firstLine="720"/>
        <w:jc w:val="both"/>
      </w:pPr>
      <w:r w:rsidRPr="00892A75">
        <w:t>6.1. Настоящий Квалификационный стандарт вступает в силу со дня внесения сведений о нем в государственный реестр саморегулируемых организаций.</w:t>
      </w:r>
    </w:p>
    <w:p w:rsidR="000F264F" w:rsidRPr="00892A75" w:rsidRDefault="001E4F72" w:rsidP="00792EE7">
      <w:pPr>
        <w:spacing w:line="276" w:lineRule="auto"/>
        <w:ind w:firstLine="720"/>
        <w:jc w:val="both"/>
      </w:pPr>
      <w:r w:rsidRPr="00892A75">
        <w:t>6.2. Насто</w:t>
      </w:r>
      <w:r w:rsidR="000F264F" w:rsidRPr="00892A75">
        <w:t>ящий Квалификационный стандарт подлежит размещению на офици</w:t>
      </w:r>
      <w:r w:rsidR="00CC2060" w:rsidRPr="00892A75">
        <w:t>альном сайте Ассоциации в сети И</w:t>
      </w:r>
      <w:r w:rsidR="000F264F" w:rsidRPr="00892A75">
        <w:t>нтернет.</w:t>
      </w:r>
    </w:p>
    <w:p w:rsidR="007145C1" w:rsidRDefault="000F264F" w:rsidP="00686FA8">
      <w:pPr>
        <w:spacing w:line="276" w:lineRule="auto"/>
        <w:ind w:firstLine="720"/>
        <w:jc w:val="both"/>
      </w:pPr>
      <w:r w:rsidRPr="00892A75">
        <w:t xml:space="preserve">6.3. Со дня вступления в силу настоящего Квалификационного стандарта Квалифицированный стандарт </w:t>
      </w:r>
      <w:r w:rsidR="008C597B" w:rsidRPr="00892A75">
        <w:t>РУКОВОДИТЕЛЬ СТРОИТЕЛЬНОЙ ОРГАНИЗАЦИИ</w:t>
      </w:r>
      <w:r w:rsidRPr="00892A75">
        <w:t xml:space="preserve"> в предыдущей редакции утрачивает силу.</w:t>
      </w:r>
    </w:p>
    <w:p w:rsidR="009309B4" w:rsidRPr="00892A75" w:rsidRDefault="009309B4" w:rsidP="009309B4">
      <w:pPr>
        <w:spacing w:line="276" w:lineRule="auto"/>
        <w:ind w:firstLine="720"/>
        <w:jc w:val="both"/>
      </w:pPr>
      <w:r w:rsidRPr="009309B4">
        <w:t>6.4. Настоящий Квалификационный стандарт может применяться членами Ассоциации для разработки должностных инструкций работников.</w:t>
      </w:r>
    </w:p>
    <w:sectPr w:rsidR="009309B4" w:rsidRPr="00892A75" w:rsidSect="005866E5">
      <w:footerReference w:type="default" r:id="rId9"/>
      <w:pgSz w:w="11906" w:h="16838"/>
      <w:pgMar w:top="1276" w:right="849" w:bottom="141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8FF" w:rsidRDefault="00ED48FF">
      <w:r>
        <w:separator/>
      </w:r>
    </w:p>
  </w:endnote>
  <w:endnote w:type="continuationSeparator" w:id="0">
    <w:p w:rsidR="00ED48FF" w:rsidRDefault="00ED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ultant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B3D" w:rsidRDefault="007E7B3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0096">
      <w:rPr>
        <w:noProof/>
      </w:rPr>
      <w:t>2</w:t>
    </w:r>
    <w:r>
      <w:fldChar w:fldCharType="end"/>
    </w:r>
  </w:p>
  <w:p w:rsidR="007E7B3D" w:rsidRDefault="007E7B3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8FF" w:rsidRDefault="00ED48FF">
      <w:r>
        <w:separator/>
      </w:r>
    </w:p>
  </w:footnote>
  <w:footnote w:type="continuationSeparator" w:id="0">
    <w:p w:rsidR="00ED48FF" w:rsidRDefault="00ED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97A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">
    <w:nsid w:val="081C5872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">
    <w:nsid w:val="0CE27710"/>
    <w:multiLevelType w:val="multilevel"/>
    <w:tmpl w:val="C7FC8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48" w:hanging="555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127" w:hanging="72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185" w:hanging="1080"/>
      </w:pPr>
    </w:lvl>
    <w:lvl w:ilvl="6">
      <w:start w:val="1"/>
      <w:numFmt w:val="decimal"/>
      <w:isLgl/>
      <w:lvlText w:val="%1.%2.%3.%4.%5.%6.%7."/>
      <w:lvlJc w:val="left"/>
      <w:pPr>
        <w:ind w:left="3894" w:hanging="1440"/>
      </w:p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</w:lvl>
  </w:abstractNum>
  <w:abstractNum w:abstractNumId="3">
    <w:nsid w:val="0E0F11F7"/>
    <w:multiLevelType w:val="hybridMultilevel"/>
    <w:tmpl w:val="E3BC59B2"/>
    <w:lvl w:ilvl="0" w:tplc="64D4715A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A109B3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5">
    <w:nsid w:val="215A23BF"/>
    <w:multiLevelType w:val="hybridMultilevel"/>
    <w:tmpl w:val="28F8F89C"/>
    <w:lvl w:ilvl="0" w:tplc="64D4715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9825A4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7">
    <w:nsid w:val="25E46284"/>
    <w:multiLevelType w:val="multilevel"/>
    <w:tmpl w:val="58DE904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8">
    <w:nsid w:val="2A9978DC"/>
    <w:multiLevelType w:val="multilevel"/>
    <w:tmpl w:val="EFF6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48" w:hanging="555"/>
      </w:pPr>
      <w:rPr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127" w:hanging="72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185" w:hanging="1080"/>
      </w:pPr>
    </w:lvl>
    <w:lvl w:ilvl="6">
      <w:start w:val="1"/>
      <w:numFmt w:val="decimal"/>
      <w:isLgl/>
      <w:lvlText w:val="%1.%2.%3.%4.%5.%6.%7."/>
      <w:lvlJc w:val="left"/>
      <w:pPr>
        <w:ind w:left="3894" w:hanging="1440"/>
      </w:p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</w:lvl>
  </w:abstractNum>
  <w:abstractNum w:abstractNumId="9">
    <w:nsid w:val="2B2D0AA3"/>
    <w:multiLevelType w:val="multilevel"/>
    <w:tmpl w:val="73D2C1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abstractNum w:abstractNumId="10">
    <w:nsid w:val="2BF761B1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1">
    <w:nsid w:val="2EEA7BB4"/>
    <w:multiLevelType w:val="multilevel"/>
    <w:tmpl w:val="D88AB9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1353" w:hanging="36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3699" w:hanging="72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045" w:hanging="1080"/>
      </w:pPr>
    </w:lvl>
    <w:lvl w:ilvl="6">
      <w:start w:val="1"/>
      <w:numFmt w:val="decimal"/>
      <w:lvlText w:val="%1.%2.%3.%4.%5.%6.%7."/>
      <w:lvlJc w:val="left"/>
      <w:pPr>
        <w:ind w:left="7398" w:hanging="1440"/>
      </w:pPr>
    </w:lvl>
    <w:lvl w:ilvl="7">
      <w:start w:val="1"/>
      <w:numFmt w:val="decimal"/>
      <w:lvlText w:val="%1.%2.%3.%4.%5.%6.%7.%8."/>
      <w:lvlJc w:val="left"/>
      <w:pPr>
        <w:ind w:left="8391" w:hanging="1440"/>
      </w:pPr>
    </w:lvl>
    <w:lvl w:ilvl="8">
      <w:start w:val="1"/>
      <w:numFmt w:val="decimal"/>
      <w:lvlText w:val="%1.%2.%3.%4.%5.%6.%7.%8.%9."/>
      <w:lvlJc w:val="left"/>
      <w:pPr>
        <w:ind w:left="9744" w:hanging="1800"/>
      </w:pPr>
    </w:lvl>
  </w:abstractNum>
  <w:abstractNum w:abstractNumId="12">
    <w:nsid w:val="39286691"/>
    <w:multiLevelType w:val="hybridMultilevel"/>
    <w:tmpl w:val="2C28691C"/>
    <w:lvl w:ilvl="0" w:tplc="64D4715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EDE0501"/>
    <w:multiLevelType w:val="hybridMultilevel"/>
    <w:tmpl w:val="29F4E4F8"/>
    <w:lvl w:ilvl="0" w:tplc="64D4715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5C51C4"/>
    <w:multiLevelType w:val="hybridMultilevel"/>
    <w:tmpl w:val="0C183BDC"/>
    <w:lvl w:ilvl="0" w:tplc="64D4715A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6CA51CA"/>
    <w:multiLevelType w:val="hybridMultilevel"/>
    <w:tmpl w:val="0F988960"/>
    <w:lvl w:ilvl="0" w:tplc="64D4715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89D5335"/>
    <w:multiLevelType w:val="hybridMultilevel"/>
    <w:tmpl w:val="BB4E2078"/>
    <w:lvl w:ilvl="0" w:tplc="64D4715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69FE09AD"/>
    <w:multiLevelType w:val="hybridMultilevel"/>
    <w:tmpl w:val="C2D88B52"/>
    <w:lvl w:ilvl="0" w:tplc="64D4715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715B6FE3"/>
    <w:multiLevelType w:val="hybridMultilevel"/>
    <w:tmpl w:val="3FCE373E"/>
    <w:lvl w:ilvl="0" w:tplc="64D4715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73443881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0">
    <w:nsid w:val="734A37ED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1">
    <w:nsid w:val="77967618"/>
    <w:multiLevelType w:val="hybridMultilevel"/>
    <w:tmpl w:val="929E26C8"/>
    <w:lvl w:ilvl="0" w:tplc="64D4715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7CDB35C9"/>
    <w:multiLevelType w:val="multilevel"/>
    <w:tmpl w:val="74208BEC"/>
    <w:lvl w:ilvl="0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3">
    <w:nsid w:val="7F1D60CC"/>
    <w:multiLevelType w:val="hybridMultilevel"/>
    <w:tmpl w:val="5F8E41A2"/>
    <w:lvl w:ilvl="0" w:tplc="64D4715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2"/>
  </w:num>
  <w:num w:numId="8">
    <w:abstractNumId w:val="20"/>
  </w:num>
  <w:num w:numId="9">
    <w:abstractNumId w:val="0"/>
  </w:num>
  <w:num w:numId="10">
    <w:abstractNumId w:val="6"/>
  </w:num>
  <w:num w:numId="11">
    <w:abstractNumId w:val="19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  <w:num w:numId="16">
    <w:abstractNumId w:val="21"/>
  </w:num>
  <w:num w:numId="17">
    <w:abstractNumId w:val="13"/>
  </w:num>
  <w:num w:numId="18">
    <w:abstractNumId w:val="5"/>
  </w:num>
  <w:num w:numId="19">
    <w:abstractNumId w:val="23"/>
  </w:num>
  <w:num w:numId="20">
    <w:abstractNumId w:val="14"/>
  </w:num>
  <w:num w:numId="21">
    <w:abstractNumId w:val="16"/>
  </w:num>
  <w:num w:numId="22">
    <w:abstractNumId w:val="18"/>
  </w:num>
  <w:num w:numId="23">
    <w:abstractNumId w:val="17"/>
  </w:num>
  <w:num w:numId="24">
    <w:abstractNumId w:val="12"/>
  </w:num>
  <w:num w:numId="25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E5"/>
    <w:rsid w:val="00004D13"/>
    <w:rsid w:val="00013079"/>
    <w:rsid w:val="00017CD3"/>
    <w:rsid w:val="00024937"/>
    <w:rsid w:val="00025DF7"/>
    <w:rsid w:val="00025F6F"/>
    <w:rsid w:val="00031FBF"/>
    <w:rsid w:val="00040D3C"/>
    <w:rsid w:val="0004784C"/>
    <w:rsid w:val="00050589"/>
    <w:rsid w:val="00055B17"/>
    <w:rsid w:val="00056736"/>
    <w:rsid w:val="00067881"/>
    <w:rsid w:val="00073236"/>
    <w:rsid w:val="00074A2B"/>
    <w:rsid w:val="00077395"/>
    <w:rsid w:val="00077720"/>
    <w:rsid w:val="000837B7"/>
    <w:rsid w:val="00085AC8"/>
    <w:rsid w:val="00086701"/>
    <w:rsid w:val="000876E5"/>
    <w:rsid w:val="000A5036"/>
    <w:rsid w:val="000A6293"/>
    <w:rsid w:val="000B4188"/>
    <w:rsid w:val="000C28C7"/>
    <w:rsid w:val="000C424B"/>
    <w:rsid w:val="000C5A72"/>
    <w:rsid w:val="000C7FA8"/>
    <w:rsid w:val="000D1082"/>
    <w:rsid w:val="000D36DF"/>
    <w:rsid w:val="000D6566"/>
    <w:rsid w:val="000E1336"/>
    <w:rsid w:val="000F264F"/>
    <w:rsid w:val="000F6C48"/>
    <w:rsid w:val="00104861"/>
    <w:rsid w:val="001056F3"/>
    <w:rsid w:val="00107176"/>
    <w:rsid w:val="00107299"/>
    <w:rsid w:val="0011189F"/>
    <w:rsid w:val="00112EE6"/>
    <w:rsid w:val="00113F83"/>
    <w:rsid w:val="00114A7E"/>
    <w:rsid w:val="0011681C"/>
    <w:rsid w:val="00135939"/>
    <w:rsid w:val="00136CDD"/>
    <w:rsid w:val="001401D6"/>
    <w:rsid w:val="00140926"/>
    <w:rsid w:val="001419C4"/>
    <w:rsid w:val="00141E44"/>
    <w:rsid w:val="00143E8C"/>
    <w:rsid w:val="0014423D"/>
    <w:rsid w:val="00147F02"/>
    <w:rsid w:val="00154DE1"/>
    <w:rsid w:val="001671A2"/>
    <w:rsid w:val="00171175"/>
    <w:rsid w:val="00173B57"/>
    <w:rsid w:val="001759C8"/>
    <w:rsid w:val="00177810"/>
    <w:rsid w:val="0018151F"/>
    <w:rsid w:val="00181966"/>
    <w:rsid w:val="00181996"/>
    <w:rsid w:val="001829DC"/>
    <w:rsid w:val="00183EA7"/>
    <w:rsid w:val="00184691"/>
    <w:rsid w:val="0019255F"/>
    <w:rsid w:val="00196D29"/>
    <w:rsid w:val="001A0529"/>
    <w:rsid w:val="001A28F5"/>
    <w:rsid w:val="001A2BC6"/>
    <w:rsid w:val="001A67AF"/>
    <w:rsid w:val="001B3662"/>
    <w:rsid w:val="001B3A0B"/>
    <w:rsid w:val="001B4DAE"/>
    <w:rsid w:val="001B5AD4"/>
    <w:rsid w:val="001C11BA"/>
    <w:rsid w:val="001C167A"/>
    <w:rsid w:val="001D63F6"/>
    <w:rsid w:val="001E204C"/>
    <w:rsid w:val="001E4F72"/>
    <w:rsid w:val="001E6258"/>
    <w:rsid w:val="001E6E3C"/>
    <w:rsid w:val="001F1066"/>
    <w:rsid w:val="001F7BBA"/>
    <w:rsid w:val="00205F9C"/>
    <w:rsid w:val="002117E3"/>
    <w:rsid w:val="00212E14"/>
    <w:rsid w:val="0022090D"/>
    <w:rsid w:val="00222A39"/>
    <w:rsid w:val="00222FF1"/>
    <w:rsid w:val="0022722E"/>
    <w:rsid w:val="0023342B"/>
    <w:rsid w:val="0024112E"/>
    <w:rsid w:val="0024205D"/>
    <w:rsid w:val="002509AD"/>
    <w:rsid w:val="00250A31"/>
    <w:rsid w:val="00253011"/>
    <w:rsid w:val="0026067C"/>
    <w:rsid w:val="00261072"/>
    <w:rsid w:val="00262D94"/>
    <w:rsid w:val="00264E8E"/>
    <w:rsid w:val="00265075"/>
    <w:rsid w:val="002673A0"/>
    <w:rsid w:val="002673F3"/>
    <w:rsid w:val="00267E12"/>
    <w:rsid w:val="00271DF5"/>
    <w:rsid w:val="00272328"/>
    <w:rsid w:val="00272DE1"/>
    <w:rsid w:val="002821E3"/>
    <w:rsid w:val="00283586"/>
    <w:rsid w:val="00291DCC"/>
    <w:rsid w:val="00292460"/>
    <w:rsid w:val="00296F7E"/>
    <w:rsid w:val="002A0698"/>
    <w:rsid w:val="002A0FCD"/>
    <w:rsid w:val="002A26EC"/>
    <w:rsid w:val="002A2DDF"/>
    <w:rsid w:val="002A4784"/>
    <w:rsid w:val="002A5E72"/>
    <w:rsid w:val="002A6CFA"/>
    <w:rsid w:val="002A78C2"/>
    <w:rsid w:val="002B19E1"/>
    <w:rsid w:val="002B1BAF"/>
    <w:rsid w:val="002C6AC0"/>
    <w:rsid w:val="002D00A4"/>
    <w:rsid w:val="002D2DFE"/>
    <w:rsid w:val="002D4D17"/>
    <w:rsid w:val="002D57E3"/>
    <w:rsid w:val="002D7AD7"/>
    <w:rsid w:val="002E4476"/>
    <w:rsid w:val="002F0D78"/>
    <w:rsid w:val="002F22AF"/>
    <w:rsid w:val="002F3B9D"/>
    <w:rsid w:val="0030280A"/>
    <w:rsid w:val="00305AD5"/>
    <w:rsid w:val="003167A6"/>
    <w:rsid w:val="003175C2"/>
    <w:rsid w:val="00320D93"/>
    <w:rsid w:val="003268D2"/>
    <w:rsid w:val="00334B6E"/>
    <w:rsid w:val="003359C8"/>
    <w:rsid w:val="0034156F"/>
    <w:rsid w:val="00353623"/>
    <w:rsid w:val="00354E9C"/>
    <w:rsid w:val="00365497"/>
    <w:rsid w:val="0037207B"/>
    <w:rsid w:val="003720FF"/>
    <w:rsid w:val="003723EA"/>
    <w:rsid w:val="00373689"/>
    <w:rsid w:val="00380173"/>
    <w:rsid w:val="00380C17"/>
    <w:rsid w:val="0039520C"/>
    <w:rsid w:val="003A1A58"/>
    <w:rsid w:val="003A2CAC"/>
    <w:rsid w:val="003A580A"/>
    <w:rsid w:val="003A7B79"/>
    <w:rsid w:val="003B09C5"/>
    <w:rsid w:val="003B0CB6"/>
    <w:rsid w:val="003B338B"/>
    <w:rsid w:val="003B7AEB"/>
    <w:rsid w:val="003C0FA5"/>
    <w:rsid w:val="003C1919"/>
    <w:rsid w:val="003C4F0A"/>
    <w:rsid w:val="003D449B"/>
    <w:rsid w:val="003D641E"/>
    <w:rsid w:val="003E1AB3"/>
    <w:rsid w:val="003E7747"/>
    <w:rsid w:val="003F0A73"/>
    <w:rsid w:val="003F1645"/>
    <w:rsid w:val="003F6314"/>
    <w:rsid w:val="003F6EA4"/>
    <w:rsid w:val="0040475D"/>
    <w:rsid w:val="00407746"/>
    <w:rsid w:val="004103C8"/>
    <w:rsid w:val="004109EE"/>
    <w:rsid w:val="00413A47"/>
    <w:rsid w:val="00416AE9"/>
    <w:rsid w:val="00417804"/>
    <w:rsid w:val="0042174A"/>
    <w:rsid w:val="004234D1"/>
    <w:rsid w:val="00425E49"/>
    <w:rsid w:val="004316DE"/>
    <w:rsid w:val="00433202"/>
    <w:rsid w:val="0043430B"/>
    <w:rsid w:val="0043728F"/>
    <w:rsid w:val="00441F7C"/>
    <w:rsid w:val="00445B73"/>
    <w:rsid w:val="004527AE"/>
    <w:rsid w:val="00454C84"/>
    <w:rsid w:val="00457BF8"/>
    <w:rsid w:val="00462969"/>
    <w:rsid w:val="004656EC"/>
    <w:rsid w:val="004725D3"/>
    <w:rsid w:val="00476AF0"/>
    <w:rsid w:val="0047769A"/>
    <w:rsid w:val="00485079"/>
    <w:rsid w:val="0049430A"/>
    <w:rsid w:val="004949EA"/>
    <w:rsid w:val="00494E29"/>
    <w:rsid w:val="004A30D0"/>
    <w:rsid w:val="004A3F1B"/>
    <w:rsid w:val="004A589F"/>
    <w:rsid w:val="004A7666"/>
    <w:rsid w:val="004B110F"/>
    <w:rsid w:val="004B799E"/>
    <w:rsid w:val="004C35EF"/>
    <w:rsid w:val="004C4433"/>
    <w:rsid w:val="004D6982"/>
    <w:rsid w:val="004D76A4"/>
    <w:rsid w:val="004E20FC"/>
    <w:rsid w:val="004E39D5"/>
    <w:rsid w:val="004F01C0"/>
    <w:rsid w:val="004F433E"/>
    <w:rsid w:val="004F615D"/>
    <w:rsid w:val="004F7335"/>
    <w:rsid w:val="0050001F"/>
    <w:rsid w:val="0050181F"/>
    <w:rsid w:val="00502510"/>
    <w:rsid w:val="005026DE"/>
    <w:rsid w:val="005049A0"/>
    <w:rsid w:val="005124CC"/>
    <w:rsid w:val="00513054"/>
    <w:rsid w:val="00513FA7"/>
    <w:rsid w:val="00520195"/>
    <w:rsid w:val="00520300"/>
    <w:rsid w:val="00526A7A"/>
    <w:rsid w:val="00532308"/>
    <w:rsid w:val="0053692F"/>
    <w:rsid w:val="005404A1"/>
    <w:rsid w:val="0054142C"/>
    <w:rsid w:val="00543367"/>
    <w:rsid w:val="00562EF3"/>
    <w:rsid w:val="00564FA9"/>
    <w:rsid w:val="00565B11"/>
    <w:rsid w:val="00567F49"/>
    <w:rsid w:val="005766A9"/>
    <w:rsid w:val="00585834"/>
    <w:rsid w:val="005866E5"/>
    <w:rsid w:val="0059376E"/>
    <w:rsid w:val="00593871"/>
    <w:rsid w:val="00593BF5"/>
    <w:rsid w:val="005A0224"/>
    <w:rsid w:val="005A2610"/>
    <w:rsid w:val="005A2E9C"/>
    <w:rsid w:val="005A464A"/>
    <w:rsid w:val="005A596E"/>
    <w:rsid w:val="005B27ED"/>
    <w:rsid w:val="005B35F3"/>
    <w:rsid w:val="005C5FD5"/>
    <w:rsid w:val="005E1992"/>
    <w:rsid w:val="005E1A1C"/>
    <w:rsid w:val="005E3CB4"/>
    <w:rsid w:val="005E6CB3"/>
    <w:rsid w:val="005F5DA6"/>
    <w:rsid w:val="00602C4F"/>
    <w:rsid w:val="00607038"/>
    <w:rsid w:val="00607B21"/>
    <w:rsid w:val="00612892"/>
    <w:rsid w:val="006159DB"/>
    <w:rsid w:val="006159F6"/>
    <w:rsid w:val="006200D0"/>
    <w:rsid w:val="006210EC"/>
    <w:rsid w:val="006212D3"/>
    <w:rsid w:val="00621AD6"/>
    <w:rsid w:val="00624C90"/>
    <w:rsid w:val="00627EA8"/>
    <w:rsid w:val="00630041"/>
    <w:rsid w:val="0063026D"/>
    <w:rsid w:val="00633488"/>
    <w:rsid w:val="00634F69"/>
    <w:rsid w:val="00642410"/>
    <w:rsid w:val="0064554D"/>
    <w:rsid w:val="00653626"/>
    <w:rsid w:val="0066386B"/>
    <w:rsid w:val="00667F8A"/>
    <w:rsid w:val="0067329E"/>
    <w:rsid w:val="00676ED1"/>
    <w:rsid w:val="00680CFD"/>
    <w:rsid w:val="006821FB"/>
    <w:rsid w:val="00686FA8"/>
    <w:rsid w:val="00687FB1"/>
    <w:rsid w:val="006949CA"/>
    <w:rsid w:val="00695BAA"/>
    <w:rsid w:val="006A1501"/>
    <w:rsid w:val="006A6BB7"/>
    <w:rsid w:val="006B28B4"/>
    <w:rsid w:val="006B2ADD"/>
    <w:rsid w:val="006B3483"/>
    <w:rsid w:val="006B4C14"/>
    <w:rsid w:val="006C4B16"/>
    <w:rsid w:val="006D0849"/>
    <w:rsid w:val="006D35E7"/>
    <w:rsid w:val="006D36C6"/>
    <w:rsid w:val="006D5825"/>
    <w:rsid w:val="006D60DC"/>
    <w:rsid w:val="006E04DE"/>
    <w:rsid w:val="006E437C"/>
    <w:rsid w:val="006E6B6D"/>
    <w:rsid w:val="006E751F"/>
    <w:rsid w:val="006F25FE"/>
    <w:rsid w:val="006F3E0E"/>
    <w:rsid w:val="0070201D"/>
    <w:rsid w:val="00702CC1"/>
    <w:rsid w:val="00712720"/>
    <w:rsid w:val="00713BD6"/>
    <w:rsid w:val="007145C1"/>
    <w:rsid w:val="0072080F"/>
    <w:rsid w:val="0072114B"/>
    <w:rsid w:val="007230A0"/>
    <w:rsid w:val="0072474B"/>
    <w:rsid w:val="007310B5"/>
    <w:rsid w:val="007328B2"/>
    <w:rsid w:val="00747E93"/>
    <w:rsid w:val="00747EED"/>
    <w:rsid w:val="00755176"/>
    <w:rsid w:val="0076262D"/>
    <w:rsid w:val="00762A8F"/>
    <w:rsid w:val="0076389A"/>
    <w:rsid w:val="00763EBD"/>
    <w:rsid w:val="007655AE"/>
    <w:rsid w:val="00765D03"/>
    <w:rsid w:val="00771613"/>
    <w:rsid w:val="007716B0"/>
    <w:rsid w:val="0077492C"/>
    <w:rsid w:val="00774ABB"/>
    <w:rsid w:val="00792EE7"/>
    <w:rsid w:val="00796606"/>
    <w:rsid w:val="0079716C"/>
    <w:rsid w:val="007A4CCD"/>
    <w:rsid w:val="007A50D8"/>
    <w:rsid w:val="007B11C8"/>
    <w:rsid w:val="007C6A3A"/>
    <w:rsid w:val="007C7CFD"/>
    <w:rsid w:val="007D2EA3"/>
    <w:rsid w:val="007D6188"/>
    <w:rsid w:val="007D793F"/>
    <w:rsid w:val="007E06B3"/>
    <w:rsid w:val="007E1386"/>
    <w:rsid w:val="007E7B3D"/>
    <w:rsid w:val="007F0A92"/>
    <w:rsid w:val="007F2155"/>
    <w:rsid w:val="007F2428"/>
    <w:rsid w:val="007F426E"/>
    <w:rsid w:val="007F4C0A"/>
    <w:rsid w:val="007F4DB7"/>
    <w:rsid w:val="00802D77"/>
    <w:rsid w:val="00804203"/>
    <w:rsid w:val="00806D33"/>
    <w:rsid w:val="00806D5B"/>
    <w:rsid w:val="00814AB6"/>
    <w:rsid w:val="008159EA"/>
    <w:rsid w:val="00816DDE"/>
    <w:rsid w:val="00822879"/>
    <w:rsid w:val="0082656B"/>
    <w:rsid w:val="008306A4"/>
    <w:rsid w:val="00833C0C"/>
    <w:rsid w:val="00833E43"/>
    <w:rsid w:val="00836A6A"/>
    <w:rsid w:val="00840219"/>
    <w:rsid w:val="00840817"/>
    <w:rsid w:val="00842713"/>
    <w:rsid w:val="00844C5B"/>
    <w:rsid w:val="00847E07"/>
    <w:rsid w:val="00850B27"/>
    <w:rsid w:val="0085243A"/>
    <w:rsid w:val="00855388"/>
    <w:rsid w:val="00860AC9"/>
    <w:rsid w:val="008639CF"/>
    <w:rsid w:val="00864293"/>
    <w:rsid w:val="0086561F"/>
    <w:rsid w:val="00865DC2"/>
    <w:rsid w:val="00866C2E"/>
    <w:rsid w:val="008670EF"/>
    <w:rsid w:val="00872B77"/>
    <w:rsid w:val="00875CAF"/>
    <w:rsid w:val="00885578"/>
    <w:rsid w:val="008921BE"/>
    <w:rsid w:val="00892A75"/>
    <w:rsid w:val="008B143F"/>
    <w:rsid w:val="008B3C1F"/>
    <w:rsid w:val="008B46AD"/>
    <w:rsid w:val="008C1049"/>
    <w:rsid w:val="008C18C3"/>
    <w:rsid w:val="008C597B"/>
    <w:rsid w:val="008C5AC1"/>
    <w:rsid w:val="008C6435"/>
    <w:rsid w:val="008D2534"/>
    <w:rsid w:val="008D79BC"/>
    <w:rsid w:val="008E020D"/>
    <w:rsid w:val="008E74C7"/>
    <w:rsid w:val="008E7846"/>
    <w:rsid w:val="008F01B3"/>
    <w:rsid w:val="008F1A3F"/>
    <w:rsid w:val="008F4A4C"/>
    <w:rsid w:val="009024F8"/>
    <w:rsid w:val="009076E5"/>
    <w:rsid w:val="0090774B"/>
    <w:rsid w:val="00910C34"/>
    <w:rsid w:val="00911E6E"/>
    <w:rsid w:val="00916254"/>
    <w:rsid w:val="00917B82"/>
    <w:rsid w:val="00920103"/>
    <w:rsid w:val="00921010"/>
    <w:rsid w:val="00923EC7"/>
    <w:rsid w:val="009240EC"/>
    <w:rsid w:val="00927C73"/>
    <w:rsid w:val="009309B4"/>
    <w:rsid w:val="00931208"/>
    <w:rsid w:val="00932ACA"/>
    <w:rsid w:val="00944586"/>
    <w:rsid w:val="0095109F"/>
    <w:rsid w:val="009554E1"/>
    <w:rsid w:val="009564F8"/>
    <w:rsid w:val="00956F61"/>
    <w:rsid w:val="00957E12"/>
    <w:rsid w:val="009620F6"/>
    <w:rsid w:val="0096414D"/>
    <w:rsid w:val="00965A6B"/>
    <w:rsid w:val="0097006E"/>
    <w:rsid w:val="009836BD"/>
    <w:rsid w:val="0098565D"/>
    <w:rsid w:val="00990BAC"/>
    <w:rsid w:val="00992674"/>
    <w:rsid w:val="00995F29"/>
    <w:rsid w:val="009A5A84"/>
    <w:rsid w:val="009A7FAC"/>
    <w:rsid w:val="009B2432"/>
    <w:rsid w:val="009B4F0D"/>
    <w:rsid w:val="009B554D"/>
    <w:rsid w:val="009C23B7"/>
    <w:rsid w:val="009C5C13"/>
    <w:rsid w:val="009D0749"/>
    <w:rsid w:val="009D4195"/>
    <w:rsid w:val="009D4208"/>
    <w:rsid w:val="009D574C"/>
    <w:rsid w:val="009D5E4B"/>
    <w:rsid w:val="009D6ECF"/>
    <w:rsid w:val="009D7D4B"/>
    <w:rsid w:val="009E0A54"/>
    <w:rsid w:val="009E360B"/>
    <w:rsid w:val="009E61BA"/>
    <w:rsid w:val="009F03AB"/>
    <w:rsid w:val="009F1D76"/>
    <w:rsid w:val="009F3054"/>
    <w:rsid w:val="009F30F3"/>
    <w:rsid w:val="009F745B"/>
    <w:rsid w:val="00A003D4"/>
    <w:rsid w:val="00A02751"/>
    <w:rsid w:val="00A10110"/>
    <w:rsid w:val="00A128C1"/>
    <w:rsid w:val="00A134C3"/>
    <w:rsid w:val="00A140B5"/>
    <w:rsid w:val="00A15D71"/>
    <w:rsid w:val="00A1794E"/>
    <w:rsid w:val="00A225C6"/>
    <w:rsid w:val="00A2411E"/>
    <w:rsid w:val="00A2623B"/>
    <w:rsid w:val="00A26AFB"/>
    <w:rsid w:val="00A27D25"/>
    <w:rsid w:val="00A27F3A"/>
    <w:rsid w:val="00A320A9"/>
    <w:rsid w:val="00A42821"/>
    <w:rsid w:val="00A44978"/>
    <w:rsid w:val="00A55AC8"/>
    <w:rsid w:val="00A60371"/>
    <w:rsid w:val="00A634FB"/>
    <w:rsid w:val="00A650DB"/>
    <w:rsid w:val="00A652F1"/>
    <w:rsid w:val="00A65DE1"/>
    <w:rsid w:val="00A71A76"/>
    <w:rsid w:val="00A82389"/>
    <w:rsid w:val="00A8324F"/>
    <w:rsid w:val="00A84BD9"/>
    <w:rsid w:val="00A9543D"/>
    <w:rsid w:val="00A966DC"/>
    <w:rsid w:val="00AA0811"/>
    <w:rsid w:val="00AA103A"/>
    <w:rsid w:val="00AA1E13"/>
    <w:rsid w:val="00AA6FD1"/>
    <w:rsid w:val="00AA7DDD"/>
    <w:rsid w:val="00AB2A96"/>
    <w:rsid w:val="00AB2DC2"/>
    <w:rsid w:val="00AC0C18"/>
    <w:rsid w:val="00AC4929"/>
    <w:rsid w:val="00AC532F"/>
    <w:rsid w:val="00AD2863"/>
    <w:rsid w:val="00AD6D8E"/>
    <w:rsid w:val="00AE6CC0"/>
    <w:rsid w:val="00AF04D7"/>
    <w:rsid w:val="00AF6DA9"/>
    <w:rsid w:val="00AF7D58"/>
    <w:rsid w:val="00B01B41"/>
    <w:rsid w:val="00B07303"/>
    <w:rsid w:val="00B2120B"/>
    <w:rsid w:val="00B24A3D"/>
    <w:rsid w:val="00B27266"/>
    <w:rsid w:val="00B272F7"/>
    <w:rsid w:val="00B314FD"/>
    <w:rsid w:val="00B328C1"/>
    <w:rsid w:val="00B33B93"/>
    <w:rsid w:val="00B34081"/>
    <w:rsid w:val="00B35CD2"/>
    <w:rsid w:val="00B40212"/>
    <w:rsid w:val="00B40564"/>
    <w:rsid w:val="00B41741"/>
    <w:rsid w:val="00B42B41"/>
    <w:rsid w:val="00B473D1"/>
    <w:rsid w:val="00B47D7B"/>
    <w:rsid w:val="00B517CC"/>
    <w:rsid w:val="00B51A86"/>
    <w:rsid w:val="00B55C72"/>
    <w:rsid w:val="00B60B60"/>
    <w:rsid w:val="00B6109A"/>
    <w:rsid w:val="00B66302"/>
    <w:rsid w:val="00B67850"/>
    <w:rsid w:val="00B704A9"/>
    <w:rsid w:val="00B77491"/>
    <w:rsid w:val="00B80CF5"/>
    <w:rsid w:val="00B823D1"/>
    <w:rsid w:val="00B85451"/>
    <w:rsid w:val="00B91252"/>
    <w:rsid w:val="00B92EC1"/>
    <w:rsid w:val="00B95037"/>
    <w:rsid w:val="00B954D1"/>
    <w:rsid w:val="00B960AD"/>
    <w:rsid w:val="00BA3B53"/>
    <w:rsid w:val="00BA5962"/>
    <w:rsid w:val="00BB1D69"/>
    <w:rsid w:val="00BB4656"/>
    <w:rsid w:val="00BB4D32"/>
    <w:rsid w:val="00BC0877"/>
    <w:rsid w:val="00BC1A18"/>
    <w:rsid w:val="00BC20F2"/>
    <w:rsid w:val="00BD4584"/>
    <w:rsid w:val="00BE1436"/>
    <w:rsid w:val="00BE1710"/>
    <w:rsid w:val="00BE29C6"/>
    <w:rsid w:val="00BE3822"/>
    <w:rsid w:val="00BE7A16"/>
    <w:rsid w:val="00BF0FCE"/>
    <w:rsid w:val="00BF4C97"/>
    <w:rsid w:val="00C01804"/>
    <w:rsid w:val="00C102AF"/>
    <w:rsid w:val="00C15ED5"/>
    <w:rsid w:val="00C17A9F"/>
    <w:rsid w:val="00C2010B"/>
    <w:rsid w:val="00C22A13"/>
    <w:rsid w:val="00C22D6C"/>
    <w:rsid w:val="00C25F34"/>
    <w:rsid w:val="00C34570"/>
    <w:rsid w:val="00C427BC"/>
    <w:rsid w:val="00C42BDB"/>
    <w:rsid w:val="00C437A8"/>
    <w:rsid w:val="00C45FA7"/>
    <w:rsid w:val="00C527B2"/>
    <w:rsid w:val="00C56B7C"/>
    <w:rsid w:val="00C6634F"/>
    <w:rsid w:val="00C739D8"/>
    <w:rsid w:val="00C7778A"/>
    <w:rsid w:val="00C8165F"/>
    <w:rsid w:val="00C823E2"/>
    <w:rsid w:val="00C829A6"/>
    <w:rsid w:val="00C90C1F"/>
    <w:rsid w:val="00C90EDC"/>
    <w:rsid w:val="00C94EBC"/>
    <w:rsid w:val="00C9743D"/>
    <w:rsid w:val="00CA01CF"/>
    <w:rsid w:val="00CA6D78"/>
    <w:rsid w:val="00CB062A"/>
    <w:rsid w:val="00CB3FC1"/>
    <w:rsid w:val="00CB75E4"/>
    <w:rsid w:val="00CC0A77"/>
    <w:rsid w:val="00CC0DE0"/>
    <w:rsid w:val="00CC1042"/>
    <w:rsid w:val="00CC2060"/>
    <w:rsid w:val="00CD0CB9"/>
    <w:rsid w:val="00CD25FF"/>
    <w:rsid w:val="00CD2619"/>
    <w:rsid w:val="00CD6D73"/>
    <w:rsid w:val="00CE38A5"/>
    <w:rsid w:val="00CE52E5"/>
    <w:rsid w:val="00CF0606"/>
    <w:rsid w:val="00CF4977"/>
    <w:rsid w:val="00CF65B2"/>
    <w:rsid w:val="00CF79CE"/>
    <w:rsid w:val="00D0079B"/>
    <w:rsid w:val="00D0293C"/>
    <w:rsid w:val="00D02B7E"/>
    <w:rsid w:val="00D02C48"/>
    <w:rsid w:val="00D10DC1"/>
    <w:rsid w:val="00D172DD"/>
    <w:rsid w:val="00D246FC"/>
    <w:rsid w:val="00D26D87"/>
    <w:rsid w:val="00D32DB4"/>
    <w:rsid w:val="00D40255"/>
    <w:rsid w:val="00D41447"/>
    <w:rsid w:val="00D511A6"/>
    <w:rsid w:val="00D52AB3"/>
    <w:rsid w:val="00D55B06"/>
    <w:rsid w:val="00D56EF2"/>
    <w:rsid w:val="00D60FF3"/>
    <w:rsid w:val="00D61BEB"/>
    <w:rsid w:val="00D62A3A"/>
    <w:rsid w:val="00D62B90"/>
    <w:rsid w:val="00D64561"/>
    <w:rsid w:val="00D674E7"/>
    <w:rsid w:val="00D70258"/>
    <w:rsid w:val="00D76FF6"/>
    <w:rsid w:val="00D77C8D"/>
    <w:rsid w:val="00D80D48"/>
    <w:rsid w:val="00D8480E"/>
    <w:rsid w:val="00D84ABB"/>
    <w:rsid w:val="00D869FD"/>
    <w:rsid w:val="00D90BB5"/>
    <w:rsid w:val="00D91A52"/>
    <w:rsid w:val="00D94D8C"/>
    <w:rsid w:val="00DA0318"/>
    <w:rsid w:val="00DA259A"/>
    <w:rsid w:val="00DA3EAE"/>
    <w:rsid w:val="00DA4A27"/>
    <w:rsid w:val="00DB0486"/>
    <w:rsid w:val="00DB050B"/>
    <w:rsid w:val="00DB0F60"/>
    <w:rsid w:val="00DB33A6"/>
    <w:rsid w:val="00DB3B89"/>
    <w:rsid w:val="00DB60DC"/>
    <w:rsid w:val="00DC0D64"/>
    <w:rsid w:val="00DC2810"/>
    <w:rsid w:val="00DC37BE"/>
    <w:rsid w:val="00DC7261"/>
    <w:rsid w:val="00DD0709"/>
    <w:rsid w:val="00DD439D"/>
    <w:rsid w:val="00DD51B0"/>
    <w:rsid w:val="00DE054E"/>
    <w:rsid w:val="00DE3BF6"/>
    <w:rsid w:val="00DE4D83"/>
    <w:rsid w:val="00DF186A"/>
    <w:rsid w:val="00DF3657"/>
    <w:rsid w:val="00DF74D5"/>
    <w:rsid w:val="00E07B5C"/>
    <w:rsid w:val="00E13CEC"/>
    <w:rsid w:val="00E14E15"/>
    <w:rsid w:val="00E15203"/>
    <w:rsid w:val="00E219F6"/>
    <w:rsid w:val="00E25660"/>
    <w:rsid w:val="00E277B3"/>
    <w:rsid w:val="00E27873"/>
    <w:rsid w:val="00E3568C"/>
    <w:rsid w:val="00E36AFC"/>
    <w:rsid w:val="00E40984"/>
    <w:rsid w:val="00E433CE"/>
    <w:rsid w:val="00E43E4F"/>
    <w:rsid w:val="00E539D1"/>
    <w:rsid w:val="00E60A0A"/>
    <w:rsid w:val="00E6452D"/>
    <w:rsid w:val="00E65A34"/>
    <w:rsid w:val="00E66E78"/>
    <w:rsid w:val="00E6722C"/>
    <w:rsid w:val="00E6736E"/>
    <w:rsid w:val="00E67ED0"/>
    <w:rsid w:val="00E7047F"/>
    <w:rsid w:val="00E706A2"/>
    <w:rsid w:val="00E7394F"/>
    <w:rsid w:val="00E75F56"/>
    <w:rsid w:val="00E77FFB"/>
    <w:rsid w:val="00E82953"/>
    <w:rsid w:val="00E90CCB"/>
    <w:rsid w:val="00E91098"/>
    <w:rsid w:val="00E92972"/>
    <w:rsid w:val="00EA0513"/>
    <w:rsid w:val="00EA102A"/>
    <w:rsid w:val="00EA3577"/>
    <w:rsid w:val="00EB31AC"/>
    <w:rsid w:val="00EB4D18"/>
    <w:rsid w:val="00EB72AD"/>
    <w:rsid w:val="00EC155E"/>
    <w:rsid w:val="00EC26F9"/>
    <w:rsid w:val="00ED029F"/>
    <w:rsid w:val="00ED17DA"/>
    <w:rsid w:val="00ED3A07"/>
    <w:rsid w:val="00ED4457"/>
    <w:rsid w:val="00ED48FF"/>
    <w:rsid w:val="00ED6B64"/>
    <w:rsid w:val="00EE2F3F"/>
    <w:rsid w:val="00EE57A1"/>
    <w:rsid w:val="00EF0096"/>
    <w:rsid w:val="00EF1491"/>
    <w:rsid w:val="00EF4A31"/>
    <w:rsid w:val="00EF4EB1"/>
    <w:rsid w:val="00F00E45"/>
    <w:rsid w:val="00F02B7D"/>
    <w:rsid w:val="00F02D28"/>
    <w:rsid w:val="00F11F67"/>
    <w:rsid w:val="00F15916"/>
    <w:rsid w:val="00F21FF1"/>
    <w:rsid w:val="00F25FCC"/>
    <w:rsid w:val="00F31D7F"/>
    <w:rsid w:val="00F40532"/>
    <w:rsid w:val="00F547D9"/>
    <w:rsid w:val="00F656F8"/>
    <w:rsid w:val="00F65F80"/>
    <w:rsid w:val="00F6666F"/>
    <w:rsid w:val="00F67883"/>
    <w:rsid w:val="00F71FDD"/>
    <w:rsid w:val="00F768CE"/>
    <w:rsid w:val="00F85188"/>
    <w:rsid w:val="00F914C0"/>
    <w:rsid w:val="00F97AF7"/>
    <w:rsid w:val="00FA1402"/>
    <w:rsid w:val="00FA5289"/>
    <w:rsid w:val="00FA678B"/>
    <w:rsid w:val="00FB270C"/>
    <w:rsid w:val="00FB5C1C"/>
    <w:rsid w:val="00FB7C81"/>
    <w:rsid w:val="00FC4633"/>
    <w:rsid w:val="00FD7031"/>
    <w:rsid w:val="00FD73D2"/>
    <w:rsid w:val="00FE4311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0F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D4208"/>
    <w:pPr>
      <w:keepNext/>
      <w:outlineLvl w:val="0"/>
    </w:pPr>
    <w:rPr>
      <w:b/>
      <w:bCs/>
      <w:sz w:val="28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9D4208"/>
    <w:pPr>
      <w:keepNext/>
      <w:spacing w:before="240" w:after="60"/>
      <w:ind w:firstLine="709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D4208"/>
    <w:pPr>
      <w:keepNext/>
      <w:spacing w:before="240" w:after="60"/>
      <w:ind w:firstLine="709"/>
      <w:jc w:val="both"/>
      <w:outlineLvl w:val="2"/>
    </w:pPr>
    <w:rPr>
      <w:rFonts w:ascii="Arial" w:eastAsia="Calibri" w:hAnsi="Arial"/>
      <w:b/>
      <w:bCs/>
      <w:sz w:val="26"/>
      <w:szCs w:val="26"/>
      <w:lang w:val="x-none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866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5866E5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5866E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alloon Text"/>
    <w:basedOn w:val="a"/>
    <w:link w:val="a6"/>
    <w:rsid w:val="00A10110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rsid w:val="00A10110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76389A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9B554D"/>
    <w:pPr>
      <w:ind w:firstLine="720"/>
      <w:jc w:val="both"/>
    </w:pPr>
    <w:rPr>
      <w:color w:val="FF0000"/>
      <w:sz w:val="22"/>
      <w:lang w:val="x-none" w:eastAsia="x-none"/>
    </w:rPr>
  </w:style>
  <w:style w:type="character" w:customStyle="1" w:styleId="32">
    <w:name w:val="Основной текст с отступом 3 Знак"/>
    <w:link w:val="31"/>
    <w:rsid w:val="009B554D"/>
    <w:rPr>
      <w:color w:val="FF0000"/>
      <w:sz w:val="22"/>
      <w:szCs w:val="24"/>
    </w:rPr>
  </w:style>
  <w:style w:type="paragraph" w:styleId="a8">
    <w:name w:val="No Spacing"/>
    <w:uiPriority w:val="1"/>
    <w:qFormat/>
    <w:rsid w:val="009B554D"/>
    <w:rPr>
      <w:rFonts w:ascii="Calibri" w:eastAsia="Calibri" w:hAnsi="Calibri"/>
      <w:sz w:val="22"/>
      <w:szCs w:val="22"/>
      <w:lang w:eastAsia="en-US"/>
    </w:rPr>
  </w:style>
  <w:style w:type="paragraph" w:styleId="a9">
    <w:name w:val="footnote text"/>
    <w:basedOn w:val="a"/>
    <w:link w:val="aa"/>
    <w:rsid w:val="001C11BA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a">
    <w:name w:val="Текст сноски Знак"/>
    <w:link w:val="a9"/>
    <w:rsid w:val="001C11BA"/>
    <w:rPr>
      <w:rFonts w:eastAsia="Calibri"/>
      <w:lang w:val="x-none" w:eastAsia="en-US"/>
    </w:rPr>
  </w:style>
  <w:style w:type="character" w:styleId="ab">
    <w:name w:val="footnote reference"/>
    <w:rsid w:val="001C11BA"/>
    <w:rPr>
      <w:vertAlign w:val="superscript"/>
    </w:rPr>
  </w:style>
  <w:style w:type="paragraph" w:styleId="ac">
    <w:name w:val="Body Text Indent"/>
    <w:basedOn w:val="a"/>
    <w:link w:val="ad"/>
    <w:rsid w:val="009D4208"/>
    <w:pPr>
      <w:spacing w:after="120"/>
      <w:ind w:left="283"/>
    </w:pPr>
    <w:rPr>
      <w:lang w:val="x-none" w:eastAsia="x-none"/>
    </w:rPr>
  </w:style>
  <w:style w:type="character" w:customStyle="1" w:styleId="ad">
    <w:name w:val="Основной текст с отступом Знак"/>
    <w:link w:val="ac"/>
    <w:rsid w:val="009D4208"/>
    <w:rPr>
      <w:sz w:val="24"/>
      <w:szCs w:val="24"/>
    </w:rPr>
  </w:style>
  <w:style w:type="character" w:customStyle="1" w:styleId="10">
    <w:name w:val="Заголовок 1 Знак"/>
    <w:link w:val="1"/>
    <w:rsid w:val="009D4208"/>
    <w:rPr>
      <w:b/>
      <w:bCs/>
      <w:sz w:val="28"/>
      <w:szCs w:val="24"/>
    </w:rPr>
  </w:style>
  <w:style w:type="character" w:customStyle="1" w:styleId="20">
    <w:name w:val="Заголовок 2 Знак"/>
    <w:link w:val="2"/>
    <w:semiHidden/>
    <w:rsid w:val="009D4208"/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rsid w:val="009D4208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21">
    <w:name w:val="Body Text 2"/>
    <w:basedOn w:val="a"/>
    <w:link w:val="22"/>
    <w:rsid w:val="009D4208"/>
    <w:pPr>
      <w:jc w:val="both"/>
    </w:pPr>
    <w:rPr>
      <w:lang w:val="x-none" w:eastAsia="x-none"/>
    </w:rPr>
  </w:style>
  <w:style w:type="character" w:customStyle="1" w:styleId="22">
    <w:name w:val="Основной текст 2 Знак"/>
    <w:link w:val="21"/>
    <w:rsid w:val="009D4208"/>
    <w:rPr>
      <w:sz w:val="24"/>
      <w:szCs w:val="24"/>
    </w:rPr>
  </w:style>
  <w:style w:type="paragraph" w:styleId="33">
    <w:name w:val="Body Text 3"/>
    <w:basedOn w:val="a"/>
    <w:link w:val="34"/>
    <w:rsid w:val="009D4208"/>
    <w:pPr>
      <w:jc w:val="both"/>
    </w:pPr>
    <w:rPr>
      <w:color w:val="000000"/>
      <w:lang w:val="x-none" w:eastAsia="x-none"/>
    </w:rPr>
  </w:style>
  <w:style w:type="character" w:customStyle="1" w:styleId="34">
    <w:name w:val="Основной текст 3 Знак"/>
    <w:link w:val="33"/>
    <w:rsid w:val="009D4208"/>
    <w:rPr>
      <w:color w:val="000000"/>
      <w:sz w:val="24"/>
      <w:szCs w:val="24"/>
    </w:rPr>
  </w:style>
  <w:style w:type="paragraph" w:customStyle="1" w:styleId="Iniiaiieoaeno">
    <w:name w:val="Iniiaiie oaeno"/>
    <w:basedOn w:val="a"/>
    <w:rsid w:val="009D4208"/>
    <w:pPr>
      <w:widowControl w:val="0"/>
      <w:spacing w:after="120"/>
      <w:ind w:firstLine="720"/>
    </w:pPr>
    <w:rPr>
      <w:rFonts w:ascii="Tms Rmn" w:hAnsi="Tms Rmn"/>
      <w:sz w:val="20"/>
      <w:szCs w:val="20"/>
    </w:rPr>
  </w:style>
  <w:style w:type="paragraph" w:customStyle="1" w:styleId="210">
    <w:name w:val="Основной текст с отступом 21"/>
    <w:basedOn w:val="a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character" w:styleId="ae">
    <w:name w:val="Strong"/>
    <w:qFormat/>
    <w:rsid w:val="009D4208"/>
    <w:rPr>
      <w:b/>
      <w:bCs/>
    </w:rPr>
  </w:style>
  <w:style w:type="paragraph" w:styleId="af">
    <w:name w:val="header"/>
    <w:basedOn w:val="a"/>
    <w:link w:val="af0"/>
    <w:uiPriority w:val="99"/>
    <w:rsid w:val="009D4208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0">
    <w:name w:val="Верхний колонтитул Знак"/>
    <w:link w:val="af"/>
    <w:uiPriority w:val="99"/>
    <w:rsid w:val="009D4208"/>
    <w:rPr>
      <w:rFonts w:eastAsia="Calibri"/>
      <w:sz w:val="28"/>
      <w:szCs w:val="28"/>
      <w:lang w:val="x-none" w:eastAsia="en-US"/>
    </w:rPr>
  </w:style>
  <w:style w:type="table" w:styleId="af1">
    <w:name w:val="Table Grid"/>
    <w:basedOn w:val="a1"/>
    <w:rsid w:val="009D420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ody Text"/>
    <w:basedOn w:val="a"/>
    <w:link w:val="af3"/>
    <w:rsid w:val="009D4208"/>
    <w:pPr>
      <w:spacing w:after="120"/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3">
    <w:name w:val="Основной текст Знак"/>
    <w:link w:val="af2"/>
    <w:rsid w:val="009D4208"/>
    <w:rPr>
      <w:rFonts w:eastAsia="Calibri"/>
      <w:sz w:val="28"/>
      <w:szCs w:val="28"/>
      <w:lang w:val="x-none" w:eastAsia="en-US"/>
    </w:rPr>
  </w:style>
  <w:style w:type="paragraph" w:customStyle="1" w:styleId="Default">
    <w:name w:val="Default"/>
    <w:rsid w:val="009D42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Nonformat">
    <w:name w:val="ConsNonformat"/>
    <w:rsid w:val="009D4208"/>
    <w:pPr>
      <w:autoSpaceDE w:val="0"/>
      <w:autoSpaceDN w:val="0"/>
      <w:adjustRightInd w:val="0"/>
    </w:pPr>
    <w:rPr>
      <w:rFonts w:ascii="Consultant" w:hAnsi="Consultant"/>
    </w:rPr>
  </w:style>
  <w:style w:type="character" w:styleId="af4">
    <w:name w:val="annotation reference"/>
    <w:rsid w:val="009D4208"/>
    <w:rPr>
      <w:sz w:val="16"/>
      <w:szCs w:val="16"/>
    </w:rPr>
  </w:style>
  <w:style w:type="paragraph" w:styleId="af5">
    <w:name w:val="annotation text"/>
    <w:basedOn w:val="a"/>
    <w:link w:val="af6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6">
    <w:name w:val="Текст примечания Знак"/>
    <w:link w:val="af5"/>
    <w:rsid w:val="009D4208"/>
    <w:rPr>
      <w:rFonts w:eastAsia="Calibri"/>
      <w:lang w:val="x-none" w:eastAsia="en-US"/>
    </w:rPr>
  </w:style>
  <w:style w:type="paragraph" w:styleId="af7">
    <w:name w:val="annotation subject"/>
    <w:basedOn w:val="af5"/>
    <w:next w:val="af5"/>
    <w:link w:val="af8"/>
    <w:rsid w:val="009D4208"/>
    <w:rPr>
      <w:b/>
      <w:bCs/>
    </w:rPr>
  </w:style>
  <w:style w:type="character" w:customStyle="1" w:styleId="af8">
    <w:name w:val="Тема примечания Знак"/>
    <w:link w:val="af7"/>
    <w:rsid w:val="009D4208"/>
    <w:rPr>
      <w:rFonts w:eastAsia="Calibri"/>
      <w:b/>
      <w:bCs/>
      <w:lang w:val="x-none" w:eastAsia="en-US"/>
    </w:rPr>
  </w:style>
  <w:style w:type="paragraph" w:styleId="af9">
    <w:name w:val="Revision"/>
    <w:hidden/>
    <w:uiPriority w:val="99"/>
    <w:semiHidden/>
    <w:rsid w:val="009D4208"/>
    <w:rPr>
      <w:rFonts w:eastAsia="Calibri"/>
      <w:sz w:val="28"/>
      <w:szCs w:val="28"/>
      <w:lang w:eastAsia="en-US"/>
    </w:rPr>
  </w:style>
  <w:style w:type="paragraph" w:customStyle="1" w:styleId="Nienie2">
    <w:name w:val="Nienie 2"/>
    <w:basedOn w:val="a"/>
    <w:rsid w:val="009D4208"/>
    <w:pPr>
      <w:widowControl w:val="0"/>
      <w:ind w:left="566" w:hanging="283"/>
    </w:pPr>
    <w:rPr>
      <w:rFonts w:ascii="Tms Rmn" w:hAnsi="Tms Rmn"/>
      <w:sz w:val="20"/>
      <w:szCs w:val="20"/>
    </w:rPr>
  </w:style>
  <w:style w:type="paragraph" w:styleId="23">
    <w:name w:val="Body Text Indent 2"/>
    <w:basedOn w:val="a"/>
    <w:link w:val="24"/>
    <w:rsid w:val="009D4208"/>
    <w:pPr>
      <w:spacing w:after="120" w:line="480" w:lineRule="auto"/>
      <w:ind w:left="283"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24">
    <w:name w:val="Основной текст с отступом 2 Знак"/>
    <w:link w:val="23"/>
    <w:rsid w:val="009D4208"/>
    <w:rPr>
      <w:rFonts w:eastAsia="Calibri"/>
      <w:sz w:val="28"/>
      <w:szCs w:val="28"/>
      <w:lang w:val="x-none" w:eastAsia="en-US"/>
    </w:rPr>
  </w:style>
  <w:style w:type="paragraph" w:customStyle="1" w:styleId="auiue">
    <w:name w:val="au?iue"/>
    <w:rsid w:val="009D4208"/>
    <w:pPr>
      <w:widowControl w:val="0"/>
      <w:ind w:firstLine="709"/>
      <w:jc w:val="both"/>
    </w:pPr>
    <w:rPr>
      <w:rFonts w:ascii="Journal" w:hAnsi="Journal"/>
      <w:sz w:val="24"/>
    </w:rPr>
  </w:style>
  <w:style w:type="paragraph" w:customStyle="1" w:styleId="BodyTextIndent21">
    <w:name w:val="Body Text Indent 21"/>
    <w:basedOn w:val="a"/>
    <w:uiPriority w:val="99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paragraph" w:styleId="afa">
    <w:name w:val="List Paragraph"/>
    <w:basedOn w:val="a"/>
    <w:uiPriority w:val="34"/>
    <w:qFormat/>
    <w:rsid w:val="009D4208"/>
    <w:pPr>
      <w:ind w:left="720"/>
    </w:pPr>
    <w:rPr>
      <w:rFonts w:ascii="Calibri" w:eastAsia="Calibri" w:hAnsi="Calibri"/>
      <w:sz w:val="22"/>
      <w:szCs w:val="22"/>
    </w:rPr>
  </w:style>
  <w:style w:type="paragraph" w:styleId="afb">
    <w:name w:val="endnote text"/>
    <w:basedOn w:val="a"/>
    <w:link w:val="afc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c">
    <w:name w:val="Текст концевой сноски Знак"/>
    <w:link w:val="afb"/>
    <w:rsid w:val="009D4208"/>
    <w:rPr>
      <w:rFonts w:eastAsia="Calibri"/>
      <w:lang w:val="x-none" w:eastAsia="en-US"/>
    </w:rPr>
  </w:style>
  <w:style w:type="character" w:styleId="afd">
    <w:name w:val="endnote reference"/>
    <w:rsid w:val="009D420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0F6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D4208"/>
    <w:pPr>
      <w:keepNext/>
      <w:outlineLvl w:val="0"/>
    </w:pPr>
    <w:rPr>
      <w:b/>
      <w:bCs/>
      <w:sz w:val="28"/>
      <w:lang w:val="x-none" w:eastAsia="x-none"/>
    </w:rPr>
  </w:style>
  <w:style w:type="paragraph" w:styleId="2">
    <w:name w:val="heading 2"/>
    <w:basedOn w:val="a"/>
    <w:next w:val="a"/>
    <w:link w:val="20"/>
    <w:semiHidden/>
    <w:unhideWhenUsed/>
    <w:qFormat/>
    <w:rsid w:val="009D4208"/>
    <w:pPr>
      <w:keepNext/>
      <w:spacing w:before="240" w:after="60"/>
      <w:ind w:firstLine="709"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D4208"/>
    <w:pPr>
      <w:keepNext/>
      <w:spacing w:before="240" w:after="60"/>
      <w:ind w:firstLine="709"/>
      <w:jc w:val="both"/>
      <w:outlineLvl w:val="2"/>
    </w:pPr>
    <w:rPr>
      <w:rFonts w:ascii="Arial" w:eastAsia="Calibri" w:hAnsi="Arial"/>
      <w:b/>
      <w:bCs/>
      <w:sz w:val="26"/>
      <w:szCs w:val="26"/>
      <w:lang w:val="x-none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866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5866E5"/>
    <w:rPr>
      <w:sz w:val="24"/>
      <w:szCs w:val="24"/>
      <w:lang w:val="ru-RU" w:eastAsia="ru-RU" w:bidi="ar-SA"/>
    </w:rPr>
  </w:style>
  <w:style w:type="paragraph" w:customStyle="1" w:styleId="ConsPlusNormal">
    <w:name w:val="ConsPlusNormal"/>
    <w:rsid w:val="005866E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Balloon Text"/>
    <w:basedOn w:val="a"/>
    <w:link w:val="a6"/>
    <w:rsid w:val="00A10110"/>
    <w:rPr>
      <w:rFonts w:ascii="Segoe UI" w:hAnsi="Segoe UI"/>
      <w:sz w:val="18"/>
      <w:szCs w:val="18"/>
      <w:lang w:val="x-none" w:eastAsia="x-none"/>
    </w:rPr>
  </w:style>
  <w:style w:type="character" w:customStyle="1" w:styleId="a6">
    <w:name w:val="Текст выноски Знак"/>
    <w:link w:val="a5"/>
    <w:rsid w:val="00A10110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76389A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9B554D"/>
    <w:pPr>
      <w:ind w:firstLine="720"/>
      <w:jc w:val="both"/>
    </w:pPr>
    <w:rPr>
      <w:color w:val="FF0000"/>
      <w:sz w:val="22"/>
      <w:lang w:val="x-none" w:eastAsia="x-none"/>
    </w:rPr>
  </w:style>
  <w:style w:type="character" w:customStyle="1" w:styleId="32">
    <w:name w:val="Основной текст с отступом 3 Знак"/>
    <w:link w:val="31"/>
    <w:rsid w:val="009B554D"/>
    <w:rPr>
      <w:color w:val="FF0000"/>
      <w:sz w:val="22"/>
      <w:szCs w:val="24"/>
    </w:rPr>
  </w:style>
  <w:style w:type="paragraph" w:styleId="a8">
    <w:name w:val="No Spacing"/>
    <w:uiPriority w:val="1"/>
    <w:qFormat/>
    <w:rsid w:val="009B554D"/>
    <w:rPr>
      <w:rFonts w:ascii="Calibri" w:eastAsia="Calibri" w:hAnsi="Calibri"/>
      <w:sz w:val="22"/>
      <w:szCs w:val="22"/>
      <w:lang w:eastAsia="en-US"/>
    </w:rPr>
  </w:style>
  <w:style w:type="paragraph" w:styleId="a9">
    <w:name w:val="footnote text"/>
    <w:basedOn w:val="a"/>
    <w:link w:val="aa"/>
    <w:rsid w:val="001C11BA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a">
    <w:name w:val="Текст сноски Знак"/>
    <w:link w:val="a9"/>
    <w:rsid w:val="001C11BA"/>
    <w:rPr>
      <w:rFonts w:eastAsia="Calibri"/>
      <w:lang w:val="x-none" w:eastAsia="en-US"/>
    </w:rPr>
  </w:style>
  <w:style w:type="character" w:styleId="ab">
    <w:name w:val="footnote reference"/>
    <w:rsid w:val="001C11BA"/>
    <w:rPr>
      <w:vertAlign w:val="superscript"/>
    </w:rPr>
  </w:style>
  <w:style w:type="paragraph" w:styleId="ac">
    <w:name w:val="Body Text Indent"/>
    <w:basedOn w:val="a"/>
    <w:link w:val="ad"/>
    <w:rsid w:val="009D4208"/>
    <w:pPr>
      <w:spacing w:after="120"/>
      <w:ind w:left="283"/>
    </w:pPr>
    <w:rPr>
      <w:lang w:val="x-none" w:eastAsia="x-none"/>
    </w:rPr>
  </w:style>
  <w:style w:type="character" w:customStyle="1" w:styleId="ad">
    <w:name w:val="Основной текст с отступом Знак"/>
    <w:link w:val="ac"/>
    <w:rsid w:val="009D4208"/>
    <w:rPr>
      <w:sz w:val="24"/>
      <w:szCs w:val="24"/>
    </w:rPr>
  </w:style>
  <w:style w:type="character" w:customStyle="1" w:styleId="10">
    <w:name w:val="Заголовок 1 Знак"/>
    <w:link w:val="1"/>
    <w:rsid w:val="009D4208"/>
    <w:rPr>
      <w:b/>
      <w:bCs/>
      <w:sz w:val="28"/>
      <w:szCs w:val="24"/>
    </w:rPr>
  </w:style>
  <w:style w:type="character" w:customStyle="1" w:styleId="20">
    <w:name w:val="Заголовок 2 Знак"/>
    <w:link w:val="2"/>
    <w:semiHidden/>
    <w:rsid w:val="009D4208"/>
    <w:rPr>
      <w:rFonts w:ascii="Cambria" w:hAnsi="Cambria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link w:val="3"/>
    <w:rsid w:val="009D4208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21">
    <w:name w:val="Body Text 2"/>
    <w:basedOn w:val="a"/>
    <w:link w:val="22"/>
    <w:rsid w:val="009D4208"/>
    <w:pPr>
      <w:jc w:val="both"/>
    </w:pPr>
    <w:rPr>
      <w:lang w:val="x-none" w:eastAsia="x-none"/>
    </w:rPr>
  </w:style>
  <w:style w:type="character" w:customStyle="1" w:styleId="22">
    <w:name w:val="Основной текст 2 Знак"/>
    <w:link w:val="21"/>
    <w:rsid w:val="009D4208"/>
    <w:rPr>
      <w:sz w:val="24"/>
      <w:szCs w:val="24"/>
    </w:rPr>
  </w:style>
  <w:style w:type="paragraph" w:styleId="33">
    <w:name w:val="Body Text 3"/>
    <w:basedOn w:val="a"/>
    <w:link w:val="34"/>
    <w:rsid w:val="009D4208"/>
    <w:pPr>
      <w:jc w:val="both"/>
    </w:pPr>
    <w:rPr>
      <w:color w:val="000000"/>
      <w:lang w:val="x-none" w:eastAsia="x-none"/>
    </w:rPr>
  </w:style>
  <w:style w:type="character" w:customStyle="1" w:styleId="34">
    <w:name w:val="Основной текст 3 Знак"/>
    <w:link w:val="33"/>
    <w:rsid w:val="009D4208"/>
    <w:rPr>
      <w:color w:val="000000"/>
      <w:sz w:val="24"/>
      <w:szCs w:val="24"/>
    </w:rPr>
  </w:style>
  <w:style w:type="paragraph" w:customStyle="1" w:styleId="Iniiaiieoaeno">
    <w:name w:val="Iniiaiie oaeno"/>
    <w:basedOn w:val="a"/>
    <w:rsid w:val="009D4208"/>
    <w:pPr>
      <w:widowControl w:val="0"/>
      <w:spacing w:after="120"/>
      <w:ind w:firstLine="720"/>
    </w:pPr>
    <w:rPr>
      <w:rFonts w:ascii="Tms Rmn" w:hAnsi="Tms Rmn"/>
      <w:sz w:val="20"/>
      <w:szCs w:val="20"/>
    </w:rPr>
  </w:style>
  <w:style w:type="paragraph" w:customStyle="1" w:styleId="210">
    <w:name w:val="Основной текст с отступом 21"/>
    <w:basedOn w:val="a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character" w:styleId="ae">
    <w:name w:val="Strong"/>
    <w:qFormat/>
    <w:rsid w:val="009D4208"/>
    <w:rPr>
      <w:b/>
      <w:bCs/>
    </w:rPr>
  </w:style>
  <w:style w:type="paragraph" w:styleId="af">
    <w:name w:val="header"/>
    <w:basedOn w:val="a"/>
    <w:link w:val="af0"/>
    <w:uiPriority w:val="99"/>
    <w:rsid w:val="009D4208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0">
    <w:name w:val="Верхний колонтитул Знак"/>
    <w:link w:val="af"/>
    <w:uiPriority w:val="99"/>
    <w:rsid w:val="009D4208"/>
    <w:rPr>
      <w:rFonts w:eastAsia="Calibri"/>
      <w:sz w:val="28"/>
      <w:szCs w:val="28"/>
      <w:lang w:val="x-none" w:eastAsia="en-US"/>
    </w:rPr>
  </w:style>
  <w:style w:type="table" w:styleId="af1">
    <w:name w:val="Table Grid"/>
    <w:basedOn w:val="a1"/>
    <w:rsid w:val="009D420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ody Text"/>
    <w:basedOn w:val="a"/>
    <w:link w:val="af3"/>
    <w:rsid w:val="009D4208"/>
    <w:pPr>
      <w:spacing w:after="120"/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f3">
    <w:name w:val="Основной текст Знак"/>
    <w:link w:val="af2"/>
    <w:rsid w:val="009D4208"/>
    <w:rPr>
      <w:rFonts w:eastAsia="Calibri"/>
      <w:sz w:val="28"/>
      <w:szCs w:val="28"/>
      <w:lang w:val="x-none" w:eastAsia="en-US"/>
    </w:rPr>
  </w:style>
  <w:style w:type="paragraph" w:customStyle="1" w:styleId="Default">
    <w:name w:val="Default"/>
    <w:rsid w:val="009D42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Nonformat">
    <w:name w:val="ConsNonformat"/>
    <w:rsid w:val="009D4208"/>
    <w:pPr>
      <w:autoSpaceDE w:val="0"/>
      <w:autoSpaceDN w:val="0"/>
      <w:adjustRightInd w:val="0"/>
    </w:pPr>
    <w:rPr>
      <w:rFonts w:ascii="Consultant" w:hAnsi="Consultant"/>
    </w:rPr>
  </w:style>
  <w:style w:type="character" w:styleId="af4">
    <w:name w:val="annotation reference"/>
    <w:rsid w:val="009D4208"/>
    <w:rPr>
      <w:sz w:val="16"/>
      <w:szCs w:val="16"/>
    </w:rPr>
  </w:style>
  <w:style w:type="paragraph" w:styleId="af5">
    <w:name w:val="annotation text"/>
    <w:basedOn w:val="a"/>
    <w:link w:val="af6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6">
    <w:name w:val="Текст примечания Знак"/>
    <w:link w:val="af5"/>
    <w:rsid w:val="009D4208"/>
    <w:rPr>
      <w:rFonts w:eastAsia="Calibri"/>
      <w:lang w:val="x-none" w:eastAsia="en-US"/>
    </w:rPr>
  </w:style>
  <w:style w:type="paragraph" w:styleId="af7">
    <w:name w:val="annotation subject"/>
    <w:basedOn w:val="af5"/>
    <w:next w:val="af5"/>
    <w:link w:val="af8"/>
    <w:rsid w:val="009D4208"/>
    <w:rPr>
      <w:b/>
      <w:bCs/>
    </w:rPr>
  </w:style>
  <w:style w:type="character" w:customStyle="1" w:styleId="af8">
    <w:name w:val="Тема примечания Знак"/>
    <w:link w:val="af7"/>
    <w:rsid w:val="009D4208"/>
    <w:rPr>
      <w:rFonts w:eastAsia="Calibri"/>
      <w:b/>
      <w:bCs/>
      <w:lang w:val="x-none" w:eastAsia="en-US"/>
    </w:rPr>
  </w:style>
  <w:style w:type="paragraph" w:styleId="af9">
    <w:name w:val="Revision"/>
    <w:hidden/>
    <w:uiPriority w:val="99"/>
    <w:semiHidden/>
    <w:rsid w:val="009D4208"/>
    <w:rPr>
      <w:rFonts w:eastAsia="Calibri"/>
      <w:sz w:val="28"/>
      <w:szCs w:val="28"/>
      <w:lang w:eastAsia="en-US"/>
    </w:rPr>
  </w:style>
  <w:style w:type="paragraph" w:customStyle="1" w:styleId="Nienie2">
    <w:name w:val="Nienie 2"/>
    <w:basedOn w:val="a"/>
    <w:rsid w:val="009D4208"/>
    <w:pPr>
      <w:widowControl w:val="0"/>
      <w:ind w:left="566" w:hanging="283"/>
    </w:pPr>
    <w:rPr>
      <w:rFonts w:ascii="Tms Rmn" w:hAnsi="Tms Rmn"/>
      <w:sz w:val="20"/>
      <w:szCs w:val="20"/>
    </w:rPr>
  </w:style>
  <w:style w:type="paragraph" w:styleId="23">
    <w:name w:val="Body Text Indent 2"/>
    <w:basedOn w:val="a"/>
    <w:link w:val="24"/>
    <w:rsid w:val="009D4208"/>
    <w:pPr>
      <w:spacing w:after="120" w:line="480" w:lineRule="auto"/>
      <w:ind w:left="283"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24">
    <w:name w:val="Основной текст с отступом 2 Знак"/>
    <w:link w:val="23"/>
    <w:rsid w:val="009D4208"/>
    <w:rPr>
      <w:rFonts w:eastAsia="Calibri"/>
      <w:sz w:val="28"/>
      <w:szCs w:val="28"/>
      <w:lang w:val="x-none" w:eastAsia="en-US"/>
    </w:rPr>
  </w:style>
  <w:style w:type="paragraph" w:customStyle="1" w:styleId="auiue">
    <w:name w:val="au?iue"/>
    <w:rsid w:val="009D4208"/>
    <w:pPr>
      <w:widowControl w:val="0"/>
      <w:ind w:firstLine="709"/>
      <w:jc w:val="both"/>
    </w:pPr>
    <w:rPr>
      <w:rFonts w:ascii="Journal" w:hAnsi="Journal"/>
      <w:sz w:val="24"/>
    </w:rPr>
  </w:style>
  <w:style w:type="paragraph" w:customStyle="1" w:styleId="BodyTextIndent21">
    <w:name w:val="Body Text Indent 21"/>
    <w:basedOn w:val="a"/>
    <w:uiPriority w:val="99"/>
    <w:rsid w:val="009D4208"/>
    <w:pPr>
      <w:widowControl w:val="0"/>
      <w:ind w:firstLine="720"/>
      <w:jc w:val="both"/>
    </w:pPr>
    <w:rPr>
      <w:rFonts w:ascii="Tms Rmn" w:hAnsi="Tms Rmn"/>
      <w:szCs w:val="20"/>
    </w:rPr>
  </w:style>
  <w:style w:type="paragraph" w:styleId="afa">
    <w:name w:val="List Paragraph"/>
    <w:basedOn w:val="a"/>
    <w:uiPriority w:val="34"/>
    <w:qFormat/>
    <w:rsid w:val="009D4208"/>
    <w:pPr>
      <w:ind w:left="720"/>
    </w:pPr>
    <w:rPr>
      <w:rFonts w:ascii="Calibri" w:eastAsia="Calibri" w:hAnsi="Calibri"/>
      <w:sz w:val="22"/>
      <w:szCs w:val="22"/>
    </w:rPr>
  </w:style>
  <w:style w:type="paragraph" w:styleId="afb">
    <w:name w:val="endnote text"/>
    <w:basedOn w:val="a"/>
    <w:link w:val="afc"/>
    <w:rsid w:val="009D4208"/>
    <w:pPr>
      <w:ind w:firstLine="709"/>
      <w:jc w:val="both"/>
    </w:pPr>
    <w:rPr>
      <w:rFonts w:eastAsia="Calibri"/>
      <w:sz w:val="20"/>
      <w:szCs w:val="20"/>
      <w:lang w:val="x-none" w:eastAsia="en-US"/>
    </w:rPr>
  </w:style>
  <w:style w:type="character" w:customStyle="1" w:styleId="afc">
    <w:name w:val="Текст концевой сноски Знак"/>
    <w:link w:val="afb"/>
    <w:rsid w:val="009D4208"/>
    <w:rPr>
      <w:rFonts w:eastAsia="Calibri"/>
      <w:lang w:val="x-none" w:eastAsia="en-US"/>
    </w:rPr>
  </w:style>
  <w:style w:type="character" w:styleId="afd">
    <w:name w:val="endnote reference"/>
    <w:rsid w:val="009D42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80795-8F46-4C64-A6A4-7E6BDCD9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4176</Words>
  <Characters>23805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Moscow Re</Company>
  <LinksUpToDate>false</LinksUpToDate>
  <CharactersWithSpaces>27926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Сергей С Фанеев</dc:creator>
  <cp:lastModifiedBy>Сергей С. Фанеев</cp:lastModifiedBy>
  <cp:revision>2</cp:revision>
  <cp:lastPrinted>2023-07-11T14:23:00Z</cp:lastPrinted>
  <dcterms:created xsi:type="dcterms:W3CDTF">2023-07-11T14:23:00Z</dcterms:created>
  <dcterms:modified xsi:type="dcterms:W3CDTF">2023-07-11T14:23:00Z</dcterms:modified>
</cp:coreProperties>
</file>