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E507" w14:textId="77777777" w:rsidR="00E03EE1" w:rsidRPr="00876DF1" w:rsidRDefault="00E03EE1" w:rsidP="00B16A2A">
      <w:pPr>
        <w:widowControl/>
        <w:tabs>
          <w:tab w:val="left" w:pos="2520"/>
          <w:tab w:val="left" w:pos="3119"/>
        </w:tabs>
        <w:ind w:left="6347" w:hangingChars="1129" w:hanging="6347"/>
        <w:jc w:val="center"/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  <w:t>Naoto Ohsaka</w:t>
      </w:r>
    </w:p>
    <w:p w14:paraId="3E021270" w14:textId="7F267503" w:rsidR="001E24C1" w:rsidRPr="001D0B62" w:rsidRDefault="00622ED9" w:rsidP="00622ED9">
      <w:pPr>
        <w:widowControl/>
        <w:tabs>
          <w:tab w:val="left" w:pos="2520"/>
          <w:tab w:val="left" w:pos="3119"/>
        </w:tabs>
        <w:ind w:left="3613" w:hangingChars="1129" w:hanging="3613"/>
        <w:jc w:val="center"/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</w:pPr>
      <w:r w:rsidRPr="001D0B62"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  <w:t>Curriculum vitae</w:t>
      </w:r>
    </w:p>
    <w:p w14:paraId="708A24CE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Personal and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C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ontact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nformation</w:t>
      </w:r>
    </w:p>
    <w:p w14:paraId="2F3D2D4D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E-mail: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8" w:history="1">
        <w:r w:rsidR="0029276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naoto.ohsaka@gmail.com</w:t>
        </w:r>
      </w:hyperlink>
    </w:p>
    <w:p w14:paraId="58FF9CAB" w14:textId="789FBE64" w:rsidR="002404B3" w:rsidRPr="00876DF1" w:rsidRDefault="002404B3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Style w:val="a4"/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Webpage: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9" w:history="1">
        <w:r w:rsidR="005C1D4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https://todo314.github.io/</w:t>
        </w:r>
      </w:hyperlink>
    </w:p>
    <w:p w14:paraId="55E4BD3C" w14:textId="36669DDA" w:rsidR="005C1D4B" w:rsidRPr="00876DF1" w:rsidRDefault="005C1D4B" w:rsidP="005C1D4B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Google Scholar author 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0" w:history="1">
        <w:r w:rsidR="00F919A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https://scholar.google.co.jp/citations?user=Qgkc9DgAAAAJ</w:t>
        </w:r>
      </w:hyperlink>
    </w:p>
    <w:p w14:paraId="01F7AFA1" w14:textId="19C27576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ORCID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1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https://orcid.org/0000-0001-9584-4764</w:t>
        </w:r>
      </w:hyperlink>
    </w:p>
    <w:p w14:paraId="16195A3B" w14:textId="5420EB5C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DBLP</w:t>
      </w:r>
      <w:r w:rsidR="00DC38E5" w:rsidRPr="00876DF1">
        <w:rPr>
          <w:rFonts w:ascii="Times New Roman" w:eastAsia="ＭＳ Ｐゴシック" w:hAnsi="Times New Roman" w:cs="Times New Roman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2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https://dblp.org/pid/81/10779.html</w:t>
        </w:r>
      </w:hyperlink>
    </w:p>
    <w:p w14:paraId="101B36D3" w14:textId="77777777" w:rsidR="007E2A32" w:rsidRPr="00876DF1" w:rsidRDefault="007E2A32" w:rsidP="00BC4892">
      <w:pPr>
        <w:widowControl/>
        <w:tabs>
          <w:tab w:val="left" w:pos="2520"/>
          <w:tab w:val="left" w:pos="3119"/>
        </w:tabs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835E918" w14:textId="77777777" w:rsidR="001E24C1" w:rsidRPr="00876DF1" w:rsidRDefault="001E24C1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Education</w:t>
      </w:r>
    </w:p>
    <w:p w14:paraId="373C04AD" w14:textId="1323138A" w:rsidR="009F2104" w:rsidRPr="00876DF1" w:rsidRDefault="00FF576A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2018</w:t>
      </w:r>
      <w:r w:rsidR="00E1481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Doctor of Information Science and Technology</w:t>
      </w:r>
    </w:p>
    <w:p w14:paraId="148C3B37" w14:textId="7F700955" w:rsidR="0083537B" w:rsidRPr="00876DF1" w:rsidRDefault="0083537B" w:rsidP="005331D0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the University of </w:t>
      </w:r>
      <w:r w:rsidR="005331D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Tokyo, Japan</w:t>
      </w:r>
    </w:p>
    <w:p w14:paraId="62C862B4" w14:textId="5C32B2AA" w:rsidR="0083537B" w:rsidRPr="00876DF1" w:rsidRDefault="0083537B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Title: Efficient and Effective Identification of Influential Vertices in Social</w:t>
      </w:r>
      <w:r w:rsidR="00BD082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Networks</w:t>
      </w:r>
    </w:p>
    <w:p w14:paraId="00EA1276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2015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Master of Information Science and Technology</w:t>
      </w:r>
    </w:p>
    <w:p w14:paraId="2ED2EBF8" w14:textId="2B93B3FD" w:rsidR="006377F3" w:rsidRPr="00876DF1" w:rsidRDefault="001E24C1" w:rsidP="00DF61F5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</w:t>
      </w:r>
      <w:r w:rsidR="00C41CD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Tokyo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DF61F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Japan</w:t>
      </w:r>
    </w:p>
    <w:p w14:paraId="6CB35E49" w14:textId="77777777" w:rsidR="006377F3" w:rsidRPr="00876DF1" w:rsidRDefault="006377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 Estimating and Maximizing the Spread of Influence in Social Networks: Pruned Monte-Carlo Simulations and Fully-Dynamic Indices</w:t>
      </w:r>
    </w:p>
    <w:p w14:paraId="66B4447D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2013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Bachelor of Engineering</w:t>
      </w:r>
    </w:p>
    <w:p w14:paraId="2CB463DA" w14:textId="0DB0D324" w:rsidR="001E24C1" w:rsidRPr="00876DF1" w:rsidRDefault="0003612F" w:rsidP="007D5E57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Department of Computer Science, </w:t>
      </w:r>
      <w:r w:rsidR="009E335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Elec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tro-Communications</w:t>
      </w:r>
      <w:r w:rsidR="0052297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Japan</w:t>
      </w:r>
    </w:p>
    <w:p w14:paraId="1F676003" w14:textId="77777777" w:rsidR="001E24C1" w:rsidRPr="00876DF1" w:rsidRDefault="001A062A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: 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Study on Improving the Performance of a Stream</w:t>
      </w:r>
      <w:r w:rsidR="00E21CF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ing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Algorithm for the k-means Problem</w:t>
      </w:r>
    </w:p>
    <w:p w14:paraId="017FE1D6" w14:textId="77777777" w:rsidR="00265B0D" w:rsidRPr="00876DF1" w:rsidRDefault="00265B0D" w:rsidP="00BC4892">
      <w:pPr>
        <w:widowControl/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20783F2" w14:textId="4ED6CEA4" w:rsidR="001E24C1" w:rsidRPr="00876DF1" w:rsidRDefault="0010173C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10173C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Employment</w:t>
      </w:r>
    </w:p>
    <w:p w14:paraId="155D8D0C" w14:textId="0F4054E9" w:rsidR="001E24C1" w:rsidRPr="00876DF1" w:rsidRDefault="00D50C17" w:rsidP="00602DF6">
      <w:pPr>
        <w:widowControl/>
        <w:ind w:left="2369" w:hangingChars="1128" w:hanging="2369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2013</w:t>
      </w:r>
      <w:r w:rsidR="001A06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2016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Research 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ssistant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CB5E2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JST</w:t>
      </w:r>
      <w:r w:rsidR="00602DF6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ERATO</w:t>
      </w:r>
      <w:r w:rsidR="0026353E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Large Graph Project</w:t>
      </w:r>
    </w:p>
    <w:p w14:paraId="40F8B1D4" w14:textId="23907231" w:rsidR="00C80502" w:rsidRPr="00876DF1" w:rsidRDefault="00817326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2016–March 2018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B33C9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Fellow, </w:t>
      </w:r>
      <w:r w:rsidR="00B33C95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Japan Society for the Promotion of Science</w:t>
      </w:r>
      <w:r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(DC2)</w:t>
      </w:r>
    </w:p>
    <w:p w14:paraId="7272EE23" w14:textId="6C6D3BD9" w:rsidR="007B3D60" w:rsidRPr="00876DF1" w:rsidRDefault="007B3D60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2018–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0</w:t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0871F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Researcher, </w:t>
      </w:r>
      <w:r w:rsidRPr="006B12EA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3E2696CC" w14:textId="46A5D7E7" w:rsidR="007B3D60" w:rsidRPr="00876DF1" w:rsidRDefault="003B66B5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April 2020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–November 2021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341D9" w:rsidRPr="00A341D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Senior Researcher</w:t>
      </w:r>
      <w:r w:rsidR="00A341D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7B3D60" w:rsidRPr="00F545ED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7B416776" w14:textId="75F42C87" w:rsidR="00FA73CE" w:rsidRPr="00876DF1" w:rsidRDefault="0026353E" w:rsidP="00FA73CE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 2021–Present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C596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Scientist, </w:t>
      </w:r>
      <w:r w:rsidRPr="007C633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CyberAgent, Inc.</w:t>
      </w:r>
    </w:p>
    <w:p w14:paraId="4814C0DE" w14:textId="77777777" w:rsidR="006762F3" w:rsidRPr="00876DF1" w:rsidRDefault="006762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57742CC1" w14:textId="50CE252F" w:rsidR="001E24C1" w:rsidRPr="00876DF1" w:rsidRDefault="0072328E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Journal Articles &amp; Refereed Conference Proceedings</w:t>
      </w:r>
    </w:p>
    <w:p w14:paraId="354DF6CE" w14:textId="311DB0DA" w:rsidR="00E36CED" w:rsidRDefault="00E36CED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In theoretical computer science,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refereed conference</w:t>
      </w:r>
      <w:r w:rsidR="0066721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proceedings</w:t>
      </w:r>
      <w:r w:rsidR="002F7B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9C07ED">
        <w:rPr>
          <w:rFonts w:ascii="Times New Roman" w:eastAsia="ＭＳ Ｐゴシック" w:hAnsi="Times New Roman" w:cs="Times New Roman" w:hint="eastAsia"/>
          <w:kern w:val="0"/>
          <w:szCs w:val="21"/>
        </w:rPr>
        <w:t>e.g.,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STOC, FOCS, SODA, and ICALP)</w:t>
      </w:r>
      <w:r w:rsidR="00AF464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are the primary publication venues</w:t>
      </w:r>
      <w:r w:rsidR="00C92B6D">
        <w:rPr>
          <w:rFonts w:ascii="Times New Roman" w:eastAsia="ＭＳ Ｐゴシック" w:hAnsi="Times New Roman" w:cs="Times New Roman" w:hint="eastAsia"/>
          <w:kern w:val="0"/>
          <w:szCs w:val="21"/>
        </w:rPr>
        <w:t>.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C92B6D" w:rsidRPr="00C92B6D">
        <w:rPr>
          <w:rFonts w:ascii="Times New Roman" w:eastAsia="ＭＳ Ｐゴシック" w:hAnsi="Times New Roman" w:cs="Times New Roman"/>
          <w:kern w:val="0"/>
          <w:szCs w:val="21"/>
        </w:rPr>
        <w:t>As a common convention in this field, authors are listed in alphabetical order.</w:t>
      </w:r>
      <w:r w:rsidR="00D0541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In </w:t>
      </w:r>
      <w:r w:rsidR="00D05410">
        <w:rPr>
          <w:rFonts w:ascii="Times New Roman" w:eastAsia="ＭＳ Ｐゴシック" w:hAnsi="Times New Roman" w:cs="Times New Roman"/>
          <w:kern w:val="0"/>
          <w:szCs w:val="21"/>
        </w:rPr>
        <w:t>other</w:t>
      </w:r>
      <w:r w:rsidR="00D0541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fields,</w:t>
      </w:r>
      <w:r w:rsidR="00F22D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AA467E" w:rsidRPr="00AA467E">
        <w:rPr>
          <w:rFonts w:ascii="Times New Roman" w:eastAsia="ＭＳ Ｐゴシック" w:hAnsi="Times New Roman" w:cs="Times New Roman"/>
          <w:kern w:val="0"/>
          <w:szCs w:val="21"/>
        </w:rPr>
        <w:t>the order of authors reflects their relative contributions</w:t>
      </w:r>
      <w:r w:rsidR="0012460A">
        <w:rPr>
          <w:rFonts w:ascii="Times New Roman" w:eastAsia="ＭＳ Ｐゴシック" w:hAnsi="Times New Roman" w:cs="Times New Roman" w:hint="eastAsia"/>
          <w:kern w:val="0"/>
          <w:szCs w:val="21"/>
        </w:rPr>
        <w:t>.</w:t>
      </w:r>
    </w:p>
    <w:p w14:paraId="27B87D08" w14:textId="77777777" w:rsidR="00B671A1" w:rsidRPr="00876DF1" w:rsidRDefault="00B671A1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1EE5DB5B" w14:textId="1FE05229" w:rsidR="003E4786" w:rsidRPr="00876DF1" w:rsidRDefault="007E2274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lastRenderedPageBreak/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Daisuke Kitakoshi, and Masato Suzuki.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9173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F630A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 Reinforcement Learning Method to Improve the Sweeping Efficiency for an Agent</w:t>
      </w:r>
      <w:r w:rsidR="0016305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2011 IEEE International Conference on Granular Computing (</w:t>
      </w:r>
      <w:proofErr w:type="spellStart"/>
      <w:r w:rsidR="00C349EF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GrC</w:t>
      </w:r>
      <w:proofErr w:type="spellEnd"/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BF121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515–520, 2011.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57CA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3" w:history="1">
        <w:r w:rsidR="000C696C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https://doi.org/10.1109/GRC.2011.6122650</w:t>
        </w:r>
      </w:hyperlink>
    </w:p>
    <w:p w14:paraId="23FEEBD2" w14:textId="669977DD" w:rsidR="00087CD2" w:rsidRPr="00876DF1" w:rsidRDefault="006F1BFE" w:rsidP="00087CD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Fast and Accurate Influence Maximization on Large Networks with Pruned Monte-Carlo Simulations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28th AAAI Conference on Artificial Intelligence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AAAI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138–144, 2014</w:t>
      </w:r>
      <w:r w:rsidR="00AD27C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4" w:history="1">
        <w:r w:rsidR="00087CD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https://doi.org/10.1609/aaai.v28i1.8726</w:t>
        </w:r>
      </w:hyperlink>
    </w:p>
    <w:p w14:paraId="38B53263" w14:textId="2898476E" w:rsidR="003E4786" w:rsidRPr="00876DF1" w:rsidRDefault="00EF0EC5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Takanori Maehara,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Efficient PageRank Tracking in Evolving Networks</w:t>
      </w:r>
      <w:r w:rsidR="00A31FD8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21st ACM SIGKDD International Conference on Knowledge Discovery and Data Mining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875–884, 2015.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5" w:history="1">
        <w:r w:rsidR="004328A4" w:rsidRPr="00876DF1">
          <w:rPr>
            <w:rStyle w:val="a4"/>
            <w:rFonts w:ascii="Times New Roman" w:hAnsi="Times New Roman" w:cs="Times New Roman"/>
          </w:rPr>
          <w:t>https://doi.org/10.1145/2783258.2783297</w:t>
        </w:r>
      </w:hyperlink>
    </w:p>
    <w:p w14:paraId="1A5ADA1B" w14:textId="2C929E7E" w:rsidR="003E4786" w:rsidRPr="00876DF1" w:rsidRDefault="001C54EA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and Yuichi Yoshida.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Monotone </w:t>
      </w:r>
      <w:r w:rsidR="004F7BC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k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-Submodular Function Maximization with Size Constraints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F046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br/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29th Annual Conference on Neural Information Processing Systems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NIPS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694–702, 2015.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6" w:history="1">
        <w:r w:rsidR="006C1640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http://papers.nips.cc/paper/5709-monotone-k-submodular-function-maximization-with-size-constraints</w:t>
        </w:r>
      </w:hyperlink>
    </w:p>
    <w:p w14:paraId="2A6E04FE" w14:textId="271D15BF" w:rsidR="003E4786" w:rsidRPr="00876DF1" w:rsidRDefault="0024152C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Dynamic Influence Analysis in Evolving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C0189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VLDB Endowment,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PVLDB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9(12), pp. 1077–1088, 2016.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7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http://www.vldb.org/pvldb/vol9/p1077-ohsaka.pdf</w:t>
        </w:r>
      </w:hyperlink>
    </w:p>
    <w:p w14:paraId="59C24D2D" w14:textId="6AA31B86" w:rsidR="003E4786" w:rsidRPr="00876DF1" w:rsidRDefault="00361F47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Yutaro Yamaguchi, Naonori Kakimura,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Maximizing Time-Decaying Influence in Social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15th European Conference on Machine Learning and Principles and Practice of Knowledge Discovery in Databases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ECML PKDD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132–147, 2016.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8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https://doi.org/10.1007/978-3-319-46128-1_9</w:t>
        </w:r>
      </w:hyperlink>
    </w:p>
    <w:p w14:paraId="0E17AD70" w14:textId="0E63C76A" w:rsidR="003E4786" w:rsidRPr="00876DF1" w:rsidRDefault="00C8633E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Yuichi Yoshida.</w:t>
      </w:r>
      <w:r w:rsidR="00C10C7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Portfolio Optimization for Influence Spread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10C7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 xml:space="preserve">Proceedings of the 26th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International Conference on World Wide Web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WWW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977–985, 2017.</w:t>
      </w:r>
      <w:r w:rsidR="00F630A7" w:rsidRPr="00876DF1">
        <w:rPr>
          <w:rFonts w:ascii="Times New Roman" w:hAnsi="Times New Roman" w:cs="Times New Roman"/>
          <w:szCs w:val="21"/>
        </w:rPr>
        <w:t xml:space="preserve"> </w:t>
      </w:r>
      <w:r w:rsidR="00C10C79">
        <w:rPr>
          <w:rFonts w:ascii="Times New Roman" w:hAnsi="Times New Roman" w:cs="Times New Roman" w:hint="eastAsia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9" w:history="1">
        <w:r w:rsidR="004A22A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https://doi.org/10.1145/3038912.3052628</w:t>
        </w:r>
      </w:hyperlink>
    </w:p>
    <w:p w14:paraId="3D655F5B" w14:textId="24E5D7EB" w:rsidR="003E4786" w:rsidRPr="00876DF1" w:rsidRDefault="0048474B" w:rsidP="004471E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Tomohiro Sonobe, Sumio Fujita, and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Kawarabayashi.</w:t>
      </w:r>
      <w:r w:rsidR="004A22A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Coarsening Massive Influence Networks for Scalable Diffusion Analysis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A22A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2017 ACM SIGMOD International Conference on Management of Data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, pp. 635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650, 2017.</w:t>
      </w:r>
      <w:r w:rsidR="00AD2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0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https://doi.org/10.1145/3035918.3064045</w:t>
        </w:r>
      </w:hyperlink>
    </w:p>
    <w:p w14:paraId="7507EC57" w14:textId="209924DF" w:rsidR="008438C5" w:rsidRPr="00876DF1" w:rsidRDefault="003E4786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Yoichi Iwata, Tomoaki Ogasawara,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.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On the Power of Tree-Depth for Fully Polynomial FPT Algorithms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35th International Symposium on Theoretical Aspects of Computer Science (</w:t>
      </w:r>
      <w:r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STACS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pp. 41:1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41:14, 2018.</w:t>
      </w:r>
      <w:r w:rsidR="0042592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1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https://doi.org/10.4230/LIPIcs.STACS.2018.41</w:t>
        </w:r>
      </w:hyperlink>
    </w:p>
    <w:p w14:paraId="4C02ADFB" w14:textId="78D59C61" w:rsidR="008438C5" w:rsidRPr="00876DF1" w:rsidRDefault="002C43B2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Diana Popova,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Kawarabayashi, and Alex Thomo.</w:t>
      </w:r>
      <w:r w:rsidR="00F247A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proofErr w:type="spellStart"/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NoSingles</w:t>
      </w:r>
      <w:proofErr w:type="spellEnd"/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: </w:t>
      </w:r>
      <w:r w:rsidR="00D84D0E" w:rsidRPr="00876DF1">
        <w:rPr>
          <w:rFonts w:ascii="Times New Roman" w:eastAsia="ＭＳ Ｐゴシック" w:hAnsi="Times New Roman" w:cs="Times New Roman"/>
          <w:kern w:val="0"/>
          <w:szCs w:val="21"/>
        </w:rPr>
        <w:t>A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Space-Efficient Algorithm for Influence Maximization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247A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30th International Conference on Scientific and Statistical Database Management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SSDBM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, pp. 18:1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18:12, 2018</w:t>
      </w:r>
      <w:r w:rsidR="00F630A7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2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https://doi.org/10.1145/3221269.3221291</w:t>
        </w:r>
      </w:hyperlink>
    </w:p>
    <w:p w14:paraId="1DD95113" w14:textId="35DD3810" w:rsidR="00E66B49" w:rsidRPr="00876DF1" w:rsidRDefault="003F6FAC" w:rsidP="00E66B4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Tomohiro Sonobe, Naonori Kakimura, 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Takuro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Fukunaga, Sumio Fujita, and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Boosting PageRank Scores by Optimizing Internal Link Structure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Proceedings of the 29th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lastRenderedPageBreak/>
        <w:t>International Conference on Database and Expert Systems Applications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DEXA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>pp. 424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439, 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2018.</w:t>
      </w:r>
      <w:r w:rsidR="000226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3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https://doi.org/10.1007/978-3-319-98809-2_26</w:t>
        </w:r>
      </w:hyperlink>
    </w:p>
    <w:p w14:paraId="72191E61" w14:textId="02BC9D5A" w:rsidR="00404DFA" w:rsidRPr="00876DF1" w:rsidRDefault="00AE7B62" w:rsidP="00404DF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Tomoya Sakai, and Akihiro Yabe.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A Predictive Optimization Framework for Hierarchical Demand Matching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2020 SIAM International Conference on Data Mining (</w:t>
      </w:r>
      <w:r w:rsidR="009777BC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pp. 172</w:t>
      </w:r>
      <w:r w:rsidR="004C1C4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180, 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>2020.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4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https://doi.org/10.1137/1.9781611976236.20</w:t>
        </w:r>
      </w:hyperlink>
    </w:p>
    <w:p w14:paraId="5CCFCC37" w14:textId="18ED2984" w:rsidR="00404DFA" w:rsidRPr="00876DF1" w:rsidRDefault="00457829" w:rsidP="00AC66D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CF1A78" w:rsidRPr="00876DF1">
        <w:rPr>
          <w:rFonts w:ascii="Times New Roman" w:eastAsia="ＭＳ Ｐゴシック" w:hAnsi="Times New Roman" w:cs="Times New Roman"/>
          <w:kern w:val="0"/>
          <w:szCs w:val="21"/>
        </w:rPr>
        <w:t>The Solution Distribution of Influence Maximization: A High-level Experimental Study on Three Algorithmic Approaches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</w:t>
      </w:r>
      <w:r w:rsidR="00E1656F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20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 ACM SIGMOD International Conference on Management of Data (</w:t>
      </w:r>
      <w:r w:rsidR="00CF1A78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2151–2166, 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2020.</w:t>
      </w:r>
      <w:r w:rsidR="001F3059">
        <w:rPr>
          <w:rFonts w:ascii="Times New Roman" w:eastAsia="ＭＳ Ｐゴシック" w:hAnsi="Times New Roman" w:cs="Times New Roman" w:hint="eastAsia"/>
          <w:iCs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5" w:history="1">
        <w:r w:rsidR="00C76E63" w:rsidRPr="00876DF1">
          <w:rPr>
            <w:rStyle w:val="a4"/>
            <w:rFonts w:ascii="Times New Roman" w:eastAsia="ＭＳ Ｐゴシック" w:hAnsi="Times New Roman" w:cs="Times New Roman"/>
            <w:iCs/>
            <w:kern w:val="0"/>
            <w:szCs w:val="21"/>
          </w:rPr>
          <w:t>https://doi.org/10.1145/3318464.3380564</w:t>
        </w:r>
      </w:hyperlink>
    </w:p>
    <w:p w14:paraId="6338CB04" w14:textId="14B92FCA" w:rsidR="001B3B98" w:rsidRPr="00876DF1" w:rsidRDefault="008A0EDF" w:rsidP="004C1C4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On the (In)tractability of Computing Normalizing Constants for the Product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1B3B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7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 International Conference on Machine Learning (</w:t>
      </w:r>
      <w:r w:rsidR="004C1C4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B3B9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7414–7423,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2020</w:t>
      </w:r>
      <w:r w:rsidR="0058639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6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http://proceedings.mlr.press/v119/ohsaka20a.html</w:t>
        </w:r>
      </w:hyperlink>
    </w:p>
    <w:p w14:paraId="321AF076" w14:textId="611E3DD9" w:rsidR="002B00A5" w:rsidRPr="00876DF1" w:rsidRDefault="00C30382" w:rsidP="009263F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Tomoya Sakai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Predictive Optimization with Zero-Shot Domain Adaptation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2021 SIAM International Conference on Data Mining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pp. 369</w:t>
      </w:r>
      <w:r w:rsidR="002B00A5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377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7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https://doi.org/10.1137/1.9781611976700.42</w:t>
        </w:r>
      </w:hyperlink>
    </w:p>
    <w:p w14:paraId="6A867386" w14:textId="56D48D58" w:rsidR="002E680D" w:rsidRPr="00876DF1" w:rsidRDefault="00344339" w:rsidP="00B2203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Unconstrained MAP Inference, Exponentiated Determinantal Point Processes, and Exponential Inapproximability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154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162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66723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8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https://proceedings.mlr.press/v130/ohsaka21a.html</w:t>
        </w:r>
      </w:hyperlink>
    </w:p>
    <w:p w14:paraId="4C72B7C6" w14:textId="3FBAA06E" w:rsidR="00D37289" w:rsidRPr="00876DF1" w:rsidRDefault="007B6D0C" w:rsidP="00783CA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Shinji Ito,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E5663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5E2F6A" w:rsidRPr="005E2F6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Tracking Regret Bounds for Online Submodular Optimization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E2F6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4C26B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3421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3429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EF261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9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https://proceedings.mlr.press/v130/matsuoka21a.html</w:t>
        </w:r>
      </w:hyperlink>
    </w:p>
    <w:p w14:paraId="1309D490" w14:textId="679BEEA1" w:rsidR="00B3737A" w:rsidRPr="00876DF1" w:rsidRDefault="007B6D0C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2149C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2149CD" w:rsidRPr="002149C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Spanning Tree Constrained Determinantal Point Processes are Hard to (Approximately) Evaluate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A36B0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. </w:t>
      </w:r>
      <w:r w:rsidR="00B3737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Operations Research Letters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395EA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ORL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49(3), </w:t>
      </w:r>
      <w:r w:rsidR="003B46A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304–309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4B74B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0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https://doi.org/10.1016/j.orl.2021.02.004</w:t>
        </w:r>
      </w:hyperlink>
    </w:p>
    <w:p w14:paraId="4545EAFE" w14:textId="641E76EB" w:rsidR="003B46AC" w:rsidRPr="00876DF1" w:rsidRDefault="000E4C42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A Fully Polynomial Parameterized Algorithm for Counting the Number of Reachable Vertices in a Digraph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B46A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82619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825C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171, pp. 106137,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1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https://doi.org/10.1016/j.ipl.2021.106137</w:t>
        </w:r>
      </w:hyperlink>
    </w:p>
    <w:p w14:paraId="5A9ADF5B" w14:textId="661C163B" w:rsidR="004225AA" w:rsidRPr="00876DF1" w:rsidRDefault="00400410" w:rsidP="00E12D26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Approximation Algorithm for Submodular Maximization under Submodular Cover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37th Conference on Uncertainty in Artificial Intelligence (</w:t>
      </w:r>
      <w:r w:rsidR="00AB5B0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UAI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pp. 792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801,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2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https://proceedings.mlr.press/v161/ohsaka21a.html</w:t>
        </w:r>
      </w:hyperlink>
    </w:p>
    <w:p w14:paraId="7FD331A2" w14:textId="62C5C352" w:rsidR="004225AA" w:rsidRPr="00876DF1" w:rsidRDefault="00983F2C" w:rsidP="006B5C6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Akihiro Yabe.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8384A" w:rsidRPr="00876DF1">
        <w:rPr>
          <w:rFonts w:ascii="Times New Roman" w:eastAsia="ＭＳ Ｐゴシック" w:hAnsi="Times New Roman" w:cs="Times New Roman"/>
          <w:kern w:val="0"/>
          <w:szCs w:val="21"/>
        </w:rPr>
        <w:t>On the Convex Combination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158</w:t>
      </w:r>
      <w:r w:rsidR="0020316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173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3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https://proceedings.mlr.press/v157/matsuoka21a.html</w:t>
        </w:r>
      </w:hyperlink>
    </w:p>
    <w:p w14:paraId="472A5D49" w14:textId="5355CCD3" w:rsidR="00AB5B08" w:rsidRPr="00876DF1" w:rsidRDefault="0013682F" w:rsidP="00AB5B08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E567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Maximization 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of Monotone 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 with Bounded Curvature and Non-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1707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1722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4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https://proceedings.mlr.press/v157/matsuoka21b.html</w:t>
        </w:r>
      </w:hyperlink>
    </w:p>
    <w:p w14:paraId="70F953DD" w14:textId="130A595F" w:rsidR="006A6C9B" w:rsidRPr="00872012" w:rsidRDefault="00DF1E1B" w:rsidP="003B4C0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lastRenderedPageBreak/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Reconfiguration Problems on Submodular Functions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15th ACM International Conference on Web Search and Data Mining (</w:t>
      </w:r>
      <w:r w:rsidR="00425B10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WSDM</w:t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pp. 764</w:t>
      </w:r>
      <w:r w:rsidR="006A6C9B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–774, 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5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https://doi.org/10.1145/3488560.3498382</w:t>
        </w:r>
      </w:hyperlink>
    </w:p>
    <w:p w14:paraId="45C4F5A6" w14:textId="77448367" w:rsidR="006A6C9B" w:rsidRPr="00872012" w:rsidRDefault="0055571C" w:rsidP="00BA5BA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Some Inapproximability Results of MAP Inference and Exponentiated Determinantal Point Processes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A42C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Artificial Intelligence Research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DBE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JAIR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73, pp. 709</w:t>
      </w:r>
      <w:r w:rsidR="00E7758A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735, 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2022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6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https://doi.org/10.1613/jair.1.13288</w:t>
        </w:r>
      </w:hyperlink>
      <w:r w:rsidR="008940A2">
        <w:rPr>
          <w:rFonts w:hint="eastAsia"/>
        </w:rPr>
        <w:t xml:space="preserve"> 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AISTATS</w:t>
      </w:r>
      <w:r w:rsidR="008940A2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kern w:val="0"/>
          <w:szCs w:val="21"/>
        </w:rPr>
        <w:t>2021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550A9383" w14:textId="6FEBBF5B" w:rsidR="006A6C9B" w:rsidRPr="00872012" w:rsidRDefault="00A6614A" w:rsidP="006D143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i/>
          <w:iCs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proofErr w:type="gramStart"/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On</w:t>
      </w:r>
      <w:proofErr w:type="gramEnd"/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the Parameterized Intractability of Determinant Maximization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32B17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33rd International Symposium on Algorithms and Computation (</w:t>
      </w:r>
      <w:r w:rsidR="006A6C9B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>pp. 46:1</w:t>
      </w:r>
      <w:r w:rsidR="00673036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46:16,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7" w:history="1">
        <w:r w:rsidR="00251497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https://doi.org/10.4230/LIPIcs.ISAAC.2022.46</w:t>
        </w:r>
      </w:hyperlink>
    </w:p>
    <w:p w14:paraId="32279FC9" w14:textId="22FEFEDF" w:rsidR="00612B64" w:rsidRPr="00876DF1" w:rsidRDefault="001F2D88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612B64" w:rsidRPr="00876DF1">
        <w:rPr>
          <w:rFonts w:ascii="Times New Roman" w:hAnsi="Times New Roman" w:cs="Times New Roman"/>
        </w:rPr>
        <w:t>On Reconfigurability of Target Sets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12B6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B378F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942,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253</w:t>
      </w:r>
      <w:r w:rsidR="009560ED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275, 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8" w:history="1">
        <w:r w:rsidR="00612B6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https://doi.org/10.1016/j.tcs.2022.11.036</w:t>
        </w:r>
      </w:hyperlink>
    </w:p>
    <w:p w14:paraId="0C876484" w14:textId="559C03E1" w:rsidR="00612B64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Gap Preserving Reductions </w:t>
      </w:r>
      <w:r w:rsidR="00233226" w:rsidRPr="00876DF1">
        <w:rPr>
          <w:rFonts w:ascii="Times New Roman" w:eastAsia="ＭＳ Ｐゴシック" w:hAnsi="Times New Roman" w:cs="Times New Roman"/>
          <w:kern w:val="0"/>
          <w:szCs w:val="21"/>
        </w:rPr>
        <w:t>B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etween Reconfiguration Problems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F5FB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40th International Symposium on Theoretical Aspects of Computer Science (</w:t>
      </w:r>
      <w:r w:rsidR="001E196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49:1</w:t>
      </w:r>
      <w:r w:rsidR="004F592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49:18, 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9" w:history="1">
        <w:r w:rsidR="001C2BA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https://doi.org/10.4230/LIPIcs.STACS.2023.49</w:t>
        </w:r>
      </w:hyperlink>
    </w:p>
    <w:p w14:paraId="7DFDB29F" w14:textId="5D4DA91A" w:rsidR="00EB56B8" w:rsidRPr="00876DF1" w:rsidRDefault="001C7356" w:rsidP="00FC6C0C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>A Critical Reexamination of Intra-List Distance and Dispersion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87778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1619–1628,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0" w:history="1">
        <w:r w:rsidR="00EB56B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https://doi.org/10.1145/3539618.3591623</w:t>
        </w:r>
      </w:hyperlink>
    </w:p>
    <w:p w14:paraId="434797FB" w14:textId="075D2689" w:rsidR="001C2BA2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 (equal contribution)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Curse of “Low” Dimensionality in Recommender Systems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042B9D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537–547,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1" w:history="1">
        <w:r w:rsidR="00A16E20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https://doi.org/10.1145/3539618.3591659</w:t>
        </w:r>
      </w:hyperlink>
    </w:p>
    <w:p w14:paraId="0E4B49C8" w14:textId="1B9C1250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Yoji Tomita, Riku Togashi, Yuriko Hashizume,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58A" w:rsidRPr="00876DF1">
        <w:rPr>
          <w:rFonts w:ascii="Times New Roman" w:hAnsi="Times New Roman" w:cs="Times New Roman"/>
        </w:rPr>
        <w:t>Fast and Examination-agnostic Reciprocal Recommendation in Matching Markets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17th ACM Conference on Recommender Systems (</w:t>
      </w:r>
      <w:proofErr w:type="spellStart"/>
      <w:r w:rsidR="00E7758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RecSys</w:t>
      </w:r>
      <w:proofErr w:type="spellEnd"/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7758A" w:rsidRPr="00876DF1">
        <w:rPr>
          <w:rFonts w:ascii="Times New Roman" w:eastAsia="ＭＳ Ｐゴシック" w:hAnsi="Times New Roman" w:cs="Times New Roman"/>
          <w:kern w:val="0"/>
          <w:szCs w:val="21"/>
        </w:rPr>
        <w:t>, pp. 12–23, 2023</w:t>
      </w:r>
      <w:r w:rsidR="00751D7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2" w:history="1">
        <w:r w:rsidR="00B304F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https://doi.org/10.1145/3604915.3608774</w:t>
        </w:r>
      </w:hyperlink>
    </w:p>
    <w:p w14:paraId="1924108B" w14:textId="4D7757E9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211BD7" w:rsidRPr="00876DF1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35th Annual ACM-SIAM Symposium on Discrete Algorithms (</w:t>
      </w:r>
      <w:r w:rsidR="00F2699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1345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1366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3" w:history="1">
        <w:r w:rsidR="00D8676A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https://doi.org/10.1137/1.9781611977912.54</w:t>
        </w:r>
      </w:hyperlink>
    </w:p>
    <w:p w14:paraId="0EAA4613" w14:textId="76745F1B" w:rsidR="00F77CC7" w:rsidRPr="00876DF1" w:rsidRDefault="001C7356" w:rsidP="00E93CC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On the Parameterized Intractability of Determinant Maximization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Algorithmica (Special issue of </w:t>
      </w:r>
      <w:r w:rsidR="00D8676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2022)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>86(6)</w:t>
      </w:r>
      <w:r w:rsidR="00C721BA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AC51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pp.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1731–1763, 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2024</w:t>
      </w:r>
      <w:r w:rsidR="003D0061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4" w:history="1">
        <w:r w:rsidR="00F77CC7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https://doi.org/10.1007/s00453-023-01205-0</w:t>
        </w:r>
      </w:hyperlink>
    </w:p>
    <w:p w14:paraId="6DF66E01" w14:textId="7C2EDA66" w:rsidR="003979DF" w:rsidRPr="00876DF1" w:rsidRDefault="001C7356" w:rsidP="008D6D8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Riku Togashi, 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Tatsushi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Tetsuro Morimura.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98C" w:rsidRPr="00876DF1">
        <w:rPr>
          <w:rFonts w:ascii="Times New Roman" w:eastAsia="ＭＳ Ｐゴシック" w:hAnsi="Times New Roman" w:cs="Times New Roman"/>
          <w:kern w:val="0"/>
          <w:szCs w:val="21"/>
        </w:rPr>
        <w:t>Safe Collaborative Filtering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12th International Conference on Learning Representations (</w:t>
      </w:r>
      <w:r w:rsidR="006037A4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ICLR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037A4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3979D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45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https://openreview.net/pdf?id=yarUvgEXq3</w:t>
        </w:r>
      </w:hyperlink>
    </w:p>
    <w:p w14:paraId="6C0D0433" w14:textId="2EFE1261" w:rsidR="00142DEA" w:rsidRPr="00876DF1" w:rsidRDefault="001C7356" w:rsidP="00142DE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Probabilistically Checkable Reconfiguration Proofs and Inapproximability of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D3446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56th Annual ACM Symposium on Theory of Computing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(</w:t>
      </w:r>
      <w:r w:rsidR="00FD3446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STOC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1435–1445, 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6" w:history="1">
        <w:r w:rsidR="00C358E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https://doi.org/10.1145/3618260.3649667</w:t>
        </w:r>
      </w:hyperlink>
    </w:p>
    <w:p w14:paraId="1A8C4EF4" w14:textId="3B43342E" w:rsidR="00DA474F" w:rsidRPr="00876DF1" w:rsidRDefault="001C7356" w:rsidP="0086484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lastRenderedPageBreak/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Computational Complexity of Normalizing Constants for the Product of Determinantal Point Processes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231F9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005E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9</w:t>
      </w:r>
      <w:r w:rsidR="00256742" w:rsidRPr="00876DF1">
        <w:rPr>
          <w:rFonts w:ascii="Times New Roman" w:eastAsia="ＭＳ Ｐゴシック" w:hAnsi="Times New Roman" w:cs="Times New Roman"/>
          <w:kern w:val="0"/>
          <w:szCs w:val="21"/>
        </w:rPr>
        <w:t>97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pp. 114513, 202</w:t>
      </w:r>
      <w:r w:rsidR="006D5660" w:rsidRPr="00876DF1">
        <w:rPr>
          <w:rFonts w:ascii="Times New Roman" w:eastAsia="ＭＳ Ｐゴシック" w:hAnsi="Times New Roman" w:cs="Times New Roman"/>
          <w:kern w:val="0"/>
          <w:szCs w:val="21"/>
        </w:rPr>
        <w:t>4</w:t>
      </w:r>
      <w:r w:rsidR="00DA474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7" w:history="1">
        <w:r w:rsidR="003979D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https://doi.org/10.1016/j.tcs.2024.114513</w:t>
        </w:r>
      </w:hyperlink>
      <w:r w:rsidR="00477125">
        <w:rPr>
          <w:rFonts w:hint="eastAsia"/>
        </w:rPr>
        <w:t xml:space="preserve"> 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ICML</w:t>
      </w:r>
      <w:r w:rsidR="00477125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kern w:val="0"/>
          <w:szCs w:val="21"/>
        </w:rPr>
        <w:t>2020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2B62FBDD" w14:textId="67BAD521" w:rsidR="00F16C0F" w:rsidRPr="00876DF1" w:rsidRDefault="001C7356" w:rsidP="00D25B9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t>Optimal PSPACE-hardness of Approximating Set Cover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A9722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>85:1</w:t>
      </w:r>
      <w:r w:rsidR="00F23462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85:18, 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8" w:history="1">
        <w:r w:rsidR="00CF2A7E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https://doi.org/10.4230/LIPIcs.ICALP.2024.85</w:t>
        </w:r>
      </w:hyperlink>
    </w:p>
    <w:p w14:paraId="40BC143A" w14:textId="058F4E19" w:rsidR="00527813" w:rsidRPr="00876DF1" w:rsidRDefault="001C7356" w:rsidP="0052781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10096" w:rsidRPr="00876DF1">
        <w:rPr>
          <w:rFonts w:ascii="Times New Roman" w:eastAsia="ＭＳ Ｐゴシック" w:hAnsi="Times New Roman" w:cs="Times New Roman"/>
          <w:kern w:val="0"/>
          <w:szCs w:val="21"/>
        </w:rPr>
        <w:t>Alphabet Reduction for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2A7FB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>pp. 113:1</w:t>
      </w:r>
      <w:r w:rsidR="00D13EF7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113:17, 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9" w:history="1">
        <w:r w:rsidR="0052781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https://doi.org/10.4230/LIPIcs.ICALP.2024.113</w:t>
        </w:r>
      </w:hyperlink>
    </w:p>
    <w:p w14:paraId="4E8F3A5E" w14:textId="3EB37FC2" w:rsidR="005D7868" w:rsidRPr="00876DF1" w:rsidRDefault="001C7356" w:rsidP="006B211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Ruo-Chun Tzeng,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Kaito Ariu.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Matroid Semi-Bandits in Sublinear Time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40th International Conference on Machine Learning (</w:t>
      </w:r>
      <w:r w:rsidR="008860A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805AEC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50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https://openreview.net/forum?id=MwQ53xAIPs</w:t>
        </w:r>
      </w:hyperlink>
    </w:p>
    <w:p w14:paraId="766681BF" w14:textId="2897BA2F" w:rsidR="00D25B9A" w:rsidRPr="00876DF1" w:rsidRDefault="001C7356" w:rsidP="003F2E9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C32" w:rsidRPr="00876DF1">
        <w:rPr>
          <w:rFonts w:ascii="Times New Roman" w:hAnsi="Times New Roman" w:cs="Times New Roman"/>
        </w:rPr>
        <w:t>On Approximate Reconfigurability of Label Cover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D148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745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189, pp. 106556, 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>2025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1" w:history="1">
        <w:r w:rsidR="003C114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https://doi.org/10.1016/j.ipl.2024.106556</w:t>
        </w:r>
      </w:hyperlink>
    </w:p>
    <w:p w14:paraId="7E245330" w14:textId="5FCE7650" w:rsidR="00D6046D" w:rsidRPr="00876DF1" w:rsidRDefault="001C7356" w:rsidP="0034615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Naoto Ohsaka.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Yet Another Simple Proof of the PCRP Theorem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1C52E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122:1–122:18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2" w:history="1">
        <w:r w:rsidR="00D6046D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https://doi.org/10.4230/LIPIcs.ICALP.2025.122</w:t>
        </w:r>
      </w:hyperlink>
    </w:p>
    <w:p w14:paraId="62A35439" w14:textId="0E9DC1B8" w:rsidR="00094025" w:rsidRPr="00876DF1" w:rsidRDefault="001C7356" w:rsidP="00393D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Maxmin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-Cut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7B0C1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7B0C1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96:1–96:18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3" w:history="1">
        <w:r w:rsidR="0009402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https://doi.org/10.4230/LIPIcs.ICALP.2025.96</w:t>
        </w:r>
      </w:hyperlink>
    </w:p>
    <w:p w14:paraId="729DB714" w14:textId="258C1423" w:rsidR="008F4B6D" w:rsidRPr="00876DF1" w:rsidRDefault="001C7356" w:rsidP="0005152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</w:t>
      </w:r>
      <w:r w:rsidR="0044692F" w:rsidRPr="00876DF1">
        <w:rPr>
          <w:rFonts w:ascii="Times New Roman" w:eastAsia="ＭＳ Ｐゴシック" w:hAnsi="Times New Roman" w:cs="Times New Roman"/>
          <w:kern w:val="0"/>
          <w:szCs w:val="21"/>
        </w:rPr>
        <w:t>E</w:t>
      </w:r>
      <w:r w:rsidR="00981B9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>-</w:t>
      </w:r>
      <w:r w:rsidR="006951E7" w:rsidRPr="00876DF1">
        <w:rPr>
          <w:rFonts w:ascii="Times New Roman" w:eastAsia="ＭＳ Ｐゴシック" w:hAnsi="Times New Roman" w:cs="Times New Roman"/>
          <w:kern w:val="0"/>
          <w:szCs w:val="21"/>
        </w:rPr>
        <w:t>SAT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274D0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981B9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84108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66th IEEE Symposium on Foundations of Computer Science (</w:t>
      </w:r>
      <w:r w:rsidR="0084108B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FOCS</w:t>
      </w:r>
      <w:r w:rsidR="0084108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4108B" w:rsidRPr="00876DF1">
        <w:rPr>
          <w:rFonts w:ascii="Times New Roman" w:eastAsia="ＭＳ Ｐゴシック" w:hAnsi="Times New Roman" w:cs="Times New Roman"/>
          <w:kern w:val="0"/>
          <w:szCs w:val="21"/>
        </w:rPr>
        <w:t>to appear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</w:p>
    <w:p w14:paraId="61593E90" w14:textId="28D96DF0" w:rsidR="0083015C" w:rsidRPr="0083015C" w:rsidRDefault="001C7356" w:rsidP="00807BD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Hirahara, </w:t>
      </w:r>
      <w:r w:rsidRPr="0083015C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3015C">
        <w:rPr>
          <w:rFonts w:ascii="Times New Roman" w:eastAsia="ＭＳ Ｐゴシック" w:hAnsi="Times New Roman" w:cs="Times New Roman"/>
          <w:kern w:val="0"/>
          <w:szCs w:val="21"/>
        </w:rPr>
        <w:t>, Tatsuhiro Suga, Akira Suzuki, Yuma Tamura, and Xiao Zhou.</w:t>
      </w:r>
      <w:r w:rsidR="00872012" w:rsidRPr="00830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65948" w:rsidRPr="0083015C">
        <w:rPr>
          <w:rFonts w:ascii="Times New Roman" w:eastAsia="ＭＳ Ｐゴシック" w:hAnsi="Times New Roman" w:cs="Times New Roman"/>
          <w:kern w:val="0"/>
          <w:szCs w:val="21"/>
        </w:rPr>
        <w:t>Reachability of Independent Sets and Vertex Covers Under Extended Reconfiguration Rules</w:t>
      </w:r>
      <w:r w:rsidR="0068101F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301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3D22F9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6th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International Symposium on Algorithms and Computation (</w:t>
      </w:r>
      <w:r w:rsidR="00852C05" w:rsidRPr="0083015C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52C05" w:rsidRPr="0083015C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BB029C"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 pp. </w:t>
      </w:r>
      <w:r w:rsidR="009D0384" w:rsidRPr="0083015C">
        <w:rPr>
          <w:rFonts w:ascii="Times New Roman" w:eastAsia="ＭＳ Ｐゴシック" w:hAnsi="Times New Roman" w:cs="Times New Roman"/>
          <w:kern w:val="0"/>
          <w:szCs w:val="21"/>
        </w:rPr>
        <w:t>39:1-39:20</w:t>
      </w:r>
      <w:r w:rsidR="00BB029C"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951C0" w:rsidRPr="0083015C">
        <w:rPr>
          <w:rFonts w:ascii="Times New Roman" w:eastAsia="ＭＳ Ｐゴシック" w:hAnsi="Times New Roman" w:cs="Times New Roman"/>
          <w:kern w:val="0"/>
          <w:szCs w:val="21"/>
        </w:rPr>
        <w:t>2025.</w:t>
      </w:r>
      <w:r w:rsidR="00F40500" w:rsidRPr="00830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DOI: </w:t>
      </w:r>
      <w:hyperlink r:id="rId54" w:history="1">
        <w:r w:rsidR="0083015C" w:rsidRPr="0083015C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https://doi.org/10.4230/LIPIcs.ISAAC.2025.39</w:t>
        </w:r>
      </w:hyperlink>
    </w:p>
    <w:p w14:paraId="3A3685BF" w14:textId="2FDB062A" w:rsidR="009E7BD5" w:rsidRPr="00F75A6D" w:rsidRDefault="009E7BD5" w:rsidP="002A3B5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F75A6D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F75A6D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Gap Preserving Reductions Between Reconfiguration Problems</w:t>
      </w:r>
      <w:r w:rsidRPr="00F75A6D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 w:rsidRPr="00F75A6D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Pr="00F75A6D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Computer and System Sciences (</w:t>
      </w:r>
      <w:r w:rsidRPr="00F75A6D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JCSS</w:t>
      </w:r>
      <w:r w:rsidRPr="00F75A6D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65D1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157, pp. </w:t>
      </w:r>
      <w:r w:rsidR="001665D1" w:rsidRPr="001665D1">
        <w:rPr>
          <w:rFonts w:ascii="Times New Roman" w:eastAsia="ＭＳ Ｐゴシック" w:hAnsi="Times New Roman" w:cs="Times New Roman"/>
          <w:kern w:val="0"/>
          <w:szCs w:val="21"/>
        </w:rPr>
        <w:t>103733</w:t>
      </w:r>
      <w:r w:rsidR="0069554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202</w:t>
      </w:r>
      <w:r w:rsidR="00D36565">
        <w:rPr>
          <w:rFonts w:ascii="Times New Roman" w:eastAsia="ＭＳ Ｐゴシック" w:hAnsi="Times New Roman" w:cs="Times New Roman" w:hint="eastAsia"/>
          <w:kern w:val="0"/>
          <w:szCs w:val="21"/>
        </w:rPr>
        <w:t>6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B4095C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DOI: </w:t>
      </w:r>
      <w:hyperlink r:id="rId55" w:history="1">
        <w:r w:rsidR="00F75A6D" w:rsidRPr="00F75A6D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https://doi.org/10.1016/j.jcss.2025.103733</w:t>
        </w:r>
      </w:hyperlink>
      <w:r w:rsidR="00F75A6D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2023)</w:t>
      </w:r>
    </w:p>
    <w:p w14:paraId="58B5BB9D" w14:textId="1F57D4EF" w:rsidR="009E7BD5" w:rsidRDefault="009E7BD5" w:rsidP="00C44C0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C009FA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233C3" w:rsidRPr="00C009FA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 w:rsidRPr="00C009F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4642" w:rsidRPr="00C009F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ACM Transactions on Algorithms (</w:t>
      </w:r>
      <w:r w:rsidR="007B4642" w:rsidRPr="00C009FA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TALG</w:t>
      </w:r>
      <w:r w:rsidR="007B4642" w:rsidRPr="00C009F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to 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>appear.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22327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DOI:</w:t>
      </w:r>
      <w:r w:rsidR="00C009FA" w:rsidRPr="00C009FA">
        <w:t xml:space="preserve"> </w:t>
      </w:r>
      <w:hyperlink r:id="rId56" w:history="1">
        <w:r w:rsidR="00C009FA" w:rsidRPr="00C009FA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https://doi.org/10.1145/3779053</w:t>
        </w:r>
      </w:hyperlink>
      <w:r w:rsidR="00822327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2024)</w:t>
      </w:r>
    </w:p>
    <w:p w14:paraId="10BBF27D" w14:textId="16886F54" w:rsidR="007D7526" w:rsidRPr="00C009FA" w:rsidRDefault="00867A3C" w:rsidP="00C44C0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67A3C">
        <w:rPr>
          <w:rFonts w:ascii="Times New Roman" w:eastAsia="ＭＳ Ｐゴシック" w:hAnsi="Times New Roman" w:cs="Times New Roman"/>
          <w:kern w:val="0"/>
          <w:szCs w:val="21"/>
        </w:rPr>
        <w:t xml:space="preserve">Antonio Tejero-de-Pablos, </w:t>
      </w:r>
      <w:proofErr w:type="spellStart"/>
      <w:r w:rsidRPr="00867A3C">
        <w:rPr>
          <w:rFonts w:ascii="Times New Roman" w:eastAsia="ＭＳ Ｐゴシック" w:hAnsi="Times New Roman" w:cs="Times New Roman"/>
          <w:kern w:val="0"/>
          <w:szCs w:val="21"/>
        </w:rPr>
        <w:t>Sichao</w:t>
      </w:r>
      <w:proofErr w:type="spellEnd"/>
      <w:r w:rsidRPr="00867A3C">
        <w:rPr>
          <w:rFonts w:ascii="Times New Roman" w:eastAsia="ＭＳ Ｐゴシック" w:hAnsi="Times New Roman" w:cs="Times New Roman"/>
          <w:kern w:val="0"/>
          <w:szCs w:val="21"/>
        </w:rPr>
        <w:t xml:space="preserve"> Song, </w:t>
      </w:r>
      <w:r w:rsidRPr="003E00D0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67A3C">
        <w:rPr>
          <w:rFonts w:ascii="Times New Roman" w:eastAsia="ＭＳ Ｐゴシック" w:hAnsi="Times New Roman" w:cs="Times New Roman"/>
          <w:kern w:val="0"/>
          <w:szCs w:val="21"/>
        </w:rPr>
        <w:t xml:space="preserve">, Mayu Otani, </w:t>
      </w:r>
      <w:proofErr w:type="spellStart"/>
      <w:r w:rsidRPr="00867A3C">
        <w:rPr>
          <w:rFonts w:ascii="Times New Roman" w:eastAsia="ＭＳ Ｐゴシック" w:hAnsi="Times New Roman" w:cs="Times New Roman"/>
          <w:kern w:val="0"/>
          <w:szCs w:val="21"/>
        </w:rPr>
        <w:t>Shin'ichi</w:t>
      </w:r>
      <w:proofErr w:type="spellEnd"/>
      <w:r w:rsidRPr="00867A3C">
        <w:rPr>
          <w:rFonts w:ascii="Times New Roman" w:eastAsia="ＭＳ Ｐゴシック" w:hAnsi="Times New Roman" w:cs="Times New Roman"/>
          <w:kern w:val="0"/>
          <w:szCs w:val="21"/>
        </w:rPr>
        <w:t xml:space="preserve"> Satoh. 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proofErr w:type="spellStart"/>
      <w:r w:rsidR="007D7526" w:rsidRPr="007D7526">
        <w:rPr>
          <w:rFonts w:ascii="Times New Roman" w:eastAsia="ＭＳ Ｐゴシック" w:hAnsi="Times New Roman" w:cs="Times New Roman"/>
          <w:kern w:val="0"/>
          <w:szCs w:val="21"/>
        </w:rPr>
        <w:t>DiverXplorer</w:t>
      </w:r>
      <w:proofErr w:type="spellEnd"/>
      <w:r w:rsidR="007D7526" w:rsidRPr="007D7526">
        <w:rPr>
          <w:rFonts w:ascii="Times New Roman" w:eastAsia="ＭＳ Ｐゴシック" w:hAnsi="Times New Roman" w:cs="Times New Roman"/>
          <w:kern w:val="0"/>
          <w:szCs w:val="21"/>
        </w:rPr>
        <w:t>: Stock Image Exploration via Diversity Adjustment for Graphic Design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7D7526" w:rsidRPr="007D7526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B7376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EA6B90" w:rsidRPr="00EA6B90">
        <w:rPr>
          <w:rFonts w:ascii="Times New Roman" w:eastAsia="ＭＳ Ｐゴシック" w:hAnsi="Times New Roman" w:cs="Times New Roman" w:hint="eastAsia"/>
          <w:i/>
          <w:iCs/>
          <w:kern w:val="0"/>
          <w:szCs w:val="21"/>
        </w:rPr>
        <w:t xml:space="preserve">Proceedings of the </w:t>
      </w:r>
      <w:r w:rsidR="004E7B1A" w:rsidRPr="00EA6B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>2026 ACM CHI Conference on Human Factors in Computing System (</w:t>
      </w:r>
      <w:r w:rsidR="004E7B1A" w:rsidRPr="00EA6B90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CHI</w:t>
      </w:r>
      <w:r w:rsidR="004E7B1A" w:rsidRPr="00EA6B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E7B1A" w:rsidRPr="004E7B1A">
        <w:rPr>
          <w:rFonts w:ascii="Times New Roman" w:eastAsia="ＭＳ Ｐゴシック" w:hAnsi="Times New Roman" w:cs="Times New Roman"/>
          <w:kern w:val="0"/>
          <w:szCs w:val="21"/>
        </w:rPr>
        <w:t xml:space="preserve"> (Posters Track)</w:t>
      </w:r>
      <w:r w:rsidR="001677DA">
        <w:rPr>
          <w:rFonts w:ascii="Times New Roman" w:eastAsia="ＭＳ Ｐゴシック" w:hAnsi="Times New Roman" w:cs="Times New Roman" w:hint="eastAsia"/>
          <w:kern w:val="0"/>
          <w:szCs w:val="21"/>
        </w:rPr>
        <w:t>, to appear.</w:t>
      </w:r>
    </w:p>
    <w:p w14:paraId="641D9B64" w14:textId="77777777" w:rsidR="0084108B" w:rsidRPr="009E7BD5" w:rsidRDefault="0084108B" w:rsidP="0084108B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69DE8D32" w14:textId="39CD44EA" w:rsidR="002F4708" w:rsidRPr="00876DF1" w:rsidRDefault="002F4708" w:rsidP="002F470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Invited Talks</w:t>
      </w:r>
    </w:p>
    <w:p w14:paraId="4186B777" w14:textId="40C77626" w:rsidR="005B54A3" w:rsidRPr="00876DF1" w:rsidRDefault="005B54A3" w:rsidP="005B54A3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lastRenderedPageBreak/>
        <w:t>20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  <w:vertAlign w:val="superscript"/>
        </w:rPr>
        <w:t>th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proofErr w:type="spellStart"/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CoRe</w:t>
      </w:r>
      <w:proofErr w:type="spellEnd"/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Seminar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KAKENHI Grant-in-Aid for Transformative Research Areas (B), </w:t>
      </w:r>
      <w:r w:rsidR="00C25789"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Online, 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nuary 6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2022.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Pr="00876DF1">
        <w:rPr>
          <w:rFonts w:ascii="Times New Roman" w:hAnsi="Times New Roman" w:cs="Times New Roman"/>
        </w:rPr>
        <w:t>“On Reconfigurability of Target Sets”</w:t>
      </w:r>
    </w:p>
    <w:p w14:paraId="3EC3BB6E" w14:textId="1EDD0A8C" w:rsidR="008E265A" w:rsidRPr="00876DF1" w:rsidRDefault="005B54A3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Lab Seminar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the University of Tokyo, </w:t>
      </w:r>
      <w:r w:rsidR="00F54CC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Japan,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January 19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  <w:t>“</w:t>
      </w:r>
      <w:r w:rsidRPr="00876DF1">
        <w:rPr>
          <w:rFonts w:ascii="Times New Roman" w:hAnsi="Times New Roman" w:cs="Times New Roman"/>
        </w:rPr>
        <w:t>Reconfiguration Problems, Hardness of Approximation, and Gap Amplification: What Are They?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</w:p>
    <w:p w14:paraId="1394E04A" w14:textId="60C3744C" w:rsidR="008E265A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F740A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Foundations of Computing (COMP)</w:t>
      </w:r>
      <w:r w:rsidR="002D3F4C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Tokyo, Japan</w:t>
      </w:r>
      <w:r w:rsidR="00E110BE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March 14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“Gap Amplification for Reconfiguration Problems”</w:t>
      </w:r>
    </w:p>
    <w:p w14:paraId="24531912" w14:textId="6C7FDC99" w:rsidR="002F4708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2A21B8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 5th Combinatorial Reconfiguration Workshop</w:t>
      </w:r>
      <w:r w:rsidR="00A51B31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Fukuoka</w:t>
      </w:r>
      <w:r w:rsidR="008D2AE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Japan</w:t>
      </w:r>
      <w:r w:rsidR="0066585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October 8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“On the Complexity of Approximating Reconfiguration Problems”</w:t>
      </w:r>
    </w:p>
    <w:p w14:paraId="266C0FAA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1AA1A1F6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Refereeing</w:t>
      </w:r>
    </w:p>
    <w:p w14:paraId="45CF0C7F" w14:textId="47B7A332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Conferences: AAAI 2016,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NeurIPS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2019, ICML 2020,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NeurIPS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2020, AAAI 2021, AISTATS 2021, ICML 2021, ICML 2022, MFCS 2023, ISAAC 2023, CCC 2024, ICALP 2025, ESA 2025</w:t>
      </w:r>
      <w:r w:rsidR="0001239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APPROX 2025</w:t>
      </w:r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proofErr w:type="spellStart"/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SoCG</w:t>
      </w:r>
      <w:proofErr w:type="spellEnd"/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2026</w:t>
      </w:r>
    </w:p>
    <w:p w14:paraId="331F2B78" w14:textId="35886B43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Journals: IEICE Transactions on Information and Systems (2015; 2018; 2023), IEEE Access (2019), Algorithmica (2019), PLOS ONE (2020), The VLDB Journal (2021), ACM Transactions on Database Systems (2022)</w:t>
      </w:r>
      <w:r w:rsidR="00293E1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Theory of Computing (2025)</w:t>
      </w:r>
    </w:p>
    <w:p w14:paraId="4DD3716F" w14:textId="77777777" w:rsidR="00456840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78BDDBE0" w14:textId="4A6908F1" w:rsidR="00B046A3" w:rsidRPr="00876DF1" w:rsidRDefault="00215381" w:rsidP="00B046A3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21538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Teaching </w:t>
      </w:r>
      <w:r w:rsidR="00BD46F8">
        <w:rPr>
          <w:rFonts w:ascii="Times New Roman" w:eastAsia="ＭＳ Ｐゴシック" w:hAnsi="Times New Roman" w:cs="Times New Roman" w:hint="eastAsia"/>
          <w:b/>
          <w:bCs/>
          <w:color w:val="000000"/>
          <w:kern w:val="0"/>
          <w:sz w:val="28"/>
          <w:szCs w:val="28"/>
        </w:rPr>
        <w:t xml:space="preserve">and Mentoring </w:t>
      </w:r>
      <w:r w:rsidRPr="0021538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Experience</w:t>
      </w:r>
    </w:p>
    <w:p w14:paraId="72719A44" w14:textId="34251C09" w:rsidR="0041122B" w:rsidRDefault="0041122B" w:rsidP="00B046A3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One guest lecture 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on </w:t>
      </w:r>
      <w:r w:rsidR="006B23F9" w:rsidRPr="006B23F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4810-1196</w:t>
      </w:r>
      <w:r w:rsidR="006B23F9" w:rsidRPr="006B23F9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711D48" w:rsidRPr="00A756EC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Graph Algorithms and Graph Structures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81FC9" w:rsidRPr="00781FC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taught by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Ken-</w:t>
      </w:r>
      <w:proofErr w:type="spellStart"/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ichi</w:t>
      </w:r>
      <w:proofErr w:type="spellEnd"/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Kawarabayashi,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the University of Tokyo</w:t>
      </w:r>
      <w:r w:rsidR="005F3AF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Japan</w:t>
      </w:r>
      <w:r w:rsidR="00AA3D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19</w:t>
      </w:r>
      <w:r w:rsidRPr="0041122B">
        <w:rPr>
          <w:rFonts w:ascii="Times New Roman" w:eastAsia="ＭＳ Ｐゴシック" w:hAnsi="Times New Roman" w:cs="Times New Roman" w:hint="eastAsia"/>
          <w:color w:val="000000"/>
          <w:kern w:val="0"/>
          <w:szCs w:val="21"/>
          <w:vertAlign w:val="superscript"/>
        </w:rPr>
        <w:t>th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2025.</w:t>
      </w:r>
      <w:r w:rsidR="005973EF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="005973EF" w:rsidRPr="00741E27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“Recoloring”</w:t>
      </w:r>
    </w:p>
    <w:p w14:paraId="78CCE448" w14:textId="77777777" w:rsidR="00B046A3" w:rsidRPr="00B046A3" w:rsidRDefault="00B046A3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43B39D2B" w14:textId="20E3F680" w:rsidR="00456840" w:rsidRPr="00876DF1" w:rsidRDefault="00AA3DF7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Patents</w:t>
      </w:r>
    </w:p>
    <w:p w14:paraId="1F9D0B1F" w14:textId="79697704" w:rsidR="00195091" w:rsidRPr="00876DF1" w:rsidRDefault="00902161" w:rsidP="00B352E3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</w:rPr>
        <w:t xml:space="preserve">Manao Machida and </w:t>
      </w: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 xml:space="preserve">. </w:t>
      </w:r>
      <w:r w:rsidRPr="00876DF1">
        <w:rPr>
          <w:rFonts w:ascii="Times New Roman" w:hAnsi="Times New Roman" w:cs="Times New Roman"/>
          <w:szCs w:val="21"/>
        </w:rPr>
        <w:t>Route search support apparatus, route search support method, and computer-readable recording medium</w:t>
      </w:r>
      <w:r w:rsidR="00566C72" w:rsidRPr="00876DF1">
        <w:rPr>
          <w:rFonts w:ascii="Times New Roman" w:hAnsi="Times New Roman" w:cs="Times New Roman"/>
          <w:szCs w:val="21"/>
        </w:rPr>
        <w:t>. US20220019235A1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="00566C72"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566C72" w:rsidRPr="00876DF1">
        <w:rPr>
          <w:rFonts w:ascii="Times New Roman" w:hAnsi="Times New Roman" w:cs="Times New Roman"/>
          <w:szCs w:val="21"/>
        </w:rPr>
        <w:t xml:space="preserve">ssued </w:t>
      </w:r>
      <w:r w:rsidR="0038178B" w:rsidRPr="00876DF1">
        <w:rPr>
          <w:rFonts w:ascii="Times New Roman" w:hAnsi="Times New Roman" w:cs="Times New Roman"/>
          <w:szCs w:val="21"/>
        </w:rPr>
        <w:t>January 20</w:t>
      </w:r>
      <w:r w:rsidR="0038178B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38178B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140CC9AD" w14:textId="33BA2D19" w:rsidR="00BE6DC5" w:rsidRPr="00876DF1" w:rsidRDefault="00BE6DC5" w:rsidP="00BE6DC5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Akihiro Yabe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method, and storage medium. US20220261822A1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14168E" w:rsidRPr="00876DF1">
        <w:rPr>
          <w:rFonts w:ascii="Times New Roman" w:hAnsi="Times New Roman" w:cs="Times New Roman"/>
          <w:szCs w:val="21"/>
        </w:rPr>
        <w:t>ssued August 18</w:t>
      </w:r>
      <w:r w:rsidR="0014168E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14168E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69D8228" w14:textId="518596D9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Matsuoka,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, and Akihiro Yabe. Information processing device, control method and storage medium. US20230118145A1</w:t>
      </w:r>
      <w:r w:rsidR="0068163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C535D8" w:rsidRPr="00876DF1">
        <w:rPr>
          <w:rFonts w:ascii="Times New Roman" w:hAnsi="Times New Roman" w:cs="Times New Roman"/>
          <w:szCs w:val="21"/>
        </w:rPr>
        <w:t>April 20</w:t>
      </w:r>
      <w:r w:rsidR="00C535D8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C535D8" w:rsidRPr="00876DF1">
        <w:rPr>
          <w:rFonts w:ascii="Times New Roman" w:hAnsi="Times New Roman" w:cs="Times New Roman"/>
          <w:szCs w:val="21"/>
        </w:rPr>
        <w:t>, 2023.</w:t>
      </w:r>
    </w:p>
    <w:p w14:paraId="2F30E2AD" w14:textId="34F953FE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US20230245188A1</w:t>
      </w:r>
      <w:r w:rsidR="0048293F" w:rsidRPr="00876DF1">
        <w:rPr>
          <w:rFonts w:ascii="Times New Roman" w:hAnsi="Times New Roman" w:cs="Times New Roman"/>
          <w:szCs w:val="21"/>
        </w:rPr>
        <w:t>,</w:t>
      </w:r>
      <w:r w:rsidR="00646F4F" w:rsidRPr="00876DF1">
        <w:rPr>
          <w:rFonts w:ascii="Times New Roman" w:hAnsi="Times New Roman" w:cs="Times New Roman"/>
          <w:szCs w:val="21"/>
        </w:rPr>
        <w:t xml:space="preserve">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August 3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rd</w:t>
      </w:r>
      <w:r w:rsidR="00AD3B35" w:rsidRPr="00876DF1">
        <w:rPr>
          <w:rFonts w:ascii="Times New Roman" w:hAnsi="Times New Roman" w:cs="Times New Roman"/>
          <w:szCs w:val="21"/>
        </w:rPr>
        <w:t>, 2023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0E44A3B" w14:textId="7B60815A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 and storage medium. US20230325463A1</w:t>
      </w:r>
      <w:r w:rsidR="003056A9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October 12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2023.</w:t>
      </w:r>
    </w:p>
    <w:p w14:paraId="2078C850" w14:textId="1A931C40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Shinji Ito, Tatsuya Matsuoka,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device. US20240020351A1</w:t>
      </w:r>
      <w:r w:rsidR="0063281E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18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45CC178C" w14:textId="576892A7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US20240086985A1</w:t>
      </w:r>
      <w:r w:rsidR="005F0A1C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14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03DC83DA" w14:textId="5E626664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lastRenderedPageBreak/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US20250005463A1</w:t>
      </w:r>
      <w:r w:rsidR="00847A8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nd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6AAA226A" w14:textId="4A9610D8" w:rsidR="00BE6B57" w:rsidRPr="00876DF1" w:rsidRDefault="00D70B3F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6D42B9" w:rsidRPr="00876DF1">
        <w:rPr>
          <w:rFonts w:ascii="Times New Roman" w:hAnsi="Times New Roman" w:cs="Times New Roman"/>
          <w:szCs w:val="21"/>
          <w:u w:val="single"/>
        </w:rPr>
        <w:t>Ohsaka</w:t>
      </w:r>
      <w:r w:rsidR="006D42B9" w:rsidRPr="00876DF1">
        <w:rPr>
          <w:rFonts w:ascii="Times New Roman" w:hAnsi="Times New Roman" w:cs="Times New Roman"/>
          <w:szCs w:val="21"/>
        </w:rPr>
        <w:t xml:space="preserve"> and </w:t>
      </w: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8D4C2B" w:rsidRPr="00876DF1">
        <w:rPr>
          <w:rFonts w:ascii="Times New Roman" w:hAnsi="Times New Roman" w:cs="Times New Roman"/>
          <w:szCs w:val="21"/>
        </w:rPr>
        <w:t>Matsuoka</w:t>
      </w:r>
      <w:r w:rsidRPr="00876DF1">
        <w:rPr>
          <w:rFonts w:ascii="Times New Roman" w:hAnsi="Times New Roman" w:cs="Times New Roman"/>
          <w:szCs w:val="21"/>
        </w:rPr>
        <w:t xml:space="preserve">. Information processing device, control method, and storage medium. </w:t>
      </w:r>
      <w:r w:rsidR="0018308B" w:rsidRPr="00876DF1">
        <w:rPr>
          <w:rFonts w:ascii="Times New Roman" w:hAnsi="Times New Roman" w:cs="Times New Roman"/>
          <w:szCs w:val="21"/>
        </w:rPr>
        <w:t>US20250013935A1</w:t>
      </w:r>
      <w:r w:rsidR="006837D0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9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194B6BEE" w14:textId="2BC3B5BC" w:rsidR="006D42B9" w:rsidRDefault="006D42B9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553FD8" w:rsidRPr="00876DF1">
        <w:rPr>
          <w:rFonts w:ascii="Times New Roman" w:hAnsi="Times New Roman" w:cs="Times New Roman"/>
          <w:szCs w:val="21"/>
        </w:rPr>
        <w:t xml:space="preserve">Matsuoka and </w:t>
      </w: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553FD8" w:rsidRPr="00876DF1">
        <w:rPr>
          <w:rFonts w:ascii="Times New Roman" w:hAnsi="Times New Roman" w:cs="Times New Roman"/>
          <w:szCs w:val="21"/>
          <w:u w:val="single"/>
        </w:rPr>
        <w:t>Ohsaka</w:t>
      </w:r>
      <w:r w:rsidRPr="00876DF1">
        <w:rPr>
          <w:rFonts w:ascii="Times New Roman" w:hAnsi="Times New Roman" w:cs="Times New Roman"/>
          <w:szCs w:val="21"/>
        </w:rPr>
        <w:t>. Learning device, presentation device, learning method, and storage medium. US20250103672A1</w:t>
      </w:r>
      <w:r w:rsidR="00337703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27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5100BB07" w14:textId="602FB118" w:rsidR="000D137F" w:rsidRPr="00876DF1" w:rsidRDefault="004C3DDC" w:rsidP="000D137F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105E3D">
        <w:rPr>
          <w:rFonts w:ascii="Times New Roman" w:hAnsi="Times New Roman" w:cs="Times New Roman"/>
          <w:szCs w:val="21"/>
          <w:u w:val="single"/>
        </w:rPr>
        <w:t>Naoto Ohsaka</w:t>
      </w:r>
      <w:r w:rsidRPr="004C3DDC">
        <w:rPr>
          <w:rFonts w:ascii="Times New Roman" w:hAnsi="Times New Roman" w:cs="Times New Roman"/>
          <w:szCs w:val="21"/>
        </w:rPr>
        <w:t xml:space="preserve"> and Tatsuya Matsuoka</w:t>
      </w:r>
      <w:r w:rsidR="000D137F" w:rsidRPr="00876DF1">
        <w:rPr>
          <w:rFonts w:ascii="Times New Roman" w:hAnsi="Times New Roman" w:cs="Times New Roman"/>
          <w:szCs w:val="21"/>
        </w:rPr>
        <w:t xml:space="preserve">. </w:t>
      </w:r>
      <w:r w:rsidR="004B4031" w:rsidRPr="004B4031">
        <w:rPr>
          <w:rFonts w:ascii="Times New Roman" w:hAnsi="Times New Roman" w:cs="Times New Roman"/>
          <w:szCs w:val="21"/>
        </w:rPr>
        <w:t>Information processing device, control method, and storage medium</w:t>
      </w:r>
      <w:r w:rsidR="000D137F" w:rsidRPr="00876DF1">
        <w:rPr>
          <w:rFonts w:ascii="Times New Roman" w:hAnsi="Times New Roman" w:cs="Times New Roman"/>
          <w:szCs w:val="21"/>
        </w:rPr>
        <w:t xml:space="preserve">. </w:t>
      </w:r>
      <w:r w:rsidR="000D137F" w:rsidRPr="000D137F">
        <w:rPr>
          <w:rFonts w:ascii="Times New Roman" w:hAnsi="Times New Roman" w:cs="Times New Roman"/>
          <w:szCs w:val="21"/>
        </w:rPr>
        <w:t>US20250348915A1</w:t>
      </w:r>
      <w:r w:rsidR="000D137F" w:rsidRPr="00876DF1">
        <w:rPr>
          <w:rFonts w:ascii="Times New Roman" w:hAnsi="Times New Roman" w:cs="Times New Roman"/>
          <w:szCs w:val="21"/>
        </w:rPr>
        <w:t xml:space="preserve">, issued </w:t>
      </w:r>
      <w:r w:rsidR="000D137F">
        <w:rPr>
          <w:rFonts w:ascii="Times New Roman" w:hAnsi="Times New Roman" w:cs="Times New Roman"/>
          <w:szCs w:val="21"/>
        </w:rPr>
        <w:t>November</w:t>
      </w:r>
      <w:r w:rsidR="000D137F" w:rsidRPr="00876DF1">
        <w:rPr>
          <w:rFonts w:ascii="Times New Roman" w:hAnsi="Times New Roman" w:cs="Times New Roman"/>
          <w:szCs w:val="21"/>
        </w:rPr>
        <w:t xml:space="preserve"> </w:t>
      </w:r>
      <w:r w:rsidR="000D137F">
        <w:rPr>
          <w:rFonts w:ascii="Times New Roman" w:hAnsi="Times New Roman" w:cs="Times New Roman" w:hint="eastAsia"/>
          <w:szCs w:val="21"/>
        </w:rPr>
        <w:t>13</w:t>
      </w:r>
      <w:r w:rsidR="000D137F" w:rsidRPr="00876DF1">
        <w:rPr>
          <w:rFonts w:ascii="Times New Roman" w:hAnsi="Times New Roman" w:cs="Times New Roman"/>
          <w:szCs w:val="21"/>
          <w:vertAlign w:val="superscript"/>
        </w:rPr>
        <w:t>h</w:t>
      </w:r>
      <w:r w:rsidR="000D137F" w:rsidRPr="00876DF1">
        <w:rPr>
          <w:rFonts w:ascii="Times New Roman" w:hAnsi="Times New Roman" w:cs="Times New Roman"/>
          <w:szCs w:val="21"/>
        </w:rPr>
        <w:t>, 2025.</w:t>
      </w:r>
    </w:p>
    <w:p w14:paraId="714FD504" w14:textId="77777777" w:rsidR="00BD4733" w:rsidRPr="00876DF1" w:rsidRDefault="00BD4733" w:rsidP="00AA3DF7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p w14:paraId="26A78D49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Awards and Honors</w:t>
      </w:r>
    </w:p>
    <w:p w14:paraId="04E40383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November 2012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 xml:space="preserve">3rd Place (with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Izuru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Matsuura and Masafumi Yabu), ACM International Collegiate Programming Contest Asia Regional Contest 2012 in Tokyo, Tokyo, Japan</w:t>
      </w:r>
    </w:p>
    <w:p w14:paraId="3A6771D6" w14:textId="77777777" w:rsidR="00EF0648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July 2013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 xml:space="preserve">14th Place (with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Izuru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Matsuura and Masafumi Yabu), ACM International Collegiate Programming Contest World Finals 2013, St. Petersburg, Russia</w:t>
      </w:r>
    </w:p>
    <w:p w14:paraId="425C9BEC" w14:textId="1D8B4F63" w:rsidR="005A71C8" w:rsidRPr="005A71C8" w:rsidRDefault="005A71C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 2021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DBSJ </w:t>
      </w:r>
      <w:proofErr w:type="spellStart"/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>Kambayashi</w:t>
      </w:r>
      <w:proofErr w:type="spellEnd"/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Young Researcher Award</w:t>
      </w:r>
      <w:r w:rsidR="00B70D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B70D5C" w:rsidRPr="00B70D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The Database Society of Japan</w:t>
      </w:r>
    </w:p>
    <w:p w14:paraId="712EACC9" w14:textId="77777777" w:rsidR="00EF0648" w:rsidRPr="00293E10" w:rsidRDefault="00EF0648" w:rsidP="00E14EB3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sectPr w:rsidR="00EF0648" w:rsidRPr="00293E10" w:rsidSect="007C4997">
      <w:footerReference w:type="default" r:id="rId57"/>
      <w:pgSz w:w="12240" w:h="15840" w:code="1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C2C93" w14:textId="77777777" w:rsidR="00E943EE" w:rsidRDefault="00E943EE" w:rsidP="008438C5">
      <w:r>
        <w:separator/>
      </w:r>
    </w:p>
    <w:p w14:paraId="43A6CA82" w14:textId="77777777" w:rsidR="00E943EE" w:rsidRDefault="00E943EE"/>
  </w:endnote>
  <w:endnote w:type="continuationSeparator" w:id="0">
    <w:p w14:paraId="3BAD9FE3" w14:textId="77777777" w:rsidR="00E943EE" w:rsidRDefault="00E943EE" w:rsidP="008438C5">
      <w:r>
        <w:continuationSeparator/>
      </w:r>
    </w:p>
    <w:p w14:paraId="0EDBAB33" w14:textId="77777777" w:rsidR="00E943EE" w:rsidRDefault="00E943E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D2196" w14:textId="4EA5AFCA" w:rsidR="00F72DBC" w:rsidRPr="00BE717C" w:rsidRDefault="005E454D" w:rsidP="00BE717C">
    <w:pPr>
      <w:pStyle w:val="a9"/>
      <w:rPr>
        <w:rFonts w:ascii="Georgia" w:hAnsi="Georgia"/>
        <w:i/>
        <w:iCs/>
      </w:rPr>
    </w:pPr>
    <w:r>
      <w:rPr>
        <w:rFonts w:ascii="Georgia" w:hAnsi="Georgia" w:hint="eastAsia"/>
        <w:i/>
        <w:iCs/>
      </w:rPr>
      <w:t>January</w:t>
    </w:r>
    <w:r w:rsidR="009D3B38">
      <w:rPr>
        <w:rFonts w:ascii="Georgia" w:hAnsi="Georgia"/>
        <w:i/>
        <w:iCs/>
      </w:rPr>
      <w:t xml:space="preserve"> </w:t>
    </w:r>
    <w:r>
      <w:rPr>
        <w:rFonts w:ascii="Georgia" w:hAnsi="Georgia" w:hint="eastAsia"/>
        <w:i/>
        <w:iCs/>
      </w:rPr>
      <w:t>19</w:t>
    </w:r>
    <w:r>
      <w:rPr>
        <w:rFonts w:ascii="Georgia" w:hAnsi="Georgia" w:hint="eastAsia"/>
        <w:i/>
        <w:iCs/>
        <w:vertAlign w:val="superscript"/>
      </w:rPr>
      <w:t>th</w:t>
    </w:r>
    <w:r w:rsidR="00477A24">
      <w:rPr>
        <w:rFonts w:ascii="Georgia" w:hAnsi="Georgia"/>
        <w:i/>
        <w:iCs/>
      </w:rPr>
      <w:t>, 202</w:t>
    </w:r>
    <w:r w:rsidR="00546FF6">
      <w:rPr>
        <w:rFonts w:ascii="Georgia" w:hAnsi="Georgia" w:hint="eastAsia"/>
        <w:i/>
        <w:iCs/>
      </w:rPr>
      <w:t>6</w:t>
    </w:r>
    <w:r w:rsidR="009A0A73" w:rsidRPr="009A0A73">
      <w:rPr>
        <w:rFonts w:ascii="Georgia" w:hAnsi="Georgia"/>
        <w:i/>
        <w:iCs/>
      </w:rPr>
      <w:ptab w:relativeTo="margin" w:alignment="center" w:leader="none"/>
    </w:r>
    <w:r w:rsidR="009A0A73" w:rsidRPr="009A0A73">
      <w:rPr>
        <w:rFonts w:ascii="Georgia" w:hAnsi="Georgia"/>
      </w:rPr>
      <w:fldChar w:fldCharType="begin"/>
    </w:r>
    <w:r w:rsidR="009A0A73" w:rsidRPr="009A0A73">
      <w:rPr>
        <w:rFonts w:ascii="Georgia" w:hAnsi="Georgia"/>
      </w:rPr>
      <w:instrText>PAGE   \* MERGEFORMAT</w:instrText>
    </w:r>
    <w:r w:rsidR="009A0A73" w:rsidRPr="009A0A73">
      <w:rPr>
        <w:rFonts w:ascii="Georgia" w:hAnsi="Georgia"/>
      </w:rPr>
      <w:fldChar w:fldCharType="separate"/>
    </w:r>
    <w:r w:rsidR="009A0A73" w:rsidRPr="009A0A73">
      <w:rPr>
        <w:rFonts w:ascii="Georgia" w:hAnsi="Georgia"/>
        <w:lang w:val="ja-JP"/>
      </w:rPr>
      <w:t>1</w:t>
    </w:r>
    <w:r w:rsidR="009A0A73" w:rsidRPr="009A0A73">
      <w:rPr>
        <w:rFonts w:ascii="Georgia" w:hAnsi="Georgia"/>
      </w:rPr>
      <w:fldChar w:fldCharType="end"/>
    </w:r>
    <w:r w:rsidR="009A0A73" w:rsidRPr="009A0A73">
      <w:rPr>
        <w:rFonts w:ascii="Georgia" w:hAnsi="Georgia"/>
        <w:i/>
        <w:iCs/>
      </w:rPr>
      <w:ptab w:relativeTo="margin" w:alignment="right" w:leader="none"/>
    </w:r>
    <w:r w:rsidR="009A0A73" w:rsidRPr="009A0A73">
      <w:rPr>
        <w:rFonts w:ascii="Georgia" w:hAnsi="Georgia"/>
        <w:i/>
        <w:iCs/>
      </w:rPr>
      <w:t>Curriculum Vitae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17C89" w14:textId="77777777" w:rsidR="00E943EE" w:rsidRDefault="00E943EE" w:rsidP="008438C5">
      <w:r>
        <w:rPr>
          <w:rFonts w:hint="eastAsia"/>
        </w:rPr>
        <w:separator/>
      </w:r>
    </w:p>
    <w:p w14:paraId="0003661F" w14:textId="77777777" w:rsidR="00E943EE" w:rsidRDefault="00E943EE"/>
  </w:footnote>
  <w:footnote w:type="continuationSeparator" w:id="0">
    <w:p w14:paraId="20546B4C" w14:textId="77777777" w:rsidR="00E943EE" w:rsidRDefault="00E943EE" w:rsidP="008438C5">
      <w:r>
        <w:continuationSeparator/>
      </w:r>
    </w:p>
    <w:p w14:paraId="61A4F931" w14:textId="77777777" w:rsidR="00E943EE" w:rsidRDefault="00E943E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1919"/>
    <w:multiLevelType w:val="multilevel"/>
    <w:tmpl w:val="FB3A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183C"/>
    <w:multiLevelType w:val="multilevel"/>
    <w:tmpl w:val="E904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B3A91"/>
    <w:multiLevelType w:val="hybridMultilevel"/>
    <w:tmpl w:val="A30C7E7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F1267C7"/>
    <w:multiLevelType w:val="hybridMultilevel"/>
    <w:tmpl w:val="FB8CD28E"/>
    <w:lvl w:ilvl="0" w:tplc="0409000F">
      <w:start w:val="1"/>
      <w:numFmt w:val="decimal"/>
      <w:lvlText w:val="%1."/>
      <w:lvlJc w:val="left"/>
      <w:pPr>
        <w:ind w:left="134" w:hanging="420"/>
      </w:pPr>
    </w:lvl>
    <w:lvl w:ilvl="1" w:tplc="04090017" w:tentative="1">
      <w:start w:val="1"/>
      <w:numFmt w:val="aiueoFullWidth"/>
      <w:lvlText w:val="(%2)"/>
      <w:lvlJc w:val="left"/>
      <w:pPr>
        <w:ind w:left="554" w:hanging="420"/>
      </w:pPr>
    </w:lvl>
    <w:lvl w:ilvl="2" w:tplc="04090011" w:tentative="1">
      <w:start w:val="1"/>
      <w:numFmt w:val="decimalEnclosedCircle"/>
      <w:lvlText w:val="%3"/>
      <w:lvlJc w:val="left"/>
      <w:pPr>
        <w:ind w:left="974" w:hanging="420"/>
      </w:pPr>
    </w:lvl>
    <w:lvl w:ilvl="3" w:tplc="0409000F" w:tentative="1">
      <w:start w:val="1"/>
      <w:numFmt w:val="decimal"/>
      <w:lvlText w:val="%4."/>
      <w:lvlJc w:val="left"/>
      <w:pPr>
        <w:ind w:left="1394" w:hanging="420"/>
      </w:pPr>
    </w:lvl>
    <w:lvl w:ilvl="4" w:tplc="04090017" w:tentative="1">
      <w:start w:val="1"/>
      <w:numFmt w:val="aiueoFullWidth"/>
      <w:lvlText w:val="(%5)"/>
      <w:lvlJc w:val="left"/>
      <w:pPr>
        <w:ind w:left="1814" w:hanging="420"/>
      </w:pPr>
    </w:lvl>
    <w:lvl w:ilvl="5" w:tplc="04090011" w:tentative="1">
      <w:start w:val="1"/>
      <w:numFmt w:val="decimalEnclosedCircle"/>
      <w:lvlText w:val="%6"/>
      <w:lvlJc w:val="left"/>
      <w:pPr>
        <w:ind w:left="2234" w:hanging="420"/>
      </w:pPr>
    </w:lvl>
    <w:lvl w:ilvl="6" w:tplc="0409000F" w:tentative="1">
      <w:start w:val="1"/>
      <w:numFmt w:val="decimal"/>
      <w:lvlText w:val="%7."/>
      <w:lvlJc w:val="left"/>
      <w:pPr>
        <w:ind w:left="2654" w:hanging="420"/>
      </w:pPr>
    </w:lvl>
    <w:lvl w:ilvl="7" w:tplc="04090017" w:tentative="1">
      <w:start w:val="1"/>
      <w:numFmt w:val="aiueoFullWidth"/>
      <w:lvlText w:val="(%8)"/>
      <w:lvlJc w:val="left"/>
      <w:pPr>
        <w:ind w:left="3074" w:hanging="420"/>
      </w:pPr>
    </w:lvl>
    <w:lvl w:ilvl="8" w:tplc="04090011" w:tentative="1">
      <w:start w:val="1"/>
      <w:numFmt w:val="decimalEnclosedCircle"/>
      <w:lvlText w:val="%9"/>
      <w:lvlJc w:val="left"/>
      <w:pPr>
        <w:ind w:left="3494" w:hanging="420"/>
      </w:pPr>
    </w:lvl>
  </w:abstractNum>
  <w:abstractNum w:abstractNumId="4" w15:restartNumberingAfterBreak="0">
    <w:nsid w:val="11DE27D0"/>
    <w:multiLevelType w:val="hybridMultilevel"/>
    <w:tmpl w:val="B67064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58B1DB3"/>
    <w:multiLevelType w:val="hybridMultilevel"/>
    <w:tmpl w:val="6A76A89C"/>
    <w:lvl w:ilvl="0" w:tplc="0409000F">
      <w:start w:val="1"/>
      <w:numFmt w:val="decimal"/>
      <w:lvlText w:val="%1."/>
      <w:lvlJc w:val="left"/>
      <w:pPr>
        <w:ind w:left="281" w:hanging="420"/>
      </w:pPr>
    </w:lvl>
    <w:lvl w:ilvl="1" w:tplc="04090017" w:tentative="1">
      <w:start w:val="1"/>
      <w:numFmt w:val="aiueoFullWidth"/>
      <w:lvlText w:val="(%2)"/>
      <w:lvlJc w:val="left"/>
      <w:pPr>
        <w:ind w:left="701" w:hanging="420"/>
      </w:pPr>
    </w:lvl>
    <w:lvl w:ilvl="2" w:tplc="04090011" w:tentative="1">
      <w:start w:val="1"/>
      <w:numFmt w:val="decimalEnclosedCircle"/>
      <w:lvlText w:val="%3"/>
      <w:lvlJc w:val="left"/>
      <w:pPr>
        <w:ind w:left="1121" w:hanging="420"/>
      </w:pPr>
    </w:lvl>
    <w:lvl w:ilvl="3" w:tplc="0409000F" w:tentative="1">
      <w:start w:val="1"/>
      <w:numFmt w:val="decimal"/>
      <w:lvlText w:val="%4."/>
      <w:lvlJc w:val="left"/>
      <w:pPr>
        <w:ind w:left="1541" w:hanging="420"/>
      </w:pPr>
    </w:lvl>
    <w:lvl w:ilvl="4" w:tplc="04090017" w:tentative="1">
      <w:start w:val="1"/>
      <w:numFmt w:val="aiueoFullWidth"/>
      <w:lvlText w:val="(%5)"/>
      <w:lvlJc w:val="left"/>
      <w:pPr>
        <w:ind w:left="1961" w:hanging="420"/>
      </w:pPr>
    </w:lvl>
    <w:lvl w:ilvl="5" w:tplc="04090011" w:tentative="1">
      <w:start w:val="1"/>
      <w:numFmt w:val="decimalEnclosedCircle"/>
      <w:lvlText w:val="%6"/>
      <w:lvlJc w:val="left"/>
      <w:pPr>
        <w:ind w:left="2381" w:hanging="420"/>
      </w:pPr>
    </w:lvl>
    <w:lvl w:ilvl="6" w:tplc="0409000F" w:tentative="1">
      <w:start w:val="1"/>
      <w:numFmt w:val="decimal"/>
      <w:lvlText w:val="%7."/>
      <w:lvlJc w:val="left"/>
      <w:pPr>
        <w:ind w:left="2801" w:hanging="420"/>
      </w:pPr>
    </w:lvl>
    <w:lvl w:ilvl="7" w:tplc="04090017" w:tentative="1">
      <w:start w:val="1"/>
      <w:numFmt w:val="aiueoFullWidth"/>
      <w:lvlText w:val="(%8)"/>
      <w:lvlJc w:val="left"/>
      <w:pPr>
        <w:ind w:left="3221" w:hanging="420"/>
      </w:pPr>
    </w:lvl>
    <w:lvl w:ilvl="8" w:tplc="04090011" w:tentative="1">
      <w:start w:val="1"/>
      <w:numFmt w:val="decimalEnclosedCircle"/>
      <w:lvlText w:val="%9"/>
      <w:lvlJc w:val="left"/>
      <w:pPr>
        <w:ind w:left="3641" w:hanging="420"/>
      </w:pPr>
    </w:lvl>
  </w:abstractNum>
  <w:abstractNum w:abstractNumId="6" w15:restartNumberingAfterBreak="0">
    <w:nsid w:val="1EF71B55"/>
    <w:multiLevelType w:val="multilevel"/>
    <w:tmpl w:val="7EE4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02E57"/>
    <w:multiLevelType w:val="hybridMultilevel"/>
    <w:tmpl w:val="013A79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2C82459C"/>
    <w:multiLevelType w:val="multilevel"/>
    <w:tmpl w:val="7A04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189"/>
    <w:multiLevelType w:val="multilevel"/>
    <w:tmpl w:val="378E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E6F01"/>
    <w:multiLevelType w:val="hybridMultilevel"/>
    <w:tmpl w:val="96F0F8B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32F22012"/>
    <w:multiLevelType w:val="multilevel"/>
    <w:tmpl w:val="F34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93B4F"/>
    <w:multiLevelType w:val="multilevel"/>
    <w:tmpl w:val="F2B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D6BFE"/>
    <w:multiLevelType w:val="hybridMultilevel"/>
    <w:tmpl w:val="9F5069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2FB5576"/>
    <w:multiLevelType w:val="multilevel"/>
    <w:tmpl w:val="9FD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928E6"/>
    <w:multiLevelType w:val="multilevel"/>
    <w:tmpl w:val="94F2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3551DD"/>
    <w:multiLevelType w:val="multilevel"/>
    <w:tmpl w:val="BBD4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06720B"/>
    <w:multiLevelType w:val="hybridMultilevel"/>
    <w:tmpl w:val="BC9EB2DA"/>
    <w:lvl w:ilvl="0" w:tplc="04090001">
      <w:start w:val="1"/>
      <w:numFmt w:val="bullet"/>
      <w:lvlText w:val=""/>
      <w:lvlJc w:val="left"/>
      <w:pPr>
        <w:ind w:left="291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333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375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17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459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501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43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85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6270" w:hanging="420"/>
      </w:pPr>
      <w:rPr>
        <w:rFonts w:ascii="Wingdings" w:hAnsi="Wingdings" w:hint="default"/>
      </w:rPr>
    </w:lvl>
  </w:abstractNum>
  <w:abstractNum w:abstractNumId="18" w15:restartNumberingAfterBreak="0">
    <w:nsid w:val="5F44023A"/>
    <w:multiLevelType w:val="hybridMultilevel"/>
    <w:tmpl w:val="B9267D0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6A1A4451"/>
    <w:multiLevelType w:val="multilevel"/>
    <w:tmpl w:val="4A2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299410">
    <w:abstractNumId w:val="16"/>
  </w:num>
  <w:num w:numId="2" w16cid:durableId="1451246872">
    <w:abstractNumId w:val="11"/>
  </w:num>
  <w:num w:numId="3" w16cid:durableId="2072999877">
    <w:abstractNumId w:val="19"/>
  </w:num>
  <w:num w:numId="4" w16cid:durableId="349138043">
    <w:abstractNumId w:val="15"/>
  </w:num>
  <w:num w:numId="5" w16cid:durableId="2146043128">
    <w:abstractNumId w:val="14"/>
  </w:num>
  <w:num w:numId="6" w16cid:durableId="1487747030">
    <w:abstractNumId w:val="9"/>
  </w:num>
  <w:num w:numId="7" w16cid:durableId="1945770896">
    <w:abstractNumId w:val="0"/>
  </w:num>
  <w:num w:numId="8" w16cid:durableId="122772034">
    <w:abstractNumId w:val="8"/>
  </w:num>
  <w:num w:numId="9" w16cid:durableId="481972818">
    <w:abstractNumId w:val="6"/>
  </w:num>
  <w:num w:numId="10" w16cid:durableId="1642036408">
    <w:abstractNumId w:val="1"/>
  </w:num>
  <w:num w:numId="11" w16cid:durableId="1587887166">
    <w:abstractNumId w:val="12"/>
  </w:num>
  <w:num w:numId="12" w16cid:durableId="1419984548">
    <w:abstractNumId w:val="5"/>
  </w:num>
  <w:num w:numId="13" w16cid:durableId="502860794">
    <w:abstractNumId w:val="3"/>
  </w:num>
  <w:num w:numId="14" w16cid:durableId="694691067">
    <w:abstractNumId w:val="18"/>
  </w:num>
  <w:num w:numId="15" w16cid:durableId="77603919">
    <w:abstractNumId w:val="4"/>
  </w:num>
  <w:num w:numId="16" w16cid:durableId="1295598923">
    <w:abstractNumId w:val="17"/>
  </w:num>
  <w:num w:numId="17" w16cid:durableId="1389958496">
    <w:abstractNumId w:val="7"/>
  </w:num>
  <w:num w:numId="18" w16cid:durableId="1955624781">
    <w:abstractNumId w:val="2"/>
  </w:num>
  <w:num w:numId="19" w16cid:durableId="912424502">
    <w:abstractNumId w:val="10"/>
  </w:num>
  <w:num w:numId="20" w16cid:durableId="63926614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bordersDoNotSurroundHeader/>
  <w:bordersDoNotSurroundFooter/>
  <w:proofState w:spelling="clean" w:grammar="clean"/>
  <w:defaultTabStop w:val="273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O3MLY0s7A0MjMwNTRW0lEKTi0uzszPAykwN68FAFpHiQ0tAAAA"/>
  </w:docVars>
  <w:rsids>
    <w:rsidRoot w:val="006412BE"/>
    <w:rsid w:val="00000286"/>
    <w:rsid w:val="000005EA"/>
    <w:rsid w:val="0000351C"/>
    <w:rsid w:val="00004296"/>
    <w:rsid w:val="00005288"/>
    <w:rsid w:val="00005B80"/>
    <w:rsid w:val="00010D70"/>
    <w:rsid w:val="00012197"/>
    <w:rsid w:val="00012392"/>
    <w:rsid w:val="00014F6C"/>
    <w:rsid w:val="00022612"/>
    <w:rsid w:val="000228D2"/>
    <w:rsid w:val="00024ABD"/>
    <w:rsid w:val="000264E8"/>
    <w:rsid w:val="00032F30"/>
    <w:rsid w:val="00033745"/>
    <w:rsid w:val="00033DBE"/>
    <w:rsid w:val="000360A5"/>
    <w:rsid w:val="0003612F"/>
    <w:rsid w:val="00042B9D"/>
    <w:rsid w:val="0004524B"/>
    <w:rsid w:val="00050D8A"/>
    <w:rsid w:val="00050DAC"/>
    <w:rsid w:val="000573D4"/>
    <w:rsid w:val="000637B8"/>
    <w:rsid w:val="00064362"/>
    <w:rsid w:val="00064FF8"/>
    <w:rsid w:val="00065489"/>
    <w:rsid w:val="000654F1"/>
    <w:rsid w:val="00066F25"/>
    <w:rsid w:val="000672A1"/>
    <w:rsid w:val="00067FCC"/>
    <w:rsid w:val="000700CA"/>
    <w:rsid w:val="00076B05"/>
    <w:rsid w:val="000856AC"/>
    <w:rsid w:val="0008601D"/>
    <w:rsid w:val="000871F3"/>
    <w:rsid w:val="000874AA"/>
    <w:rsid w:val="00087CD2"/>
    <w:rsid w:val="00091C3C"/>
    <w:rsid w:val="00094025"/>
    <w:rsid w:val="000950D3"/>
    <w:rsid w:val="00096BC9"/>
    <w:rsid w:val="00097635"/>
    <w:rsid w:val="000A7118"/>
    <w:rsid w:val="000A7551"/>
    <w:rsid w:val="000B148C"/>
    <w:rsid w:val="000B16F9"/>
    <w:rsid w:val="000B5906"/>
    <w:rsid w:val="000C58CC"/>
    <w:rsid w:val="000C6528"/>
    <w:rsid w:val="000C696C"/>
    <w:rsid w:val="000C714F"/>
    <w:rsid w:val="000D137F"/>
    <w:rsid w:val="000D2406"/>
    <w:rsid w:val="000E4C42"/>
    <w:rsid w:val="000F2E74"/>
    <w:rsid w:val="000F603A"/>
    <w:rsid w:val="0010173C"/>
    <w:rsid w:val="00101995"/>
    <w:rsid w:val="00105E3D"/>
    <w:rsid w:val="00110096"/>
    <w:rsid w:val="00114037"/>
    <w:rsid w:val="001164FD"/>
    <w:rsid w:val="00117536"/>
    <w:rsid w:val="001233C3"/>
    <w:rsid w:val="0012398E"/>
    <w:rsid w:val="0012460A"/>
    <w:rsid w:val="00124997"/>
    <w:rsid w:val="00126F55"/>
    <w:rsid w:val="00130DB2"/>
    <w:rsid w:val="0013176E"/>
    <w:rsid w:val="00133B69"/>
    <w:rsid w:val="0013682F"/>
    <w:rsid w:val="00141055"/>
    <w:rsid w:val="0014168E"/>
    <w:rsid w:val="00142DEA"/>
    <w:rsid w:val="00143049"/>
    <w:rsid w:val="001473DA"/>
    <w:rsid w:val="00152FE6"/>
    <w:rsid w:val="00156403"/>
    <w:rsid w:val="00157CAF"/>
    <w:rsid w:val="001603FE"/>
    <w:rsid w:val="0016305C"/>
    <w:rsid w:val="00164CB2"/>
    <w:rsid w:val="001665D1"/>
    <w:rsid w:val="001677DA"/>
    <w:rsid w:val="00167FAF"/>
    <w:rsid w:val="00170E66"/>
    <w:rsid w:val="00171078"/>
    <w:rsid w:val="00174333"/>
    <w:rsid w:val="00176527"/>
    <w:rsid w:val="0017669A"/>
    <w:rsid w:val="0018308B"/>
    <w:rsid w:val="00186154"/>
    <w:rsid w:val="00187B54"/>
    <w:rsid w:val="00191B40"/>
    <w:rsid w:val="0019215F"/>
    <w:rsid w:val="00195091"/>
    <w:rsid w:val="001A062A"/>
    <w:rsid w:val="001A38E5"/>
    <w:rsid w:val="001A3EE0"/>
    <w:rsid w:val="001A3F4C"/>
    <w:rsid w:val="001B13E6"/>
    <w:rsid w:val="001B3B98"/>
    <w:rsid w:val="001B540E"/>
    <w:rsid w:val="001B5DB0"/>
    <w:rsid w:val="001B776D"/>
    <w:rsid w:val="001C2BA2"/>
    <w:rsid w:val="001C33A0"/>
    <w:rsid w:val="001C52E2"/>
    <w:rsid w:val="001C54EA"/>
    <w:rsid w:val="001C722D"/>
    <w:rsid w:val="001C7356"/>
    <w:rsid w:val="001D07BF"/>
    <w:rsid w:val="001D0B62"/>
    <w:rsid w:val="001E1968"/>
    <w:rsid w:val="001E24C1"/>
    <w:rsid w:val="001E2D2C"/>
    <w:rsid w:val="001E4D0C"/>
    <w:rsid w:val="001E72E8"/>
    <w:rsid w:val="001F1775"/>
    <w:rsid w:val="001F2D88"/>
    <w:rsid w:val="001F3059"/>
    <w:rsid w:val="00203163"/>
    <w:rsid w:val="00205216"/>
    <w:rsid w:val="00210B09"/>
    <w:rsid w:val="00211BD7"/>
    <w:rsid w:val="002149CD"/>
    <w:rsid w:val="0021517A"/>
    <w:rsid w:val="00215381"/>
    <w:rsid w:val="002159E8"/>
    <w:rsid w:val="00216223"/>
    <w:rsid w:val="00223268"/>
    <w:rsid w:val="00223E2D"/>
    <w:rsid w:val="00224FEA"/>
    <w:rsid w:val="00225112"/>
    <w:rsid w:val="00225C0E"/>
    <w:rsid w:val="00226B26"/>
    <w:rsid w:val="002324B9"/>
    <w:rsid w:val="00233226"/>
    <w:rsid w:val="002404B3"/>
    <w:rsid w:val="0024152C"/>
    <w:rsid w:val="00251497"/>
    <w:rsid w:val="00254E61"/>
    <w:rsid w:val="00256742"/>
    <w:rsid w:val="00257A4B"/>
    <w:rsid w:val="00262BB5"/>
    <w:rsid w:val="0026353E"/>
    <w:rsid w:val="00265B0D"/>
    <w:rsid w:val="0027200A"/>
    <w:rsid w:val="002737EA"/>
    <w:rsid w:val="00274D05"/>
    <w:rsid w:val="00281A45"/>
    <w:rsid w:val="00292765"/>
    <w:rsid w:val="00293E10"/>
    <w:rsid w:val="00294916"/>
    <w:rsid w:val="002A21B8"/>
    <w:rsid w:val="002A6ED8"/>
    <w:rsid w:val="002A7FBA"/>
    <w:rsid w:val="002B00A5"/>
    <w:rsid w:val="002B1BFA"/>
    <w:rsid w:val="002B3087"/>
    <w:rsid w:val="002B5005"/>
    <w:rsid w:val="002B5323"/>
    <w:rsid w:val="002B5A8C"/>
    <w:rsid w:val="002C0397"/>
    <w:rsid w:val="002C16B7"/>
    <w:rsid w:val="002C43B2"/>
    <w:rsid w:val="002C4B09"/>
    <w:rsid w:val="002C73D1"/>
    <w:rsid w:val="002D3F4C"/>
    <w:rsid w:val="002D64AC"/>
    <w:rsid w:val="002D6FD7"/>
    <w:rsid w:val="002E3A56"/>
    <w:rsid w:val="002E680D"/>
    <w:rsid w:val="002F00F9"/>
    <w:rsid w:val="002F4708"/>
    <w:rsid w:val="002F7B5C"/>
    <w:rsid w:val="00302061"/>
    <w:rsid w:val="00302CE0"/>
    <w:rsid w:val="00303EAF"/>
    <w:rsid w:val="00305547"/>
    <w:rsid w:val="003056A9"/>
    <w:rsid w:val="00306725"/>
    <w:rsid w:val="00316277"/>
    <w:rsid w:val="00322D3A"/>
    <w:rsid w:val="00330165"/>
    <w:rsid w:val="0033079B"/>
    <w:rsid w:val="00337703"/>
    <w:rsid w:val="003379E2"/>
    <w:rsid w:val="0034139A"/>
    <w:rsid w:val="00344339"/>
    <w:rsid w:val="003472C6"/>
    <w:rsid w:val="0035147A"/>
    <w:rsid w:val="00353CCD"/>
    <w:rsid w:val="00361F47"/>
    <w:rsid w:val="00362F47"/>
    <w:rsid w:val="0036635C"/>
    <w:rsid w:val="00366737"/>
    <w:rsid w:val="00371E2C"/>
    <w:rsid w:val="00373C0B"/>
    <w:rsid w:val="003800AE"/>
    <w:rsid w:val="0038178B"/>
    <w:rsid w:val="003825CC"/>
    <w:rsid w:val="00387FD3"/>
    <w:rsid w:val="003920D8"/>
    <w:rsid w:val="00392EEE"/>
    <w:rsid w:val="00392F90"/>
    <w:rsid w:val="003938A3"/>
    <w:rsid w:val="003958DD"/>
    <w:rsid w:val="00395EAE"/>
    <w:rsid w:val="00396DDC"/>
    <w:rsid w:val="003979DF"/>
    <w:rsid w:val="003A5363"/>
    <w:rsid w:val="003A5E69"/>
    <w:rsid w:val="003B0452"/>
    <w:rsid w:val="003B1342"/>
    <w:rsid w:val="003B1F1E"/>
    <w:rsid w:val="003B20F8"/>
    <w:rsid w:val="003B4025"/>
    <w:rsid w:val="003B46AC"/>
    <w:rsid w:val="003B4C69"/>
    <w:rsid w:val="003B626D"/>
    <w:rsid w:val="003B66B5"/>
    <w:rsid w:val="003C1144"/>
    <w:rsid w:val="003C7555"/>
    <w:rsid w:val="003D0061"/>
    <w:rsid w:val="003D22F9"/>
    <w:rsid w:val="003E00D0"/>
    <w:rsid w:val="003E4786"/>
    <w:rsid w:val="003E550A"/>
    <w:rsid w:val="003E56CC"/>
    <w:rsid w:val="003E622E"/>
    <w:rsid w:val="003F046B"/>
    <w:rsid w:val="003F2E9D"/>
    <w:rsid w:val="003F3337"/>
    <w:rsid w:val="003F404E"/>
    <w:rsid w:val="003F4ED9"/>
    <w:rsid w:val="003F53DC"/>
    <w:rsid w:val="003F6FAC"/>
    <w:rsid w:val="00400410"/>
    <w:rsid w:val="00401D05"/>
    <w:rsid w:val="00403AC1"/>
    <w:rsid w:val="00404DFA"/>
    <w:rsid w:val="0041122B"/>
    <w:rsid w:val="00411684"/>
    <w:rsid w:val="00414EF9"/>
    <w:rsid w:val="004225AA"/>
    <w:rsid w:val="00422B23"/>
    <w:rsid w:val="00425666"/>
    <w:rsid w:val="00425922"/>
    <w:rsid w:val="00425B10"/>
    <w:rsid w:val="00427192"/>
    <w:rsid w:val="004328A4"/>
    <w:rsid w:val="00433D4A"/>
    <w:rsid w:val="00435391"/>
    <w:rsid w:val="004468FE"/>
    <w:rsid w:val="0044692F"/>
    <w:rsid w:val="004471EF"/>
    <w:rsid w:val="004502F4"/>
    <w:rsid w:val="004563E8"/>
    <w:rsid w:val="00456840"/>
    <w:rsid w:val="00457829"/>
    <w:rsid w:val="00462A14"/>
    <w:rsid w:val="0046452F"/>
    <w:rsid w:val="00472DDE"/>
    <w:rsid w:val="00477125"/>
    <w:rsid w:val="00477A24"/>
    <w:rsid w:val="0048293F"/>
    <w:rsid w:val="0048474B"/>
    <w:rsid w:val="004A2041"/>
    <w:rsid w:val="004A22A7"/>
    <w:rsid w:val="004A2E5F"/>
    <w:rsid w:val="004A3C7A"/>
    <w:rsid w:val="004A60D2"/>
    <w:rsid w:val="004B1703"/>
    <w:rsid w:val="004B4031"/>
    <w:rsid w:val="004B74B6"/>
    <w:rsid w:val="004C1C43"/>
    <w:rsid w:val="004C2064"/>
    <w:rsid w:val="004C24F3"/>
    <w:rsid w:val="004C26BE"/>
    <w:rsid w:val="004C2B9B"/>
    <w:rsid w:val="004C3C50"/>
    <w:rsid w:val="004C3DDC"/>
    <w:rsid w:val="004C59D1"/>
    <w:rsid w:val="004C5D35"/>
    <w:rsid w:val="004D29A8"/>
    <w:rsid w:val="004D4200"/>
    <w:rsid w:val="004D5641"/>
    <w:rsid w:val="004D6C25"/>
    <w:rsid w:val="004D7587"/>
    <w:rsid w:val="004E1AA4"/>
    <w:rsid w:val="004E1D6F"/>
    <w:rsid w:val="004E5679"/>
    <w:rsid w:val="004E6810"/>
    <w:rsid w:val="004E7B1A"/>
    <w:rsid w:val="004F177F"/>
    <w:rsid w:val="004F2F5B"/>
    <w:rsid w:val="004F3248"/>
    <w:rsid w:val="004F5924"/>
    <w:rsid w:val="004F7BCF"/>
    <w:rsid w:val="00500983"/>
    <w:rsid w:val="005020DA"/>
    <w:rsid w:val="0050531A"/>
    <w:rsid w:val="00507BDF"/>
    <w:rsid w:val="00512838"/>
    <w:rsid w:val="00513F75"/>
    <w:rsid w:val="0052076D"/>
    <w:rsid w:val="0052297D"/>
    <w:rsid w:val="00523B3F"/>
    <w:rsid w:val="0052447C"/>
    <w:rsid w:val="00527813"/>
    <w:rsid w:val="00530575"/>
    <w:rsid w:val="005331D0"/>
    <w:rsid w:val="00537307"/>
    <w:rsid w:val="00541C93"/>
    <w:rsid w:val="00544715"/>
    <w:rsid w:val="00546A65"/>
    <w:rsid w:val="00546FF6"/>
    <w:rsid w:val="00550AD4"/>
    <w:rsid w:val="00551EC7"/>
    <w:rsid w:val="0055347B"/>
    <w:rsid w:val="00553FD8"/>
    <w:rsid w:val="00555065"/>
    <w:rsid w:val="0055571C"/>
    <w:rsid w:val="00556843"/>
    <w:rsid w:val="005579EE"/>
    <w:rsid w:val="00560537"/>
    <w:rsid w:val="0056247B"/>
    <w:rsid w:val="00566C72"/>
    <w:rsid w:val="00567F82"/>
    <w:rsid w:val="005705DD"/>
    <w:rsid w:val="005731F0"/>
    <w:rsid w:val="005773CE"/>
    <w:rsid w:val="00577561"/>
    <w:rsid w:val="00584A88"/>
    <w:rsid w:val="00586396"/>
    <w:rsid w:val="00590A2A"/>
    <w:rsid w:val="00594EA9"/>
    <w:rsid w:val="00595908"/>
    <w:rsid w:val="005973EF"/>
    <w:rsid w:val="005A1DF4"/>
    <w:rsid w:val="005A4FD5"/>
    <w:rsid w:val="005A71C8"/>
    <w:rsid w:val="005A785B"/>
    <w:rsid w:val="005B2A4A"/>
    <w:rsid w:val="005B3396"/>
    <w:rsid w:val="005B54A3"/>
    <w:rsid w:val="005C1D4B"/>
    <w:rsid w:val="005C37DE"/>
    <w:rsid w:val="005C4DCA"/>
    <w:rsid w:val="005D03A2"/>
    <w:rsid w:val="005D1948"/>
    <w:rsid w:val="005D7868"/>
    <w:rsid w:val="005E1511"/>
    <w:rsid w:val="005E2F6A"/>
    <w:rsid w:val="005E454D"/>
    <w:rsid w:val="005F0A1C"/>
    <w:rsid w:val="005F1985"/>
    <w:rsid w:val="005F3AF1"/>
    <w:rsid w:val="00601428"/>
    <w:rsid w:val="00602DF6"/>
    <w:rsid w:val="00603542"/>
    <w:rsid w:val="006037A4"/>
    <w:rsid w:val="00606840"/>
    <w:rsid w:val="0060771E"/>
    <w:rsid w:val="0061125D"/>
    <w:rsid w:val="00612901"/>
    <w:rsid w:val="00612B64"/>
    <w:rsid w:val="00614E3E"/>
    <w:rsid w:val="00616D7B"/>
    <w:rsid w:val="00622ED9"/>
    <w:rsid w:val="00625671"/>
    <w:rsid w:val="00630F89"/>
    <w:rsid w:val="0063281E"/>
    <w:rsid w:val="006375CF"/>
    <w:rsid w:val="006377F3"/>
    <w:rsid w:val="00640409"/>
    <w:rsid w:val="0064118D"/>
    <w:rsid w:val="006412BE"/>
    <w:rsid w:val="00646F4F"/>
    <w:rsid w:val="00647C8A"/>
    <w:rsid w:val="0065357D"/>
    <w:rsid w:val="00655772"/>
    <w:rsid w:val="0066284C"/>
    <w:rsid w:val="00664D93"/>
    <w:rsid w:val="00665859"/>
    <w:rsid w:val="00665A6B"/>
    <w:rsid w:val="00667215"/>
    <w:rsid w:val="0066723D"/>
    <w:rsid w:val="00673036"/>
    <w:rsid w:val="006762F3"/>
    <w:rsid w:val="0068101F"/>
    <w:rsid w:val="00681631"/>
    <w:rsid w:val="006837D0"/>
    <w:rsid w:val="00683C8A"/>
    <w:rsid w:val="00686EEF"/>
    <w:rsid w:val="00687E13"/>
    <w:rsid w:val="00691735"/>
    <w:rsid w:val="006928EA"/>
    <w:rsid w:val="006951C0"/>
    <w:rsid w:val="006951E7"/>
    <w:rsid w:val="00695543"/>
    <w:rsid w:val="00695827"/>
    <w:rsid w:val="006A0EB3"/>
    <w:rsid w:val="006A690C"/>
    <w:rsid w:val="006A6B4F"/>
    <w:rsid w:val="006A6C9B"/>
    <w:rsid w:val="006B12EA"/>
    <w:rsid w:val="006B23F9"/>
    <w:rsid w:val="006C03A2"/>
    <w:rsid w:val="006C0B47"/>
    <w:rsid w:val="006C1640"/>
    <w:rsid w:val="006C3F66"/>
    <w:rsid w:val="006D42B9"/>
    <w:rsid w:val="006D5660"/>
    <w:rsid w:val="006D6FBF"/>
    <w:rsid w:val="006E7032"/>
    <w:rsid w:val="006F02AD"/>
    <w:rsid w:val="006F1BFE"/>
    <w:rsid w:val="006F6783"/>
    <w:rsid w:val="00701150"/>
    <w:rsid w:val="007013C0"/>
    <w:rsid w:val="007034B7"/>
    <w:rsid w:val="007036AF"/>
    <w:rsid w:val="00704D5A"/>
    <w:rsid w:val="00705845"/>
    <w:rsid w:val="00707AE5"/>
    <w:rsid w:val="00711D48"/>
    <w:rsid w:val="0071447B"/>
    <w:rsid w:val="00714B60"/>
    <w:rsid w:val="00721D1A"/>
    <w:rsid w:val="0072328E"/>
    <w:rsid w:val="0072634E"/>
    <w:rsid w:val="00733298"/>
    <w:rsid w:val="007334DD"/>
    <w:rsid w:val="00734EFD"/>
    <w:rsid w:val="00741E27"/>
    <w:rsid w:val="0074376B"/>
    <w:rsid w:val="00751C8F"/>
    <w:rsid w:val="00751D76"/>
    <w:rsid w:val="00760551"/>
    <w:rsid w:val="007609FC"/>
    <w:rsid w:val="0076644B"/>
    <w:rsid w:val="007708B0"/>
    <w:rsid w:val="007730C3"/>
    <w:rsid w:val="00781FC9"/>
    <w:rsid w:val="007827DF"/>
    <w:rsid w:val="0078549C"/>
    <w:rsid w:val="00787961"/>
    <w:rsid w:val="00797D4B"/>
    <w:rsid w:val="007A48C9"/>
    <w:rsid w:val="007A62F5"/>
    <w:rsid w:val="007B0C11"/>
    <w:rsid w:val="007B27EF"/>
    <w:rsid w:val="007B3D60"/>
    <w:rsid w:val="007B3FDE"/>
    <w:rsid w:val="007B4642"/>
    <w:rsid w:val="007B6D0C"/>
    <w:rsid w:val="007B7386"/>
    <w:rsid w:val="007C44DB"/>
    <w:rsid w:val="007C4997"/>
    <w:rsid w:val="007C6339"/>
    <w:rsid w:val="007D01C2"/>
    <w:rsid w:val="007D4C25"/>
    <w:rsid w:val="007D5E57"/>
    <w:rsid w:val="007D7526"/>
    <w:rsid w:val="007E2274"/>
    <w:rsid w:val="007E2A32"/>
    <w:rsid w:val="007F2B47"/>
    <w:rsid w:val="007F52EF"/>
    <w:rsid w:val="007F61ED"/>
    <w:rsid w:val="00805AEC"/>
    <w:rsid w:val="0081518D"/>
    <w:rsid w:val="008158AF"/>
    <w:rsid w:val="00817326"/>
    <w:rsid w:val="00822327"/>
    <w:rsid w:val="00826198"/>
    <w:rsid w:val="00826959"/>
    <w:rsid w:val="00826CDF"/>
    <w:rsid w:val="00827CF5"/>
    <w:rsid w:val="0083015C"/>
    <w:rsid w:val="00830D7F"/>
    <w:rsid w:val="008320E8"/>
    <w:rsid w:val="0083537B"/>
    <w:rsid w:val="00837182"/>
    <w:rsid w:val="00840914"/>
    <w:rsid w:val="0084108B"/>
    <w:rsid w:val="00842B98"/>
    <w:rsid w:val="008438C5"/>
    <w:rsid w:val="00847A81"/>
    <w:rsid w:val="00847D45"/>
    <w:rsid w:val="00851409"/>
    <w:rsid w:val="00851AEB"/>
    <w:rsid w:val="0085245B"/>
    <w:rsid w:val="00852C05"/>
    <w:rsid w:val="00856F7C"/>
    <w:rsid w:val="00857765"/>
    <w:rsid w:val="00863B63"/>
    <w:rsid w:val="00867A3C"/>
    <w:rsid w:val="00871662"/>
    <w:rsid w:val="00872012"/>
    <w:rsid w:val="00876DF1"/>
    <w:rsid w:val="00877203"/>
    <w:rsid w:val="00877780"/>
    <w:rsid w:val="00881494"/>
    <w:rsid w:val="00882E0E"/>
    <w:rsid w:val="00884083"/>
    <w:rsid w:val="008860A2"/>
    <w:rsid w:val="0088688E"/>
    <w:rsid w:val="00887CAA"/>
    <w:rsid w:val="00887D5A"/>
    <w:rsid w:val="0089178F"/>
    <w:rsid w:val="008940A2"/>
    <w:rsid w:val="008A0EDF"/>
    <w:rsid w:val="008A42CB"/>
    <w:rsid w:val="008A561C"/>
    <w:rsid w:val="008A6EB1"/>
    <w:rsid w:val="008B4C83"/>
    <w:rsid w:val="008C4488"/>
    <w:rsid w:val="008C4E3C"/>
    <w:rsid w:val="008C700F"/>
    <w:rsid w:val="008C735D"/>
    <w:rsid w:val="008D1B14"/>
    <w:rsid w:val="008D2AE9"/>
    <w:rsid w:val="008D341B"/>
    <w:rsid w:val="008D4C2B"/>
    <w:rsid w:val="008E265A"/>
    <w:rsid w:val="008E2BF6"/>
    <w:rsid w:val="008E487E"/>
    <w:rsid w:val="008E4BF3"/>
    <w:rsid w:val="008F34FE"/>
    <w:rsid w:val="008F36E7"/>
    <w:rsid w:val="008F3E72"/>
    <w:rsid w:val="008F45EB"/>
    <w:rsid w:val="008F4B6D"/>
    <w:rsid w:val="008F6976"/>
    <w:rsid w:val="00900389"/>
    <w:rsid w:val="00902161"/>
    <w:rsid w:val="0090708D"/>
    <w:rsid w:val="00907B26"/>
    <w:rsid w:val="00907B74"/>
    <w:rsid w:val="009266EB"/>
    <w:rsid w:val="0093080A"/>
    <w:rsid w:val="00932407"/>
    <w:rsid w:val="009330F5"/>
    <w:rsid w:val="00935291"/>
    <w:rsid w:val="00940BB4"/>
    <w:rsid w:val="009410E0"/>
    <w:rsid w:val="00941C2C"/>
    <w:rsid w:val="00950D72"/>
    <w:rsid w:val="00951C75"/>
    <w:rsid w:val="009560ED"/>
    <w:rsid w:val="00961F27"/>
    <w:rsid w:val="00964E4C"/>
    <w:rsid w:val="00965BE4"/>
    <w:rsid w:val="00972F71"/>
    <w:rsid w:val="009777BC"/>
    <w:rsid w:val="00981B95"/>
    <w:rsid w:val="00983F2C"/>
    <w:rsid w:val="00984512"/>
    <w:rsid w:val="00990208"/>
    <w:rsid w:val="00991585"/>
    <w:rsid w:val="009922B3"/>
    <w:rsid w:val="00993A70"/>
    <w:rsid w:val="009948A1"/>
    <w:rsid w:val="009A0A73"/>
    <w:rsid w:val="009A2F74"/>
    <w:rsid w:val="009B001A"/>
    <w:rsid w:val="009B147C"/>
    <w:rsid w:val="009B4AEB"/>
    <w:rsid w:val="009C07ED"/>
    <w:rsid w:val="009C0CD6"/>
    <w:rsid w:val="009C5725"/>
    <w:rsid w:val="009C5EF3"/>
    <w:rsid w:val="009D0384"/>
    <w:rsid w:val="009D06CE"/>
    <w:rsid w:val="009D3B38"/>
    <w:rsid w:val="009D72D0"/>
    <w:rsid w:val="009E0DA9"/>
    <w:rsid w:val="009E1B22"/>
    <w:rsid w:val="009E1F3D"/>
    <w:rsid w:val="009E3359"/>
    <w:rsid w:val="009E3648"/>
    <w:rsid w:val="009E7BD5"/>
    <w:rsid w:val="009F0D31"/>
    <w:rsid w:val="009F1D75"/>
    <w:rsid w:val="009F2104"/>
    <w:rsid w:val="009F41B4"/>
    <w:rsid w:val="009F5895"/>
    <w:rsid w:val="00A009A2"/>
    <w:rsid w:val="00A010CB"/>
    <w:rsid w:val="00A05399"/>
    <w:rsid w:val="00A07B05"/>
    <w:rsid w:val="00A14EB5"/>
    <w:rsid w:val="00A16E20"/>
    <w:rsid w:val="00A22F1A"/>
    <w:rsid w:val="00A26AAF"/>
    <w:rsid w:val="00A30554"/>
    <w:rsid w:val="00A31810"/>
    <w:rsid w:val="00A31FD8"/>
    <w:rsid w:val="00A32E6A"/>
    <w:rsid w:val="00A32E6F"/>
    <w:rsid w:val="00A341D9"/>
    <w:rsid w:val="00A36B02"/>
    <w:rsid w:val="00A377F7"/>
    <w:rsid w:val="00A42877"/>
    <w:rsid w:val="00A44FB1"/>
    <w:rsid w:val="00A51B31"/>
    <w:rsid w:val="00A53358"/>
    <w:rsid w:val="00A55350"/>
    <w:rsid w:val="00A65BB3"/>
    <w:rsid w:val="00A6614A"/>
    <w:rsid w:val="00A712DF"/>
    <w:rsid w:val="00A71F31"/>
    <w:rsid w:val="00A71F37"/>
    <w:rsid w:val="00A756EC"/>
    <w:rsid w:val="00A77E07"/>
    <w:rsid w:val="00A8384A"/>
    <w:rsid w:val="00A87380"/>
    <w:rsid w:val="00A90106"/>
    <w:rsid w:val="00A9406C"/>
    <w:rsid w:val="00A95AAA"/>
    <w:rsid w:val="00A97223"/>
    <w:rsid w:val="00AA3D59"/>
    <w:rsid w:val="00AA3DF7"/>
    <w:rsid w:val="00AA467E"/>
    <w:rsid w:val="00AB03D5"/>
    <w:rsid w:val="00AB07D1"/>
    <w:rsid w:val="00AB5B08"/>
    <w:rsid w:val="00AB7840"/>
    <w:rsid w:val="00AC0297"/>
    <w:rsid w:val="00AC1123"/>
    <w:rsid w:val="00AC11DE"/>
    <w:rsid w:val="00AC2C81"/>
    <w:rsid w:val="00AC5119"/>
    <w:rsid w:val="00AC5965"/>
    <w:rsid w:val="00AC5A50"/>
    <w:rsid w:val="00AD0C98"/>
    <w:rsid w:val="00AD215C"/>
    <w:rsid w:val="00AD27CD"/>
    <w:rsid w:val="00AD28F3"/>
    <w:rsid w:val="00AD3B35"/>
    <w:rsid w:val="00AE1757"/>
    <w:rsid w:val="00AE2EBE"/>
    <w:rsid w:val="00AE3B47"/>
    <w:rsid w:val="00AE7B62"/>
    <w:rsid w:val="00AF088D"/>
    <w:rsid w:val="00AF0EE3"/>
    <w:rsid w:val="00AF31B0"/>
    <w:rsid w:val="00AF464D"/>
    <w:rsid w:val="00B03E2F"/>
    <w:rsid w:val="00B046A3"/>
    <w:rsid w:val="00B049FE"/>
    <w:rsid w:val="00B06482"/>
    <w:rsid w:val="00B1319A"/>
    <w:rsid w:val="00B13EBE"/>
    <w:rsid w:val="00B16A2A"/>
    <w:rsid w:val="00B17DEF"/>
    <w:rsid w:val="00B21CC4"/>
    <w:rsid w:val="00B221BE"/>
    <w:rsid w:val="00B22EF4"/>
    <w:rsid w:val="00B304FF"/>
    <w:rsid w:val="00B33C95"/>
    <w:rsid w:val="00B33E01"/>
    <w:rsid w:val="00B36A69"/>
    <w:rsid w:val="00B3737A"/>
    <w:rsid w:val="00B378F0"/>
    <w:rsid w:val="00B3798C"/>
    <w:rsid w:val="00B4095C"/>
    <w:rsid w:val="00B43A9F"/>
    <w:rsid w:val="00B466D5"/>
    <w:rsid w:val="00B508C1"/>
    <w:rsid w:val="00B53B0A"/>
    <w:rsid w:val="00B53E32"/>
    <w:rsid w:val="00B553B7"/>
    <w:rsid w:val="00B62E98"/>
    <w:rsid w:val="00B632CA"/>
    <w:rsid w:val="00B65948"/>
    <w:rsid w:val="00B671A1"/>
    <w:rsid w:val="00B70D5C"/>
    <w:rsid w:val="00B72CB4"/>
    <w:rsid w:val="00B73766"/>
    <w:rsid w:val="00B75D6D"/>
    <w:rsid w:val="00B822B8"/>
    <w:rsid w:val="00BA07DB"/>
    <w:rsid w:val="00BA3CF8"/>
    <w:rsid w:val="00BA6DB2"/>
    <w:rsid w:val="00BB029C"/>
    <w:rsid w:val="00BB1525"/>
    <w:rsid w:val="00BB2A64"/>
    <w:rsid w:val="00BB3A23"/>
    <w:rsid w:val="00BB7056"/>
    <w:rsid w:val="00BC4892"/>
    <w:rsid w:val="00BD082E"/>
    <w:rsid w:val="00BD46F8"/>
    <w:rsid w:val="00BD4733"/>
    <w:rsid w:val="00BD49ED"/>
    <w:rsid w:val="00BD596B"/>
    <w:rsid w:val="00BD647A"/>
    <w:rsid w:val="00BE3AE9"/>
    <w:rsid w:val="00BE3B3E"/>
    <w:rsid w:val="00BE6037"/>
    <w:rsid w:val="00BE6B57"/>
    <w:rsid w:val="00BE6DC5"/>
    <w:rsid w:val="00BE717C"/>
    <w:rsid w:val="00BF121A"/>
    <w:rsid w:val="00C009FA"/>
    <w:rsid w:val="00C01894"/>
    <w:rsid w:val="00C0412A"/>
    <w:rsid w:val="00C06D82"/>
    <w:rsid w:val="00C10319"/>
    <w:rsid w:val="00C10C79"/>
    <w:rsid w:val="00C1634D"/>
    <w:rsid w:val="00C170D6"/>
    <w:rsid w:val="00C21EA3"/>
    <w:rsid w:val="00C228C4"/>
    <w:rsid w:val="00C25789"/>
    <w:rsid w:val="00C2582E"/>
    <w:rsid w:val="00C2653D"/>
    <w:rsid w:val="00C30382"/>
    <w:rsid w:val="00C349EF"/>
    <w:rsid w:val="00C358EB"/>
    <w:rsid w:val="00C412E8"/>
    <w:rsid w:val="00C41CD9"/>
    <w:rsid w:val="00C43A28"/>
    <w:rsid w:val="00C445A1"/>
    <w:rsid w:val="00C52658"/>
    <w:rsid w:val="00C535D8"/>
    <w:rsid w:val="00C67F78"/>
    <w:rsid w:val="00C7140F"/>
    <w:rsid w:val="00C721BA"/>
    <w:rsid w:val="00C742A3"/>
    <w:rsid w:val="00C7689F"/>
    <w:rsid w:val="00C76E63"/>
    <w:rsid w:val="00C77844"/>
    <w:rsid w:val="00C80502"/>
    <w:rsid w:val="00C816E1"/>
    <w:rsid w:val="00C82365"/>
    <w:rsid w:val="00C82805"/>
    <w:rsid w:val="00C83979"/>
    <w:rsid w:val="00C8633E"/>
    <w:rsid w:val="00C8793A"/>
    <w:rsid w:val="00C9022E"/>
    <w:rsid w:val="00C92B6D"/>
    <w:rsid w:val="00C937BF"/>
    <w:rsid w:val="00C9495B"/>
    <w:rsid w:val="00C95622"/>
    <w:rsid w:val="00CA02AE"/>
    <w:rsid w:val="00CA2138"/>
    <w:rsid w:val="00CB0BFF"/>
    <w:rsid w:val="00CB0F74"/>
    <w:rsid w:val="00CB3D4A"/>
    <w:rsid w:val="00CB4979"/>
    <w:rsid w:val="00CB5E25"/>
    <w:rsid w:val="00CB6B70"/>
    <w:rsid w:val="00CB71CD"/>
    <w:rsid w:val="00CC0428"/>
    <w:rsid w:val="00CC1930"/>
    <w:rsid w:val="00CE605F"/>
    <w:rsid w:val="00CF1A78"/>
    <w:rsid w:val="00CF2A7E"/>
    <w:rsid w:val="00D05410"/>
    <w:rsid w:val="00D06C42"/>
    <w:rsid w:val="00D06D75"/>
    <w:rsid w:val="00D10E78"/>
    <w:rsid w:val="00D13802"/>
    <w:rsid w:val="00D13EF7"/>
    <w:rsid w:val="00D15ACB"/>
    <w:rsid w:val="00D1629C"/>
    <w:rsid w:val="00D231F9"/>
    <w:rsid w:val="00D25B9A"/>
    <w:rsid w:val="00D2795F"/>
    <w:rsid w:val="00D32AC9"/>
    <w:rsid w:val="00D32B17"/>
    <w:rsid w:val="00D36565"/>
    <w:rsid w:val="00D37289"/>
    <w:rsid w:val="00D43DD6"/>
    <w:rsid w:val="00D44D30"/>
    <w:rsid w:val="00D47702"/>
    <w:rsid w:val="00D47E30"/>
    <w:rsid w:val="00D50C17"/>
    <w:rsid w:val="00D5148D"/>
    <w:rsid w:val="00D6046D"/>
    <w:rsid w:val="00D625C7"/>
    <w:rsid w:val="00D64E12"/>
    <w:rsid w:val="00D66454"/>
    <w:rsid w:val="00D667FD"/>
    <w:rsid w:val="00D70B3F"/>
    <w:rsid w:val="00D725A0"/>
    <w:rsid w:val="00D727A1"/>
    <w:rsid w:val="00D7362D"/>
    <w:rsid w:val="00D75349"/>
    <w:rsid w:val="00D7786D"/>
    <w:rsid w:val="00D77F16"/>
    <w:rsid w:val="00D806EF"/>
    <w:rsid w:val="00D84D0E"/>
    <w:rsid w:val="00D8676A"/>
    <w:rsid w:val="00DA474F"/>
    <w:rsid w:val="00DA76E0"/>
    <w:rsid w:val="00DB0F74"/>
    <w:rsid w:val="00DB1F38"/>
    <w:rsid w:val="00DB613D"/>
    <w:rsid w:val="00DB7946"/>
    <w:rsid w:val="00DC38E5"/>
    <w:rsid w:val="00DC4A98"/>
    <w:rsid w:val="00DC4F94"/>
    <w:rsid w:val="00DD59F8"/>
    <w:rsid w:val="00DE186E"/>
    <w:rsid w:val="00DE4A81"/>
    <w:rsid w:val="00DE5E29"/>
    <w:rsid w:val="00DF1E1B"/>
    <w:rsid w:val="00DF61F5"/>
    <w:rsid w:val="00E02269"/>
    <w:rsid w:val="00E03EE1"/>
    <w:rsid w:val="00E103EF"/>
    <w:rsid w:val="00E10D9B"/>
    <w:rsid w:val="00E110BE"/>
    <w:rsid w:val="00E14814"/>
    <w:rsid w:val="00E14EB3"/>
    <w:rsid w:val="00E150B0"/>
    <w:rsid w:val="00E1656F"/>
    <w:rsid w:val="00E1783F"/>
    <w:rsid w:val="00E21CF3"/>
    <w:rsid w:val="00E23FA9"/>
    <w:rsid w:val="00E24BF1"/>
    <w:rsid w:val="00E2533A"/>
    <w:rsid w:val="00E278DE"/>
    <w:rsid w:val="00E30A3A"/>
    <w:rsid w:val="00E33097"/>
    <w:rsid w:val="00E3549D"/>
    <w:rsid w:val="00E3580B"/>
    <w:rsid w:val="00E36CED"/>
    <w:rsid w:val="00E423F0"/>
    <w:rsid w:val="00E42C84"/>
    <w:rsid w:val="00E43986"/>
    <w:rsid w:val="00E43FBD"/>
    <w:rsid w:val="00E50286"/>
    <w:rsid w:val="00E512C5"/>
    <w:rsid w:val="00E5663A"/>
    <w:rsid w:val="00E56DE0"/>
    <w:rsid w:val="00E64671"/>
    <w:rsid w:val="00E66B49"/>
    <w:rsid w:val="00E74CA5"/>
    <w:rsid w:val="00E751C6"/>
    <w:rsid w:val="00E7758A"/>
    <w:rsid w:val="00E77C32"/>
    <w:rsid w:val="00E86220"/>
    <w:rsid w:val="00E87B40"/>
    <w:rsid w:val="00E9034E"/>
    <w:rsid w:val="00E906B4"/>
    <w:rsid w:val="00E91589"/>
    <w:rsid w:val="00E943EE"/>
    <w:rsid w:val="00E9728E"/>
    <w:rsid w:val="00E97405"/>
    <w:rsid w:val="00EA4115"/>
    <w:rsid w:val="00EA61D6"/>
    <w:rsid w:val="00EA6B90"/>
    <w:rsid w:val="00EB56B8"/>
    <w:rsid w:val="00EC22C0"/>
    <w:rsid w:val="00EC27E8"/>
    <w:rsid w:val="00EC33D3"/>
    <w:rsid w:val="00EC3A74"/>
    <w:rsid w:val="00EC3ECE"/>
    <w:rsid w:val="00EC6F86"/>
    <w:rsid w:val="00ED0D36"/>
    <w:rsid w:val="00ED148D"/>
    <w:rsid w:val="00EE0DC3"/>
    <w:rsid w:val="00EE7435"/>
    <w:rsid w:val="00EF0648"/>
    <w:rsid w:val="00EF0EC5"/>
    <w:rsid w:val="00EF2615"/>
    <w:rsid w:val="00F02642"/>
    <w:rsid w:val="00F1468D"/>
    <w:rsid w:val="00F16C0F"/>
    <w:rsid w:val="00F2024E"/>
    <w:rsid w:val="00F2231E"/>
    <w:rsid w:val="00F22D19"/>
    <w:rsid w:val="00F23462"/>
    <w:rsid w:val="00F247A6"/>
    <w:rsid w:val="00F26993"/>
    <w:rsid w:val="00F3688B"/>
    <w:rsid w:val="00F40500"/>
    <w:rsid w:val="00F545ED"/>
    <w:rsid w:val="00F54CC3"/>
    <w:rsid w:val="00F56AEC"/>
    <w:rsid w:val="00F57353"/>
    <w:rsid w:val="00F61745"/>
    <w:rsid w:val="00F6174D"/>
    <w:rsid w:val="00F62269"/>
    <w:rsid w:val="00F630A7"/>
    <w:rsid w:val="00F63CE3"/>
    <w:rsid w:val="00F664E7"/>
    <w:rsid w:val="00F722DD"/>
    <w:rsid w:val="00F72911"/>
    <w:rsid w:val="00F72B8F"/>
    <w:rsid w:val="00F72DBC"/>
    <w:rsid w:val="00F740AA"/>
    <w:rsid w:val="00F74276"/>
    <w:rsid w:val="00F75A6D"/>
    <w:rsid w:val="00F77CC7"/>
    <w:rsid w:val="00F816FF"/>
    <w:rsid w:val="00F8211B"/>
    <w:rsid w:val="00F901A3"/>
    <w:rsid w:val="00F90CCC"/>
    <w:rsid w:val="00F919A8"/>
    <w:rsid w:val="00F93E09"/>
    <w:rsid w:val="00FA0657"/>
    <w:rsid w:val="00FA1459"/>
    <w:rsid w:val="00FA1E03"/>
    <w:rsid w:val="00FA2C82"/>
    <w:rsid w:val="00FA73CE"/>
    <w:rsid w:val="00FA7CE2"/>
    <w:rsid w:val="00FB2A71"/>
    <w:rsid w:val="00FB54DF"/>
    <w:rsid w:val="00FC0544"/>
    <w:rsid w:val="00FC2D13"/>
    <w:rsid w:val="00FC38CF"/>
    <w:rsid w:val="00FC5A70"/>
    <w:rsid w:val="00FC6D85"/>
    <w:rsid w:val="00FD3446"/>
    <w:rsid w:val="00FD564B"/>
    <w:rsid w:val="00FD7BEC"/>
    <w:rsid w:val="00FF03A3"/>
    <w:rsid w:val="00FF06E2"/>
    <w:rsid w:val="00FF09BA"/>
    <w:rsid w:val="00FF163F"/>
    <w:rsid w:val="00FF2CCD"/>
    <w:rsid w:val="00FF576A"/>
    <w:rsid w:val="00FF5FB5"/>
    <w:rsid w:val="00FF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4AC286B"/>
  <w15:chartTrackingRefBased/>
  <w15:docId w15:val="{40AE1767-FD6E-4819-96D6-DC5D283D0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1E24C1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a3">
    <w:name w:val="List Paragraph"/>
    <w:basedOn w:val="a"/>
    <w:uiPriority w:val="34"/>
    <w:qFormat/>
    <w:rsid w:val="00C82365"/>
    <w:pPr>
      <w:ind w:leftChars="400" w:left="840"/>
    </w:pPr>
  </w:style>
  <w:style w:type="character" w:styleId="a4">
    <w:name w:val="Hyperlink"/>
    <w:basedOn w:val="a0"/>
    <w:uiPriority w:val="99"/>
    <w:unhideWhenUsed/>
    <w:rsid w:val="00FF03A3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941C2C"/>
    <w:rPr>
      <w:color w:val="0563C1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92765"/>
    <w:rPr>
      <w:color w:val="808080"/>
      <w:shd w:val="clear" w:color="auto" w:fill="E6E6E6"/>
    </w:rPr>
  </w:style>
  <w:style w:type="paragraph" w:styleId="a7">
    <w:name w:val="header"/>
    <w:basedOn w:val="a"/>
    <w:link w:val="a8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8438C5"/>
  </w:style>
  <w:style w:type="paragraph" w:styleId="a9">
    <w:name w:val="footer"/>
    <w:basedOn w:val="a"/>
    <w:link w:val="aa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843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6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9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09/GRC.2011.6122650" TargetMode="External"/><Relationship Id="rId18" Type="http://schemas.openxmlformats.org/officeDocument/2006/relationships/hyperlink" Target="https://doi.org/10.1007/978-3-319-46128-1_9" TargetMode="External"/><Relationship Id="rId26" Type="http://schemas.openxmlformats.org/officeDocument/2006/relationships/hyperlink" Target="http://proceedings.mlr.press/v119/ohsaka20a.html" TargetMode="External"/><Relationship Id="rId39" Type="http://schemas.openxmlformats.org/officeDocument/2006/relationships/hyperlink" Target="https://doi.org/10.4230/LIPIcs.STACS.2023.49" TargetMode="External"/><Relationship Id="rId21" Type="http://schemas.openxmlformats.org/officeDocument/2006/relationships/hyperlink" Target="https://doi.org/10.4230/LIPIcs.STACS.2018.41" TargetMode="External"/><Relationship Id="rId34" Type="http://schemas.openxmlformats.org/officeDocument/2006/relationships/hyperlink" Target="https://proceedings.mlr.press/v157/matsuoka21b.html" TargetMode="External"/><Relationship Id="rId42" Type="http://schemas.openxmlformats.org/officeDocument/2006/relationships/hyperlink" Target="https://doi.org/10.1145/3604915.3608774" TargetMode="External"/><Relationship Id="rId47" Type="http://schemas.openxmlformats.org/officeDocument/2006/relationships/hyperlink" Target="https://doi.org/10.1016/j.tcs.2024.114513" TargetMode="External"/><Relationship Id="rId50" Type="http://schemas.openxmlformats.org/officeDocument/2006/relationships/hyperlink" Target="https://openreview.net/forum?id=MwQ53xAIPs" TargetMode="External"/><Relationship Id="rId55" Type="http://schemas.openxmlformats.org/officeDocument/2006/relationships/hyperlink" Target="https://doi.org/10.1016/j.jcss.2025.103733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papers.nips.cc/paper/5709-monotone-k-submodular-function-maximization-with-size-constraints" TargetMode="External"/><Relationship Id="rId29" Type="http://schemas.openxmlformats.org/officeDocument/2006/relationships/hyperlink" Target="https://proceedings.mlr.press/v130/matsuoka21a.html" TargetMode="External"/><Relationship Id="rId11" Type="http://schemas.openxmlformats.org/officeDocument/2006/relationships/hyperlink" Target="https://orcid.org/0000-0001-9584-4764" TargetMode="External"/><Relationship Id="rId24" Type="http://schemas.openxmlformats.org/officeDocument/2006/relationships/hyperlink" Target="https://doi.org/10.1137/1.9781611976236.20" TargetMode="External"/><Relationship Id="rId32" Type="http://schemas.openxmlformats.org/officeDocument/2006/relationships/hyperlink" Target="https://proceedings.mlr.press/v161/ohsaka21a.html" TargetMode="External"/><Relationship Id="rId37" Type="http://schemas.openxmlformats.org/officeDocument/2006/relationships/hyperlink" Target="https://doi.org/10.4230/LIPIcs.ISAAC.2022.46" TargetMode="External"/><Relationship Id="rId40" Type="http://schemas.openxmlformats.org/officeDocument/2006/relationships/hyperlink" Target="https://doi.org/10.1145/3539618.3591623" TargetMode="External"/><Relationship Id="rId45" Type="http://schemas.openxmlformats.org/officeDocument/2006/relationships/hyperlink" Target="https://openreview.net/pdf?id=yarUvgEXq3" TargetMode="External"/><Relationship Id="rId53" Type="http://schemas.openxmlformats.org/officeDocument/2006/relationships/hyperlink" Target="https://doi.org/10.4230/LIPIcs.ICALP.2025.96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s://doi.org/10.1145/3038912.305262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do314.github.io/" TargetMode="External"/><Relationship Id="rId14" Type="http://schemas.openxmlformats.org/officeDocument/2006/relationships/hyperlink" Target="https://doi.org/10.1609/aaai.v28i1.8726" TargetMode="External"/><Relationship Id="rId22" Type="http://schemas.openxmlformats.org/officeDocument/2006/relationships/hyperlink" Target="https://doi.org/10.1145/3221269.3221291" TargetMode="External"/><Relationship Id="rId27" Type="http://schemas.openxmlformats.org/officeDocument/2006/relationships/hyperlink" Target="https://doi.org/10.1137/1.9781611976700.42" TargetMode="External"/><Relationship Id="rId30" Type="http://schemas.openxmlformats.org/officeDocument/2006/relationships/hyperlink" Target="https://doi.org/10.1016/j.orl.2021.02.004" TargetMode="External"/><Relationship Id="rId35" Type="http://schemas.openxmlformats.org/officeDocument/2006/relationships/hyperlink" Target="https://doi.org/10.1145/3488560.3498382" TargetMode="External"/><Relationship Id="rId43" Type="http://schemas.openxmlformats.org/officeDocument/2006/relationships/hyperlink" Target="https://doi.org/10.1137/1.9781611977912.54" TargetMode="External"/><Relationship Id="rId48" Type="http://schemas.openxmlformats.org/officeDocument/2006/relationships/hyperlink" Target="https://doi.org/10.4230/LIPIcs.ICALP.2024.85" TargetMode="External"/><Relationship Id="rId56" Type="http://schemas.openxmlformats.org/officeDocument/2006/relationships/hyperlink" Target="https://doi.org/10.1145/3779053" TargetMode="External"/><Relationship Id="rId8" Type="http://schemas.openxmlformats.org/officeDocument/2006/relationships/hyperlink" Target="mailto:naoto.ohsaka@gmail.com" TargetMode="External"/><Relationship Id="rId51" Type="http://schemas.openxmlformats.org/officeDocument/2006/relationships/hyperlink" Target="https://doi.org/10.1016/j.ipl.2024.106556" TargetMode="External"/><Relationship Id="rId3" Type="http://schemas.openxmlformats.org/officeDocument/2006/relationships/styles" Target="styles.xml"/><Relationship Id="rId12" Type="http://schemas.openxmlformats.org/officeDocument/2006/relationships/hyperlink" Target="https://dblp.org/pid/81/10779.html" TargetMode="External"/><Relationship Id="rId17" Type="http://schemas.openxmlformats.org/officeDocument/2006/relationships/hyperlink" Target="http://www.vldb.org/pvldb/vol9/p1077-ohsaka.pdf" TargetMode="External"/><Relationship Id="rId25" Type="http://schemas.openxmlformats.org/officeDocument/2006/relationships/hyperlink" Target="https://doi.org/10.1145/3318464.3380564" TargetMode="External"/><Relationship Id="rId33" Type="http://schemas.openxmlformats.org/officeDocument/2006/relationships/hyperlink" Target="https://proceedings.mlr.press/v157/matsuoka21a.html" TargetMode="External"/><Relationship Id="rId38" Type="http://schemas.openxmlformats.org/officeDocument/2006/relationships/hyperlink" Target="https://doi.org/10.1016/j.tcs.2022.11.036" TargetMode="External"/><Relationship Id="rId46" Type="http://schemas.openxmlformats.org/officeDocument/2006/relationships/hyperlink" Target="https://doi.org/10.1145/3618260.3649667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doi.org/10.1145/3035918.3064045" TargetMode="External"/><Relationship Id="rId41" Type="http://schemas.openxmlformats.org/officeDocument/2006/relationships/hyperlink" Target="https://doi.org/10.1145/3539618.3591659" TargetMode="External"/><Relationship Id="rId54" Type="http://schemas.openxmlformats.org/officeDocument/2006/relationships/hyperlink" Target="https://doi.org/10.4230/LIPIcs.ISAAC.2025.3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45/2783258.2783297" TargetMode="External"/><Relationship Id="rId23" Type="http://schemas.openxmlformats.org/officeDocument/2006/relationships/hyperlink" Target="https://doi.org/10.1007/978-3-319-98809-2_26" TargetMode="External"/><Relationship Id="rId28" Type="http://schemas.openxmlformats.org/officeDocument/2006/relationships/hyperlink" Target="https://proceedings.mlr.press/v130/ohsaka21a.html" TargetMode="External"/><Relationship Id="rId36" Type="http://schemas.openxmlformats.org/officeDocument/2006/relationships/hyperlink" Target="https://doi.org/10.1613/jair.1.13288" TargetMode="External"/><Relationship Id="rId49" Type="http://schemas.openxmlformats.org/officeDocument/2006/relationships/hyperlink" Target="https://doi.org/10.4230/LIPIcs.ICALP.2024.113" TargetMode="External"/><Relationship Id="rId57" Type="http://schemas.openxmlformats.org/officeDocument/2006/relationships/footer" Target="footer1.xml"/><Relationship Id="rId10" Type="http://schemas.openxmlformats.org/officeDocument/2006/relationships/hyperlink" Target="https://scholar.google.co.jp/citations?user=Qgkc9DgAAAAJ" TargetMode="External"/><Relationship Id="rId31" Type="http://schemas.openxmlformats.org/officeDocument/2006/relationships/hyperlink" Target="https://doi.org/10.1016/j.ipl.2021.106137" TargetMode="External"/><Relationship Id="rId44" Type="http://schemas.openxmlformats.org/officeDocument/2006/relationships/hyperlink" Target="https://doi.org/10.1007/s00453-023-01205-0" TargetMode="External"/><Relationship Id="rId52" Type="http://schemas.openxmlformats.org/officeDocument/2006/relationships/hyperlink" Target="https://doi.org/10.4230/LIPIcs.ICALP.2025.122" TargetMode="External"/></Relationships>
</file>

<file path=word/theme/theme1.xml><?xml version="1.0" encoding="utf-8"?>
<a:theme xmlns:a="http://schemas.openxmlformats.org/drawingml/2006/main" name="Office テーマ">
  <a:themeElements>
    <a:clrScheme name="ユーザー定義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0563C1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7C03D-D342-4192-92CB-AD95DC0E8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1511</TotalTime>
  <Pages>7</Pages>
  <Words>2991</Words>
  <Characters>17053</Characters>
  <Application>Microsoft Office Word</Application>
  <DocSecurity>0</DocSecurity>
  <Lines>142</Lines>
  <Paragraphs>40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Naoto Ohsaka: Curriculum Vitae</vt:lpstr>
    </vt:vector>
  </TitlesOfParts>
  <Company/>
  <LinksUpToDate>false</LinksUpToDate>
  <CharactersWithSpaces>20004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Naoto Ohsaka: Curriculum Vitae</dc:title>
  <dc:subject/>
  <dc:creator>Naoto Ohsaka</dc:creator>
  <cp:keywords/>
  <dc:description/>
  <cp:lastModifiedBy>直人 大坂</cp:lastModifiedBy>
  <cp:revision>805</cp:revision>
  <cp:lastPrinted>2026-01-19T13:34:00Z</cp:lastPrinted>
  <dcterms:created xsi:type="dcterms:W3CDTF">2016-02-28T10:56:00Z</dcterms:created>
  <dcterms:modified xsi:type="dcterms:W3CDTF">2026-04-06T12:39:00Z</dcterms:modified>
</cp:coreProperties>
</file>