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E507" w14:textId="77777777" w:rsidR="00E03EE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F267503" w:rsidR="001E24C1" w:rsidRPr="00622ED9" w:rsidRDefault="00622ED9" w:rsidP="00622ED9">
      <w:pPr>
        <w:widowControl/>
        <w:tabs>
          <w:tab w:val="left" w:pos="2520"/>
          <w:tab w:val="left" w:pos="3119"/>
        </w:tabs>
        <w:ind w:left="3161" w:hangingChars="1129" w:hanging="3161"/>
        <w:jc w:val="center"/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</w:pPr>
      <w:r w:rsidRPr="00622ED9">
        <w:rPr>
          <w:rFonts w:ascii="Palatino Linotype" w:eastAsia="ＭＳ Ｐゴシック" w:hAnsi="Palatino Linotype" w:cs="Arial"/>
          <w:i/>
          <w:iCs/>
          <w:color w:val="000000"/>
          <w:kern w:val="0"/>
          <w:sz w:val="28"/>
          <w:szCs w:val="28"/>
        </w:rPr>
        <w:t>Curriculum vitae</w:t>
      </w: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6669DDA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="00DC38E5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19C27576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="00DC38E5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420EB5C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="00DC38E5">
        <w:rPr>
          <w:rFonts w:ascii="Palatino Linotype" w:eastAsia="ＭＳ Ｐゴシック" w:hAnsi="Palatino Linotype" w:cs="ＭＳ Ｐゴシック" w:hint="eastAsia"/>
          <w:kern w:val="0"/>
          <w:szCs w:val="21"/>
        </w:rPr>
        <w:t>: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60CA6BE2" w:rsidR="001E24C1" w:rsidRPr="004D564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“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the Complex Network and Map Graph</w:t>
      </w:r>
      <w:r w:rsidR="004D5641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  <w:r w:rsidR="004D564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</w:t>
      </w:r>
      <w:r w:rsidR="004D564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Group</w:t>
      </w:r>
    </w:p>
    <w:p w14:paraId="40F8B1D4" w14:textId="7BA61012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F93E0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JSPS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Daisuke Kitakoshi,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23FEEBD2" w14:textId="71665073" w:rsidR="00087CD2" w:rsidRPr="00087CD2" w:rsidRDefault="004F7BCF" w:rsidP="00087CD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087CD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https://doi.org/10.1609/aaai.v28i1.8726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Yutaro Yamaguchi, Naonori Kakimura, and Ken-ichi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0815EBEF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 On the Power of Tree-Depth for Fully Polynomial FPT Algorithms.</w:t>
      </w:r>
      <w:r w:rsidR="005F1985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NoSingles: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Ken-ichi Kawarabayashi, and Alex Thomo.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Tomohiro Sonobe, Naonori Kakimura, Takuro Fukunaga, Sumio Fujita, and Ken-ichi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3EBB3F15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C06D82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C06D82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://proceedings.mlr.press/v130/ohsaka21a.html</w:t>
        </w:r>
      </w:hyperlink>
    </w:p>
    <w:p w14:paraId="4C72B7C6" w14:textId="2213575C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</w:t>
        </w:r>
        <w:r w:rsidR="00707AE5" w:rsidRPr="00547BF9">
          <w:rPr>
            <w:rStyle w:val="a4"/>
            <w:rFonts w:ascii="Palatino Linotype" w:eastAsia="ＭＳ Ｐゴシック" w:hAnsi="Palatino Linotype" w:cs="ＭＳ Ｐゴシック" w:hint="eastAsia"/>
            <w:kern w:val="0"/>
            <w:szCs w:val="21"/>
          </w:rPr>
          <w:t>s</w:t>
        </w:r>
        <w:r w:rsidR="00707AE5" w:rsidRPr="00547BF9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0E01672D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="00B508C1">
        <w:rPr>
          <w:rFonts w:ascii="Palatino Linotype" w:hAnsi="Palatino Linotype" w:hint="eastAsia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14C0DC40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Gap Preserving Reductions </w:t>
      </w:r>
      <w:r w:rsidR="00233226">
        <w:rPr>
          <w:rFonts w:ascii="Palatino Linotype" w:eastAsia="ＭＳ Ｐゴシック" w:hAnsi="Palatino Linotype" w:cs="ＭＳ Ｐゴシック" w:hint="eastAsia"/>
          <w:kern w:val="0"/>
          <w:szCs w:val="21"/>
        </w:rPr>
        <w:t>B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1D4FADD6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Algorithmica (Special issue of </w:t>
      </w:r>
      <w:r w:rsidRPr="003379E2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2022)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86(6)</w:t>
      </w:r>
      <w:r w:rsidR="00C721B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="00AC51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pp.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 xml:space="preserve"> 1731</w:t>
      </w:r>
      <w:r w:rsidR="00990208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1763</w:t>
      </w:r>
      <w:r w:rsidR="0099020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2024</w:t>
      </w:r>
      <w:r w:rsidR="003D0061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DF66E01" w14:textId="773A223E" w:rsidR="003979DF" w:rsidRPr="00E42C84" w:rsidRDefault="00B3798C" w:rsidP="008D6D8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42C84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Tatsushi Oka, </w:t>
      </w:r>
      <w:r w:rsidR="006037A4"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and Tetsuro Morimura.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E42C8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3979DF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3979DF" w:rsidRPr="00E42C84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260F0376" w:rsid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 w:rsidRPr="00E42C84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1435</w:t>
      </w:r>
      <w:r w:rsidR="00851AEB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1445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358E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C358EB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https://doi.org/10.1145/3618260.3649667</w:t>
        </w:r>
      </w:hyperlink>
    </w:p>
    <w:p w14:paraId="1A8C4EF4" w14:textId="1770057F" w:rsidR="00DA474F" w:rsidRPr="00DA474F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</w:t>
      </w:r>
      <w:r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87CA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816E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9</w:t>
      </w:r>
      <w:r w:rsidR="00256742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97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4</w:t>
      </w:r>
      <w:r w:rsid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A474F"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7" w:history="1">
        <w:r w:rsidR="003979DF" w:rsidRPr="003979D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4EF4EB6A" w:rsidR="00F16C0F" w:rsidRDefault="00972F71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t>Optimal PSPACE-hardness of Approximating Set Cover Reconfiguration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Shuichi Hirahara and </w:t>
      </w:r>
      <w:r w:rsidRPr="008C4E3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97223"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A97223"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A97223"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</w:t>
      </w:r>
      <w:r w:rsidR="00F23462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85:18</w:t>
      </w:r>
      <w:r w:rsidR="008E2BF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CF2A7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8" w:history="1">
        <w:r w:rsidR="00CF2A7E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https://doi.org/10.4230/LIPIcs.ICALP.2024.85</w:t>
        </w:r>
      </w:hyperlink>
    </w:p>
    <w:p w14:paraId="40BC143A" w14:textId="3DD8855C" w:rsidR="00527813" w:rsidRPr="00527813" w:rsidRDefault="00110096" w:rsidP="0052781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10096">
        <w:rPr>
          <w:rFonts w:ascii="Palatino Linotype" w:eastAsia="ＭＳ Ｐゴシック" w:hAnsi="Palatino Linotype" w:cs="ＭＳ Ｐゴシック"/>
          <w:kern w:val="0"/>
          <w:szCs w:val="21"/>
        </w:rPr>
        <w:t>Alphabet Reduction for Reconfiguration Problems</w:t>
      </w:r>
      <w:r w:rsidR="00076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3F53D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4B1703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2A7FBA" w:rsidRPr="004B170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2A7FBA" w:rsidRPr="004B1703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</w:t>
      </w:r>
      <w:r w:rsidR="00D13EF7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113:17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527813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9" w:history="1">
        <w:r w:rsidR="00527813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https://doi.org/10.4230/LIPIcs.ICALP.2024.113</w:t>
        </w:r>
      </w:hyperlink>
    </w:p>
    <w:p w14:paraId="4E8F3A5E" w14:textId="637C6976" w:rsidR="005D7868" w:rsidRPr="00091C3C" w:rsidRDefault="008860A2" w:rsidP="006B211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Matroid Semi-Bandits in Sublinear Time</w:t>
      </w:r>
      <w:r w:rsidR="00FF09BA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Ruo-Chun Tzeng, 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and Kaito Ariu.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40th International Conference on Machine Learning (</w:t>
      </w:r>
      <w:r w:rsidRPr="00091C3C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805AEC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D7868"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0" w:history="1">
        <w:r w:rsidR="005D7868" w:rsidRPr="00091C3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https://openreview.net/forum?id=MwQ53xAIPs</w:t>
        </w:r>
      </w:hyperlink>
    </w:p>
    <w:p w14:paraId="766681BF" w14:textId="5CB2B9BD" w:rsidR="00D25B9A" w:rsidRPr="001C52E2" w:rsidRDefault="00E77C32" w:rsidP="003F2E9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t>On Approximate Reconfigurability of Label Cover</w:t>
      </w:r>
      <w:r>
        <w:rPr>
          <w:rFonts w:hint="eastAsia"/>
        </w:rPr>
        <w:t>.</w:t>
      </w:r>
      <w:r>
        <w:br/>
      </w:r>
      <w:r w:rsidRPr="00E77C32">
        <w:rPr>
          <w:rFonts w:hint="eastAsia"/>
          <w:u w:val="single"/>
        </w:rPr>
        <w:t>Naoto Ohsaka</w:t>
      </w:r>
      <w:r>
        <w:rPr>
          <w:rFonts w:hint="eastAsia"/>
        </w:rPr>
        <w:t>.</w:t>
      </w:r>
      <w:r>
        <w:br/>
      </w:r>
      <w:r w:rsidR="00ED148D" w:rsidRPr="00BB3A2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189, pp. 106556, </w:t>
      </w:r>
      <w:r w:rsidR="00E50286">
        <w:rPr>
          <w:rFonts w:ascii="Palatino Linotype" w:eastAsia="ＭＳ Ｐゴシック" w:hAnsi="Palatino Linotype" w:cs="ＭＳ Ｐゴシック" w:hint="eastAsia"/>
          <w:kern w:val="0"/>
          <w:szCs w:val="21"/>
        </w:rPr>
        <w:t>2025</w:t>
      </w:r>
      <w:r w:rsidR="00A07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3F2E9D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1" w:history="1">
        <w:r w:rsidR="003C1144" w:rsidRPr="003F2E9D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https://doi.org/10.1016/j.ipl.2024.106556</w:t>
        </w:r>
      </w:hyperlink>
    </w:p>
    <w:p w14:paraId="1F7F0B67" w14:textId="54697000" w:rsidR="001C52E2" w:rsidRDefault="001C52E2" w:rsidP="003F2E9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C52E2">
        <w:rPr>
          <w:rFonts w:ascii="Palatino Linotype" w:eastAsia="ＭＳ Ｐゴシック" w:hAnsi="Palatino Linotype" w:cs="ＭＳ Ｐゴシック"/>
          <w:kern w:val="0"/>
          <w:szCs w:val="21"/>
        </w:rPr>
        <w:t>Yet Another Simple Proof of the PCRP Theorem</w:t>
      </w:r>
      <w:r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>
        <w:rPr>
          <w:rFonts w:ascii="Palatino Linotype" w:eastAsia="ＭＳ Ｐゴシック" w:hAnsi="Palatino Linotype" w:cs="ＭＳ Ｐゴシック" w:hint="eastAsia"/>
          <w:kern w:val="0"/>
          <w:szCs w:val="21"/>
        </w:rPr>
        <w:t>Naoto Ohsaka.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</w:t>
      </w:r>
      <w:r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2nd</w:t>
      </w:r>
      <w:r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EATCS International Colloquium on Automata, Languages, and Programming (</w:t>
      </w:r>
      <w:r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, 202</w:t>
      </w:r>
      <w:r w:rsidR="007B0C11">
        <w:rPr>
          <w:rFonts w:ascii="Palatino Linotype" w:eastAsia="ＭＳ Ｐゴシック" w:hAnsi="Palatino Linotype" w:cs="ＭＳ Ｐゴシック" w:hint="eastAsia"/>
          <w:kern w:val="0"/>
          <w:szCs w:val="21"/>
        </w:rPr>
        <w:t>5, to appear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</w:p>
    <w:p w14:paraId="5FD9DC25" w14:textId="4AC99FEE" w:rsidR="001C52E2" w:rsidRPr="00A71F31" w:rsidRDefault="001C52E2" w:rsidP="00FF69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C52E2">
        <w:rPr>
          <w:rFonts w:ascii="Palatino Linotype" w:eastAsia="ＭＳ Ｐゴシック" w:hAnsi="Palatino Linotype" w:cs="ＭＳ Ｐゴシック"/>
          <w:kern w:val="0"/>
          <w:szCs w:val="21"/>
        </w:rPr>
        <w:t xml:space="preserve">Asymptotically Optimal Inapproximability of Maxmin </w:t>
      </w:r>
      <w:r w:rsidRPr="001C52E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Pr="001C52E2">
        <w:rPr>
          <w:rFonts w:ascii="Palatino Linotype" w:eastAsia="ＭＳ Ｐゴシック" w:hAnsi="Palatino Linotype" w:cs="ＭＳ Ｐゴシック"/>
          <w:kern w:val="0"/>
          <w:szCs w:val="21"/>
        </w:rPr>
        <w:t>-Cut Reconfiguration</w:t>
      </w:r>
      <w:r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7B0C11"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7B0C11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</w:t>
      </w:r>
      <w:r w:rsidR="007B0C11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>2nd</w:t>
      </w:r>
      <w:r w:rsidR="007B0C11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EATCS International Colloquium on Automata, Languages, and Programming (</w:t>
      </w:r>
      <w:r w:rsidR="007B0C11"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7B0C11"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7B0C11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7B0C11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, 202</w:t>
      </w:r>
      <w:r w:rsidR="007B0C11">
        <w:rPr>
          <w:rFonts w:ascii="Palatino Linotype" w:eastAsia="ＭＳ Ｐゴシック" w:hAnsi="Palatino Linotype" w:cs="ＭＳ Ｐゴシック" w:hint="eastAsia"/>
          <w:kern w:val="0"/>
          <w:szCs w:val="21"/>
        </w:rPr>
        <w:t>5, to appear</w:t>
      </w:r>
      <w:r w:rsidR="007B0C11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</w:p>
    <w:p w14:paraId="729DB714" w14:textId="77777777" w:rsidR="008F4B6D" w:rsidRPr="00E77C32" w:rsidRDefault="008F4B6D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69DE8D32" w14:textId="39CD44EA" w:rsidR="002F4708" w:rsidRPr="00091C3C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Invited Talks</w:t>
      </w:r>
    </w:p>
    <w:p w14:paraId="4186B777" w14:textId="40C77626" w:rsidR="005B54A3" w:rsidRPr="00091C3C" w:rsidRDefault="005B54A3" w:rsidP="005B54A3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CoRe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KAKENHI Grant-in-Aid for Transformative Research Areas (B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),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2578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Online, 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6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2022.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>
        <w:rPr>
          <w:rFonts w:ascii="Palatino Linotype" w:hAnsi="Palatino Linotype"/>
        </w:rPr>
        <w:t>“</w:t>
      </w:r>
      <w:r w:rsidRPr="00091C3C">
        <w:rPr>
          <w:rFonts w:ascii="Palatino Linotype" w:hAnsi="Palatino Linotype"/>
        </w:rPr>
        <w:t>On Reconfigurability of Target Sets</w:t>
      </w:r>
      <w:r>
        <w:rPr>
          <w:rFonts w:ascii="Palatino Linotype" w:hAnsi="Palatino Linotype"/>
        </w:rPr>
        <w:t>”</w:t>
      </w:r>
    </w:p>
    <w:p w14:paraId="3EC3BB6E" w14:textId="1EDD0A8C" w:rsidR="008E265A" w:rsidRDefault="005B54A3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Lab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t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54CC3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Japan, 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January 19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2024.</w:t>
      </w:r>
      <w:r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  <w:t>“</w:t>
      </w:r>
      <w:r>
        <w:t>Reconfiguration Problems, Hardness of Approximation, and Gap Amplification: What Are They?</w:t>
      </w:r>
      <w:r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</w:p>
    <w:p w14:paraId="1394E04A" w14:textId="60C3744C" w:rsidR="008E265A" w:rsidRPr="008E265A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Theoretical Foundations of Computing (COMP)</w:t>
      </w:r>
      <w:r w:rsidR="002D3F4C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Tokyo, Japan</w:t>
      </w:r>
      <w:r w:rsidR="00E110BE" w:rsidRPr="008E265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March 14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br/>
        <w:t>“Gap Amplification for Reconfiguration Problems”</w:t>
      </w:r>
    </w:p>
    <w:p w14:paraId="24531912" w14:textId="6C7FDC99" w:rsidR="002F4708" w:rsidRPr="005579EE" w:rsidRDefault="002F4708" w:rsidP="008E265A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The 5th Combinatorial Reconfiguration Workshop</w:t>
      </w:r>
      <w:r w:rsidR="00A51B31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Fukuoka</w:t>
      </w:r>
      <w:r w:rsidR="008D2AE9" w:rsidRPr="008E265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Japan</w:t>
      </w:r>
      <w:r w:rsidR="00665859" w:rsidRPr="008E265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 xml:space="preserve"> October 8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8E265A">
        <w:rPr>
          <w:rFonts w:ascii="Palatino Linotype" w:eastAsia="ＭＳ Ｐゴシック" w:hAnsi="Palatino Linotype" w:cs="ＭＳ Ｐゴシック"/>
          <w:kern w:val="0"/>
          <w:szCs w:val="21"/>
        </w:rPr>
        <w:br/>
        <w:t>“On the Complexity of Approximating Reconfiguration Problems”</w:t>
      </w:r>
    </w:p>
    <w:p w14:paraId="7C0BE690" w14:textId="77777777" w:rsidR="005579EE" w:rsidRPr="002B5323" w:rsidRDefault="005579EE" w:rsidP="002B5323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0AD0286F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  <w:r w:rsidR="00A87380">
        <w:rPr>
          <w:rFonts w:ascii="Palatino Linotype" w:eastAsia="ＭＳ Ｐゴシック" w:hAnsi="Palatino Linotype" w:cs="Arial" w:hint="eastAsia"/>
          <w:b/>
          <w:bCs/>
          <w:color w:val="000000"/>
          <w:kern w:val="0"/>
          <w:sz w:val="28"/>
          <w:szCs w:val="28"/>
        </w:rPr>
        <w:t>ing</w:t>
      </w:r>
    </w:p>
    <w:p w14:paraId="090F6121" w14:textId="45719C45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</w:t>
      </w:r>
      <w:r w:rsidR="00797D4B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s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AAAI</w:t>
      </w:r>
      <w:r w:rsidR="00AC11DE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16, NeurIPS</w:t>
      </w:r>
      <w:r w:rsidR="00064FF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19, ICML</w:t>
      </w:r>
      <w:r w:rsidR="00254E61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</w:t>
      </w:r>
      <w:r w:rsidR="00D06C4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</w:t>
      </w:r>
      <w:r w:rsidR="00D06C4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</w:t>
      </w:r>
      <w:r w:rsidR="00C43A2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C43A2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2B1BFA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664D93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664D93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CCC</w:t>
      </w:r>
      <w:r w:rsidR="002E3A56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 20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24</w:t>
      </w:r>
      <w:r w:rsidR="002E3A56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ICALP 2025</w:t>
      </w:r>
    </w:p>
    <w:p w14:paraId="2E0DEA08" w14:textId="4DDB6403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</w:t>
      </w:r>
      <w:r w:rsidR="00D1629C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s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p w14:paraId="26A78D49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Awards and Honors</w:t>
      </w:r>
    </w:p>
    <w:p w14:paraId="04E40383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3rd Place (with Izuru Matsuura and Masafumi Yabu), ACM International Collegiate Programming Contest Asia Regional Contest 2012 in Tokyo, Tokyo, Japan</w:t>
      </w:r>
    </w:p>
    <w:p w14:paraId="3A6771D6" w14:textId="77777777" w:rsidR="00EF0648" w:rsidRPr="00612901" w:rsidRDefault="00EF0648" w:rsidP="00EF0648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14th Place (with Izuru Matsuura and Masafumi Yabu), ACM International Collegiate Programming Contest World Finals 2013, St. Petersburg, Russia</w:t>
      </w:r>
    </w:p>
    <w:p w14:paraId="712EACC9" w14:textId="77777777" w:rsidR="00EF0648" w:rsidRPr="00EF0648" w:rsidRDefault="00EF0648" w:rsidP="00E14EB3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hAnsi="Palatino Linotype"/>
          <w:szCs w:val="21"/>
        </w:rPr>
      </w:pPr>
    </w:p>
    <w:sectPr w:rsidR="00EF0648" w:rsidRPr="00EF0648" w:rsidSect="007C4997">
      <w:footerReference w:type="default" r:id="rId52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B7756" w14:textId="77777777" w:rsidR="00BE3AE9" w:rsidRDefault="00BE3AE9" w:rsidP="008438C5">
      <w:r>
        <w:separator/>
      </w:r>
    </w:p>
    <w:p w14:paraId="7B9E0CD5" w14:textId="77777777" w:rsidR="00BE3AE9" w:rsidRDefault="00BE3AE9"/>
  </w:endnote>
  <w:endnote w:type="continuationSeparator" w:id="0">
    <w:p w14:paraId="57DF6A26" w14:textId="77777777" w:rsidR="00BE3AE9" w:rsidRDefault="00BE3AE9" w:rsidP="008438C5">
      <w:r>
        <w:continuationSeparator/>
      </w:r>
    </w:p>
    <w:p w14:paraId="30F82420" w14:textId="77777777" w:rsidR="00BE3AE9" w:rsidRDefault="00BE3A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D2196" w14:textId="3C65FB74" w:rsidR="00F72DBC" w:rsidRPr="00BE717C" w:rsidRDefault="00E43986" w:rsidP="00BE717C">
    <w:pPr>
      <w:pStyle w:val="a9"/>
      <w:rPr>
        <w:rFonts w:ascii="Georgia" w:hAnsi="Georgia"/>
        <w:i/>
        <w:iCs/>
      </w:rPr>
    </w:pPr>
    <w:r>
      <w:rPr>
        <w:rFonts w:ascii="Georgia" w:hAnsi="Georgia" w:hint="eastAsia"/>
        <w:i/>
        <w:iCs/>
      </w:rPr>
      <w:t>April</w:t>
    </w:r>
    <w:r w:rsidR="00F77CC7">
      <w:rPr>
        <w:rFonts w:ascii="Georgia" w:hAnsi="Georgia"/>
        <w:i/>
        <w:iCs/>
      </w:rPr>
      <w:t xml:space="preserve"> </w:t>
    </w:r>
    <w:r>
      <w:rPr>
        <w:rFonts w:ascii="Georgia" w:hAnsi="Georgia" w:hint="eastAsia"/>
        <w:i/>
        <w:iCs/>
      </w:rPr>
      <w:t>15</w:t>
    </w:r>
    <w:r w:rsidR="00935291" w:rsidRPr="00935291">
      <w:rPr>
        <w:rFonts w:ascii="Georgia" w:hAnsi="Georgia" w:hint="eastAsia"/>
        <w:i/>
        <w:iCs/>
        <w:vertAlign w:val="superscript"/>
      </w:rPr>
      <w:t>th</w:t>
    </w:r>
    <w:r w:rsidR="00477A24">
      <w:rPr>
        <w:rFonts w:ascii="Georgia" w:hAnsi="Georgia"/>
        <w:i/>
        <w:iCs/>
      </w:rPr>
      <w:t>, 202</w:t>
    </w:r>
    <w:r w:rsidR="003920D8">
      <w:rPr>
        <w:rFonts w:ascii="Georgia" w:hAnsi="Georgia" w:hint="eastAsia"/>
        <w:i/>
        <w:iCs/>
      </w:rPr>
      <w:t>5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28B72" w14:textId="77777777" w:rsidR="00BE3AE9" w:rsidRDefault="00BE3AE9" w:rsidP="008438C5">
      <w:r>
        <w:rPr>
          <w:rFonts w:hint="eastAsia"/>
        </w:rPr>
        <w:separator/>
      </w:r>
    </w:p>
    <w:p w14:paraId="53AC7632" w14:textId="77777777" w:rsidR="00BE3AE9" w:rsidRDefault="00BE3AE9"/>
  </w:footnote>
  <w:footnote w:type="continuationSeparator" w:id="0">
    <w:p w14:paraId="0643F353" w14:textId="77777777" w:rsidR="00BE3AE9" w:rsidRDefault="00BE3AE9" w:rsidP="008438C5">
      <w:r>
        <w:continuationSeparator/>
      </w:r>
    </w:p>
    <w:p w14:paraId="77DA605C" w14:textId="77777777" w:rsidR="00BE3AE9" w:rsidRDefault="00BE3A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A91"/>
    <w:multiLevelType w:val="hybridMultilevel"/>
    <w:tmpl w:val="A30C7E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4" w15:restartNumberingAfterBreak="0">
    <w:nsid w:val="11DE27D0"/>
    <w:multiLevelType w:val="hybridMultilevel"/>
    <w:tmpl w:val="B67064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6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E57"/>
    <w:multiLevelType w:val="hybridMultilevel"/>
    <w:tmpl w:val="013A7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6" w15:restartNumberingAfterBreak="0">
    <w:nsid w:val="5F44023A"/>
    <w:multiLevelType w:val="hybridMultilevel"/>
    <w:tmpl w:val="B9267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4"/>
  </w:num>
  <w:num w:numId="2" w16cid:durableId="1451246872">
    <w:abstractNumId w:val="10"/>
  </w:num>
  <w:num w:numId="3" w16cid:durableId="2072999877">
    <w:abstractNumId w:val="17"/>
  </w:num>
  <w:num w:numId="4" w16cid:durableId="349138043">
    <w:abstractNumId w:val="13"/>
  </w:num>
  <w:num w:numId="5" w16cid:durableId="2146043128">
    <w:abstractNumId w:val="12"/>
  </w:num>
  <w:num w:numId="6" w16cid:durableId="1487747030">
    <w:abstractNumId w:val="9"/>
  </w:num>
  <w:num w:numId="7" w16cid:durableId="1945770896">
    <w:abstractNumId w:val="0"/>
  </w:num>
  <w:num w:numId="8" w16cid:durableId="122772034">
    <w:abstractNumId w:val="8"/>
  </w:num>
  <w:num w:numId="9" w16cid:durableId="481972818">
    <w:abstractNumId w:val="6"/>
  </w:num>
  <w:num w:numId="10" w16cid:durableId="1642036408">
    <w:abstractNumId w:val="1"/>
  </w:num>
  <w:num w:numId="11" w16cid:durableId="1587887166">
    <w:abstractNumId w:val="11"/>
  </w:num>
  <w:num w:numId="12" w16cid:durableId="1419984548">
    <w:abstractNumId w:val="5"/>
  </w:num>
  <w:num w:numId="13" w16cid:durableId="502860794">
    <w:abstractNumId w:val="3"/>
  </w:num>
  <w:num w:numId="14" w16cid:durableId="694691067">
    <w:abstractNumId w:val="16"/>
  </w:num>
  <w:num w:numId="15" w16cid:durableId="77603919">
    <w:abstractNumId w:val="4"/>
  </w:num>
  <w:num w:numId="16" w16cid:durableId="1295598923">
    <w:abstractNumId w:val="15"/>
  </w:num>
  <w:num w:numId="17" w16cid:durableId="1389958496">
    <w:abstractNumId w:val="7"/>
  </w:num>
  <w:num w:numId="18" w16cid:durableId="195562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a4FADBWYWotAAAA"/>
  </w:docVars>
  <w:rsids>
    <w:rsidRoot w:val="006412BE"/>
    <w:rsid w:val="0000351C"/>
    <w:rsid w:val="00004296"/>
    <w:rsid w:val="00005B80"/>
    <w:rsid w:val="00010D70"/>
    <w:rsid w:val="00012197"/>
    <w:rsid w:val="00014F6C"/>
    <w:rsid w:val="000228D2"/>
    <w:rsid w:val="000264E8"/>
    <w:rsid w:val="000360A5"/>
    <w:rsid w:val="0003612F"/>
    <w:rsid w:val="00042B9D"/>
    <w:rsid w:val="00050DAC"/>
    <w:rsid w:val="000573D4"/>
    <w:rsid w:val="000637B8"/>
    <w:rsid w:val="00064FF8"/>
    <w:rsid w:val="00066F25"/>
    <w:rsid w:val="000672A1"/>
    <w:rsid w:val="000700CA"/>
    <w:rsid w:val="00076B05"/>
    <w:rsid w:val="000856AC"/>
    <w:rsid w:val="0008601D"/>
    <w:rsid w:val="000874AA"/>
    <w:rsid w:val="00087CD2"/>
    <w:rsid w:val="00091C3C"/>
    <w:rsid w:val="000950D3"/>
    <w:rsid w:val="00096BC9"/>
    <w:rsid w:val="00097635"/>
    <w:rsid w:val="000A7118"/>
    <w:rsid w:val="000A7551"/>
    <w:rsid w:val="000B148C"/>
    <w:rsid w:val="000B5906"/>
    <w:rsid w:val="000C714F"/>
    <w:rsid w:val="000D2406"/>
    <w:rsid w:val="000F2E74"/>
    <w:rsid w:val="000F603A"/>
    <w:rsid w:val="00101995"/>
    <w:rsid w:val="00110096"/>
    <w:rsid w:val="001164FD"/>
    <w:rsid w:val="00117536"/>
    <w:rsid w:val="00124997"/>
    <w:rsid w:val="0013176E"/>
    <w:rsid w:val="00133B69"/>
    <w:rsid w:val="00141055"/>
    <w:rsid w:val="00142DEA"/>
    <w:rsid w:val="00143049"/>
    <w:rsid w:val="001473DA"/>
    <w:rsid w:val="00152FE6"/>
    <w:rsid w:val="00156403"/>
    <w:rsid w:val="00164CB2"/>
    <w:rsid w:val="00167FAF"/>
    <w:rsid w:val="00171078"/>
    <w:rsid w:val="00174333"/>
    <w:rsid w:val="00176527"/>
    <w:rsid w:val="0017669A"/>
    <w:rsid w:val="00187B54"/>
    <w:rsid w:val="00191B40"/>
    <w:rsid w:val="0019215F"/>
    <w:rsid w:val="00195091"/>
    <w:rsid w:val="001A062A"/>
    <w:rsid w:val="001A38E5"/>
    <w:rsid w:val="001A3EE0"/>
    <w:rsid w:val="001A3F4C"/>
    <w:rsid w:val="001B13E6"/>
    <w:rsid w:val="001B3B98"/>
    <w:rsid w:val="001B540E"/>
    <w:rsid w:val="001B5DB0"/>
    <w:rsid w:val="001C2BA2"/>
    <w:rsid w:val="001C33A0"/>
    <w:rsid w:val="001C52E2"/>
    <w:rsid w:val="001D07BF"/>
    <w:rsid w:val="001E1968"/>
    <w:rsid w:val="001E24C1"/>
    <w:rsid w:val="001E4D0C"/>
    <w:rsid w:val="001E72E8"/>
    <w:rsid w:val="001F1775"/>
    <w:rsid w:val="00203163"/>
    <w:rsid w:val="00210B09"/>
    <w:rsid w:val="00211BD7"/>
    <w:rsid w:val="0021517A"/>
    <w:rsid w:val="00216223"/>
    <w:rsid w:val="00223268"/>
    <w:rsid w:val="00223E2D"/>
    <w:rsid w:val="00224FEA"/>
    <w:rsid w:val="00225112"/>
    <w:rsid w:val="00233226"/>
    <w:rsid w:val="002404B3"/>
    <w:rsid w:val="00251497"/>
    <w:rsid w:val="00254E61"/>
    <w:rsid w:val="00256742"/>
    <w:rsid w:val="00257A4B"/>
    <w:rsid w:val="0026353E"/>
    <w:rsid w:val="00265B0D"/>
    <w:rsid w:val="0027200A"/>
    <w:rsid w:val="002737EA"/>
    <w:rsid w:val="00281A45"/>
    <w:rsid w:val="00292765"/>
    <w:rsid w:val="00294916"/>
    <w:rsid w:val="002A7FBA"/>
    <w:rsid w:val="002B00A5"/>
    <w:rsid w:val="002B1BFA"/>
    <w:rsid w:val="002B3087"/>
    <w:rsid w:val="002B5005"/>
    <w:rsid w:val="002B5323"/>
    <w:rsid w:val="002B5A8C"/>
    <w:rsid w:val="002C0397"/>
    <w:rsid w:val="002C16B7"/>
    <w:rsid w:val="002C73D1"/>
    <w:rsid w:val="002D3F4C"/>
    <w:rsid w:val="002D64AC"/>
    <w:rsid w:val="002E3A56"/>
    <w:rsid w:val="002E680D"/>
    <w:rsid w:val="002F00F9"/>
    <w:rsid w:val="002F4708"/>
    <w:rsid w:val="00302CE0"/>
    <w:rsid w:val="00303EAF"/>
    <w:rsid w:val="00306725"/>
    <w:rsid w:val="00316277"/>
    <w:rsid w:val="00322D3A"/>
    <w:rsid w:val="00330165"/>
    <w:rsid w:val="003379E2"/>
    <w:rsid w:val="0034139A"/>
    <w:rsid w:val="0035147A"/>
    <w:rsid w:val="00373C0B"/>
    <w:rsid w:val="003800AE"/>
    <w:rsid w:val="003825CC"/>
    <w:rsid w:val="003920D8"/>
    <w:rsid w:val="00392F90"/>
    <w:rsid w:val="003938A3"/>
    <w:rsid w:val="00396DDC"/>
    <w:rsid w:val="003979DF"/>
    <w:rsid w:val="003A5363"/>
    <w:rsid w:val="003A5E69"/>
    <w:rsid w:val="003B1F1E"/>
    <w:rsid w:val="003B4025"/>
    <w:rsid w:val="003B46AC"/>
    <w:rsid w:val="003B4C69"/>
    <w:rsid w:val="003B626D"/>
    <w:rsid w:val="003C1144"/>
    <w:rsid w:val="003C7555"/>
    <w:rsid w:val="003D0061"/>
    <w:rsid w:val="003E4786"/>
    <w:rsid w:val="003E550A"/>
    <w:rsid w:val="003E56CC"/>
    <w:rsid w:val="003E622E"/>
    <w:rsid w:val="003F2E9D"/>
    <w:rsid w:val="003F3337"/>
    <w:rsid w:val="003F53DC"/>
    <w:rsid w:val="00401D05"/>
    <w:rsid w:val="00404DFA"/>
    <w:rsid w:val="004225AA"/>
    <w:rsid w:val="00422B23"/>
    <w:rsid w:val="00425B10"/>
    <w:rsid w:val="00427192"/>
    <w:rsid w:val="004328A4"/>
    <w:rsid w:val="00433D4A"/>
    <w:rsid w:val="00435391"/>
    <w:rsid w:val="004468FE"/>
    <w:rsid w:val="004563E8"/>
    <w:rsid w:val="0046452F"/>
    <w:rsid w:val="00472DDE"/>
    <w:rsid w:val="00477A24"/>
    <w:rsid w:val="004A2E5F"/>
    <w:rsid w:val="004A3C7A"/>
    <w:rsid w:val="004A60D2"/>
    <w:rsid w:val="004B1703"/>
    <w:rsid w:val="004C1C43"/>
    <w:rsid w:val="004C2064"/>
    <w:rsid w:val="004C24F3"/>
    <w:rsid w:val="004C26BE"/>
    <w:rsid w:val="004C2B9B"/>
    <w:rsid w:val="004C59D1"/>
    <w:rsid w:val="004C5D35"/>
    <w:rsid w:val="004D29A8"/>
    <w:rsid w:val="004D5641"/>
    <w:rsid w:val="004E1AA4"/>
    <w:rsid w:val="004E1D6F"/>
    <w:rsid w:val="004E5679"/>
    <w:rsid w:val="004E6810"/>
    <w:rsid w:val="004F177F"/>
    <w:rsid w:val="004F2F5B"/>
    <w:rsid w:val="004F5924"/>
    <w:rsid w:val="004F7BCF"/>
    <w:rsid w:val="00500983"/>
    <w:rsid w:val="005020DA"/>
    <w:rsid w:val="0050531A"/>
    <w:rsid w:val="00512838"/>
    <w:rsid w:val="0052297D"/>
    <w:rsid w:val="00523B3F"/>
    <w:rsid w:val="0052447C"/>
    <w:rsid w:val="00527813"/>
    <w:rsid w:val="005331D0"/>
    <w:rsid w:val="00537307"/>
    <w:rsid w:val="00541C93"/>
    <w:rsid w:val="00544715"/>
    <w:rsid w:val="00546A65"/>
    <w:rsid w:val="00551EC7"/>
    <w:rsid w:val="0055347B"/>
    <w:rsid w:val="00555065"/>
    <w:rsid w:val="00556843"/>
    <w:rsid w:val="005579EE"/>
    <w:rsid w:val="00560537"/>
    <w:rsid w:val="0056247B"/>
    <w:rsid w:val="00567F82"/>
    <w:rsid w:val="005705DD"/>
    <w:rsid w:val="00584A88"/>
    <w:rsid w:val="00586396"/>
    <w:rsid w:val="00590A2A"/>
    <w:rsid w:val="00594EA9"/>
    <w:rsid w:val="00595908"/>
    <w:rsid w:val="005A1DF4"/>
    <w:rsid w:val="005A4FD5"/>
    <w:rsid w:val="005B3396"/>
    <w:rsid w:val="005B54A3"/>
    <w:rsid w:val="005C1D4B"/>
    <w:rsid w:val="005D03A2"/>
    <w:rsid w:val="005D7868"/>
    <w:rsid w:val="005E1511"/>
    <w:rsid w:val="005F1985"/>
    <w:rsid w:val="00601428"/>
    <w:rsid w:val="00602DF6"/>
    <w:rsid w:val="006037A4"/>
    <w:rsid w:val="00606840"/>
    <w:rsid w:val="00612901"/>
    <w:rsid w:val="00612B64"/>
    <w:rsid w:val="00616D7B"/>
    <w:rsid w:val="00622ED9"/>
    <w:rsid w:val="00625671"/>
    <w:rsid w:val="00630F89"/>
    <w:rsid w:val="006375CF"/>
    <w:rsid w:val="006377F3"/>
    <w:rsid w:val="00640409"/>
    <w:rsid w:val="006412BE"/>
    <w:rsid w:val="00655772"/>
    <w:rsid w:val="0066284C"/>
    <w:rsid w:val="00664D93"/>
    <w:rsid w:val="00665859"/>
    <w:rsid w:val="00673036"/>
    <w:rsid w:val="00686EEF"/>
    <w:rsid w:val="00687E13"/>
    <w:rsid w:val="006928EA"/>
    <w:rsid w:val="006A0EB3"/>
    <w:rsid w:val="006A690C"/>
    <w:rsid w:val="006A6B4F"/>
    <w:rsid w:val="006A6C9B"/>
    <w:rsid w:val="006C03A2"/>
    <w:rsid w:val="006C0B47"/>
    <w:rsid w:val="006C3F66"/>
    <w:rsid w:val="006D5660"/>
    <w:rsid w:val="006D6FBF"/>
    <w:rsid w:val="006E7032"/>
    <w:rsid w:val="006F6783"/>
    <w:rsid w:val="00701150"/>
    <w:rsid w:val="007013C0"/>
    <w:rsid w:val="007034B7"/>
    <w:rsid w:val="007036AF"/>
    <w:rsid w:val="00707AE5"/>
    <w:rsid w:val="0071447B"/>
    <w:rsid w:val="00714B60"/>
    <w:rsid w:val="00721D1A"/>
    <w:rsid w:val="00733298"/>
    <w:rsid w:val="007334DD"/>
    <w:rsid w:val="00734EFD"/>
    <w:rsid w:val="0074376B"/>
    <w:rsid w:val="00751C8F"/>
    <w:rsid w:val="00751D76"/>
    <w:rsid w:val="00760551"/>
    <w:rsid w:val="007609FC"/>
    <w:rsid w:val="0076644B"/>
    <w:rsid w:val="007708B0"/>
    <w:rsid w:val="007730C3"/>
    <w:rsid w:val="0078549C"/>
    <w:rsid w:val="00787961"/>
    <w:rsid w:val="00797D4B"/>
    <w:rsid w:val="007A48C9"/>
    <w:rsid w:val="007A62F5"/>
    <w:rsid w:val="007B0C11"/>
    <w:rsid w:val="007B27EF"/>
    <w:rsid w:val="007B7386"/>
    <w:rsid w:val="007C44DB"/>
    <w:rsid w:val="007C4997"/>
    <w:rsid w:val="007D01C2"/>
    <w:rsid w:val="007D4C25"/>
    <w:rsid w:val="007D5E57"/>
    <w:rsid w:val="007E2A32"/>
    <w:rsid w:val="007F61ED"/>
    <w:rsid w:val="00805AEC"/>
    <w:rsid w:val="0081518D"/>
    <w:rsid w:val="00817326"/>
    <w:rsid w:val="00830D7F"/>
    <w:rsid w:val="008320E8"/>
    <w:rsid w:val="0083537B"/>
    <w:rsid w:val="00840914"/>
    <w:rsid w:val="008438C5"/>
    <w:rsid w:val="00847D45"/>
    <w:rsid w:val="00851AEB"/>
    <w:rsid w:val="00856F7C"/>
    <w:rsid w:val="00863B63"/>
    <w:rsid w:val="00871662"/>
    <w:rsid w:val="00877203"/>
    <w:rsid w:val="00877780"/>
    <w:rsid w:val="00882E0E"/>
    <w:rsid w:val="008860A2"/>
    <w:rsid w:val="0088688E"/>
    <w:rsid w:val="00887CAA"/>
    <w:rsid w:val="0089178F"/>
    <w:rsid w:val="008A42CB"/>
    <w:rsid w:val="008A561C"/>
    <w:rsid w:val="008A6EB1"/>
    <w:rsid w:val="008B4C83"/>
    <w:rsid w:val="008C4488"/>
    <w:rsid w:val="008C4E3C"/>
    <w:rsid w:val="008C700F"/>
    <w:rsid w:val="008C735D"/>
    <w:rsid w:val="008D1B14"/>
    <w:rsid w:val="008D2AE9"/>
    <w:rsid w:val="008E265A"/>
    <w:rsid w:val="008E2BF6"/>
    <w:rsid w:val="008E487E"/>
    <w:rsid w:val="008E4BF3"/>
    <w:rsid w:val="008F3E72"/>
    <w:rsid w:val="008F45EB"/>
    <w:rsid w:val="008F4B6D"/>
    <w:rsid w:val="008F6976"/>
    <w:rsid w:val="00900389"/>
    <w:rsid w:val="0090708D"/>
    <w:rsid w:val="009266EB"/>
    <w:rsid w:val="0093080A"/>
    <w:rsid w:val="009330F5"/>
    <w:rsid w:val="00935291"/>
    <w:rsid w:val="00940BB4"/>
    <w:rsid w:val="00941C2C"/>
    <w:rsid w:val="00950D72"/>
    <w:rsid w:val="00951C75"/>
    <w:rsid w:val="009560ED"/>
    <w:rsid w:val="00961F27"/>
    <w:rsid w:val="00965BE4"/>
    <w:rsid w:val="00972F71"/>
    <w:rsid w:val="009777BC"/>
    <w:rsid w:val="00984512"/>
    <w:rsid w:val="00990208"/>
    <w:rsid w:val="00991585"/>
    <w:rsid w:val="009922B3"/>
    <w:rsid w:val="00993A70"/>
    <w:rsid w:val="009948A1"/>
    <w:rsid w:val="009A0A73"/>
    <w:rsid w:val="009B4AEB"/>
    <w:rsid w:val="009C0CD6"/>
    <w:rsid w:val="009C5EF3"/>
    <w:rsid w:val="009D06CE"/>
    <w:rsid w:val="009D72D0"/>
    <w:rsid w:val="009E0DA9"/>
    <w:rsid w:val="009E1B22"/>
    <w:rsid w:val="009E3359"/>
    <w:rsid w:val="009E3648"/>
    <w:rsid w:val="009F0D31"/>
    <w:rsid w:val="009F1D75"/>
    <w:rsid w:val="009F2104"/>
    <w:rsid w:val="009F41B4"/>
    <w:rsid w:val="009F5895"/>
    <w:rsid w:val="00A07B05"/>
    <w:rsid w:val="00A14EB5"/>
    <w:rsid w:val="00A16E20"/>
    <w:rsid w:val="00A22F1A"/>
    <w:rsid w:val="00A30554"/>
    <w:rsid w:val="00A32E6A"/>
    <w:rsid w:val="00A32E6F"/>
    <w:rsid w:val="00A377F7"/>
    <w:rsid w:val="00A42877"/>
    <w:rsid w:val="00A44FB1"/>
    <w:rsid w:val="00A51B31"/>
    <w:rsid w:val="00A53358"/>
    <w:rsid w:val="00A712DF"/>
    <w:rsid w:val="00A71F31"/>
    <w:rsid w:val="00A71F37"/>
    <w:rsid w:val="00A8384A"/>
    <w:rsid w:val="00A87380"/>
    <w:rsid w:val="00A9406C"/>
    <w:rsid w:val="00A95AAA"/>
    <w:rsid w:val="00A97223"/>
    <w:rsid w:val="00AB03D5"/>
    <w:rsid w:val="00AB07D1"/>
    <w:rsid w:val="00AB5B08"/>
    <w:rsid w:val="00AB7840"/>
    <w:rsid w:val="00AC11DE"/>
    <w:rsid w:val="00AC2C81"/>
    <w:rsid w:val="00AC5119"/>
    <w:rsid w:val="00AC5A50"/>
    <w:rsid w:val="00AD0C98"/>
    <w:rsid w:val="00AD27CD"/>
    <w:rsid w:val="00AE1757"/>
    <w:rsid w:val="00AE3B47"/>
    <w:rsid w:val="00AF088D"/>
    <w:rsid w:val="00AF31B0"/>
    <w:rsid w:val="00B049FE"/>
    <w:rsid w:val="00B1319A"/>
    <w:rsid w:val="00B16A2A"/>
    <w:rsid w:val="00B21CC4"/>
    <w:rsid w:val="00B221BE"/>
    <w:rsid w:val="00B22EF4"/>
    <w:rsid w:val="00B304FF"/>
    <w:rsid w:val="00B33E01"/>
    <w:rsid w:val="00B36A69"/>
    <w:rsid w:val="00B3737A"/>
    <w:rsid w:val="00B3798C"/>
    <w:rsid w:val="00B508C1"/>
    <w:rsid w:val="00B53B0A"/>
    <w:rsid w:val="00B53E32"/>
    <w:rsid w:val="00B553B7"/>
    <w:rsid w:val="00B632CA"/>
    <w:rsid w:val="00B75D6D"/>
    <w:rsid w:val="00BA3CF8"/>
    <w:rsid w:val="00BA6DB2"/>
    <w:rsid w:val="00BB1525"/>
    <w:rsid w:val="00BB2A64"/>
    <w:rsid w:val="00BB3A23"/>
    <w:rsid w:val="00BB7056"/>
    <w:rsid w:val="00BC4892"/>
    <w:rsid w:val="00BD082E"/>
    <w:rsid w:val="00BD49ED"/>
    <w:rsid w:val="00BD596B"/>
    <w:rsid w:val="00BD647A"/>
    <w:rsid w:val="00BE3AE9"/>
    <w:rsid w:val="00BE3B3E"/>
    <w:rsid w:val="00BE6037"/>
    <w:rsid w:val="00BE717C"/>
    <w:rsid w:val="00BF121A"/>
    <w:rsid w:val="00C06D82"/>
    <w:rsid w:val="00C10319"/>
    <w:rsid w:val="00C170D6"/>
    <w:rsid w:val="00C228C4"/>
    <w:rsid w:val="00C25789"/>
    <w:rsid w:val="00C2582E"/>
    <w:rsid w:val="00C349EF"/>
    <w:rsid w:val="00C358EB"/>
    <w:rsid w:val="00C41CD9"/>
    <w:rsid w:val="00C43A28"/>
    <w:rsid w:val="00C67F78"/>
    <w:rsid w:val="00C721BA"/>
    <w:rsid w:val="00C76E63"/>
    <w:rsid w:val="00C80502"/>
    <w:rsid w:val="00C816E1"/>
    <w:rsid w:val="00C82365"/>
    <w:rsid w:val="00C82805"/>
    <w:rsid w:val="00C83979"/>
    <w:rsid w:val="00C9022E"/>
    <w:rsid w:val="00C95622"/>
    <w:rsid w:val="00CA02AE"/>
    <w:rsid w:val="00CA2138"/>
    <w:rsid w:val="00CB0F74"/>
    <w:rsid w:val="00CB3D4A"/>
    <w:rsid w:val="00CB4979"/>
    <w:rsid w:val="00CB5E25"/>
    <w:rsid w:val="00CB6B70"/>
    <w:rsid w:val="00CB71CD"/>
    <w:rsid w:val="00CC1930"/>
    <w:rsid w:val="00CE605F"/>
    <w:rsid w:val="00CF1A78"/>
    <w:rsid w:val="00CF2A7E"/>
    <w:rsid w:val="00D06C42"/>
    <w:rsid w:val="00D06D75"/>
    <w:rsid w:val="00D13EF7"/>
    <w:rsid w:val="00D15ACB"/>
    <w:rsid w:val="00D1629C"/>
    <w:rsid w:val="00D231F9"/>
    <w:rsid w:val="00D25B9A"/>
    <w:rsid w:val="00D2795F"/>
    <w:rsid w:val="00D32B17"/>
    <w:rsid w:val="00D37289"/>
    <w:rsid w:val="00D47702"/>
    <w:rsid w:val="00D50C17"/>
    <w:rsid w:val="00D64E12"/>
    <w:rsid w:val="00D66454"/>
    <w:rsid w:val="00D667FD"/>
    <w:rsid w:val="00D725A0"/>
    <w:rsid w:val="00D7362D"/>
    <w:rsid w:val="00D75349"/>
    <w:rsid w:val="00D77F16"/>
    <w:rsid w:val="00D84D0E"/>
    <w:rsid w:val="00D8676A"/>
    <w:rsid w:val="00DA474F"/>
    <w:rsid w:val="00DA76E0"/>
    <w:rsid w:val="00DB0F74"/>
    <w:rsid w:val="00DB1F38"/>
    <w:rsid w:val="00DB613D"/>
    <w:rsid w:val="00DC38E5"/>
    <w:rsid w:val="00DC4A98"/>
    <w:rsid w:val="00DC4F94"/>
    <w:rsid w:val="00DD59F8"/>
    <w:rsid w:val="00DE186E"/>
    <w:rsid w:val="00DE5E29"/>
    <w:rsid w:val="00DF61F5"/>
    <w:rsid w:val="00E02269"/>
    <w:rsid w:val="00E03EE1"/>
    <w:rsid w:val="00E110BE"/>
    <w:rsid w:val="00E14814"/>
    <w:rsid w:val="00E14EB3"/>
    <w:rsid w:val="00E1656F"/>
    <w:rsid w:val="00E21CF3"/>
    <w:rsid w:val="00E23FA9"/>
    <w:rsid w:val="00E24BF1"/>
    <w:rsid w:val="00E2533A"/>
    <w:rsid w:val="00E278DE"/>
    <w:rsid w:val="00E30A3A"/>
    <w:rsid w:val="00E3549D"/>
    <w:rsid w:val="00E3580B"/>
    <w:rsid w:val="00E423F0"/>
    <w:rsid w:val="00E42C84"/>
    <w:rsid w:val="00E43986"/>
    <w:rsid w:val="00E43FBD"/>
    <w:rsid w:val="00E50286"/>
    <w:rsid w:val="00E512C5"/>
    <w:rsid w:val="00E66B49"/>
    <w:rsid w:val="00E751C6"/>
    <w:rsid w:val="00E7758A"/>
    <w:rsid w:val="00E77C32"/>
    <w:rsid w:val="00E86220"/>
    <w:rsid w:val="00E87B40"/>
    <w:rsid w:val="00E9034E"/>
    <w:rsid w:val="00E91589"/>
    <w:rsid w:val="00E9728E"/>
    <w:rsid w:val="00EA61D6"/>
    <w:rsid w:val="00EB56B8"/>
    <w:rsid w:val="00EC22C0"/>
    <w:rsid w:val="00EC27E8"/>
    <w:rsid w:val="00EC33D3"/>
    <w:rsid w:val="00EC3A74"/>
    <w:rsid w:val="00EC6F86"/>
    <w:rsid w:val="00ED0D36"/>
    <w:rsid w:val="00ED148D"/>
    <w:rsid w:val="00EE0DC3"/>
    <w:rsid w:val="00EE7435"/>
    <w:rsid w:val="00EF0648"/>
    <w:rsid w:val="00F02642"/>
    <w:rsid w:val="00F1468D"/>
    <w:rsid w:val="00F16C0F"/>
    <w:rsid w:val="00F23462"/>
    <w:rsid w:val="00F26993"/>
    <w:rsid w:val="00F3688B"/>
    <w:rsid w:val="00F54CC3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0CCC"/>
    <w:rsid w:val="00F919A8"/>
    <w:rsid w:val="00F93E09"/>
    <w:rsid w:val="00FA0657"/>
    <w:rsid w:val="00FA1E03"/>
    <w:rsid w:val="00FA2C82"/>
    <w:rsid w:val="00FA7CE2"/>
    <w:rsid w:val="00FB2A71"/>
    <w:rsid w:val="00FB54DF"/>
    <w:rsid w:val="00FC0544"/>
    <w:rsid w:val="00FC38CF"/>
    <w:rsid w:val="00FC5A70"/>
    <w:rsid w:val="00FC6D85"/>
    <w:rsid w:val="00FD3446"/>
    <w:rsid w:val="00FD564B"/>
    <w:rsid w:val="00FD7BEC"/>
    <w:rsid w:val="00FF03A3"/>
    <w:rsid w:val="00FF06E2"/>
    <w:rsid w:val="00FF09BA"/>
    <w:rsid w:val="00FF2CCD"/>
    <w:rsid w:val="00FF576A"/>
    <w:rsid w:val="00FF5FB5"/>
    <w:rsid w:val="00F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yperlink" Target="https://doi.org/10.1016/j.tcs.2024.114513" TargetMode="External"/><Relationship Id="rId50" Type="http://schemas.openxmlformats.org/officeDocument/2006/relationships/hyperlink" Target="https://openreview.net/forum?id=MwQ53xAIP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s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s://doi.org/10.1609/aaai.v28i1.8726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yperlink" Target="https://doi.org/10.4230/LIPIcs.ICALP.2024.85" TargetMode="External"/><Relationship Id="rId8" Type="http://schemas.openxmlformats.org/officeDocument/2006/relationships/hyperlink" Target="mailto:naoto.ohsaka@gmail.com" TargetMode="External"/><Relationship Id="rId51" Type="http://schemas.openxmlformats.org/officeDocument/2006/relationships/hyperlink" Target="https://doi.org/10.1016/j.ipl.2024.106556" TargetMode="Externa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145/3618260.3649667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s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yperlink" Target="https://doi.org/10.4230/LIPIcs.ICALP.2024.113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8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490</cp:revision>
  <cp:lastPrinted>2024-07-17T11:52:00Z</cp:lastPrinted>
  <dcterms:created xsi:type="dcterms:W3CDTF">2016-02-28T10:56:00Z</dcterms:created>
  <dcterms:modified xsi:type="dcterms:W3CDTF">2025-04-15T05:57:00Z</dcterms:modified>
</cp:coreProperties>
</file>