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FE507" w14:textId="77777777" w:rsidR="00E03EE1" w:rsidRPr="00876DF1" w:rsidRDefault="00E03EE1" w:rsidP="00B16A2A">
      <w:pPr>
        <w:widowControl/>
        <w:tabs>
          <w:tab w:val="left" w:pos="2520"/>
          <w:tab w:val="left" w:pos="3119"/>
        </w:tabs>
        <w:ind w:left="6347" w:hangingChars="1129" w:hanging="6347"/>
        <w:jc w:val="center"/>
        <w:rPr>
          <w:rFonts w:ascii="Times New Roman" w:eastAsia="ＭＳ Ｐゴシック" w:hAnsi="Times New Roman" w:cs="Times New Roman"/>
          <w:b/>
          <w:bCs/>
          <w:color w:val="000000"/>
          <w:kern w:val="0"/>
          <w:sz w:val="56"/>
          <w:szCs w:val="56"/>
        </w:rPr>
      </w:pP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56"/>
          <w:szCs w:val="56"/>
        </w:rPr>
        <w:t>Naoto Ohsaka</w:t>
      </w:r>
    </w:p>
    <w:p w14:paraId="3E021270" w14:textId="7F267503" w:rsidR="001E24C1" w:rsidRPr="001D0B62" w:rsidRDefault="00622ED9" w:rsidP="00622ED9">
      <w:pPr>
        <w:widowControl/>
        <w:tabs>
          <w:tab w:val="left" w:pos="2520"/>
          <w:tab w:val="left" w:pos="3119"/>
        </w:tabs>
        <w:ind w:left="3613" w:hangingChars="1129" w:hanging="3613"/>
        <w:jc w:val="center"/>
        <w:rPr>
          <w:rFonts w:ascii="Times New Roman" w:eastAsia="ＭＳ Ｐゴシック" w:hAnsi="Times New Roman" w:cs="Times New Roman"/>
          <w:i/>
          <w:iCs/>
          <w:color w:val="000000"/>
          <w:kern w:val="0"/>
          <w:sz w:val="32"/>
          <w:szCs w:val="32"/>
        </w:rPr>
      </w:pPr>
      <w:r w:rsidRPr="001D0B62">
        <w:rPr>
          <w:rFonts w:ascii="Times New Roman" w:eastAsia="ＭＳ Ｐゴシック" w:hAnsi="Times New Roman" w:cs="Times New Roman"/>
          <w:i/>
          <w:iCs/>
          <w:color w:val="000000"/>
          <w:kern w:val="0"/>
          <w:sz w:val="32"/>
          <w:szCs w:val="32"/>
        </w:rPr>
        <w:t>Curriculum vitae</w:t>
      </w:r>
    </w:p>
    <w:p w14:paraId="708A24CE" w14:textId="77777777" w:rsidR="001E24C1" w:rsidRPr="00876DF1" w:rsidRDefault="001E24C1" w:rsidP="00BC4892">
      <w:pPr>
        <w:widowControl/>
        <w:tabs>
          <w:tab w:val="left" w:pos="2520"/>
          <w:tab w:val="left" w:pos="3119"/>
        </w:tabs>
        <w:ind w:left="3174" w:hangingChars="1129" w:hanging="3174"/>
        <w:jc w:val="left"/>
        <w:rPr>
          <w:rFonts w:ascii="Times New Roman" w:eastAsia="ＭＳ Ｐゴシック" w:hAnsi="Times New Roman" w:cs="Times New Roman"/>
          <w:kern w:val="0"/>
          <w:sz w:val="28"/>
          <w:szCs w:val="28"/>
        </w:rPr>
      </w:pP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 xml:space="preserve">Personal and </w:t>
      </w:r>
      <w:r w:rsidR="008C4488"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C</w:t>
      </w: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 xml:space="preserve">ontact </w:t>
      </w:r>
      <w:r w:rsidR="008C4488"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I</w:t>
      </w: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nformation</w:t>
      </w:r>
    </w:p>
    <w:p w14:paraId="2F3D2D4D" w14:textId="77777777" w:rsidR="001E24C1" w:rsidRPr="00876DF1" w:rsidRDefault="001E24C1" w:rsidP="00BC4892">
      <w:pPr>
        <w:widowControl/>
        <w:tabs>
          <w:tab w:val="left" w:pos="2520"/>
          <w:tab w:val="left" w:pos="3119"/>
        </w:tabs>
        <w:ind w:left="2843" w:hangingChars="1354" w:hanging="2843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E-mail:</w:t>
      </w:r>
      <w:r w:rsidR="00BC4892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hyperlink r:id="rId8" w:history="1">
        <w:r w:rsidR="00292765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naoto.ohsaka@gmail.com</w:t>
        </w:r>
      </w:hyperlink>
    </w:p>
    <w:p w14:paraId="58FF9CAB" w14:textId="789FBE64" w:rsidR="002404B3" w:rsidRPr="00876DF1" w:rsidRDefault="002404B3" w:rsidP="00BC4892">
      <w:pPr>
        <w:widowControl/>
        <w:tabs>
          <w:tab w:val="left" w:pos="2520"/>
          <w:tab w:val="left" w:pos="3119"/>
        </w:tabs>
        <w:ind w:left="2843" w:hangingChars="1354" w:hanging="2843"/>
        <w:jc w:val="left"/>
        <w:textAlignment w:val="baseline"/>
        <w:rPr>
          <w:rStyle w:val="a4"/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Webpage:</w:t>
      </w:r>
      <w:r w:rsidR="00BC4892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hyperlink r:id="rId9" w:history="1">
        <w:r w:rsidR="005C1D4B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https://todo314.github.io/</w:t>
        </w:r>
      </w:hyperlink>
    </w:p>
    <w:p w14:paraId="55E4BD3C" w14:textId="36669DDA" w:rsidR="005C1D4B" w:rsidRPr="00876DF1" w:rsidRDefault="005C1D4B" w:rsidP="005C1D4B">
      <w:pPr>
        <w:widowControl/>
        <w:tabs>
          <w:tab w:val="left" w:pos="2520"/>
          <w:tab w:val="left" w:pos="3119"/>
        </w:tabs>
        <w:ind w:left="2843" w:hangingChars="1354" w:hanging="2843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Google Scholar author ID</w:t>
      </w:r>
      <w:r w:rsidR="00DC38E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: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hyperlink r:id="rId10" w:history="1">
        <w:r w:rsidR="00F919A8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https://scholar.google.co.jp/citations?user=Qgkc9DgAAAAJ</w:t>
        </w:r>
      </w:hyperlink>
    </w:p>
    <w:p w14:paraId="01F7AFA1" w14:textId="19C27576" w:rsidR="007E2A32" w:rsidRPr="00876DF1" w:rsidRDefault="007E2A32" w:rsidP="007E2A32">
      <w:pPr>
        <w:widowControl/>
        <w:tabs>
          <w:tab w:val="left" w:pos="2520"/>
          <w:tab w:val="left" w:pos="3119"/>
        </w:tabs>
        <w:ind w:left="2843" w:hangingChars="1354" w:hanging="2843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ORCID</w:t>
      </w:r>
      <w:r w:rsidR="00DC38E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: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hyperlink r:id="rId11" w:history="1">
        <w:r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https://orcid.org/0000-0001-9584-4764</w:t>
        </w:r>
      </w:hyperlink>
    </w:p>
    <w:p w14:paraId="16195A3B" w14:textId="5420EB5C" w:rsidR="007E2A32" w:rsidRPr="00876DF1" w:rsidRDefault="007E2A32" w:rsidP="007E2A32">
      <w:pPr>
        <w:widowControl/>
        <w:tabs>
          <w:tab w:val="left" w:pos="2520"/>
          <w:tab w:val="left" w:pos="3119"/>
        </w:tabs>
        <w:ind w:left="2843" w:hangingChars="1354" w:hanging="2843"/>
        <w:jc w:val="left"/>
        <w:textAlignment w:val="baseline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>DBLP</w:t>
      </w:r>
      <w:r w:rsidR="00DC38E5" w:rsidRPr="00876DF1">
        <w:rPr>
          <w:rFonts w:ascii="Times New Roman" w:eastAsia="ＭＳ Ｐゴシック" w:hAnsi="Times New Roman" w:cs="Times New Roman"/>
          <w:kern w:val="0"/>
          <w:szCs w:val="21"/>
        </w:rPr>
        <w:t>: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hyperlink r:id="rId12" w:history="1">
        <w:r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https://dblp.org/pid/81/10779.html</w:t>
        </w:r>
      </w:hyperlink>
    </w:p>
    <w:p w14:paraId="101B36D3" w14:textId="77777777" w:rsidR="007E2A32" w:rsidRPr="00876DF1" w:rsidRDefault="007E2A32" w:rsidP="00BC4892">
      <w:pPr>
        <w:widowControl/>
        <w:tabs>
          <w:tab w:val="left" w:pos="2520"/>
          <w:tab w:val="left" w:pos="3119"/>
        </w:tabs>
        <w:ind w:left="2371" w:hangingChars="1129" w:hanging="2371"/>
        <w:jc w:val="left"/>
        <w:rPr>
          <w:rFonts w:ascii="Times New Roman" w:eastAsia="ＭＳ Ｐゴシック" w:hAnsi="Times New Roman" w:cs="Times New Roman"/>
          <w:kern w:val="0"/>
          <w:szCs w:val="21"/>
        </w:rPr>
      </w:pPr>
    </w:p>
    <w:p w14:paraId="2835E918" w14:textId="77777777" w:rsidR="001E24C1" w:rsidRPr="00876DF1" w:rsidRDefault="001E24C1" w:rsidP="00BC4892">
      <w:pPr>
        <w:widowControl/>
        <w:ind w:left="3174" w:hangingChars="1129" w:hanging="3174"/>
        <w:jc w:val="left"/>
        <w:rPr>
          <w:rFonts w:ascii="Times New Roman" w:eastAsia="ＭＳ Ｐゴシック" w:hAnsi="Times New Roman" w:cs="Times New Roman"/>
          <w:kern w:val="0"/>
          <w:sz w:val="28"/>
          <w:szCs w:val="28"/>
        </w:rPr>
      </w:pP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Education</w:t>
      </w:r>
    </w:p>
    <w:p w14:paraId="373C04AD" w14:textId="1323138A" w:rsidR="009F2104" w:rsidRPr="00876DF1" w:rsidRDefault="00FF576A" w:rsidP="0083537B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March 2018</w:t>
      </w:r>
      <w:r w:rsidR="00E14814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83537B"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Cs w:val="21"/>
        </w:rPr>
        <w:t>Doctor of Information Science and Technology</w:t>
      </w:r>
    </w:p>
    <w:p w14:paraId="148C3B37" w14:textId="7F700955" w:rsidR="0083537B" w:rsidRPr="00876DF1" w:rsidRDefault="0083537B" w:rsidP="005331D0">
      <w:pPr>
        <w:widowControl/>
        <w:ind w:left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Graduate School of Information Science and Technology, the University of </w:t>
      </w:r>
      <w:r w:rsidR="005331D0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Tokyo, Japan</w:t>
      </w:r>
    </w:p>
    <w:p w14:paraId="62C862B4" w14:textId="5C32B2AA" w:rsidR="0083537B" w:rsidRPr="00876DF1" w:rsidRDefault="0083537B" w:rsidP="0083537B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  <w:t>Title: Efficient and Effective Identification of Influential Vertices in Social</w:t>
      </w:r>
      <w:r w:rsidR="00BD082E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Networks</w:t>
      </w:r>
    </w:p>
    <w:p w14:paraId="00EA1276" w14:textId="77777777" w:rsidR="009F2104" w:rsidRPr="00876DF1" w:rsidRDefault="001E24C1" w:rsidP="00BC4892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March 2015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Cs w:val="21"/>
        </w:rPr>
        <w:t>Master of Information Science and Technology</w:t>
      </w:r>
    </w:p>
    <w:p w14:paraId="2ED2EBF8" w14:textId="2B93B3FD" w:rsidR="006377F3" w:rsidRPr="00876DF1" w:rsidRDefault="001E24C1" w:rsidP="00DF61F5">
      <w:pPr>
        <w:widowControl/>
        <w:ind w:left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Graduate School of Information Science and Technology, </w:t>
      </w:r>
      <w:r w:rsidR="00C41CD9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t</w:t>
      </w:r>
      <w:r w:rsidR="002C039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he University of Tokyo</w:t>
      </w:r>
      <w:r w:rsidR="009F2104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</w:t>
      </w:r>
      <w:r w:rsidR="00DF61F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</w:t>
      </w:r>
      <w:r w:rsidR="009F2104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Japan</w:t>
      </w:r>
    </w:p>
    <w:p w14:paraId="6CB35E49" w14:textId="77777777" w:rsidR="006377F3" w:rsidRPr="00876DF1" w:rsidRDefault="006377F3" w:rsidP="00BC4892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83537B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Title</w:t>
      </w:r>
      <w:r w:rsidR="001E24C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: Estimating and Maximizing the Spread of Influence in Social Networks: Pruned Monte-Carlo Simulations and Fully-Dynamic Indices</w:t>
      </w:r>
    </w:p>
    <w:p w14:paraId="66B4447D" w14:textId="77777777" w:rsidR="009F2104" w:rsidRPr="00876DF1" w:rsidRDefault="001E24C1" w:rsidP="00BC4892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March 2013</w:t>
      </w:r>
      <w:r w:rsidR="00C349E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Cs w:val="21"/>
        </w:rPr>
        <w:t>Bachelor of Engineering</w:t>
      </w:r>
    </w:p>
    <w:p w14:paraId="2CB463DA" w14:textId="0DB0D324" w:rsidR="001E24C1" w:rsidRPr="00876DF1" w:rsidRDefault="0003612F" w:rsidP="007D5E57">
      <w:pPr>
        <w:widowControl/>
        <w:ind w:left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Department of Computer Science, </w:t>
      </w:r>
      <w:r w:rsidR="009E3359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t</w:t>
      </w:r>
      <w:r w:rsidR="001E24C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he University of Elec</w:t>
      </w:r>
      <w:r w:rsidR="002C039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tro-Communications</w:t>
      </w:r>
      <w:r w:rsidR="0052297D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Japan</w:t>
      </w:r>
    </w:p>
    <w:p w14:paraId="1F676003" w14:textId="77777777" w:rsidR="001E24C1" w:rsidRPr="00876DF1" w:rsidRDefault="001A062A" w:rsidP="00BC4892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83537B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Title</w:t>
      </w:r>
      <w:r w:rsidR="001E24C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: </w:t>
      </w:r>
      <w:r w:rsidR="00701150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Study on Improving the Performance of a Stream</w:t>
      </w:r>
      <w:r w:rsidR="00E21CF3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ing</w:t>
      </w:r>
      <w:r w:rsidR="00701150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Algorithm for the k-means Problem</w:t>
      </w:r>
    </w:p>
    <w:p w14:paraId="017FE1D6" w14:textId="77777777" w:rsidR="00265B0D" w:rsidRPr="00876DF1" w:rsidRDefault="00265B0D" w:rsidP="00BC4892">
      <w:pPr>
        <w:widowControl/>
        <w:ind w:left="2371" w:hangingChars="1129" w:hanging="2371"/>
        <w:jc w:val="left"/>
        <w:rPr>
          <w:rFonts w:ascii="Times New Roman" w:eastAsia="ＭＳ Ｐゴシック" w:hAnsi="Times New Roman" w:cs="Times New Roman"/>
          <w:kern w:val="0"/>
          <w:szCs w:val="21"/>
        </w:rPr>
      </w:pPr>
    </w:p>
    <w:p w14:paraId="220783F2" w14:textId="4ED6CEA4" w:rsidR="001E24C1" w:rsidRPr="00876DF1" w:rsidRDefault="0010173C" w:rsidP="00BC4892">
      <w:pPr>
        <w:widowControl/>
        <w:ind w:left="3174" w:hangingChars="1129" w:hanging="3174"/>
        <w:jc w:val="left"/>
        <w:rPr>
          <w:rFonts w:ascii="Times New Roman" w:eastAsia="ＭＳ Ｐゴシック" w:hAnsi="Times New Roman" w:cs="Times New Roman"/>
          <w:kern w:val="0"/>
          <w:sz w:val="28"/>
          <w:szCs w:val="28"/>
        </w:rPr>
      </w:pPr>
      <w:r w:rsidRPr="0010173C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Employment</w:t>
      </w:r>
    </w:p>
    <w:p w14:paraId="155D8D0C" w14:textId="0F4054E9" w:rsidR="001E24C1" w:rsidRPr="00876DF1" w:rsidRDefault="00D50C17" w:rsidP="00602DF6">
      <w:pPr>
        <w:widowControl/>
        <w:ind w:left="2369" w:hangingChars="1128" w:hanging="2369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April 2013</w:t>
      </w:r>
      <w:r w:rsidR="001A06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–</w:t>
      </w:r>
      <w:r w:rsidR="001E24C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March 2016</w:t>
      </w:r>
      <w:r w:rsidR="00C349E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26353E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1E24C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Research </w:t>
      </w:r>
      <w:r w:rsidR="0085245B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A</w:t>
      </w:r>
      <w:r w:rsidR="001E24C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ssistant</w:t>
      </w:r>
      <w:r w:rsidR="0085245B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,</w:t>
      </w:r>
      <w:r w:rsidR="00CB5E2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</w:t>
      </w:r>
      <w:r w:rsidR="001E24C1" w:rsidRPr="00A05399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JST</w:t>
      </w:r>
      <w:r w:rsidR="00602DF6" w:rsidRPr="00A05399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 xml:space="preserve"> </w:t>
      </w:r>
      <w:r w:rsidR="001E24C1" w:rsidRPr="00A05399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ERATO</w:t>
      </w:r>
      <w:r w:rsidR="0026353E" w:rsidRPr="00A05399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 xml:space="preserve"> </w:t>
      </w:r>
      <w:r w:rsidR="001E24C1" w:rsidRPr="00A05399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Kawarabayashi Large Graph Project</w:t>
      </w:r>
    </w:p>
    <w:p w14:paraId="40F8B1D4" w14:textId="23907231" w:rsidR="00C80502" w:rsidRPr="00876DF1" w:rsidRDefault="00817326" w:rsidP="00BC4892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April 2016–March 2018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26353E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B33C95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Research Fellow, </w:t>
      </w:r>
      <w:r w:rsidR="00B33C95" w:rsidRPr="00A05399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Japan Society for the Promotion of Science</w:t>
      </w:r>
      <w:r w:rsidRPr="00A05399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 xml:space="preserve"> (DC2)</w:t>
      </w:r>
    </w:p>
    <w:p w14:paraId="7272EE23" w14:textId="6C6D3BD9" w:rsidR="007B3D60" w:rsidRPr="00876DF1" w:rsidRDefault="007B3D60" w:rsidP="007B3D60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April 2018–</w:t>
      </w:r>
      <w:r w:rsidR="00E10D9B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March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202</w:t>
      </w:r>
      <w:r w:rsidR="00E10D9B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0</w:t>
      </w:r>
      <w:r w:rsidR="00E10D9B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E10D9B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0871F3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Researcher, </w:t>
      </w:r>
      <w:r w:rsidRPr="006B12EA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NEC Corporation</w:t>
      </w:r>
    </w:p>
    <w:p w14:paraId="3E2696CC" w14:textId="46A5D7E7" w:rsidR="007B3D60" w:rsidRPr="00876DF1" w:rsidRDefault="003B66B5" w:rsidP="007B3D60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April 2020</w:t>
      </w:r>
      <w:r w:rsidR="007B3D60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–November 2021</w:t>
      </w:r>
      <w:r w:rsidR="007B3D60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A341D9" w:rsidRPr="00A341D9">
        <w:rPr>
          <w:rFonts w:ascii="Times New Roman" w:eastAsia="ＭＳ Ｐゴシック" w:hAnsi="Times New Roman" w:cs="Times New Roman"/>
          <w:color w:val="000000"/>
          <w:kern w:val="0"/>
          <w:szCs w:val="21"/>
        </w:rPr>
        <w:t>Senior Researcher</w:t>
      </w:r>
      <w:r w:rsidR="00A341D9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, </w:t>
      </w:r>
      <w:r w:rsidR="007B3D60" w:rsidRPr="00F545ED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NEC Corporation</w:t>
      </w:r>
    </w:p>
    <w:p w14:paraId="7B416776" w14:textId="75F42C87" w:rsidR="00FA73CE" w:rsidRPr="00876DF1" w:rsidRDefault="0026353E" w:rsidP="00FA73CE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December 2021–Present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="00AC5965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Research Scientist, </w:t>
      </w:r>
      <w:r w:rsidRPr="007C6339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CyberAgent, Inc.</w:t>
      </w:r>
    </w:p>
    <w:p w14:paraId="4814C0DE" w14:textId="77777777" w:rsidR="006762F3" w:rsidRPr="00876DF1" w:rsidRDefault="006762F3" w:rsidP="00BC4892">
      <w:pPr>
        <w:widowControl/>
        <w:ind w:left="2371" w:hangingChars="1129" w:hanging="2371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</w:p>
    <w:p w14:paraId="57742CC1" w14:textId="50CE252F" w:rsidR="001E24C1" w:rsidRPr="00876DF1" w:rsidRDefault="0072328E" w:rsidP="00BC4892">
      <w:pPr>
        <w:widowControl/>
        <w:tabs>
          <w:tab w:val="left" w:pos="2520"/>
          <w:tab w:val="left" w:pos="3119"/>
        </w:tabs>
        <w:ind w:left="3174" w:hangingChars="1129" w:hanging="3174"/>
        <w:jc w:val="left"/>
        <w:rPr>
          <w:rFonts w:ascii="Times New Roman" w:eastAsia="ＭＳ Ｐゴシック" w:hAnsi="Times New Roman" w:cs="Times New Roman"/>
          <w:kern w:val="0"/>
          <w:sz w:val="28"/>
          <w:szCs w:val="28"/>
        </w:rPr>
      </w:pP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Journal Articles &amp; Refereed Conference Proceedings</w:t>
      </w:r>
    </w:p>
    <w:p w14:paraId="354DF6CE" w14:textId="311DB0DA" w:rsidR="00E36CED" w:rsidRDefault="00E36CED" w:rsidP="00E36CED">
      <w:pPr>
        <w:widowControl/>
        <w:tabs>
          <w:tab w:val="left" w:pos="2520"/>
          <w:tab w:val="left" w:pos="3119"/>
        </w:tabs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In theoretical computer science, </w:t>
      </w:r>
      <w:r w:rsidR="0061125D" w:rsidRPr="00876DF1">
        <w:rPr>
          <w:rFonts w:ascii="Times New Roman" w:eastAsia="ＭＳ Ｐゴシック" w:hAnsi="Times New Roman" w:cs="Times New Roman"/>
          <w:kern w:val="0"/>
          <w:szCs w:val="21"/>
        </w:rPr>
        <w:t>refereed conference</w:t>
      </w:r>
      <w:r w:rsidR="00667215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proceedings</w:t>
      </w:r>
      <w:r w:rsidR="002F7B5C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9C07ED" w:rsidRPr="00876DF1">
        <w:rPr>
          <w:rFonts w:ascii="Times New Roman" w:eastAsia="ＭＳ Ｐゴシック" w:hAnsi="Times New Roman" w:cs="Times New Roman"/>
          <w:kern w:val="0"/>
          <w:szCs w:val="21"/>
        </w:rPr>
        <w:t>(</w:t>
      </w:r>
      <w:r w:rsidR="009C07ED">
        <w:rPr>
          <w:rFonts w:ascii="Times New Roman" w:eastAsia="ＭＳ Ｐゴシック" w:hAnsi="Times New Roman" w:cs="Times New Roman" w:hint="eastAsia"/>
          <w:kern w:val="0"/>
          <w:szCs w:val="21"/>
        </w:rPr>
        <w:t>e.g.,</w:t>
      </w:r>
      <w:r w:rsidR="009C07ED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9C07ED" w:rsidRPr="005E63AA">
        <w:rPr>
          <w:rFonts w:ascii="Times New Roman" w:eastAsia="ＭＳ Ｐゴシック" w:hAnsi="Times New Roman" w:cs="Times New Roman"/>
          <w:b/>
          <w:bCs/>
          <w:kern w:val="0"/>
          <w:szCs w:val="21"/>
        </w:rPr>
        <w:t>STOC</w:t>
      </w:r>
      <w:r w:rsidR="009C07ED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9C07ED" w:rsidRPr="005E63AA">
        <w:rPr>
          <w:rFonts w:ascii="Times New Roman" w:eastAsia="ＭＳ Ｐゴシック" w:hAnsi="Times New Roman" w:cs="Times New Roman"/>
          <w:b/>
          <w:bCs/>
          <w:kern w:val="0"/>
          <w:szCs w:val="21"/>
        </w:rPr>
        <w:t>FOCS</w:t>
      </w:r>
      <w:r w:rsidR="009C07ED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9C07ED" w:rsidRPr="005E63AA">
        <w:rPr>
          <w:rFonts w:ascii="Times New Roman" w:eastAsia="ＭＳ Ｐゴシック" w:hAnsi="Times New Roman" w:cs="Times New Roman"/>
          <w:b/>
          <w:bCs/>
          <w:kern w:val="0"/>
          <w:szCs w:val="21"/>
        </w:rPr>
        <w:t>SODA</w:t>
      </w:r>
      <w:r w:rsidR="009C07ED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and </w:t>
      </w:r>
      <w:r w:rsidR="009C07ED" w:rsidRPr="005E63AA">
        <w:rPr>
          <w:rFonts w:ascii="Times New Roman" w:eastAsia="ＭＳ Ｐゴシック" w:hAnsi="Times New Roman" w:cs="Times New Roman"/>
          <w:b/>
          <w:bCs/>
          <w:kern w:val="0"/>
          <w:szCs w:val="21"/>
        </w:rPr>
        <w:t>ICALP</w:t>
      </w:r>
      <w:r w:rsidR="009C07ED" w:rsidRPr="00876DF1">
        <w:rPr>
          <w:rFonts w:ascii="Times New Roman" w:eastAsia="ＭＳ Ｐゴシック" w:hAnsi="Times New Roman" w:cs="Times New Roman"/>
          <w:kern w:val="0"/>
          <w:szCs w:val="21"/>
        </w:rPr>
        <w:t>)</w:t>
      </w:r>
      <w:r w:rsidR="00AF464D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1125D" w:rsidRPr="00876DF1">
        <w:rPr>
          <w:rFonts w:ascii="Times New Roman" w:eastAsia="ＭＳ Ｐゴシック" w:hAnsi="Times New Roman" w:cs="Times New Roman"/>
          <w:kern w:val="0"/>
          <w:szCs w:val="21"/>
        </w:rPr>
        <w:t>are the primary publication venues</w:t>
      </w:r>
      <w:r w:rsidR="00C92B6D">
        <w:rPr>
          <w:rFonts w:ascii="Times New Roman" w:eastAsia="ＭＳ Ｐゴシック" w:hAnsi="Times New Roman" w:cs="Times New Roman" w:hint="eastAsia"/>
          <w:kern w:val="0"/>
          <w:szCs w:val="21"/>
        </w:rPr>
        <w:t>.</w:t>
      </w:r>
      <w:r w:rsidR="0061125D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C92B6D" w:rsidRPr="00C92B6D">
        <w:rPr>
          <w:rFonts w:ascii="Times New Roman" w:eastAsia="ＭＳ Ｐゴシック" w:hAnsi="Times New Roman" w:cs="Times New Roman"/>
          <w:kern w:val="0"/>
          <w:szCs w:val="21"/>
        </w:rPr>
        <w:t>As a common convention in this field, authors are listed in alphabetical order.</w:t>
      </w:r>
      <w:r w:rsidR="00D05410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In </w:t>
      </w:r>
      <w:r w:rsidR="00D05410">
        <w:rPr>
          <w:rFonts w:ascii="Times New Roman" w:eastAsia="ＭＳ Ｐゴシック" w:hAnsi="Times New Roman" w:cs="Times New Roman"/>
          <w:kern w:val="0"/>
          <w:szCs w:val="21"/>
        </w:rPr>
        <w:t>other</w:t>
      </w:r>
      <w:r w:rsidR="00D05410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fields,</w:t>
      </w:r>
      <w:r w:rsidR="00F22D19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AA467E" w:rsidRPr="00AA467E">
        <w:rPr>
          <w:rFonts w:ascii="Times New Roman" w:eastAsia="ＭＳ Ｐゴシック" w:hAnsi="Times New Roman" w:cs="Times New Roman"/>
          <w:kern w:val="0"/>
          <w:szCs w:val="21"/>
        </w:rPr>
        <w:t>the order of authors reflects their relative contributions</w:t>
      </w:r>
      <w:r w:rsidR="0012460A">
        <w:rPr>
          <w:rFonts w:ascii="Times New Roman" w:eastAsia="ＭＳ Ｐゴシック" w:hAnsi="Times New Roman" w:cs="Times New Roman" w:hint="eastAsia"/>
          <w:kern w:val="0"/>
          <w:szCs w:val="21"/>
        </w:rPr>
        <w:t>.</w:t>
      </w:r>
    </w:p>
    <w:p w14:paraId="27B87D08" w14:textId="77777777" w:rsidR="00B671A1" w:rsidRPr="00876DF1" w:rsidRDefault="00B671A1" w:rsidP="00E36CED">
      <w:pPr>
        <w:widowControl/>
        <w:tabs>
          <w:tab w:val="left" w:pos="2520"/>
          <w:tab w:val="left" w:pos="3119"/>
        </w:tabs>
        <w:jc w:val="left"/>
        <w:rPr>
          <w:rFonts w:ascii="Times New Roman" w:eastAsia="ＭＳ Ｐゴシック" w:hAnsi="Times New Roman" w:cs="Times New Roman"/>
          <w:kern w:val="0"/>
          <w:szCs w:val="21"/>
        </w:rPr>
      </w:pPr>
    </w:p>
    <w:p w14:paraId="1EE5DB5B" w14:textId="1FE05229" w:rsidR="003E4786" w:rsidRPr="00876DF1" w:rsidRDefault="007E2274" w:rsidP="009F21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  <w:u w:val="single"/>
        </w:rPr>
        <w:lastRenderedPageBreak/>
        <w:t>Naoto Ohsaka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Daisuke Kitakoshi, and Masato Suzuki.</w:t>
      </w:r>
      <w:r w:rsidR="00577561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69173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F630A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A Reinforcement Learning Method to Improve the Sweeping Efficiency for an Agent</w:t>
      </w:r>
      <w:r w:rsidR="0016305C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85776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577561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C349EF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Proceedings of the 2011 IEEE International Conference on Granular Computing (</w:t>
      </w:r>
      <w:proofErr w:type="spellStart"/>
      <w:r w:rsidR="00C349EF" w:rsidRPr="00876DF1">
        <w:rPr>
          <w:rFonts w:ascii="Times New Roman" w:eastAsia="ＭＳ Ｐゴシック" w:hAnsi="Times New Roman" w:cs="Times New Roman"/>
          <w:b/>
          <w:bCs/>
          <w:i/>
          <w:color w:val="000000"/>
          <w:kern w:val="0"/>
          <w:szCs w:val="21"/>
        </w:rPr>
        <w:t>GrC</w:t>
      </w:r>
      <w:proofErr w:type="spellEnd"/>
      <w:r w:rsidR="00C349EF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)</w:t>
      </w:r>
      <w:r w:rsidR="00C349E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</w:t>
      </w:r>
      <w:r w:rsidR="00BF121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</w:t>
      </w:r>
      <w:r w:rsidR="00C349E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pp. 515–520, 2011.</w:t>
      </w:r>
      <w:r w:rsidR="00577561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157CAF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13" w:history="1">
        <w:r w:rsidR="000C696C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https://doi.org/10.1109/GRC.2011.6122650</w:t>
        </w:r>
      </w:hyperlink>
    </w:p>
    <w:p w14:paraId="23FEEBD2" w14:textId="669977DD" w:rsidR="00087CD2" w:rsidRPr="00876DF1" w:rsidRDefault="006F1BFE" w:rsidP="00087CD2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Takuya Akiba, Yuichi Yoshida, and Ken-</w:t>
      </w:r>
      <w:proofErr w:type="spellStart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ichi</w:t>
      </w:r>
      <w:proofErr w:type="spellEnd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Kawarabayashi.</w:t>
      </w:r>
      <w:r w:rsidR="003F404E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Fast and Accurate Influence Maximization on Large Networks with Pruned Monte-Carlo Simulations</w:t>
      </w:r>
      <w:r w:rsidR="0085776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4F7BC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3F404E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Proceedings of the 28th AAAI Conference on Artificial Intelligence (</w:t>
      </w:r>
      <w:r w:rsidR="003E4786" w:rsidRPr="00876DF1">
        <w:rPr>
          <w:rFonts w:ascii="Times New Roman" w:eastAsia="ＭＳ Ｐゴシック" w:hAnsi="Times New Roman" w:cs="Times New Roman"/>
          <w:b/>
          <w:bCs/>
          <w:i/>
          <w:color w:val="000000"/>
          <w:kern w:val="0"/>
          <w:szCs w:val="21"/>
        </w:rPr>
        <w:t>AAAI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)</w:t>
      </w:r>
      <w:r w:rsidR="003E4786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pp. 138–144, 2014</w:t>
      </w:r>
      <w:r w:rsidR="00AD27CD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3F404E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C7140F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14" w:history="1">
        <w:r w:rsidR="00087CD2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https://doi.org/10.1609/aaai.v28i1.8726</w:t>
        </w:r>
      </w:hyperlink>
    </w:p>
    <w:p w14:paraId="38B53263" w14:textId="2898476E" w:rsidR="003E4786" w:rsidRPr="00876DF1" w:rsidRDefault="00EF0EC5" w:rsidP="009F21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Takanori Maehara, and Ken-</w:t>
      </w:r>
      <w:proofErr w:type="spellStart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ichi</w:t>
      </w:r>
      <w:proofErr w:type="spellEnd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Kawarabayashi.</w:t>
      </w:r>
      <w:r w:rsidR="000C696C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Efficient PageRank Tracking in Evolving Networks</w:t>
      </w:r>
      <w:r w:rsidR="00A31FD8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4F7BC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0C696C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Proceedings of the 21st ACM SIGKDD International Conference on Knowledge Discovery and Data Mining (</w:t>
      </w:r>
      <w:r w:rsidR="003E4786" w:rsidRPr="00876DF1">
        <w:rPr>
          <w:rFonts w:ascii="Times New Roman" w:eastAsia="ＭＳ Ｐゴシック" w:hAnsi="Times New Roman" w:cs="Times New Roman"/>
          <w:b/>
          <w:bCs/>
          <w:i/>
          <w:color w:val="000000"/>
          <w:kern w:val="0"/>
          <w:szCs w:val="21"/>
        </w:rPr>
        <w:t>KDD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)</w:t>
      </w:r>
      <w:r w:rsidR="003E4786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pp. 875–884, 2015.</w:t>
      </w:r>
      <w:r w:rsidR="000C696C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C7140F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15" w:history="1">
        <w:r w:rsidR="004328A4" w:rsidRPr="00876DF1">
          <w:rPr>
            <w:rStyle w:val="a4"/>
            <w:rFonts w:ascii="Times New Roman" w:hAnsi="Times New Roman" w:cs="Times New Roman"/>
          </w:rPr>
          <w:t>https://doi.org/10.1145/2783258.2783297</w:t>
        </w:r>
      </w:hyperlink>
    </w:p>
    <w:p w14:paraId="1A5ADA1B" w14:textId="2C929E7E" w:rsidR="003E4786" w:rsidRPr="00876DF1" w:rsidRDefault="001C54EA" w:rsidP="009F21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and Yuichi Yoshida.</w:t>
      </w:r>
      <w:r w:rsidR="00D727A1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Monotone </w:t>
      </w:r>
      <w:r w:rsidR="004F7BCF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k</w:t>
      </w:r>
      <w:r w:rsidR="004F7BC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-Submodular Function Maximization with Size Constraints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F046B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4F7BCF" w:rsidRPr="00876DF1">
        <w:rPr>
          <w:rFonts w:ascii="Times New Roman" w:eastAsia="ＭＳ Ｐゴシック" w:hAnsi="Times New Roman" w:cs="Times New Roman"/>
          <w:color w:val="000000"/>
          <w:kern w:val="0"/>
          <w:szCs w:val="21"/>
          <w:u w:val="single"/>
        </w:rPr>
        <w:br/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Proceedings of the 29th Annual Conference on Neural Information Processing Systems (</w:t>
      </w:r>
      <w:r w:rsidR="003E4786" w:rsidRPr="00876DF1">
        <w:rPr>
          <w:rFonts w:ascii="Times New Roman" w:eastAsia="ＭＳ Ｐゴシック" w:hAnsi="Times New Roman" w:cs="Times New Roman"/>
          <w:b/>
          <w:bCs/>
          <w:i/>
          <w:color w:val="000000"/>
          <w:kern w:val="0"/>
          <w:szCs w:val="21"/>
        </w:rPr>
        <w:t>NIPS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)</w:t>
      </w:r>
      <w:r w:rsidR="003E4786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pp. 694–702, 2015.</w:t>
      </w:r>
      <w:r w:rsidR="00D727A1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6C1640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URL: </w:t>
      </w:r>
      <w:hyperlink r:id="rId16" w:history="1">
        <w:r w:rsidR="006C1640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http://papers.nips.cc/paper/5709-monotone-k-submodular-function-maximization-with-size-constraints</w:t>
        </w:r>
      </w:hyperlink>
    </w:p>
    <w:p w14:paraId="2A6E04FE" w14:textId="271D15BF" w:rsidR="003E4786" w:rsidRPr="00876DF1" w:rsidRDefault="0024152C" w:rsidP="009F21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Takuya Akiba, Yuichi Yoshida, and Ken-</w:t>
      </w:r>
      <w:proofErr w:type="spellStart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ichi</w:t>
      </w:r>
      <w:proofErr w:type="spellEnd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Kawarabayashi.</w:t>
      </w:r>
      <w:r w:rsidR="001603FE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Dynamic Influence Analysis in Evolving Networks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C01894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1603FE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Proceedings of the VLDB Endowment, (</w:t>
      </w:r>
      <w:r w:rsidR="003E4786" w:rsidRPr="00876DF1">
        <w:rPr>
          <w:rFonts w:ascii="Times New Roman" w:eastAsia="ＭＳ Ｐゴシック" w:hAnsi="Times New Roman" w:cs="Times New Roman"/>
          <w:b/>
          <w:bCs/>
          <w:i/>
          <w:color w:val="000000"/>
          <w:kern w:val="0"/>
          <w:szCs w:val="21"/>
        </w:rPr>
        <w:t>PVLDB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)</w:t>
      </w:r>
      <w:r w:rsidR="003E4786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9(12), pp. 1077–1088, 2016.</w:t>
      </w:r>
      <w:r w:rsidR="001603FE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6C1640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URL: </w:t>
      </w:r>
      <w:hyperlink r:id="rId17" w:history="1">
        <w:r w:rsidR="0011403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http://www.vldb.org/pvldb/vol9/p1077-ohsaka.pdf</w:t>
        </w:r>
      </w:hyperlink>
    </w:p>
    <w:p w14:paraId="59C24D2D" w14:textId="6AA31B86" w:rsidR="003E4786" w:rsidRPr="00876DF1" w:rsidRDefault="00361F47" w:rsidP="009F21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Yutaro Yamaguchi, Naonori Kakimura, and Ken-</w:t>
      </w:r>
      <w:proofErr w:type="spellStart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ichi</w:t>
      </w:r>
      <w:proofErr w:type="spellEnd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Kawarabayashi.</w:t>
      </w:r>
      <w:r w:rsidR="00425666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Maximizing Time-Decaying Influence in Social Networks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4471E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425666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Proceedings of the 15th European Conference on Machine Learning and Principles and Practice of Knowledge Discovery in Databases (</w:t>
      </w:r>
      <w:r w:rsidR="003E4786" w:rsidRPr="00876DF1">
        <w:rPr>
          <w:rFonts w:ascii="Times New Roman" w:eastAsia="ＭＳ Ｐゴシック" w:hAnsi="Times New Roman" w:cs="Times New Roman"/>
          <w:b/>
          <w:bCs/>
          <w:i/>
          <w:color w:val="000000"/>
          <w:kern w:val="0"/>
          <w:szCs w:val="21"/>
        </w:rPr>
        <w:t>ECML PKDD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>)</w:t>
      </w:r>
      <w:r w:rsidR="003E4786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pp. 132–147, 2016.</w:t>
      </w:r>
      <w:r w:rsidR="00425666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18" w:history="1">
        <w:r w:rsidR="00C76E63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https://doi.org/10.1007/978-3-319-46128-1_9</w:t>
        </w:r>
      </w:hyperlink>
    </w:p>
    <w:p w14:paraId="0E17AD70" w14:textId="0E63C76A" w:rsidR="003E4786" w:rsidRPr="00876DF1" w:rsidRDefault="00C8633E" w:rsidP="009F21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and Yuichi Yoshida.</w:t>
      </w:r>
      <w:r w:rsidR="00C10C79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kern w:val="0"/>
          <w:szCs w:val="21"/>
        </w:rPr>
        <w:t>Portfolio Optimization for Influence Spread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4471E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C10C79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3E4786" w:rsidRPr="00876DF1">
        <w:rPr>
          <w:rFonts w:ascii="Times New Roman" w:eastAsia="ＭＳ Ｐゴシック" w:hAnsi="Times New Roman" w:cs="Times New Roman"/>
          <w:i/>
          <w:color w:val="000000"/>
          <w:kern w:val="0"/>
          <w:szCs w:val="21"/>
        </w:rPr>
        <w:t xml:space="preserve">Proceedings of the 26th </w:t>
      </w:r>
      <w:r w:rsidR="003E4786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International Conference on World Wide Web (</w:t>
      </w:r>
      <w:r w:rsidR="003E4786" w:rsidRPr="00876DF1">
        <w:rPr>
          <w:rFonts w:ascii="Times New Roman" w:eastAsia="ＭＳ Ｐゴシック" w:hAnsi="Times New Roman" w:cs="Times New Roman"/>
          <w:b/>
          <w:bCs/>
          <w:i/>
          <w:kern w:val="0"/>
          <w:szCs w:val="21"/>
        </w:rPr>
        <w:t>WWW</w:t>
      </w:r>
      <w:r w:rsidR="003E4786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)</w:t>
      </w:r>
      <w:r w:rsidR="003E4786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3E4786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pp. 977–985, 2017.</w:t>
      </w:r>
      <w:r w:rsidR="00F630A7" w:rsidRPr="00876DF1">
        <w:rPr>
          <w:rFonts w:ascii="Times New Roman" w:hAnsi="Times New Roman" w:cs="Times New Roman"/>
          <w:szCs w:val="21"/>
        </w:rPr>
        <w:t xml:space="preserve"> </w:t>
      </w:r>
      <w:r w:rsidR="00C10C79">
        <w:rPr>
          <w:rFonts w:ascii="Times New Roman" w:hAnsi="Times New Roman" w:cs="Times New Roman" w:hint="eastAsia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19" w:history="1">
        <w:r w:rsidR="004A22A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https://doi.org/10.1145/3038912.3052628</w:t>
        </w:r>
      </w:hyperlink>
    </w:p>
    <w:p w14:paraId="3D655F5B" w14:textId="24E5D7EB" w:rsidR="003E4786" w:rsidRPr="00876DF1" w:rsidRDefault="0048474B" w:rsidP="004471EF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Tomohiro Sonobe, Sumio Fujita, and Ken-</w:t>
      </w:r>
      <w:proofErr w:type="spellStart"/>
      <w:r w:rsidRPr="00876DF1">
        <w:rPr>
          <w:rFonts w:ascii="Times New Roman" w:eastAsia="ＭＳ Ｐゴシック" w:hAnsi="Times New Roman" w:cs="Times New Roman"/>
          <w:kern w:val="0"/>
          <w:szCs w:val="21"/>
        </w:rPr>
        <w:t>ichi</w:t>
      </w:r>
      <w:proofErr w:type="spellEnd"/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Kawarabayashi.</w:t>
      </w:r>
      <w:r w:rsidR="004A22A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kern w:val="0"/>
          <w:szCs w:val="21"/>
        </w:rPr>
        <w:t>Coarsening Massive Influence Networks for Scalable Diffusion Analysis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4471E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4A22A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3E4786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Proceedings of the 2017 ACM SIGMOD International Conference on Management of Data (</w:t>
      </w:r>
      <w:r w:rsidR="003E4786" w:rsidRPr="00876DF1">
        <w:rPr>
          <w:rFonts w:ascii="Times New Roman" w:eastAsia="ＭＳ Ｐゴシック" w:hAnsi="Times New Roman" w:cs="Times New Roman"/>
          <w:b/>
          <w:bCs/>
          <w:i/>
          <w:kern w:val="0"/>
          <w:szCs w:val="21"/>
        </w:rPr>
        <w:t>SIGMOD</w:t>
      </w:r>
      <w:r w:rsidR="003E4786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)</w:t>
      </w:r>
      <w:r w:rsidR="003E4786" w:rsidRPr="00876DF1">
        <w:rPr>
          <w:rFonts w:ascii="Times New Roman" w:eastAsia="ＭＳ Ｐゴシック" w:hAnsi="Times New Roman" w:cs="Times New Roman"/>
          <w:kern w:val="0"/>
          <w:szCs w:val="21"/>
        </w:rPr>
        <w:t>, pp. 635</w:t>
      </w:r>
      <w:r w:rsidR="003E4786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–</w:t>
      </w:r>
      <w:r w:rsidR="003E4786" w:rsidRPr="00876DF1">
        <w:rPr>
          <w:rFonts w:ascii="Times New Roman" w:eastAsia="ＭＳ Ｐゴシック" w:hAnsi="Times New Roman" w:cs="Times New Roman"/>
          <w:kern w:val="0"/>
          <w:szCs w:val="21"/>
        </w:rPr>
        <w:t>650, 2017.</w:t>
      </w:r>
      <w:r w:rsidR="00AD215C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20" w:history="1">
        <w:r w:rsidR="00C76E63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https://doi.org/10.1145/3035918.3064045</w:t>
        </w:r>
      </w:hyperlink>
    </w:p>
    <w:p w14:paraId="7507EC57" w14:textId="209924DF" w:rsidR="008438C5" w:rsidRPr="00876DF1" w:rsidRDefault="003E4786" w:rsidP="009F21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Yoichi Iwata, Tomoaki Ogasawara,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.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On the Power of Tree-Depth for Fully Polynomial FPT Algorithms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4471E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. </w:t>
      </w:r>
      <w:r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Proceedings of the 35th International Symposium on Theoretical Aspects of Computer Science (</w:t>
      </w:r>
      <w:r w:rsidRPr="00876DF1">
        <w:rPr>
          <w:rFonts w:ascii="Times New Roman" w:eastAsia="ＭＳ Ｐゴシック" w:hAnsi="Times New Roman" w:cs="Times New Roman"/>
          <w:b/>
          <w:bCs/>
          <w:i/>
          <w:kern w:val="0"/>
          <w:szCs w:val="21"/>
        </w:rPr>
        <w:t>STACS</w:t>
      </w:r>
      <w:r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)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pp. 41:1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–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41:14, 2018.</w:t>
      </w:r>
      <w:r w:rsidR="0042592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21" w:history="1">
        <w:r w:rsidR="00C76E63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https://doi.org/10.4230/LIPIcs.STACS.2018.41</w:t>
        </w:r>
      </w:hyperlink>
    </w:p>
    <w:p w14:paraId="4C02ADFB" w14:textId="78D59C61" w:rsidR="008438C5" w:rsidRPr="00876DF1" w:rsidRDefault="002C43B2" w:rsidP="009F21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Diana Popova,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Ken-</w:t>
      </w:r>
      <w:proofErr w:type="spellStart"/>
      <w:r w:rsidRPr="00876DF1">
        <w:rPr>
          <w:rFonts w:ascii="Times New Roman" w:eastAsia="ＭＳ Ｐゴシック" w:hAnsi="Times New Roman" w:cs="Times New Roman"/>
          <w:kern w:val="0"/>
          <w:szCs w:val="21"/>
        </w:rPr>
        <w:t>ichi</w:t>
      </w:r>
      <w:proofErr w:type="spellEnd"/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Kawarabayashi, and Alex Thomo.</w:t>
      </w:r>
      <w:r w:rsidR="00F247A6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proofErr w:type="spellStart"/>
      <w:r w:rsidR="004F7BCF" w:rsidRPr="00876DF1">
        <w:rPr>
          <w:rFonts w:ascii="Times New Roman" w:eastAsia="ＭＳ Ｐゴシック" w:hAnsi="Times New Roman" w:cs="Times New Roman"/>
          <w:kern w:val="0"/>
          <w:szCs w:val="21"/>
        </w:rPr>
        <w:t>NoSingles</w:t>
      </w:r>
      <w:proofErr w:type="spellEnd"/>
      <w:r w:rsidR="004F7BCF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: </w:t>
      </w:r>
      <w:r w:rsidR="00D84D0E" w:rsidRPr="00876DF1">
        <w:rPr>
          <w:rFonts w:ascii="Times New Roman" w:eastAsia="ＭＳ Ｐゴシック" w:hAnsi="Times New Roman" w:cs="Times New Roman"/>
          <w:kern w:val="0"/>
          <w:szCs w:val="21"/>
        </w:rPr>
        <w:t>A</w:t>
      </w:r>
      <w:r w:rsidR="004F7BCF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Space-Efficient Algorithm for Influence Maximization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F247A6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8438C5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Proceedings of the 30th International Conference on Scientific and Statistical Database Management (</w:t>
      </w:r>
      <w:r w:rsidR="008438C5" w:rsidRPr="00876DF1">
        <w:rPr>
          <w:rFonts w:ascii="Times New Roman" w:eastAsia="ＭＳ Ｐゴシック" w:hAnsi="Times New Roman" w:cs="Times New Roman"/>
          <w:b/>
          <w:bCs/>
          <w:i/>
          <w:kern w:val="0"/>
          <w:szCs w:val="21"/>
        </w:rPr>
        <w:t>SSDBM</w:t>
      </w:r>
      <w:r w:rsidR="008438C5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)</w:t>
      </w:r>
      <w:r w:rsidR="008438C5" w:rsidRPr="00876DF1">
        <w:rPr>
          <w:rFonts w:ascii="Times New Roman" w:eastAsia="ＭＳ Ｐゴシック" w:hAnsi="Times New Roman" w:cs="Times New Roman"/>
          <w:kern w:val="0"/>
          <w:szCs w:val="21"/>
        </w:rPr>
        <w:t>, pp. 18:1</w:t>
      </w:r>
      <w:r w:rsidR="00B53B0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–</w:t>
      </w:r>
      <w:r w:rsidR="008438C5" w:rsidRPr="00876DF1">
        <w:rPr>
          <w:rFonts w:ascii="Times New Roman" w:eastAsia="ＭＳ Ｐゴシック" w:hAnsi="Times New Roman" w:cs="Times New Roman"/>
          <w:kern w:val="0"/>
          <w:szCs w:val="21"/>
        </w:rPr>
        <w:t>18:12, 2018</w:t>
      </w:r>
      <w:r w:rsidR="00F630A7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C9495B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22" w:history="1">
        <w:r w:rsidR="00C76E63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https://doi.org/10.1145/3221269.3221291</w:t>
        </w:r>
      </w:hyperlink>
    </w:p>
    <w:p w14:paraId="1DD95113" w14:textId="35DD3810" w:rsidR="00E66B49" w:rsidRPr="00876DF1" w:rsidRDefault="003F6FAC" w:rsidP="00E66B49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Tomohiro Sonobe, Naonori Kakimura, </w:t>
      </w:r>
      <w:proofErr w:type="spellStart"/>
      <w:r w:rsidRPr="00876DF1">
        <w:rPr>
          <w:rFonts w:ascii="Times New Roman" w:eastAsia="ＭＳ Ｐゴシック" w:hAnsi="Times New Roman" w:cs="Times New Roman"/>
          <w:kern w:val="0"/>
          <w:szCs w:val="21"/>
        </w:rPr>
        <w:t>Takuro</w:t>
      </w:r>
      <w:proofErr w:type="spellEnd"/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Fukunaga, Sumio Fujita, and Ken-</w:t>
      </w:r>
      <w:proofErr w:type="spellStart"/>
      <w:r w:rsidRPr="00876DF1">
        <w:rPr>
          <w:rFonts w:ascii="Times New Roman" w:eastAsia="ＭＳ Ｐゴシック" w:hAnsi="Times New Roman" w:cs="Times New Roman"/>
          <w:kern w:val="0"/>
          <w:szCs w:val="21"/>
        </w:rPr>
        <w:t>ichi</w:t>
      </w:r>
      <w:proofErr w:type="spellEnd"/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Kawarabayashi.</w:t>
      </w:r>
      <w:r w:rsidR="00C9495B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kern w:val="0"/>
          <w:szCs w:val="21"/>
        </w:rPr>
        <w:t>Boosting PageRank Scores by Optimizing Internal Link Structure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C9495B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8438C5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 xml:space="preserve">Proceedings of the 29th </w:t>
      </w:r>
      <w:r w:rsidR="008438C5" w:rsidRPr="00876DF1">
        <w:rPr>
          <w:rFonts w:ascii="Times New Roman" w:eastAsia="ＭＳ Ｐゴシック" w:hAnsi="Times New Roman" w:cs="Times New Roman"/>
          <w:i/>
          <w:kern w:val="0"/>
          <w:szCs w:val="21"/>
        </w:rPr>
        <w:lastRenderedPageBreak/>
        <w:t>International Conference on Database and Expert Systems Applications (</w:t>
      </w:r>
      <w:r w:rsidR="008438C5" w:rsidRPr="00876DF1">
        <w:rPr>
          <w:rFonts w:ascii="Times New Roman" w:eastAsia="ＭＳ Ｐゴシック" w:hAnsi="Times New Roman" w:cs="Times New Roman"/>
          <w:b/>
          <w:bCs/>
          <w:i/>
          <w:kern w:val="0"/>
          <w:szCs w:val="21"/>
        </w:rPr>
        <w:t>DEXA</w:t>
      </w:r>
      <w:r w:rsidR="008438C5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)</w:t>
      </w:r>
      <w:r w:rsidR="008438C5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B53B0A" w:rsidRPr="00876DF1">
        <w:rPr>
          <w:rFonts w:ascii="Times New Roman" w:eastAsia="ＭＳ Ｐゴシック" w:hAnsi="Times New Roman" w:cs="Times New Roman"/>
          <w:kern w:val="0"/>
          <w:szCs w:val="21"/>
        </w:rPr>
        <w:t>pp. 424</w:t>
      </w:r>
      <w:r w:rsidR="00B53B0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–</w:t>
      </w:r>
      <w:r w:rsidR="00B53B0A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439, </w:t>
      </w:r>
      <w:r w:rsidR="008438C5" w:rsidRPr="00876DF1">
        <w:rPr>
          <w:rFonts w:ascii="Times New Roman" w:eastAsia="ＭＳ Ｐゴシック" w:hAnsi="Times New Roman" w:cs="Times New Roman"/>
          <w:kern w:val="0"/>
          <w:szCs w:val="21"/>
        </w:rPr>
        <w:t>2018.</w:t>
      </w:r>
      <w:r w:rsidR="000226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23" w:history="1">
        <w:r w:rsidR="00C76E63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https://doi.org/10.1007/978-3-319-98809-2_26</w:t>
        </w:r>
      </w:hyperlink>
    </w:p>
    <w:p w14:paraId="72191E61" w14:textId="02BC9D5A" w:rsidR="00404DFA" w:rsidRPr="00876DF1" w:rsidRDefault="00AE7B62" w:rsidP="00404DFA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Tomoya Sakai, and Akihiro Yabe.</w:t>
      </w:r>
      <w:r w:rsidR="00B466D5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F7BCF" w:rsidRPr="00876DF1">
        <w:rPr>
          <w:rFonts w:ascii="Times New Roman" w:eastAsia="ＭＳ Ｐゴシック" w:hAnsi="Times New Roman" w:cs="Times New Roman"/>
          <w:kern w:val="0"/>
          <w:szCs w:val="21"/>
        </w:rPr>
        <w:t>A Predictive Optimization Framework for Hierarchical Demand Matching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. </w:t>
      </w:r>
      <w:r w:rsidR="009777BC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2020 SIAM International Conference on Data Mining (</w:t>
      </w:r>
      <w:r w:rsidR="009777BC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SDM</w:t>
      </w:r>
      <w:r w:rsidR="009777BC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9777BC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4C1C43" w:rsidRPr="00876DF1">
        <w:rPr>
          <w:rFonts w:ascii="Times New Roman" w:eastAsia="ＭＳ Ｐゴシック" w:hAnsi="Times New Roman" w:cs="Times New Roman"/>
          <w:kern w:val="0"/>
          <w:szCs w:val="21"/>
        </w:rPr>
        <w:t>pp. 172</w:t>
      </w:r>
      <w:r w:rsidR="004C1C43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–</w:t>
      </w:r>
      <w:r w:rsidR="004C1C43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180, </w:t>
      </w:r>
      <w:r w:rsidR="009777BC" w:rsidRPr="00876DF1">
        <w:rPr>
          <w:rFonts w:ascii="Times New Roman" w:eastAsia="ＭＳ Ｐゴシック" w:hAnsi="Times New Roman" w:cs="Times New Roman"/>
          <w:kern w:val="0"/>
          <w:szCs w:val="21"/>
        </w:rPr>
        <w:t>2020.</w:t>
      </w:r>
      <w:r w:rsidR="00B466D5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24" w:history="1">
        <w:r w:rsidR="00C76E63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https://doi.org/10.1137/1.9781611976236.20</w:t>
        </w:r>
      </w:hyperlink>
    </w:p>
    <w:p w14:paraId="5CCFCC37" w14:textId="18ED2984" w:rsidR="00404DFA" w:rsidRPr="00876DF1" w:rsidRDefault="00457829" w:rsidP="00AC66D0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1F3059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CF1A78" w:rsidRPr="00876DF1">
        <w:rPr>
          <w:rFonts w:ascii="Times New Roman" w:eastAsia="ＭＳ Ｐゴシック" w:hAnsi="Times New Roman" w:cs="Times New Roman"/>
          <w:kern w:val="0"/>
          <w:szCs w:val="21"/>
        </w:rPr>
        <w:t>The Solution Distribution of Influence Maximization: A High-level Experimental Study on Three Algorithmic Approaches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1F3059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CF1A78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Proceedings of the 20</w:t>
      </w:r>
      <w:r w:rsidR="00E1656F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20</w:t>
      </w:r>
      <w:r w:rsidR="00CF1A78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 xml:space="preserve"> ACM SIGMOD International Conference on Management of Data (</w:t>
      </w:r>
      <w:r w:rsidR="00CF1A78" w:rsidRPr="00876DF1">
        <w:rPr>
          <w:rFonts w:ascii="Times New Roman" w:eastAsia="ＭＳ Ｐゴシック" w:hAnsi="Times New Roman" w:cs="Times New Roman"/>
          <w:b/>
          <w:bCs/>
          <w:i/>
          <w:kern w:val="0"/>
          <w:szCs w:val="21"/>
        </w:rPr>
        <w:t>SIGMOD</w:t>
      </w:r>
      <w:r w:rsidR="00CF1A78" w:rsidRPr="00876DF1">
        <w:rPr>
          <w:rFonts w:ascii="Times New Roman" w:eastAsia="ＭＳ Ｐゴシック" w:hAnsi="Times New Roman" w:cs="Times New Roman"/>
          <w:i/>
          <w:kern w:val="0"/>
          <w:szCs w:val="21"/>
        </w:rPr>
        <w:t>)</w:t>
      </w:r>
      <w:r w:rsidR="00CF1A78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 xml:space="preserve">, </w:t>
      </w:r>
      <w:r w:rsidR="004C1C43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 xml:space="preserve">pp. 2151–2166, </w:t>
      </w:r>
      <w:r w:rsidR="00CF1A78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>2020.</w:t>
      </w:r>
      <w:r w:rsidR="001F3059">
        <w:rPr>
          <w:rFonts w:ascii="Times New Roman" w:eastAsia="ＭＳ Ｐゴシック" w:hAnsi="Times New Roman" w:cs="Times New Roman" w:hint="eastAsia"/>
          <w:iCs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25" w:history="1">
        <w:r w:rsidR="00C76E63" w:rsidRPr="00876DF1">
          <w:rPr>
            <w:rStyle w:val="a4"/>
            <w:rFonts w:ascii="Times New Roman" w:eastAsia="ＭＳ Ｐゴシック" w:hAnsi="Times New Roman" w:cs="Times New Roman"/>
            <w:iCs/>
            <w:kern w:val="0"/>
            <w:szCs w:val="21"/>
          </w:rPr>
          <w:t>https://doi.org/10.1145/3318464.3380564</w:t>
        </w:r>
      </w:hyperlink>
    </w:p>
    <w:p w14:paraId="6338CB04" w14:textId="14B92FCA" w:rsidR="001B3B98" w:rsidRPr="00876DF1" w:rsidRDefault="008A0EDF" w:rsidP="004C1C43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Style w:val="a4"/>
          <w:rFonts w:ascii="Times New Roman" w:eastAsia="ＭＳ Ｐゴシック" w:hAnsi="Times New Roman" w:cs="Times New Roman"/>
          <w:color w:val="auto"/>
          <w:kern w:val="0"/>
          <w:szCs w:val="21"/>
          <w:u w:val="none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and Tatsuya Matsuoka.</w:t>
      </w:r>
      <w:r w:rsidR="001F3059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C1C43" w:rsidRPr="00876DF1">
        <w:rPr>
          <w:rFonts w:ascii="Times New Roman" w:eastAsia="ＭＳ Ｐゴシック" w:hAnsi="Times New Roman" w:cs="Times New Roman"/>
          <w:kern w:val="0"/>
          <w:szCs w:val="21"/>
        </w:rPr>
        <w:t>On the (In)tractability of Computing Normalizing Constants for the Product of Determinantal Point Processes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1F3059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4C1C43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3</w:t>
      </w:r>
      <w:r w:rsidR="001B3B98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7</w:t>
      </w:r>
      <w:r w:rsidR="004C1C43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th International Conference on Machine Learning (</w:t>
      </w:r>
      <w:r w:rsidR="004C1C43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ICML</w:t>
      </w:r>
      <w:r w:rsidR="004C1C43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4C1C43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1B3B98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 xml:space="preserve">pp. 7414–7423, </w:t>
      </w:r>
      <w:r w:rsidR="004C1C43" w:rsidRPr="00876DF1">
        <w:rPr>
          <w:rFonts w:ascii="Times New Roman" w:eastAsia="ＭＳ Ｐゴシック" w:hAnsi="Times New Roman" w:cs="Times New Roman"/>
          <w:kern w:val="0"/>
          <w:szCs w:val="21"/>
        </w:rPr>
        <w:t>2020</w:t>
      </w:r>
      <w:r w:rsidR="00586396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1F3059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URL: </w:t>
      </w:r>
      <w:hyperlink r:id="rId26" w:history="1">
        <w:r w:rsidR="0011403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http://proceedings.mlr.press/v119/ohsaka20a.html</w:t>
        </w:r>
      </w:hyperlink>
    </w:p>
    <w:p w14:paraId="321AF076" w14:textId="611E3DD9" w:rsidR="002B00A5" w:rsidRPr="00876DF1" w:rsidRDefault="00C30382" w:rsidP="009263FB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Tomoya Sakai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FC2D13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AB07D1" w:rsidRPr="00876DF1">
        <w:rPr>
          <w:rFonts w:ascii="Times New Roman" w:eastAsia="ＭＳ Ｐゴシック" w:hAnsi="Times New Roman" w:cs="Times New Roman"/>
          <w:kern w:val="0"/>
          <w:szCs w:val="21"/>
        </w:rPr>
        <w:t>Predictive Optimization with Zero-Shot Domain Adaptation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FC2D13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AB07D1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2021 SIAM International Conference on Data Mining (</w:t>
      </w:r>
      <w:r w:rsidR="00AB07D1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SDM</w:t>
      </w:r>
      <w:r w:rsidR="00AB07D1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AB07D1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2B00A5" w:rsidRPr="00876DF1">
        <w:rPr>
          <w:rFonts w:ascii="Times New Roman" w:eastAsia="ＭＳ Ｐゴシック" w:hAnsi="Times New Roman" w:cs="Times New Roman"/>
          <w:kern w:val="0"/>
          <w:szCs w:val="21"/>
        </w:rPr>
        <w:t>pp. 369</w:t>
      </w:r>
      <w:r w:rsidR="002B00A5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2B00A5" w:rsidRPr="00876DF1">
        <w:rPr>
          <w:rFonts w:ascii="Times New Roman" w:eastAsia="ＭＳ Ｐゴシック" w:hAnsi="Times New Roman" w:cs="Times New Roman"/>
          <w:kern w:val="0"/>
          <w:szCs w:val="21"/>
        </w:rPr>
        <w:t>377</w:t>
      </w:r>
      <w:r w:rsidR="00AB07D1" w:rsidRPr="00876DF1">
        <w:rPr>
          <w:rFonts w:ascii="Times New Roman" w:eastAsia="ＭＳ Ｐゴシック" w:hAnsi="Times New Roman" w:cs="Times New Roman"/>
          <w:kern w:val="0"/>
          <w:szCs w:val="21"/>
        </w:rPr>
        <w:t>, 2021.</w:t>
      </w:r>
      <w:r w:rsidR="00FC2D13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27" w:history="1">
        <w:r w:rsidR="00E23FA9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https://doi.org/10.1137/1.9781611976700.42</w:t>
        </w:r>
      </w:hyperlink>
    </w:p>
    <w:p w14:paraId="6A867386" w14:textId="56D48D58" w:rsidR="002E680D" w:rsidRPr="00876DF1" w:rsidRDefault="00344339" w:rsidP="00B22037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C742A3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AB07D1" w:rsidRPr="00876DF1">
        <w:rPr>
          <w:rFonts w:ascii="Times New Roman" w:eastAsia="ＭＳ Ｐゴシック" w:hAnsi="Times New Roman" w:cs="Times New Roman"/>
          <w:kern w:val="0"/>
          <w:szCs w:val="21"/>
        </w:rPr>
        <w:t>Unconstrained MAP Inference, Exponentiated Determinantal Point Processes, and Exponential Inapproximability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C742A3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AB07D1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24th International Conference on Artificial Intelligence and Statistics (</w:t>
      </w:r>
      <w:r w:rsidR="00AB07D1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AISTATS</w:t>
      </w:r>
      <w:r w:rsidR="00AB07D1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AB07D1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0573D4" w:rsidRPr="00876DF1">
        <w:rPr>
          <w:rFonts w:ascii="Times New Roman" w:eastAsia="ＭＳ Ｐゴシック" w:hAnsi="Times New Roman" w:cs="Times New Roman"/>
          <w:kern w:val="0"/>
          <w:szCs w:val="21"/>
        </w:rPr>
        <w:t>pp. 154</w:t>
      </w:r>
      <w:r w:rsidR="000573D4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0573D4" w:rsidRPr="00876DF1">
        <w:rPr>
          <w:rFonts w:ascii="Times New Roman" w:eastAsia="ＭＳ Ｐゴシック" w:hAnsi="Times New Roman" w:cs="Times New Roman"/>
          <w:kern w:val="0"/>
          <w:szCs w:val="21"/>
        </w:rPr>
        <w:t>162</w:t>
      </w:r>
      <w:r w:rsidR="00AB07D1" w:rsidRPr="00876DF1">
        <w:rPr>
          <w:rFonts w:ascii="Times New Roman" w:eastAsia="ＭＳ Ｐゴシック" w:hAnsi="Times New Roman" w:cs="Times New Roman"/>
          <w:kern w:val="0"/>
          <w:szCs w:val="21"/>
        </w:rPr>
        <w:t>, 2021.</w:t>
      </w:r>
      <w:r w:rsidR="0066723D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URL: </w:t>
      </w:r>
      <w:hyperlink r:id="rId28" w:history="1">
        <w:r w:rsidR="0011403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https://proceedings.mlr.press/v130/ohsaka21a.html</w:t>
        </w:r>
      </w:hyperlink>
    </w:p>
    <w:p w14:paraId="4C72B7C6" w14:textId="3FBAA06E" w:rsidR="00D37289" w:rsidRPr="00876DF1" w:rsidRDefault="007B6D0C" w:rsidP="00783CAE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Tatsuya Matsuoka, Shinji Ito,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E5663A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5E2F6A" w:rsidRPr="005E2F6A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C26BE" w:rsidRPr="00876DF1">
        <w:rPr>
          <w:rFonts w:ascii="Times New Roman" w:eastAsia="ＭＳ Ｐゴシック" w:hAnsi="Times New Roman" w:cs="Times New Roman"/>
          <w:kern w:val="0"/>
          <w:szCs w:val="21"/>
        </w:rPr>
        <w:t>Tracking Regret Bounds for Online Submodular Optimization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5E2F6A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4C26BE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24th International Conference on Artificial Intelligence and Statistics (</w:t>
      </w:r>
      <w:r w:rsidR="004C26BE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AISTATS</w:t>
      </w:r>
      <w:r w:rsidR="004C26BE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4C26BE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0573D4" w:rsidRPr="00876DF1">
        <w:rPr>
          <w:rFonts w:ascii="Times New Roman" w:eastAsia="ＭＳ Ｐゴシック" w:hAnsi="Times New Roman" w:cs="Times New Roman"/>
          <w:kern w:val="0"/>
          <w:szCs w:val="21"/>
        </w:rPr>
        <w:t>pp. 3421</w:t>
      </w:r>
      <w:r w:rsidR="000573D4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0573D4" w:rsidRPr="00876DF1">
        <w:rPr>
          <w:rFonts w:ascii="Times New Roman" w:eastAsia="ＭＳ Ｐゴシック" w:hAnsi="Times New Roman" w:cs="Times New Roman"/>
          <w:kern w:val="0"/>
          <w:szCs w:val="21"/>
        </w:rPr>
        <w:t>3429</w:t>
      </w:r>
      <w:r w:rsidR="004C26BE" w:rsidRPr="00876DF1">
        <w:rPr>
          <w:rFonts w:ascii="Times New Roman" w:eastAsia="ＭＳ Ｐゴシック" w:hAnsi="Times New Roman" w:cs="Times New Roman"/>
          <w:kern w:val="0"/>
          <w:szCs w:val="21"/>
        </w:rPr>
        <w:t>, 2021.</w:t>
      </w:r>
      <w:r w:rsidR="00EF2615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URL: </w:t>
      </w:r>
      <w:hyperlink r:id="rId29" w:history="1">
        <w:r w:rsidR="0011403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https://proceedings.mlr.press/v130/matsuoka21a.html</w:t>
        </w:r>
      </w:hyperlink>
    </w:p>
    <w:p w14:paraId="1309D490" w14:textId="679BEEA1" w:rsidR="00B3737A" w:rsidRPr="00876DF1" w:rsidRDefault="007B6D0C" w:rsidP="00AB07D1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Style w:val="a4"/>
          <w:rFonts w:ascii="Times New Roman" w:eastAsia="ＭＳ Ｐゴシック" w:hAnsi="Times New Roman" w:cs="Times New Roman"/>
          <w:color w:val="auto"/>
          <w:kern w:val="0"/>
          <w:szCs w:val="21"/>
          <w:u w:val="none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Tatsuya Matsuoka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2149CD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2149CD" w:rsidRPr="002149CD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B3737A" w:rsidRPr="00876DF1">
        <w:rPr>
          <w:rFonts w:ascii="Times New Roman" w:eastAsia="ＭＳ Ｐゴシック" w:hAnsi="Times New Roman" w:cs="Times New Roman"/>
          <w:kern w:val="0"/>
          <w:szCs w:val="21"/>
        </w:rPr>
        <w:t>Spanning Tree Constrained Determinantal Point Processes are Hard to (Approximately) Evaluate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A36B0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. </w:t>
      </w:r>
      <w:r w:rsidR="00B3737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Operations Research Letters</w:t>
      </w:r>
      <w:r w:rsidR="00395EAE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 (</w:t>
      </w:r>
      <w:r w:rsidR="00395EAE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ORL</w:t>
      </w:r>
      <w:r w:rsidR="00395EAE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B3737A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3B46AC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49(3), </w:t>
      </w:r>
      <w:r w:rsidR="003B46AC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pp. 304–309</w:t>
      </w:r>
      <w:r w:rsidR="00B3737A" w:rsidRPr="00876DF1">
        <w:rPr>
          <w:rFonts w:ascii="Times New Roman" w:eastAsia="ＭＳ Ｐゴシック" w:hAnsi="Times New Roman" w:cs="Times New Roman"/>
          <w:kern w:val="0"/>
          <w:szCs w:val="21"/>
        </w:rPr>
        <w:t>, 2021.</w:t>
      </w:r>
      <w:r w:rsidR="004B74B6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30" w:history="1">
        <w:r w:rsidR="00E23FA9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https://doi.org/10.1016/j.orl.2021.02.004</w:t>
        </w:r>
      </w:hyperlink>
    </w:p>
    <w:p w14:paraId="4545EAFE" w14:textId="641E76EB" w:rsidR="003B46AC" w:rsidRPr="00876DF1" w:rsidRDefault="000E4C42" w:rsidP="00AB07D1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3B46AC" w:rsidRPr="00876DF1">
        <w:rPr>
          <w:rFonts w:ascii="Times New Roman" w:eastAsia="ＭＳ Ｐゴシック" w:hAnsi="Times New Roman" w:cs="Times New Roman"/>
          <w:kern w:val="0"/>
          <w:szCs w:val="21"/>
        </w:rPr>
        <w:t>A Fully Polynomial Parameterized Algorithm for Counting the Number of Reachable Vertices in a Digraph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3B46AC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Information Processing Letters</w:t>
      </w:r>
      <w:r w:rsidR="00826198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 (</w:t>
      </w:r>
      <w:r w:rsidR="00826198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IPL</w:t>
      </w:r>
      <w:r w:rsidR="00826198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3B46AC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3825CC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171, pp. 106137, </w:t>
      </w:r>
      <w:r w:rsidR="003B46AC" w:rsidRPr="00876DF1">
        <w:rPr>
          <w:rFonts w:ascii="Times New Roman" w:eastAsia="ＭＳ Ｐゴシック" w:hAnsi="Times New Roman" w:cs="Times New Roman"/>
          <w:kern w:val="0"/>
          <w:szCs w:val="21"/>
        </w:rPr>
        <w:t>2021.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31" w:history="1">
        <w:r w:rsidR="00E23FA9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https://doi.org/10.1016/j.ipl.2021.106137</w:t>
        </w:r>
      </w:hyperlink>
    </w:p>
    <w:p w14:paraId="5A9ADF5B" w14:textId="661C163B" w:rsidR="004225AA" w:rsidRPr="00876DF1" w:rsidRDefault="00400410" w:rsidP="00E12D26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and Tatsuya Matsuoka.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AB5B08" w:rsidRPr="00876DF1">
        <w:rPr>
          <w:rFonts w:ascii="Times New Roman" w:eastAsia="ＭＳ Ｐゴシック" w:hAnsi="Times New Roman" w:cs="Times New Roman"/>
          <w:kern w:val="0"/>
          <w:szCs w:val="21"/>
        </w:rPr>
        <w:t>Approximation Algorithm for Submodular Maximization under Submodular Cover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AB5B08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37th Conference on Uncertainty in Artificial Intelligence (</w:t>
      </w:r>
      <w:r w:rsidR="00AB5B08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UAI</w:t>
      </w:r>
      <w:r w:rsidR="00AB5B08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AB5B08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CC1930" w:rsidRPr="00876DF1">
        <w:rPr>
          <w:rFonts w:ascii="Times New Roman" w:eastAsia="ＭＳ Ｐゴシック" w:hAnsi="Times New Roman" w:cs="Times New Roman"/>
          <w:kern w:val="0"/>
          <w:szCs w:val="21"/>
        </w:rPr>
        <w:t>pp. 792</w:t>
      </w:r>
      <w:r w:rsidR="00CC1930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CC1930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801, </w:t>
      </w:r>
      <w:r w:rsidR="00AB5B08" w:rsidRPr="00876DF1">
        <w:rPr>
          <w:rFonts w:ascii="Times New Roman" w:eastAsia="ＭＳ Ｐゴシック" w:hAnsi="Times New Roman" w:cs="Times New Roman"/>
          <w:kern w:val="0"/>
          <w:szCs w:val="21"/>
        </w:rPr>
        <w:t>2021</w:t>
      </w:r>
      <w:r w:rsidR="00CC1930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URL: </w:t>
      </w:r>
      <w:hyperlink r:id="rId32" w:history="1">
        <w:r w:rsidR="0011403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https://proceedings.mlr.press/v161/ohsaka21a.html</w:t>
        </w:r>
      </w:hyperlink>
    </w:p>
    <w:p w14:paraId="7FD331A2" w14:textId="62C5C352" w:rsidR="004225AA" w:rsidRPr="00876DF1" w:rsidRDefault="00983F2C" w:rsidP="006B5C6D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Tatsuya Matsuoka,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and Akihiro Yabe.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A8384A" w:rsidRPr="00876DF1">
        <w:rPr>
          <w:rFonts w:ascii="Times New Roman" w:eastAsia="ＭＳ Ｐゴシック" w:hAnsi="Times New Roman" w:cs="Times New Roman"/>
          <w:kern w:val="0"/>
          <w:szCs w:val="21"/>
        </w:rPr>
        <w:t>On the Convex Combination of Determinantal Point Processes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AB5B08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Proceedings of the </w:t>
      </w:r>
      <w:r w:rsidR="00F02642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13th Asian Conference on Machine Learning (</w:t>
      </w:r>
      <w:r w:rsidR="00F02642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ACML</w:t>
      </w:r>
      <w:r w:rsidR="00F02642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AB5B08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CC1930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</w:t>
      </w:r>
      <w:r w:rsidR="00203163" w:rsidRPr="00876DF1">
        <w:rPr>
          <w:rFonts w:ascii="Times New Roman" w:eastAsia="ＭＳ Ｐゴシック" w:hAnsi="Times New Roman" w:cs="Times New Roman"/>
          <w:kern w:val="0"/>
          <w:szCs w:val="21"/>
        </w:rPr>
        <w:t>158</w:t>
      </w:r>
      <w:r w:rsidR="00203163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203163" w:rsidRPr="00876DF1">
        <w:rPr>
          <w:rFonts w:ascii="Times New Roman" w:eastAsia="ＭＳ Ｐゴシック" w:hAnsi="Times New Roman" w:cs="Times New Roman"/>
          <w:kern w:val="0"/>
          <w:szCs w:val="21"/>
        </w:rPr>
        <w:t>173</w:t>
      </w:r>
      <w:r w:rsidR="00CC1930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AB5B08" w:rsidRPr="00876DF1">
        <w:rPr>
          <w:rFonts w:ascii="Times New Roman" w:eastAsia="ＭＳ Ｐゴシック" w:hAnsi="Times New Roman" w:cs="Times New Roman"/>
          <w:kern w:val="0"/>
          <w:szCs w:val="21"/>
        </w:rPr>
        <w:t>2021.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URL: </w:t>
      </w:r>
      <w:hyperlink r:id="rId33" w:history="1">
        <w:r w:rsidR="0011403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https://proceedings.mlr.press/v157/matsuoka21a.html</w:t>
        </w:r>
      </w:hyperlink>
    </w:p>
    <w:p w14:paraId="472A5D49" w14:textId="5355CCD3" w:rsidR="00AB5B08" w:rsidRPr="00876DF1" w:rsidRDefault="0013682F" w:rsidP="00AB5B08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Tatsuya Matsuoka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E5679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Maximization </w:t>
      </w:r>
      <w:r w:rsidR="00DE186E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of Monotone </w:t>
      </w:r>
      <w:r w:rsidR="0056247B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k</w:t>
      </w:r>
      <w:r w:rsidR="00DE186E" w:rsidRPr="00876DF1">
        <w:rPr>
          <w:rFonts w:ascii="Times New Roman" w:eastAsia="ＭＳ Ｐゴシック" w:hAnsi="Times New Roman" w:cs="Times New Roman"/>
          <w:kern w:val="0"/>
          <w:szCs w:val="21"/>
        </w:rPr>
        <w:t>-Submodular Functions with Bounded Curvature and Non-</w:t>
      </w:r>
      <w:r w:rsidR="0056247B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k</w:t>
      </w:r>
      <w:r w:rsidR="00DE186E" w:rsidRPr="00876DF1">
        <w:rPr>
          <w:rFonts w:ascii="Times New Roman" w:eastAsia="ＭＳ Ｐゴシック" w:hAnsi="Times New Roman" w:cs="Times New Roman"/>
          <w:kern w:val="0"/>
          <w:szCs w:val="21"/>
        </w:rPr>
        <w:t>-Submodular Functions</w:t>
      </w:r>
      <w:r w:rsidR="00C0412A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AB5B08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Proceedings of the </w:t>
      </w:r>
      <w:r w:rsidR="00F02642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13th Asian Conference on Machine Learning (</w:t>
      </w:r>
      <w:r w:rsidR="00F02642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ACML</w:t>
      </w:r>
      <w:r w:rsidR="00F02642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AB5B08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CC1930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</w:t>
      </w:r>
      <w:r w:rsidR="00203163" w:rsidRPr="00876DF1">
        <w:rPr>
          <w:rFonts w:ascii="Times New Roman" w:eastAsia="ＭＳ Ｐゴシック" w:hAnsi="Times New Roman" w:cs="Times New Roman"/>
          <w:kern w:val="0"/>
          <w:szCs w:val="21"/>
        </w:rPr>
        <w:t>1707</w:t>
      </w:r>
      <w:r w:rsidR="00CC1930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203163" w:rsidRPr="00876DF1">
        <w:rPr>
          <w:rFonts w:ascii="Times New Roman" w:eastAsia="ＭＳ Ｐゴシック" w:hAnsi="Times New Roman" w:cs="Times New Roman"/>
          <w:kern w:val="0"/>
          <w:szCs w:val="21"/>
        </w:rPr>
        <w:t>1722</w:t>
      </w:r>
      <w:r w:rsidR="00CC1930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AB5B08" w:rsidRPr="00876DF1">
        <w:rPr>
          <w:rFonts w:ascii="Times New Roman" w:eastAsia="ＭＳ Ｐゴシック" w:hAnsi="Times New Roman" w:cs="Times New Roman"/>
          <w:kern w:val="0"/>
          <w:szCs w:val="21"/>
        </w:rPr>
        <w:t>2021.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URL: </w:t>
      </w:r>
      <w:hyperlink r:id="rId34" w:history="1">
        <w:r w:rsidR="0011403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https://proceedings.mlr.press/v157/matsuoka21b.html</w:t>
        </w:r>
      </w:hyperlink>
    </w:p>
    <w:p w14:paraId="70F953DD" w14:textId="130A595F" w:rsidR="006A6C9B" w:rsidRPr="00872012" w:rsidRDefault="00DF1E1B" w:rsidP="003B4C00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2012">
        <w:rPr>
          <w:rFonts w:ascii="Times New Roman" w:eastAsia="ＭＳ Ｐゴシック" w:hAnsi="Times New Roman" w:cs="Times New Roman"/>
          <w:kern w:val="0"/>
          <w:szCs w:val="21"/>
          <w:u w:val="single"/>
        </w:rPr>
        <w:lastRenderedPageBreak/>
        <w:t>Naoto Ohsaka</w:t>
      </w:r>
      <w:r w:rsidRPr="00872012">
        <w:rPr>
          <w:rFonts w:ascii="Times New Roman" w:eastAsia="ＭＳ Ｐゴシック" w:hAnsi="Times New Roman" w:cs="Times New Roman"/>
          <w:kern w:val="0"/>
          <w:szCs w:val="21"/>
        </w:rPr>
        <w:t xml:space="preserve"> and Tatsuya Matsuoka.</w:t>
      </w:r>
      <w:r w:rsidR="00872012" w:rsidRP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7827DF" w:rsidRPr="00872012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425B10" w:rsidRPr="00872012">
        <w:rPr>
          <w:rFonts w:ascii="Times New Roman" w:eastAsia="ＭＳ Ｐゴシック" w:hAnsi="Times New Roman" w:cs="Times New Roman"/>
          <w:kern w:val="0"/>
          <w:szCs w:val="21"/>
        </w:rPr>
        <w:t>Reconfiguration Problems on Submodular Functions</w:t>
      </w:r>
      <w:r w:rsidR="007827DF" w:rsidRPr="00872012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2012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425B10" w:rsidRPr="00872012">
        <w:rPr>
          <w:rFonts w:ascii="Times New Roman" w:eastAsia="ＭＳ Ｐゴシック" w:hAnsi="Times New Roman" w:cs="Times New Roman"/>
          <w:kern w:val="0"/>
          <w:szCs w:val="21"/>
        </w:rPr>
        <w:br/>
      </w:r>
      <w:r w:rsidR="00425B10" w:rsidRPr="00872012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15th ACM International Conference on Web Search and Data Mining (</w:t>
      </w:r>
      <w:r w:rsidR="00425B10" w:rsidRPr="00872012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WSDM</w:t>
      </w:r>
      <w:r w:rsidR="00425B10" w:rsidRPr="00872012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425B10" w:rsidRPr="00872012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6A6C9B" w:rsidRPr="00872012">
        <w:rPr>
          <w:rFonts w:ascii="Times New Roman" w:eastAsia="ＭＳ Ｐゴシック" w:hAnsi="Times New Roman" w:cs="Times New Roman"/>
          <w:kern w:val="0"/>
          <w:szCs w:val="21"/>
        </w:rPr>
        <w:t>pp. 764</w:t>
      </w:r>
      <w:r w:rsidR="006A6C9B" w:rsidRPr="00872012">
        <w:rPr>
          <w:rFonts w:ascii="Times New Roman" w:eastAsia="ＭＳ Ｐゴシック" w:hAnsi="Times New Roman" w:cs="Times New Roman"/>
          <w:iCs/>
          <w:kern w:val="0"/>
          <w:szCs w:val="21"/>
        </w:rPr>
        <w:t xml:space="preserve">–774, </w:t>
      </w:r>
      <w:r w:rsidR="00425B10" w:rsidRPr="00872012">
        <w:rPr>
          <w:rFonts w:ascii="Times New Roman" w:eastAsia="ＭＳ Ｐゴシック" w:hAnsi="Times New Roman" w:cs="Times New Roman"/>
          <w:kern w:val="0"/>
          <w:szCs w:val="21"/>
        </w:rPr>
        <w:t>2022.</w:t>
      </w:r>
      <w:r w:rsidR="00872012" w:rsidRP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35" w:history="1">
        <w:r w:rsidR="006A6C9B" w:rsidRPr="00872012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https://doi.org/10.1145/3488560.3498382</w:t>
        </w:r>
      </w:hyperlink>
    </w:p>
    <w:p w14:paraId="45C4F5A6" w14:textId="77448367" w:rsidR="006A6C9B" w:rsidRPr="00872012" w:rsidRDefault="0055571C" w:rsidP="00BA5BA1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2012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2012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 w:rsidRP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7827DF" w:rsidRPr="00872012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8A42CB" w:rsidRPr="00872012">
        <w:rPr>
          <w:rFonts w:ascii="Times New Roman" w:eastAsia="ＭＳ Ｐゴシック" w:hAnsi="Times New Roman" w:cs="Times New Roman"/>
          <w:kern w:val="0"/>
          <w:szCs w:val="21"/>
        </w:rPr>
        <w:t>Some Inapproximability Results of MAP Inference and Exponentiated Determinantal Point Processes</w:t>
      </w:r>
      <w:r w:rsidR="007827DF" w:rsidRPr="00872012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2012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 w:rsidRP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8A42CB" w:rsidRPr="00872012">
        <w:rPr>
          <w:rFonts w:ascii="Times New Roman" w:eastAsia="ＭＳ Ｐゴシック" w:hAnsi="Times New Roman" w:cs="Times New Roman"/>
          <w:i/>
          <w:iCs/>
          <w:kern w:val="0"/>
          <w:szCs w:val="21"/>
        </w:rPr>
        <w:t>Journal of Artificial Intelligence Research</w:t>
      </w:r>
      <w:r w:rsidR="00033DBE" w:rsidRPr="00872012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 (</w:t>
      </w:r>
      <w:r w:rsidR="00033DBE" w:rsidRPr="00872012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JAIR</w:t>
      </w:r>
      <w:r w:rsidR="00033DBE" w:rsidRPr="00872012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8A42CB" w:rsidRPr="00872012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760551" w:rsidRPr="00872012">
        <w:rPr>
          <w:rFonts w:ascii="Times New Roman" w:eastAsia="ＭＳ Ｐゴシック" w:hAnsi="Times New Roman" w:cs="Times New Roman"/>
          <w:kern w:val="0"/>
          <w:szCs w:val="21"/>
        </w:rPr>
        <w:t>73, pp. 709</w:t>
      </w:r>
      <w:r w:rsidR="00E7758A" w:rsidRPr="00872012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760551" w:rsidRPr="00872012">
        <w:rPr>
          <w:rFonts w:ascii="Times New Roman" w:eastAsia="ＭＳ Ｐゴシック" w:hAnsi="Times New Roman" w:cs="Times New Roman"/>
          <w:kern w:val="0"/>
          <w:szCs w:val="21"/>
        </w:rPr>
        <w:t xml:space="preserve">735, </w:t>
      </w:r>
      <w:r w:rsidR="008A42CB" w:rsidRPr="00872012">
        <w:rPr>
          <w:rFonts w:ascii="Times New Roman" w:eastAsia="ＭＳ Ｐゴシック" w:hAnsi="Times New Roman" w:cs="Times New Roman"/>
          <w:kern w:val="0"/>
          <w:szCs w:val="21"/>
        </w:rPr>
        <w:t>2022</w:t>
      </w:r>
      <w:r w:rsidR="00760551" w:rsidRPr="00872012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36" w:history="1">
        <w:r w:rsidR="006A6C9B" w:rsidRPr="00872012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https://doi.org/10.1613/jair.1.13288</w:t>
        </w:r>
      </w:hyperlink>
      <w:r w:rsidR="008940A2">
        <w:rPr>
          <w:rFonts w:hint="eastAsia"/>
        </w:rPr>
        <w:t xml:space="preserve"> </w:t>
      </w:r>
      <w:r w:rsidR="008940A2" w:rsidRPr="009C5725">
        <w:rPr>
          <w:rFonts w:ascii="Times New Roman" w:eastAsia="ＭＳ Ｐゴシック" w:hAnsi="Times New Roman" w:cs="Times New Roman"/>
          <w:kern w:val="0"/>
          <w:szCs w:val="21"/>
        </w:rPr>
        <w:t>(</w:t>
      </w:r>
      <w:r w:rsidR="008940A2" w:rsidRPr="009C5725">
        <w:rPr>
          <w:rFonts w:ascii="Times New Roman" w:eastAsia="ＭＳ Ｐゴシック" w:hAnsi="Times New Roman" w:cs="Times New Roman" w:hint="eastAsia"/>
          <w:kern w:val="0"/>
          <w:szCs w:val="21"/>
        </w:rPr>
        <w:t>p</w:t>
      </w:r>
      <w:r w:rsidR="008940A2" w:rsidRPr="009C5725">
        <w:rPr>
          <w:rFonts w:ascii="Times New Roman" w:eastAsia="ＭＳ Ｐゴシック" w:hAnsi="Times New Roman" w:cs="Times New Roman"/>
          <w:kern w:val="0"/>
          <w:szCs w:val="21"/>
        </w:rPr>
        <w:t>reliminary version</w:t>
      </w:r>
      <w:r w:rsidR="008940A2" w:rsidRPr="009C5725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appeared</w:t>
      </w:r>
      <w:r w:rsidR="008940A2" w:rsidRPr="009C5725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8940A2" w:rsidRPr="009C5725">
        <w:rPr>
          <w:rFonts w:ascii="Times New Roman" w:eastAsia="ＭＳ Ｐゴシック" w:hAnsi="Times New Roman" w:cs="Times New Roman" w:hint="eastAsia"/>
          <w:kern w:val="0"/>
          <w:szCs w:val="21"/>
        </w:rPr>
        <w:t>in</w:t>
      </w:r>
      <w:r w:rsidR="008940A2" w:rsidRPr="009C5725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881494">
        <w:rPr>
          <w:rFonts w:ascii="Times New Roman" w:eastAsia="ＭＳ Ｐゴシック" w:hAnsi="Times New Roman" w:cs="Times New Roman" w:hint="eastAsia"/>
          <w:b/>
          <w:bCs/>
          <w:i/>
          <w:iCs/>
          <w:kern w:val="0"/>
          <w:szCs w:val="21"/>
        </w:rPr>
        <w:t>AISTATS</w:t>
      </w:r>
      <w:r w:rsidR="008940A2" w:rsidRPr="000C6528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881494">
        <w:rPr>
          <w:rFonts w:ascii="Times New Roman" w:eastAsia="ＭＳ Ｐゴシック" w:hAnsi="Times New Roman" w:cs="Times New Roman" w:hint="eastAsia"/>
          <w:kern w:val="0"/>
          <w:szCs w:val="21"/>
        </w:rPr>
        <w:t>2021</w:t>
      </w:r>
      <w:r w:rsidR="008940A2" w:rsidRPr="009C5725">
        <w:rPr>
          <w:rFonts w:ascii="Times New Roman" w:eastAsia="ＭＳ Ｐゴシック" w:hAnsi="Times New Roman" w:cs="Times New Roman"/>
          <w:kern w:val="0"/>
          <w:szCs w:val="21"/>
        </w:rPr>
        <w:t>)</w:t>
      </w:r>
    </w:p>
    <w:p w14:paraId="550A9383" w14:textId="6FEBBF5B" w:rsidR="006A6C9B" w:rsidRPr="00872012" w:rsidRDefault="00A6614A" w:rsidP="006D143A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i/>
          <w:iCs/>
          <w:kern w:val="0"/>
          <w:szCs w:val="21"/>
        </w:rPr>
      </w:pPr>
      <w:r w:rsidRPr="00872012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2012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 w:rsidRP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proofErr w:type="gramStart"/>
      <w:r w:rsidR="007827DF" w:rsidRPr="00872012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6A6C9B" w:rsidRPr="00872012">
        <w:rPr>
          <w:rFonts w:ascii="Times New Roman" w:eastAsia="ＭＳ Ｐゴシック" w:hAnsi="Times New Roman" w:cs="Times New Roman"/>
          <w:kern w:val="0"/>
          <w:szCs w:val="21"/>
        </w:rPr>
        <w:t>On</w:t>
      </w:r>
      <w:proofErr w:type="gramEnd"/>
      <w:r w:rsidR="006A6C9B" w:rsidRPr="00872012">
        <w:rPr>
          <w:rFonts w:ascii="Times New Roman" w:eastAsia="ＭＳ Ｐゴシック" w:hAnsi="Times New Roman" w:cs="Times New Roman"/>
          <w:kern w:val="0"/>
          <w:szCs w:val="21"/>
        </w:rPr>
        <w:t xml:space="preserve"> the Parameterized Intractability of Determinant Maximization</w:t>
      </w:r>
      <w:r w:rsidR="007827DF" w:rsidRPr="00872012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2012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D32B17" w:rsidRPr="00872012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Proceedings of the </w:t>
      </w:r>
      <w:r w:rsidR="006A6C9B" w:rsidRPr="00872012">
        <w:rPr>
          <w:rFonts w:ascii="Times New Roman" w:eastAsia="ＭＳ Ｐゴシック" w:hAnsi="Times New Roman" w:cs="Times New Roman"/>
          <w:i/>
          <w:iCs/>
          <w:kern w:val="0"/>
          <w:szCs w:val="21"/>
        </w:rPr>
        <w:t>33rd International Symposium on Algorithms and Computation (</w:t>
      </w:r>
      <w:r w:rsidR="006A6C9B" w:rsidRPr="00872012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ISAAC</w:t>
      </w:r>
      <w:r w:rsidR="006A6C9B" w:rsidRPr="00872012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6A6C9B" w:rsidRPr="00872012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673036" w:rsidRPr="00872012">
        <w:rPr>
          <w:rFonts w:ascii="Times New Roman" w:eastAsia="ＭＳ Ｐゴシック" w:hAnsi="Times New Roman" w:cs="Times New Roman"/>
          <w:kern w:val="0"/>
          <w:szCs w:val="21"/>
        </w:rPr>
        <w:t>pp. 46:1</w:t>
      </w:r>
      <w:r w:rsidR="00673036" w:rsidRPr="00872012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673036" w:rsidRPr="00872012">
        <w:rPr>
          <w:rFonts w:ascii="Times New Roman" w:eastAsia="ＭＳ Ｐゴシック" w:hAnsi="Times New Roman" w:cs="Times New Roman"/>
          <w:kern w:val="0"/>
          <w:szCs w:val="21"/>
        </w:rPr>
        <w:t xml:space="preserve">46:16, </w:t>
      </w:r>
      <w:r w:rsidR="006A6C9B" w:rsidRPr="00872012">
        <w:rPr>
          <w:rFonts w:ascii="Times New Roman" w:eastAsia="ＭＳ Ｐゴシック" w:hAnsi="Times New Roman" w:cs="Times New Roman"/>
          <w:kern w:val="0"/>
          <w:szCs w:val="21"/>
        </w:rPr>
        <w:t>2022.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37" w:history="1">
        <w:r w:rsidR="00251497" w:rsidRPr="00872012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https://doi.org/10.4230/LIPIcs.ISAAC.2022.46</w:t>
        </w:r>
      </w:hyperlink>
    </w:p>
    <w:p w14:paraId="32279FC9" w14:textId="22FEFEDF" w:rsidR="00612B64" w:rsidRPr="00876DF1" w:rsidRDefault="001F2D88" w:rsidP="00612B6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hAnsi="Times New Roman" w:cs="Times New Roman"/>
          <w:u w:val="single"/>
        </w:rPr>
        <w:t>Naoto Ohsaka</w:t>
      </w:r>
      <w:r w:rsidRPr="00876DF1">
        <w:rPr>
          <w:rFonts w:ascii="Times New Roman" w:hAnsi="Times New Roman" w:cs="Times New Roman"/>
        </w:rPr>
        <w:t>.</w:t>
      </w:r>
      <w:r w:rsidR="00872012">
        <w:rPr>
          <w:rFonts w:ascii="Times New Roman" w:hAnsi="Times New Roman" w:cs="Times New Roman" w:hint="eastAsia"/>
        </w:rPr>
        <w:t xml:space="preserve"> </w:t>
      </w:r>
      <w:r w:rsidR="007827D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612B64" w:rsidRPr="00876DF1">
        <w:rPr>
          <w:rFonts w:ascii="Times New Roman" w:hAnsi="Times New Roman" w:cs="Times New Roman"/>
        </w:rPr>
        <w:t>On Reconfigurability of Target Sets</w:t>
      </w:r>
      <w:r w:rsidR="007827D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612B64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Theoretical Computer Science</w:t>
      </w:r>
      <w:r w:rsidR="00024ABD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 (</w:t>
      </w:r>
      <w:r w:rsidR="00B378F0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TCS</w:t>
      </w:r>
      <w:r w:rsidR="00024ABD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117536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9560ED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942, </w:t>
      </w:r>
      <w:r w:rsidR="003E550A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</w:t>
      </w:r>
      <w:r w:rsidR="009560ED" w:rsidRPr="00876DF1">
        <w:rPr>
          <w:rFonts w:ascii="Times New Roman" w:eastAsia="ＭＳ Ｐゴシック" w:hAnsi="Times New Roman" w:cs="Times New Roman"/>
          <w:kern w:val="0"/>
          <w:szCs w:val="21"/>
        </w:rPr>
        <w:t>253</w:t>
      </w:r>
      <w:r w:rsidR="009560ED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9560ED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275, </w:t>
      </w:r>
      <w:r w:rsidR="00117536" w:rsidRPr="00876DF1">
        <w:rPr>
          <w:rFonts w:ascii="Times New Roman" w:eastAsia="ＭＳ Ｐゴシック" w:hAnsi="Times New Roman" w:cs="Times New Roman"/>
          <w:kern w:val="0"/>
          <w:szCs w:val="21"/>
        </w:rPr>
        <w:t>202</w:t>
      </w:r>
      <w:r w:rsidR="009560ED" w:rsidRPr="00876DF1">
        <w:rPr>
          <w:rFonts w:ascii="Times New Roman" w:eastAsia="ＭＳ Ｐゴシック" w:hAnsi="Times New Roman" w:cs="Times New Roman"/>
          <w:kern w:val="0"/>
          <w:szCs w:val="21"/>
        </w:rPr>
        <w:t>3</w:t>
      </w:r>
      <w:r w:rsidR="00117536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38" w:history="1">
        <w:r w:rsidR="00612B64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https://doi.org/10.1016/j.tcs.2022.11.036</w:t>
        </w:r>
      </w:hyperlink>
    </w:p>
    <w:p w14:paraId="0C876484" w14:textId="559C03E1" w:rsidR="00612B64" w:rsidRPr="00876DF1" w:rsidRDefault="001C7356" w:rsidP="00612B6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7827D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1E1968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Gap Preserving Reductions </w:t>
      </w:r>
      <w:r w:rsidR="00233226" w:rsidRPr="00876DF1">
        <w:rPr>
          <w:rFonts w:ascii="Times New Roman" w:eastAsia="ＭＳ Ｐゴシック" w:hAnsi="Times New Roman" w:cs="Times New Roman"/>
          <w:kern w:val="0"/>
          <w:szCs w:val="21"/>
        </w:rPr>
        <w:t>B</w:t>
      </w:r>
      <w:r w:rsidR="001E1968" w:rsidRPr="00876DF1">
        <w:rPr>
          <w:rFonts w:ascii="Times New Roman" w:eastAsia="ＭＳ Ｐゴシック" w:hAnsi="Times New Roman" w:cs="Times New Roman"/>
          <w:kern w:val="0"/>
          <w:szCs w:val="21"/>
        </w:rPr>
        <w:t>etween Reconfiguration Problems</w:t>
      </w:r>
      <w:r w:rsidR="007827D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FF5FB5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Proceedings of the </w:t>
      </w:r>
      <w:r w:rsidR="001E1968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40th International Symposium on Theoretical Aspects of Computer Science (</w:t>
      </w:r>
      <w:r w:rsidR="001E1968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STACS</w:t>
      </w:r>
      <w:r w:rsidR="001E1968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1E1968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3E550A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</w:t>
      </w:r>
      <w:r w:rsidR="004F5924" w:rsidRPr="00876DF1">
        <w:rPr>
          <w:rFonts w:ascii="Times New Roman" w:eastAsia="ＭＳ Ｐゴシック" w:hAnsi="Times New Roman" w:cs="Times New Roman"/>
          <w:kern w:val="0"/>
          <w:szCs w:val="21"/>
        </w:rPr>
        <w:t>49:1</w:t>
      </w:r>
      <w:r w:rsidR="004F5924" w:rsidRPr="00876DF1">
        <w:rPr>
          <w:rFonts w:ascii="Times New Roman" w:eastAsia="ＭＳ Ｐゴシック" w:hAnsi="Times New Roman" w:cs="Times New Roman"/>
          <w:iCs/>
          <w:kern w:val="0"/>
          <w:szCs w:val="21"/>
        </w:rPr>
        <w:t>–</w:t>
      </w:r>
      <w:r w:rsidR="004F5924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49:18, </w:t>
      </w:r>
      <w:r w:rsidR="001E1968" w:rsidRPr="00876DF1">
        <w:rPr>
          <w:rFonts w:ascii="Times New Roman" w:eastAsia="ＭＳ Ｐゴシック" w:hAnsi="Times New Roman" w:cs="Times New Roman"/>
          <w:kern w:val="0"/>
          <w:szCs w:val="21"/>
        </w:rPr>
        <w:t>202</w:t>
      </w:r>
      <w:r w:rsidR="004F5924" w:rsidRPr="00876DF1">
        <w:rPr>
          <w:rFonts w:ascii="Times New Roman" w:eastAsia="ＭＳ Ｐゴシック" w:hAnsi="Times New Roman" w:cs="Times New Roman"/>
          <w:kern w:val="0"/>
          <w:szCs w:val="21"/>
        </w:rPr>
        <w:t>3</w:t>
      </w:r>
      <w:r w:rsidR="001E1968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39" w:history="1">
        <w:r w:rsidR="001C2BA2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https://doi.org/10.4230/LIPIcs.STACS.2023.49</w:t>
        </w:r>
      </w:hyperlink>
    </w:p>
    <w:p w14:paraId="7DFDB29F" w14:textId="5D4DA91A" w:rsidR="00EB56B8" w:rsidRPr="00876DF1" w:rsidRDefault="001C7356" w:rsidP="00FC6C0C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and Riku Togashi.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877780" w:rsidRPr="00876DF1">
        <w:rPr>
          <w:rFonts w:ascii="Times New Roman" w:eastAsia="ＭＳ Ｐゴシック" w:hAnsi="Times New Roman" w:cs="Times New Roman"/>
          <w:kern w:val="0"/>
          <w:szCs w:val="21"/>
        </w:rPr>
        <w:t>A Critical Reexamination of Intra-List Distance and Dispersion</w:t>
      </w:r>
      <w:r w:rsidR="00F664E7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042B9D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877780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46th International ACM SIGIR Conference on Research and Development in Information Retrieval (</w:t>
      </w:r>
      <w:r w:rsidR="00877780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SIGIR</w:t>
      </w:r>
      <w:r w:rsidR="00877780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877780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167FAF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1619–1628, </w:t>
      </w:r>
      <w:r w:rsidR="00DC4F94" w:rsidRPr="00876DF1">
        <w:rPr>
          <w:rFonts w:ascii="Times New Roman" w:eastAsia="ＭＳ Ｐゴシック" w:hAnsi="Times New Roman" w:cs="Times New Roman"/>
          <w:kern w:val="0"/>
          <w:szCs w:val="21"/>
        </w:rPr>
        <w:t>2023</w:t>
      </w:r>
      <w:r w:rsidR="00167FAF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40" w:history="1">
        <w:r w:rsidR="00EB56B8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https://doi.org/10.1145/3539618.3591623</w:t>
        </w:r>
      </w:hyperlink>
    </w:p>
    <w:p w14:paraId="434797FB" w14:textId="075D2689" w:rsidR="001C2BA2" w:rsidRPr="00876DF1" w:rsidRDefault="001C7356" w:rsidP="00612B6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and Riku Togashi. (equal contribution)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042B9D" w:rsidRPr="00876DF1">
        <w:rPr>
          <w:rFonts w:ascii="Times New Roman" w:eastAsia="ＭＳ Ｐゴシック" w:hAnsi="Times New Roman" w:cs="Times New Roman"/>
          <w:kern w:val="0"/>
          <w:szCs w:val="21"/>
        </w:rPr>
        <w:t>Curse of “Low” Dimensionality in Recommender Systems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042B9D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46th International ACM SIGIR Conference on Research and Development in Information Retrieval (</w:t>
      </w:r>
      <w:r w:rsidR="00042B9D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SIGIR</w:t>
      </w:r>
      <w:r w:rsidR="00042B9D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042B9D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167FAF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537–547, </w:t>
      </w:r>
      <w:r w:rsidR="00DC4F94" w:rsidRPr="00876DF1">
        <w:rPr>
          <w:rFonts w:ascii="Times New Roman" w:eastAsia="ＭＳ Ｐゴシック" w:hAnsi="Times New Roman" w:cs="Times New Roman"/>
          <w:kern w:val="0"/>
          <w:szCs w:val="21"/>
        </w:rPr>
        <w:t>2023</w:t>
      </w:r>
      <w:r w:rsidR="00167FAF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41" w:history="1">
        <w:r w:rsidR="00A16E20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https://doi.org/10.1145/3539618.3591659</w:t>
        </w:r>
      </w:hyperlink>
    </w:p>
    <w:p w14:paraId="0E4B49C8" w14:textId="1B9C1250" w:rsidR="00E7758A" w:rsidRPr="00876DF1" w:rsidRDefault="001C7356" w:rsidP="00612B6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Yoji Tomita, Riku Togashi, Yuriko Hashizume,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E7758A" w:rsidRPr="00876DF1">
        <w:rPr>
          <w:rFonts w:ascii="Times New Roman" w:hAnsi="Times New Roman" w:cs="Times New Roman"/>
        </w:rPr>
        <w:t>Fast and Examination-agnostic Reciprocal Recommendation in Matching Markets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E7758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17th ACM Conference on Recommender Systems (</w:t>
      </w:r>
      <w:proofErr w:type="spellStart"/>
      <w:r w:rsidR="00E7758A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RecSys</w:t>
      </w:r>
      <w:proofErr w:type="spellEnd"/>
      <w:r w:rsidR="00E7758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E7758A" w:rsidRPr="00876DF1">
        <w:rPr>
          <w:rFonts w:ascii="Times New Roman" w:eastAsia="ＭＳ Ｐゴシック" w:hAnsi="Times New Roman" w:cs="Times New Roman"/>
          <w:kern w:val="0"/>
          <w:szCs w:val="21"/>
        </w:rPr>
        <w:t>, pp. 12–23, 2023</w:t>
      </w:r>
      <w:r w:rsidR="00751D76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42" w:history="1">
        <w:r w:rsidR="00B304FF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https://doi.org/10.1145/3604915.3608774</w:t>
        </w:r>
      </w:hyperlink>
    </w:p>
    <w:p w14:paraId="1924108B" w14:textId="4D7757E9" w:rsidR="00E7758A" w:rsidRPr="00876DF1" w:rsidRDefault="001C7356" w:rsidP="00612B6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211BD7" w:rsidRPr="00876DF1">
        <w:rPr>
          <w:rFonts w:ascii="Times New Roman" w:eastAsia="ＭＳ Ｐゴシック" w:hAnsi="Times New Roman" w:cs="Times New Roman"/>
          <w:kern w:val="0"/>
          <w:szCs w:val="21"/>
        </w:rPr>
        <w:t>Gap Amplification for Reconfiguration Problems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F26993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35th Annual ACM-SIAM Symposium on Discrete Algorithms (</w:t>
      </w:r>
      <w:r w:rsidR="00F26993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SODA</w:t>
      </w:r>
      <w:r w:rsidR="00F26993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F26993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E24BF1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</w:t>
      </w:r>
      <w:r w:rsidR="00FA7CE2" w:rsidRPr="00876DF1">
        <w:rPr>
          <w:rFonts w:ascii="Times New Roman" w:eastAsia="ＭＳ Ｐゴシック" w:hAnsi="Times New Roman" w:cs="Times New Roman"/>
          <w:kern w:val="0"/>
          <w:szCs w:val="21"/>
        </w:rPr>
        <w:t>1345</w:t>
      </w:r>
      <w:r w:rsidR="00E24BF1" w:rsidRPr="00876DF1">
        <w:rPr>
          <w:rFonts w:ascii="Times New Roman" w:eastAsia="ＭＳ Ｐゴシック" w:hAnsi="Times New Roman" w:cs="Times New Roman"/>
          <w:kern w:val="0"/>
          <w:szCs w:val="21"/>
        </w:rPr>
        <w:t>–</w:t>
      </w:r>
      <w:r w:rsidR="00FA7CE2" w:rsidRPr="00876DF1">
        <w:rPr>
          <w:rFonts w:ascii="Times New Roman" w:eastAsia="ＭＳ Ｐゴシック" w:hAnsi="Times New Roman" w:cs="Times New Roman"/>
          <w:kern w:val="0"/>
          <w:szCs w:val="21"/>
        </w:rPr>
        <w:t>1366</w:t>
      </w:r>
      <w:r w:rsidR="00E24BF1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F26993" w:rsidRPr="00876DF1">
        <w:rPr>
          <w:rFonts w:ascii="Times New Roman" w:eastAsia="ＭＳ Ｐゴシック" w:hAnsi="Times New Roman" w:cs="Times New Roman"/>
          <w:kern w:val="0"/>
          <w:szCs w:val="21"/>
        </w:rPr>
        <w:t>2024.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43" w:history="1">
        <w:r w:rsidR="00D8676A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https://doi.org/10.1137/1.9781611977912.54</w:t>
        </w:r>
      </w:hyperlink>
    </w:p>
    <w:p w14:paraId="0EAA4613" w14:textId="76745F1B" w:rsidR="00F77CC7" w:rsidRPr="00876DF1" w:rsidRDefault="001C7356" w:rsidP="00E93CCB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D8676A" w:rsidRPr="00876DF1">
        <w:rPr>
          <w:rFonts w:ascii="Times New Roman" w:eastAsia="ＭＳ Ｐゴシック" w:hAnsi="Times New Roman" w:cs="Times New Roman"/>
          <w:kern w:val="0"/>
          <w:szCs w:val="21"/>
        </w:rPr>
        <w:t>On the Parameterized Intractability of Determinant Maximization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D8676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Algorithmica (Special issue of </w:t>
      </w:r>
      <w:r w:rsidR="00D8676A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ISAAC</w:t>
      </w:r>
      <w:r w:rsidR="00D8676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 2022)</w:t>
      </w:r>
      <w:r w:rsidR="00D8676A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990208" w:rsidRPr="00876DF1">
        <w:rPr>
          <w:rFonts w:ascii="Times New Roman" w:eastAsia="ＭＳ Ｐゴシック" w:hAnsi="Times New Roman" w:cs="Times New Roman"/>
          <w:kern w:val="0"/>
          <w:szCs w:val="21"/>
        </w:rPr>
        <w:t>86(6)</w:t>
      </w:r>
      <w:r w:rsidR="00C721BA" w:rsidRPr="00876DF1">
        <w:rPr>
          <w:rFonts w:ascii="Times New Roman" w:eastAsia="ＭＳ Ｐゴシック" w:hAnsi="Times New Roman" w:cs="Times New Roman"/>
          <w:kern w:val="0"/>
          <w:szCs w:val="21"/>
        </w:rPr>
        <w:t>,</w:t>
      </w:r>
      <w:r w:rsidR="00AC5119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pp.</w:t>
      </w:r>
      <w:r w:rsidR="00990208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1731–1763, </w:t>
      </w:r>
      <w:r w:rsidR="00D8676A" w:rsidRPr="00876DF1">
        <w:rPr>
          <w:rFonts w:ascii="Times New Roman" w:eastAsia="ＭＳ Ｐゴシック" w:hAnsi="Times New Roman" w:cs="Times New Roman"/>
          <w:kern w:val="0"/>
          <w:szCs w:val="21"/>
        </w:rPr>
        <w:t>2024</w:t>
      </w:r>
      <w:r w:rsidR="003D0061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44" w:history="1">
        <w:r w:rsidR="00F77CC7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https://doi.org/10.1007/s00453-023-01205-0</w:t>
        </w:r>
      </w:hyperlink>
    </w:p>
    <w:p w14:paraId="6DF66E01" w14:textId="7C2EDA66" w:rsidR="003979DF" w:rsidRPr="00876DF1" w:rsidRDefault="001C7356" w:rsidP="008D6D8E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Riku Togashi, </w:t>
      </w:r>
      <w:proofErr w:type="spellStart"/>
      <w:r w:rsidRPr="00876DF1">
        <w:rPr>
          <w:rFonts w:ascii="Times New Roman" w:eastAsia="ＭＳ Ｐゴシック" w:hAnsi="Times New Roman" w:cs="Times New Roman"/>
          <w:kern w:val="0"/>
          <w:szCs w:val="21"/>
        </w:rPr>
        <w:t>Tatsushi</w:t>
      </w:r>
      <w:proofErr w:type="spellEnd"/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Oka,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and Tetsuro Morimura.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B3798C" w:rsidRPr="00876DF1">
        <w:rPr>
          <w:rFonts w:ascii="Times New Roman" w:eastAsia="ＭＳ Ｐゴシック" w:hAnsi="Times New Roman" w:cs="Times New Roman"/>
          <w:kern w:val="0"/>
          <w:szCs w:val="21"/>
        </w:rPr>
        <w:t>Safe Collaborative Filtering</w:t>
      </w:r>
      <w:r w:rsidR="00705845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6037A4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12th International Conference on Learning Representations (</w:t>
      </w:r>
      <w:r w:rsidR="006037A4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ICLR</w:t>
      </w:r>
      <w:r w:rsidR="006037A4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6037A4" w:rsidRPr="00876DF1">
        <w:rPr>
          <w:rFonts w:ascii="Times New Roman" w:eastAsia="ＭＳ Ｐゴシック" w:hAnsi="Times New Roman" w:cs="Times New Roman"/>
          <w:kern w:val="0"/>
          <w:szCs w:val="21"/>
        </w:rPr>
        <w:t>, 2024</w:t>
      </w:r>
      <w:r w:rsidR="003979DF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URL: </w:t>
      </w:r>
      <w:hyperlink r:id="rId45" w:history="1">
        <w:r w:rsidR="0011403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https://openreview.net/pdf?id=yarUvgEXq3</w:t>
        </w:r>
      </w:hyperlink>
    </w:p>
    <w:p w14:paraId="6C0D0433" w14:textId="2EFE1261" w:rsidR="00142DEA" w:rsidRPr="00876DF1" w:rsidRDefault="001C7356" w:rsidP="00142DEA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Shuichi Hirahara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142DEA" w:rsidRPr="00876DF1">
        <w:rPr>
          <w:rFonts w:ascii="Times New Roman" w:eastAsia="ＭＳ Ｐゴシック" w:hAnsi="Times New Roman" w:cs="Times New Roman"/>
          <w:kern w:val="0"/>
          <w:szCs w:val="21"/>
        </w:rPr>
        <w:t>Probabilistically Checkable Reconfiguration Proofs and Inapproximability of Reconfiguration Problems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142DE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Proceedings of the </w:t>
      </w:r>
      <w:r w:rsidR="00FD3446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56th Annual ACM Symposium on Theory of Computing </w:t>
      </w:r>
      <w:r w:rsidR="00142DE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(</w:t>
      </w:r>
      <w:r w:rsidR="00FD3446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STOC</w:t>
      </w:r>
      <w:r w:rsidR="00142DE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142DEA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851AEB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1435–1445, </w:t>
      </w:r>
      <w:r w:rsidR="00142DEA" w:rsidRPr="00876DF1">
        <w:rPr>
          <w:rFonts w:ascii="Times New Roman" w:eastAsia="ＭＳ Ｐゴシック" w:hAnsi="Times New Roman" w:cs="Times New Roman"/>
          <w:kern w:val="0"/>
          <w:szCs w:val="21"/>
        </w:rPr>
        <w:t>2024.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46" w:history="1">
        <w:r w:rsidR="00C358EB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https://doi.org/10.1145/3618260.3649667</w:t>
        </w:r>
      </w:hyperlink>
    </w:p>
    <w:p w14:paraId="1A8C4EF4" w14:textId="3B43342E" w:rsidR="00DA474F" w:rsidRPr="00876DF1" w:rsidRDefault="001C7356" w:rsidP="00864842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lastRenderedPageBreak/>
        <w:t xml:space="preserve">Tatsuya Matsuoka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D231F9" w:rsidRPr="00876DF1">
        <w:rPr>
          <w:rFonts w:ascii="Times New Roman" w:eastAsia="ＭＳ Ｐゴシック" w:hAnsi="Times New Roman" w:cs="Times New Roman"/>
          <w:kern w:val="0"/>
          <w:szCs w:val="21"/>
        </w:rPr>
        <w:t>Computational Complexity of Normalizing Constants for the Product of Determinantal Point Processes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D231F9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Theoretical Computer Science</w:t>
      </w:r>
      <w:r w:rsidR="000005E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 (</w:t>
      </w:r>
      <w:r w:rsidR="000005EA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TCS</w:t>
      </w:r>
      <w:r w:rsidR="000005E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D231F9" w:rsidRPr="00876DF1">
        <w:rPr>
          <w:rFonts w:ascii="Times New Roman" w:eastAsia="ＭＳ Ｐゴシック" w:hAnsi="Times New Roman" w:cs="Times New Roman"/>
          <w:kern w:val="0"/>
          <w:szCs w:val="21"/>
        </w:rPr>
        <w:t>, 9</w:t>
      </w:r>
      <w:r w:rsidR="00256742" w:rsidRPr="00876DF1">
        <w:rPr>
          <w:rFonts w:ascii="Times New Roman" w:eastAsia="ＭＳ Ｐゴシック" w:hAnsi="Times New Roman" w:cs="Times New Roman"/>
          <w:kern w:val="0"/>
          <w:szCs w:val="21"/>
        </w:rPr>
        <w:t>97</w:t>
      </w:r>
      <w:r w:rsidR="00D231F9" w:rsidRPr="00876DF1">
        <w:rPr>
          <w:rFonts w:ascii="Times New Roman" w:eastAsia="ＭＳ Ｐゴシック" w:hAnsi="Times New Roman" w:cs="Times New Roman"/>
          <w:kern w:val="0"/>
          <w:szCs w:val="21"/>
        </w:rPr>
        <w:t>, pp. 114513, 202</w:t>
      </w:r>
      <w:r w:rsidR="006D5660" w:rsidRPr="00876DF1">
        <w:rPr>
          <w:rFonts w:ascii="Times New Roman" w:eastAsia="ＭＳ Ｐゴシック" w:hAnsi="Times New Roman" w:cs="Times New Roman"/>
          <w:kern w:val="0"/>
          <w:szCs w:val="21"/>
        </w:rPr>
        <w:t>4</w:t>
      </w:r>
      <w:r w:rsidR="00DA474F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47" w:history="1">
        <w:r w:rsidR="003979DF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https://doi.org/10.1016/j.tcs.2024.114513</w:t>
        </w:r>
      </w:hyperlink>
      <w:r w:rsidR="00477125">
        <w:rPr>
          <w:rFonts w:hint="eastAsia"/>
        </w:rPr>
        <w:t xml:space="preserve"> </w:t>
      </w:r>
      <w:r w:rsidR="00477125" w:rsidRPr="009C5725">
        <w:rPr>
          <w:rFonts w:ascii="Times New Roman" w:eastAsia="ＭＳ Ｐゴシック" w:hAnsi="Times New Roman" w:cs="Times New Roman"/>
          <w:kern w:val="0"/>
          <w:szCs w:val="21"/>
        </w:rPr>
        <w:t>(</w:t>
      </w:r>
      <w:r w:rsidR="00477125" w:rsidRPr="009C5725">
        <w:rPr>
          <w:rFonts w:ascii="Times New Roman" w:eastAsia="ＭＳ Ｐゴシック" w:hAnsi="Times New Roman" w:cs="Times New Roman" w:hint="eastAsia"/>
          <w:kern w:val="0"/>
          <w:szCs w:val="21"/>
        </w:rPr>
        <w:t>p</w:t>
      </w:r>
      <w:r w:rsidR="00477125" w:rsidRPr="009C5725">
        <w:rPr>
          <w:rFonts w:ascii="Times New Roman" w:eastAsia="ＭＳ Ｐゴシック" w:hAnsi="Times New Roman" w:cs="Times New Roman"/>
          <w:kern w:val="0"/>
          <w:szCs w:val="21"/>
        </w:rPr>
        <w:t>reliminary version</w:t>
      </w:r>
      <w:r w:rsidR="00477125" w:rsidRPr="009C5725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appeared</w:t>
      </w:r>
      <w:r w:rsidR="00477125" w:rsidRPr="009C5725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477125" w:rsidRPr="009C5725">
        <w:rPr>
          <w:rFonts w:ascii="Times New Roman" w:eastAsia="ＭＳ Ｐゴシック" w:hAnsi="Times New Roman" w:cs="Times New Roman" w:hint="eastAsia"/>
          <w:kern w:val="0"/>
          <w:szCs w:val="21"/>
        </w:rPr>
        <w:t>in</w:t>
      </w:r>
      <w:r w:rsidR="00477125" w:rsidRPr="009C5725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064362">
        <w:rPr>
          <w:rFonts w:ascii="Times New Roman" w:eastAsia="ＭＳ Ｐゴシック" w:hAnsi="Times New Roman" w:cs="Times New Roman" w:hint="eastAsia"/>
          <w:b/>
          <w:bCs/>
          <w:i/>
          <w:iCs/>
          <w:kern w:val="0"/>
          <w:szCs w:val="21"/>
        </w:rPr>
        <w:t>ICML</w:t>
      </w:r>
      <w:r w:rsidR="00477125" w:rsidRPr="000C6528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064362">
        <w:rPr>
          <w:rFonts w:ascii="Times New Roman" w:eastAsia="ＭＳ Ｐゴシック" w:hAnsi="Times New Roman" w:cs="Times New Roman" w:hint="eastAsia"/>
          <w:kern w:val="0"/>
          <w:szCs w:val="21"/>
        </w:rPr>
        <w:t>2020</w:t>
      </w:r>
      <w:r w:rsidR="00477125" w:rsidRPr="009C5725">
        <w:rPr>
          <w:rFonts w:ascii="Times New Roman" w:eastAsia="ＭＳ Ｐゴシック" w:hAnsi="Times New Roman" w:cs="Times New Roman"/>
          <w:kern w:val="0"/>
          <w:szCs w:val="21"/>
        </w:rPr>
        <w:t>)</w:t>
      </w:r>
    </w:p>
    <w:p w14:paraId="2B62FBDD" w14:textId="67BAD521" w:rsidR="00F16C0F" w:rsidRPr="00876DF1" w:rsidRDefault="001C7356" w:rsidP="00D25B9A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Shuichi Hirahara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972F71" w:rsidRPr="00876DF1">
        <w:rPr>
          <w:rFonts w:ascii="Times New Roman" w:eastAsia="ＭＳ Ｐゴシック" w:hAnsi="Times New Roman" w:cs="Times New Roman"/>
          <w:kern w:val="0"/>
          <w:szCs w:val="21"/>
        </w:rPr>
        <w:t>Optimal PSPACE-hardness of Approximating Set Cover Reconfiguration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972F71" w:rsidRPr="00876DF1">
        <w:rPr>
          <w:rFonts w:ascii="Times New Roman" w:eastAsia="ＭＳ Ｐゴシック" w:hAnsi="Times New Roman" w:cs="Times New Roman"/>
          <w:kern w:val="0"/>
          <w:szCs w:val="21"/>
        </w:rPr>
        <w:br/>
      </w:r>
      <w:r w:rsidR="00A97223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51st EATCS International Colloquium on Automata, Languages, and Programming (</w:t>
      </w:r>
      <w:r w:rsidR="00A97223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ICALP</w:t>
      </w:r>
      <w:r w:rsidR="00A97223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A97223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851AEB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</w:t>
      </w:r>
      <w:r w:rsidR="008E2BF6" w:rsidRPr="00876DF1">
        <w:rPr>
          <w:rFonts w:ascii="Times New Roman" w:eastAsia="ＭＳ Ｐゴシック" w:hAnsi="Times New Roman" w:cs="Times New Roman"/>
          <w:kern w:val="0"/>
          <w:szCs w:val="21"/>
        </w:rPr>
        <w:t>85:1</w:t>
      </w:r>
      <w:r w:rsidR="00F23462" w:rsidRPr="00876DF1">
        <w:rPr>
          <w:rFonts w:ascii="Times New Roman" w:eastAsia="ＭＳ Ｐゴシック" w:hAnsi="Times New Roman" w:cs="Times New Roman"/>
          <w:kern w:val="0"/>
          <w:szCs w:val="21"/>
        </w:rPr>
        <w:t>–</w:t>
      </w:r>
      <w:r w:rsidR="008E2BF6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85:18, </w:t>
      </w:r>
      <w:r w:rsidR="00A97223" w:rsidRPr="00876DF1">
        <w:rPr>
          <w:rFonts w:ascii="Times New Roman" w:eastAsia="ＭＳ Ｐゴシック" w:hAnsi="Times New Roman" w:cs="Times New Roman"/>
          <w:kern w:val="0"/>
          <w:szCs w:val="21"/>
        </w:rPr>
        <w:t>2024.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48" w:history="1">
        <w:r w:rsidR="00CF2A7E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https://doi.org/10.4230/LIPIcs.ICALP.2024.85</w:t>
        </w:r>
      </w:hyperlink>
    </w:p>
    <w:p w14:paraId="40BC143A" w14:textId="058F4E19" w:rsidR="00527813" w:rsidRPr="00876DF1" w:rsidRDefault="001C7356" w:rsidP="00527813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110096" w:rsidRPr="00876DF1">
        <w:rPr>
          <w:rFonts w:ascii="Times New Roman" w:eastAsia="ＭＳ Ｐゴシック" w:hAnsi="Times New Roman" w:cs="Times New Roman"/>
          <w:kern w:val="0"/>
          <w:szCs w:val="21"/>
        </w:rPr>
        <w:t>Alphabet Reduction for Reconfiguration Problems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2A7FB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51st EATCS International Colloquium on Automata, Languages, and Programming (</w:t>
      </w:r>
      <w:r w:rsidR="002A7FBA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ICALP</w:t>
      </w:r>
      <w:r w:rsidR="002A7FBA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2A7FBA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6F6783" w:rsidRPr="00876DF1">
        <w:rPr>
          <w:rFonts w:ascii="Times New Roman" w:eastAsia="ＭＳ Ｐゴシック" w:hAnsi="Times New Roman" w:cs="Times New Roman"/>
          <w:kern w:val="0"/>
          <w:szCs w:val="21"/>
        </w:rPr>
        <w:t>pp. 113:1</w:t>
      </w:r>
      <w:r w:rsidR="00D13EF7" w:rsidRPr="00876DF1">
        <w:rPr>
          <w:rFonts w:ascii="Times New Roman" w:eastAsia="ＭＳ Ｐゴシック" w:hAnsi="Times New Roman" w:cs="Times New Roman"/>
          <w:kern w:val="0"/>
          <w:szCs w:val="21"/>
        </w:rPr>
        <w:t>–</w:t>
      </w:r>
      <w:r w:rsidR="006F6783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113:17, </w:t>
      </w:r>
      <w:r w:rsidR="002A7FBA" w:rsidRPr="00876DF1">
        <w:rPr>
          <w:rFonts w:ascii="Times New Roman" w:eastAsia="ＭＳ Ｐゴシック" w:hAnsi="Times New Roman" w:cs="Times New Roman"/>
          <w:kern w:val="0"/>
          <w:szCs w:val="21"/>
        </w:rPr>
        <w:t>2024.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49" w:history="1">
        <w:r w:rsidR="00527813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https://doi.org/10.4230/LIPIcs.ICALP.2024.113</w:t>
        </w:r>
      </w:hyperlink>
    </w:p>
    <w:p w14:paraId="4E8F3A5E" w14:textId="3EB37FC2" w:rsidR="005D7868" w:rsidRPr="00876DF1" w:rsidRDefault="001C7356" w:rsidP="006B2111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Ruo-Chun Tzeng,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and Kaito Ariu.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8860A2" w:rsidRPr="00876DF1">
        <w:rPr>
          <w:rFonts w:ascii="Times New Roman" w:eastAsia="ＭＳ Ｐゴシック" w:hAnsi="Times New Roman" w:cs="Times New Roman"/>
          <w:kern w:val="0"/>
          <w:szCs w:val="21"/>
        </w:rPr>
        <w:t>Matroid Semi-Bandits in Sublinear Time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8860A2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40th International Conference on Machine Learning (</w:t>
      </w:r>
      <w:r w:rsidR="008860A2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ICML</w:t>
      </w:r>
      <w:r w:rsidR="008860A2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8860A2" w:rsidRPr="00876DF1">
        <w:rPr>
          <w:rFonts w:ascii="Times New Roman" w:eastAsia="ＭＳ Ｐゴシック" w:hAnsi="Times New Roman" w:cs="Times New Roman"/>
          <w:kern w:val="0"/>
          <w:szCs w:val="21"/>
        </w:rPr>
        <w:t>, 2024</w:t>
      </w:r>
      <w:r w:rsidR="00805AEC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URL: </w:t>
      </w:r>
      <w:hyperlink r:id="rId50" w:history="1">
        <w:r w:rsidR="00114037" w:rsidRPr="000F0E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https://openreview.net/forum?id=MwQ53xAIPs</w:t>
        </w:r>
      </w:hyperlink>
    </w:p>
    <w:p w14:paraId="766681BF" w14:textId="2897BA2F" w:rsidR="00D25B9A" w:rsidRPr="00876DF1" w:rsidRDefault="001C7356" w:rsidP="003F2E9D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hAnsi="Times New Roman" w:cs="Times New Roman"/>
          <w:u w:val="single"/>
        </w:rPr>
        <w:t>Naoto Ohsaka</w:t>
      </w:r>
      <w:r w:rsidRPr="00876DF1">
        <w:rPr>
          <w:rFonts w:ascii="Times New Roman" w:hAnsi="Times New Roman" w:cs="Times New Roman"/>
        </w:rPr>
        <w:t>.</w:t>
      </w:r>
      <w:r w:rsidR="00872012">
        <w:rPr>
          <w:rFonts w:ascii="Times New Roman" w:hAnsi="Times New Roman" w:cs="Times New Roman" w:hint="eastAsia"/>
        </w:rPr>
        <w:t xml:space="preserve"> 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E77C32" w:rsidRPr="00876DF1">
        <w:rPr>
          <w:rFonts w:ascii="Times New Roman" w:hAnsi="Times New Roman" w:cs="Times New Roman"/>
        </w:rPr>
        <w:t>On Approximate Reconfigurability of Label Cover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ED148D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Information Processing Letters</w:t>
      </w:r>
      <w:r w:rsidR="00033745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 (</w:t>
      </w:r>
      <w:r w:rsidR="00033745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IPL</w:t>
      </w:r>
      <w:r w:rsidR="00033745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E50286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A07B05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189, pp. 106556, </w:t>
      </w:r>
      <w:r w:rsidR="00E50286" w:rsidRPr="00876DF1">
        <w:rPr>
          <w:rFonts w:ascii="Times New Roman" w:eastAsia="ＭＳ Ｐゴシック" w:hAnsi="Times New Roman" w:cs="Times New Roman"/>
          <w:kern w:val="0"/>
          <w:szCs w:val="21"/>
        </w:rPr>
        <w:t>2025</w:t>
      </w:r>
      <w:r w:rsidR="00A07B05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51" w:history="1">
        <w:r w:rsidR="003C1144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https://doi.org/10.1016/j.ipl.2024.106556</w:t>
        </w:r>
      </w:hyperlink>
    </w:p>
    <w:p w14:paraId="7E245330" w14:textId="5FCE7650" w:rsidR="00D6046D" w:rsidRPr="00876DF1" w:rsidRDefault="001C7356" w:rsidP="00346155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>Naoto Ohsaka.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1C52E2" w:rsidRPr="00876DF1">
        <w:rPr>
          <w:rFonts w:ascii="Times New Roman" w:eastAsia="ＭＳ Ｐゴシック" w:hAnsi="Times New Roman" w:cs="Times New Roman"/>
          <w:kern w:val="0"/>
          <w:szCs w:val="21"/>
        </w:rPr>
        <w:t>Yet Another Simple Proof of the PCRP Theorem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1C52E2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52nd EATCS International Colloquium on Automata, Languages, and Programming (</w:t>
      </w:r>
      <w:r w:rsidR="001C52E2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ICALP</w:t>
      </w:r>
      <w:r w:rsidR="001C52E2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1C52E2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050D8A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</w:t>
      </w:r>
      <w:r w:rsidR="0072634E" w:rsidRPr="00876DF1">
        <w:rPr>
          <w:rFonts w:ascii="Times New Roman" w:eastAsia="ＭＳ Ｐゴシック" w:hAnsi="Times New Roman" w:cs="Times New Roman"/>
          <w:kern w:val="0"/>
          <w:szCs w:val="21"/>
        </w:rPr>
        <w:t>122:1–122:18</w:t>
      </w:r>
      <w:r w:rsidR="00050D8A" w:rsidRPr="00876DF1">
        <w:rPr>
          <w:rFonts w:ascii="Times New Roman" w:eastAsia="ＭＳ Ｐゴシック" w:hAnsi="Times New Roman" w:cs="Times New Roman"/>
          <w:kern w:val="0"/>
          <w:szCs w:val="21"/>
        </w:rPr>
        <w:t>, 2025</w:t>
      </w:r>
      <w:r w:rsidR="001C52E2"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52" w:history="1">
        <w:r w:rsidR="00D6046D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https://doi.org/10.4230/LIPIcs.ICALP.2025.122</w:t>
        </w:r>
      </w:hyperlink>
    </w:p>
    <w:p w14:paraId="62A35439" w14:textId="0E9DC1B8" w:rsidR="00094025" w:rsidRPr="00876DF1" w:rsidRDefault="001C7356" w:rsidP="00393D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Shuichi Hirahara and </w:t>
      </w:r>
      <w:r w:rsidRPr="00876DF1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1C52E2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Asymptotically Optimal Inapproximability of Maxmin </w:t>
      </w:r>
      <w:r w:rsidR="001C52E2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k</w:t>
      </w:r>
      <w:r w:rsidR="001C52E2" w:rsidRPr="00876DF1">
        <w:rPr>
          <w:rFonts w:ascii="Times New Roman" w:eastAsia="ＭＳ Ｐゴシック" w:hAnsi="Times New Roman" w:cs="Times New Roman"/>
          <w:kern w:val="0"/>
          <w:szCs w:val="21"/>
        </w:rPr>
        <w:t>-Cut Reconfiguration</w:t>
      </w:r>
      <w:r w:rsidR="0068101F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7B0C11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52nd EATCS International Colloquium on Automata, Languages, and Programming (</w:t>
      </w:r>
      <w:r w:rsidR="007B0C11" w:rsidRPr="00876DF1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ICALP</w:t>
      </w:r>
      <w:r w:rsidR="007B0C11" w:rsidRPr="00876DF1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7B0C11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050D8A"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pp. </w:t>
      </w:r>
      <w:r w:rsidR="0072634E" w:rsidRPr="00876DF1">
        <w:rPr>
          <w:rFonts w:ascii="Times New Roman" w:eastAsia="ＭＳ Ｐゴシック" w:hAnsi="Times New Roman" w:cs="Times New Roman"/>
          <w:kern w:val="0"/>
          <w:szCs w:val="21"/>
        </w:rPr>
        <w:t>96:1–96:18</w:t>
      </w:r>
      <w:r w:rsidR="00050D8A" w:rsidRPr="00876DF1">
        <w:rPr>
          <w:rFonts w:ascii="Times New Roman" w:eastAsia="ＭＳ Ｐゴシック" w:hAnsi="Times New Roman" w:cs="Times New Roman"/>
          <w:kern w:val="0"/>
          <w:szCs w:val="21"/>
        </w:rPr>
        <w:t>, 2025.</w:t>
      </w:r>
      <w:r w:rsidR="00872012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14037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DOI: </w:t>
      </w:r>
      <w:hyperlink r:id="rId53" w:history="1">
        <w:r w:rsidR="00094025" w:rsidRPr="00876DF1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https://doi.org/10.4230/LIPIcs.ICALP.2025.96</w:t>
        </w:r>
      </w:hyperlink>
    </w:p>
    <w:p w14:paraId="20DE62F5" w14:textId="76E6BB80" w:rsidR="00640BC5" w:rsidRPr="00640BC5" w:rsidRDefault="001C7356" w:rsidP="00A02ACE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640BC5">
        <w:rPr>
          <w:rFonts w:ascii="Times New Roman" w:eastAsia="ＭＳ Ｐゴシック" w:hAnsi="Times New Roman" w:cs="Times New Roman"/>
          <w:kern w:val="0"/>
          <w:szCs w:val="21"/>
        </w:rPr>
        <w:t xml:space="preserve">Shuichi Hirahara and </w:t>
      </w:r>
      <w:r w:rsidRPr="00640BC5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640BC5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872012" w:rsidRPr="00640BC5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8101F" w:rsidRPr="00640BC5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981B95" w:rsidRPr="00640BC5">
        <w:rPr>
          <w:rFonts w:ascii="Times New Roman" w:eastAsia="ＭＳ Ｐゴシック" w:hAnsi="Times New Roman" w:cs="Times New Roman"/>
          <w:kern w:val="0"/>
          <w:szCs w:val="21"/>
        </w:rPr>
        <w:t xml:space="preserve">Asymptotically Optimal Inapproximability of </w:t>
      </w:r>
      <w:r w:rsidR="0044692F" w:rsidRPr="00640BC5">
        <w:rPr>
          <w:rFonts w:ascii="Times New Roman" w:eastAsia="ＭＳ Ｐゴシック" w:hAnsi="Times New Roman" w:cs="Times New Roman"/>
          <w:kern w:val="0"/>
          <w:szCs w:val="21"/>
        </w:rPr>
        <w:t>E</w:t>
      </w:r>
      <w:r w:rsidR="00981B95" w:rsidRPr="00640BC5">
        <w:rPr>
          <w:rFonts w:ascii="Times New Roman" w:eastAsia="ＭＳ Ｐゴシック" w:hAnsi="Times New Roman" w:cs="Times New Roman"/>
          <w:i/>
          <w:iCs/>
          <w:kern w:val="0"/>
          <w:szCs w:val="21"/>
        </w:rPr>
        <w:t>k</w:t>
      </w:r>
      <w:r w:rsidR="00981B95" w:rsidRPr="00640BC5">
        <w:rPr>
          <w:rFonts w:ascii="Times New Roman" w:eastAsia="ＭＳ Ｐゴシック" w:hAnsi="Times New Roman" w:cs="Times New Roman"/>
          <w:kern w:val="0"/>
          <w:szCs w:val="21"/>
        </w:rPr>
        <w:t>-</w:t>
      </w:r>
      <w:r w:rsidR="006951E7" w:rsidRPr="00640BC5">
        <w:rPr>
          <w:rFonts w:ascii="Times New Roman" w:eastAsia="ＭＳ Ｐゴシック" w:hAnsi="Times New Roman" w:cs="Times New Roman"/>
          <w:kern w:val="0"/>
          <w:szCs w:val="21"/>
        </w:rPr>
        <w:t>SAT</w:t>
      </w:r>
      <w:r w:rsidR="00981B95" w:rsidRPr="00640BC5">
        <w:rPr>
          <w:rFonts w:ascii="Times New Roman" w:eastAsia="ＭＳ Ｐゴシック" w:hAnsi="Times New Roman" w:cs="Times New Roman"/>
          <w:kern w:val="0"/>
          <w:szCs w:val="21"/>
        </w:rPr>
        <w:t xml:space="preserve"> Reconfiguration</w:t>
      </w:r>
      <w:r w:rsidR="0068101F" w:rsidRPr="00640BC5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640BC5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274D05" w:rsidRPr="00640BC5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981B95" w:rsidRPr="00640BC5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Proceedings of the </w:t>
      </w:r>
      <w:r w:rsidR="0084108B" w:rsidRPr="00640BC5">
        <w:rPr>
          <w:rFonts w:ascii="Times New Roman" w:eastAsia="ＭＳ Ｐゴシック" w:hAnsi="Times New Roman" w:cs="Times New Roman"/>
          <w:i/>
          <w:iCs/>
          <w:kern w:val="0"/>
          <w:szCs w:val="21"/>
        </w:rPr>
        <w:t>66th IEEE Symposium on Foundations of Computer Science (</w:t>
      </w:r>
      <w:r w:rsidR="0084108B" w:rsidRPr="00640BC5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FOCS</w:t>
      </w:r>
      <w:r w:rsidR="0084108B" w:rsidRPr="00640BC5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981B95" w:rsidRPr="00640BC5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492927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pp. </w:t>
      </w:r>
      <w:r w:rsidR="00492927" w:rsidRPr="00492927">
        <w:rPr>
          <w:rFonts w:ascii="Times New Roman" w:eastAsia="ＭＳ Ｐゴシック" w:hAnsi="Times New Roman" w:cs="Times New Roman"/>
          <w:kern w:val="0"/>
          <w:szCs w:val="21"/>
        </w:rPr>
        <w:t>267</w:t>
      </w:r>
      <w:r w:rsidR="00204035" w:rsidRPr="00876DF1">
        <w:rPr>
          <w:rFonts w:ascii="Times New Roman" w:eastAsia="ＭＳ Ｐゴシック" w:hAnsi="Times New Roman" w:cs="Times New Roman"/>
          <w:kern w:val="0"/>
          <w:szCs w:val="21"/>
        </w:rPr>
        <w:t>–</w:t>
      </w:r>
      <w:r w:rsidR="00492927" w:rsidRPr="00492927">
        <w:rPr>
          <w:rFonts w:ascii="Times New Roman" w:eastAsia="ＭＳ Ｐゴシック" w:hAnsi="Times New Roman" w:cs="Times New Roman"/>
          <w:kern w:val="0"/>
          <w:szCs w:val="21"/>
        </w:rPr>
        <w:t>276</w:t>
      </w:r>
      <w:r w:rsidR="00981B95" w:rsidRPr="00640BC5">
        <w:rPr>
          <w:rFonts w:ascii="Times New Roman" w:eastAsia="ＭＳ Ｐゴシック" w:hAnsi="Times New Roman" w:cs="Times New Roman"/>
          <w:kern w:val="0"/>
          <w:szCs w:val="21"/>
        </w:rPr>
        <w:t>, 2025.</w:t>
      </w:r>
      <w:r w:rsidR="00640BC5" w:rsidRPr="00640BC5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DOI: </w:t>
      </w:r>
      <w:hyperlink r:id="rId54" w:history="1">
        <w:r w:rsidR="00640BC5" w:rsidRPr="00640BC5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https://doi.org/10.1109/FOCS63196.2025.00018</w:t>
        </w:r>
      </w:hyperlink>
    </w:p>
    <w:p w14:paraId="61593E90" w14:textId="48AAE569" w:rsidR="0083015C" w:rsidRPr="0083015C" w:rsidRDefault="001C7356" w:rsidP="00807BD7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3015C">
        <w:rPr>
          <w:rFonts w:ascii="Times New Roman" w:eastAsia="ＭＳ Ｐゴシック" w:hAnsi="Times New Roman" w:cs="Times New Roman"/>
          <w:kern w:val="0"/>
          <w:szCs w:val="21"/>
        </w:rPr>
        <w:t xml:space="preserve">Shuichi Hirahara, </w:t>
      </w:r>
      <w:r w:rsidRPr="0083015C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83015C">
        <w:rPr>
          <w:rFonts w:ascii="Times New Roman" w:eastAsia="ＭＳ Ｐゴシック" w:hAnsi="Times New Roman" w:cs="Times New Roman"/>
          <w:kern w:val="0"/>
          <w:szCs w:val="21"/>
        </w:rPr>
        <w:t>, Tatsuhiro Suga, Akira Suzuki, Yuma Tamura, and Xiao Zhou.</w:t>
      </w:r>
      <w:r w:rsidR="00872012" w:rsidRPr="0083015C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68101F" w:rsidRPr="0083015C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B65948" w:rsidRPr="0083015C">
        <w:rPr>
          <w:rFonts w:ascii="Times New Roman" w:eastAsia="ＭＳ Ｐゴシック" w:hAnsi="Times New Roman" w:cs="Times New Roman"/>
          <w:kern w:val="0"/>
          <w:szCs w:val="21"/>
        </w:rPr>
        <w:t>Reachability of Independent Sets and Vertex Covers Under Extended Reconfiguration Rules</w:t>
      </w:r>
      <w:r w:rsidR="0068101F" w:rsidRPr="0083015C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302061" w:rsidRPr="0083015C">
        <w:rPr>
          <w:rFonts w:ascii="Times New Roman" w:eastAsia="ＭＳ Ｐゴシック" w:hAnsi="Times New Roman" w:cs="Times New Roman"/>
          <w:color w:val="000000"/>
          <w:kern w:val="0"/>
          <w:szCs w:val="21"/>
        </w:rPr>
        <w:t>.</w:t>
      </w:r>
      <w:r w:rsidR="00872012" w:rsidRPr="0083015C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852C05" w:rsidRPr="0083015C">
        <w:rPr>
          <w:rFonts w:ascii="Times New Roman" w:eastAsia="ＭＳ Ｐゴシック" w:hAnsi="Times New Roman" w:cs="Times New Roman"/>
          <w:i/>
          <w:iCs/>
          <w:kern w:val="0"/>
          <w:szCs w:val="21"/>
        </w:rPr>
        <w:t>Proceedings of the 3</w:t>
      </w:r>
      <w:r w:rsidR="003D22F9" w:rsidRPr="0083015C">
        <w:rPr>
          <w:rFonts w:ascii="Times New Roman" w:eastAsia="ＭＳ Ｐゴシック" w:hAnsi="Times New Roman" w:cs="Times New Roman"/>
          <w:i/>
          <w:iCs/>
          <w:kern w:val="0"/>
          <w:szCs w:val="21"/>
        </w:rPr>
        <w:t>6th</w:t>
      </w:r>
      <w:r w:rsidR="00852C05" w:rsidRPr="0083015C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 International Symposium on Algorithms and Computation (</w:t>
      </w:r>
      <w:r w:rsidR="00852C05" w:rsidRPr="0083015C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ISAAC</w:t>
      </w:r>
      <w:r w:rsidR="00852C05" w:rsidRPr="0083015C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852C05" w:rsidRPr="0083015C">
        <w:rPr>
          <w:rFonts w:ascii="Times New Roman" w:eastAsia="ＭＳ Ｐゴシック" w:hAnsi="Times New Roman" w:cs="Times New Roman"/>
          <w:kern w:val="0"/>
          <w:szCs w:val="21"/>
        </w:rPr>
        <w:t>,</w:t>
      </w:r>
      <w:r w:rsidR="00BB029C" w:rsidRPr="0083015C">
        <w:rPr>
          <w:rFonts w:ascii="Times New Roman" w:eastAsia="ＭＳ Ｐゴシック" w:hAnsi="Times New Roman" w:cs="Times New Roman"/>
          <w:kern w:val="0"/>
          <w:szCs w:val="21"/>
        </w:rPr>
        <w:t xml:space="preserve"> pp. </w:t>
      </w:r>
      <w:r w:rsidR="009D0384" w:rsidRPr="0083015C">
        <w:rPr>
          <w:rFonts w:ascii="Times New Roman" w:eastAsia="ＭＳ Ｐゴシック" w:hAnsi="Times New Roman" w:cs="Times New Roman"/>
          <w:kern w:val="0"/>
          <w:szCs w:val="21"/>
        </w:rPr>
        <w:t>39:1</w:t>
      </w:r>
      <w:r w:rsidR="00492927" w:rsidRPr="00876DF1">
        <w:rPr>
          <w:rFonts w:ascii="Times New Roman" w:eastAsia="ＭＳ Ｐゴシック" w:hAnsi="Times New Roman" w:cs="Times New Roman"/>
          <w:kern w:val="0"/>
          <w:szCs w:val="21"/>
        </w:rPr>
        <w:t>–</w:t>
      </w:r>
      <w:r w:rsidR="009D0384" w:rsidRPr="0083015C">
        <w:rPr>
          <w:rFonts w:ascii="Times New Roman" w:eastAsia="ＭＳ Ｐゴシック" w:hAnsi="Times New Roman" w:cs="Times New Roman"/>
          <w:kern w:val="0"/>
          <w:szCs w:val="21"/>
        </w:rPr>
        <w:t>39:20</w:t>
      </w:r>
      <w:r w:rsidR="00BB029C" w:rsidRPr="0083015C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6951C0" w:rsidRPr="0083015C">
        <w:rPr>
          <w:rFonts w:ascii="Times New Roman" w:eastAsia="ＭＳ Ｐゴシック" w:hAnsi="Times New Roman" w:cs="Times New Roman"/>
          <w:kern w:val="0"/>
          <w:szCs w:val="21"/>
        </w:rPr>
        <w:t>2025.</w:t>
      </w:r>
      <w:r w:rsidR="00F40500" w:rsidRPr="0083015C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DOI: </w:t>
      </w:r>
      <w:hyperlink r:id="rId55" w:history="1">
        <w:r w:rsidR="0083015C" w:rsidRPr="0083015C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https://doi.org/10.4230/LIPIcs.ISAAC.2025.39</w:t>
        </w:r>
      </w:hyperlink>
    </w:p>
    <w:p w14:paraId="3A3685BF" w14:textId="2FDB062A" w:rsidR="009E7BD5" w:rsidRPr="00F75A6D" w:rsidRDefault="009E7BD5" w:rsidP="002A3B59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F75A6D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F75A6D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Pr="00F75A6D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Pr="00F75A6D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Pr="00F75A6D">
        <w:rPr>
          <w:rFonts w:ascii="Times New Roman" w:eastAsia="ＭＳ Ｐゴシック" w:hAnsi="Times New Roman" w:cs="Times New Roman"/>
          <w:kern w:val="0"/>
          <w:szCs w:val="21"/>
        </w:rPr>
        <w:t>Gap Preserving Reductions Between Reconfiguration Problems</w:t>
      </w:r>
      <w:r w:rsidRPr="00F75A6D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”.</w:t>
      </w:r>
      <w:r w:rsidRPr="00F75A6D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Pr="00F75A6D">
        <w:rPr>
          <w:rFonts w:ascii="Times New Roman" w:eastAsia="ＭＳ Ｐゴシック" w:hAnsi="Times New Roman" w:cs="Times New Roman"/>
          <w:i/>
          <w:iCs/>
          <w:kern w:val="0"/>
          <w:szCs w:val="21"/>
        </w:rPr>
        <w:t>Journal of Computer and System Sciences (</w:t>
      </w:r>
      <w:r w:rsidRPr="00F75A6D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JCSS</w:t>
      </w:r>
      <w:r w:rsidRPr="00F75A6D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Pr="00F75A6D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="001665D1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157, pp. </w:t>
      </w:r>
      <w:r w:rsidR="001665D1" w:rsidRPr="001665D1">
        <w:rPr>
          <w:rFonts w:ascii="Times New Roman" w:eastAsia="ＭＳ Ｐゴシック" w:hAnsi="Times New Roman" w:cs="Times New Roman"/>
          <w:kern w:val="0"/>
          <w:szCs w:val="21"/>
        </w:rPr>
        <w:t>103733</w:t>
      </w:r>
      <w:r w:rsidR="00695543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202</w:t>
      </w:r>
      <w:r w:rsidR="00D36565">
        <w:rPr>
          <w:rFonts w:ascii="Times New Roman" w:eastAsia="ＭＳ Ｐゴシック" w:hAnsi="Times New Roman" w:cs="Times New Roman" w:hint="eastAsia"/>
          <w:kern w:val="0"/>
          <w:szCs w:val="21"/>
        </w:rPr>
        <w:t>6</w:t>
      </w:r>
      <w:r w:rsidRPr="00F75A6D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Pr="00F75A6D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B4095C" w:rsidRPr="00F75A6D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DOI: </w:t>
      </w:r>
      <w:hyperlink r:id="rId56" w:history="1">
        <w:r w:rsidR="00F75A6D" w:rsidRPr="00F75A6D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https://doi.org/10.1016/j.jcss.2025.103733</w:t>
        </w:r>
      </w:hyperlink>
      <w:r w:rsidR="00F75A6D" w:rsidRPr="00F75A6D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E33097" w:rsidRPr="00F75A6D">
        <w:rPr>
          <w:rFonts w:ascii="Times New Roman" w:eastAsia="ＭＳ Ｐゴシック" w:hAnsi="Times New Roman" w:cs="Times New Roman"/>
          <w:kern w:val="0"/>
          <w:szCs w:val="21"/>
        </w:rPr>
        <w:t>(</w:t>
      </w:r>
      <w:r w:rsidR="00E33097" w:rsidRPr="00F75A6D">
        <w:rPr>
          <w:rFonts w:ascii="Times New Roman" w:eastAsia="ＭＳ Ｐゴシック" w:hAnsi="Times New Roman" w:cs="Times New Roman" w:hint="eastAsia"/>
          <w:kern w:val="0"/>
          <w:szCs w:val="21"/>
        </w:rPr>
        <w:t>p</w:t>
      </w:r>
      <w:r w:rsidR="00E33097" w:rsidRPr="00F75A6D">
        <w:rPr>
          <w:rFonts w:ascii="Times New Roman" w:eastAsia="ＭＳ Ｐゴシック" w:hAnsi="Times New Roman" w:cs="Times New Roman"/>
          <w:kern w:val="0"/>
          <w:szCs w:val="21"/>
        </w:rPr>
        <w:t>reliminary version</w:t>
      </w:r>
      <w:r w:rsidR="00E33097" w:rsidRPr="00F75A6D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appeared</w:t>
      </w:r>
      <w:r w:rsidR="00E33097" w:rsidRPr="00F75A6D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E33097" w:rsidRPr="00F75A6D">
        <w:rPr>
          <w:rFonts w:ascii="Times New Roman" w:eastAsia="ＭＳ Ｐゴシック" w:hAnsi="Times New Roman" w:cs="Times New Roman" w:hint="eastAsia"/>
          <w:kern w:val="0"/>
          <w:szCs w:val="21"/>
        </w:rPr>
        <w:t>in</w:t>
      </w:r>
      <w:r w:rsidR="00E33097" w:rsidRPr="00F75A6D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E33097" w:rsidRPr="00F75A6D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STACS</w:t>
      </w:r>
      <w:r w:rsidR="00E33097" w:rsidRPr="00F75A6D">
        <w:rPr>
          <w:rFonts w:ascii="Times New Roman" w:eastAsia="ＭＳ Ｐゴシック" w:hAnsi="Times New Roman" w:cs="Times New Roman"/>
          <w:kern w:val="0"/>
          <w:szCs w:val="21"/>
        </w:rPr>
        <w:t xml:space="preserve"> 2023)</w:t>
      </w:r>
    </w:p>
    <w:p w14:paraId="58B5BB9D" w14:textId="1F57D4EF" w:rsidR="009E7BD5" w:rsidRDefault="009E7BD5" w:rsidP="00C44C0F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C009FA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C009FA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Pr="00C009FA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Pr="00C009FA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1233C3" w:rsidRPr="00C009FA">
        <w:rPr>
          <w:rFonts w:ascii="Times New Roman" w:eastAsia="ＭＳ Ｐゴシック" w:hAnsi="Times New Roman" w:cs="Times New Roman"/>
          <w:kern w:val="0"/>
          <w:szCs w:val="21"/>
        </w:rPr>
        <w:t>Gap Amplification for Reconfiguration Problems</w:t>
      </w:r>
      <w:r w:rsidRPr="00C009FA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”.</w:t>
      </w:r>
      <w:r w:rsidRPr="00C009FA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7B4642" w:rsidRPr="00C009FA">
        <w:rPr>
          <w:rFonts w:ascii="Times New Roman" w:eastAsia="ＭＳ Ｐゴシック" w:hAnsi="Times New Roman" w:cs="Times New Roman"/>
          <w:i/>
          <w:iCs/>
          <w:kern w:val="0"/>
          <w:szCs w:val="21"/>
        </w:rPr>
        <w:t>ACM Transactions on Algorithms (</w:t>
      </w:r>
      <w:r w:rsidR="007B4642" w:rsidRPr="00C009FA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TALG</w:t>
      </w:r>
      <w:r w:rsidR="007B4642" w:rsidRPr="00C009FA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Pr="00C009FA">
        <w:rPr>
          <w:rFonts w:ascii="Times New Roman" w:eastAsia="ＭＳ Ｐゴシック" w:hAnsi="Times New Roman" w:cs="Times New Roman"/>
          <w:kern w:val="0"/>
          <w:szCs w:val="21"/>
        </w:rPr>
        <w:t xml:space="preserve">, </w:t>
      </w:r>
      <w:r w:rsidRPr="00C009FA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to </w:t>
      </w:r>
      <w:r w:rsidRPr="00C009FA">
        <w:rPr>
          <w:rFonts w:ascii="Times New Roman" w:eastAsia="ＭＳ Ｐゴシック" w:hAnsi="Times New Roman" w:cs="Times New Roman"/>
          <w:kern w:val="0"/>
          <w:szCs w:val="21"/>
        </w:rPr>
        <w:t>appear.</w:t>
      </w:r>
      <w:r w:rsidR="00126F55" w:rsidRPr="00C009FA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822327" w:rsidRPr="00C009FA">
        <w:rPr>
          <w:rFonts w:ascii="Times New Roman" w:eastAsia="ＭＳ Ｐゴシック" w:hAnsi="Times New Roman" w:cs="Times New Roman" w:hint="eastAsia"/>
          <w:kern w:val="0"/>
          <w:szCs w:val="21"/>
        </w:rPr>
        <w:t>DOI:</w:t>
      </w:r>
      <w:r w:rsidR="00C009FA" w:rsidRPr="00C009FA">
        <w:t xml:space="preserve"> </w:t>
      </w:r>
      <w:hyperlink r:id="rId57" w:history="1">
        <w:r w:rsidR="00C009FA" w:rsidRPr="00C009FA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https://doi.org/10.1145/3779053</w:t>
        </w:r>
      </w:hyperlink>
      <w:r w:rsidR="00822327" w:rsidRPr="00C009FA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126F55" w:rsidRPr="00C009FA">
        <w:rPr>
          <w:rFonts w:ascii="Times New Roman" w:eastAsia="ＭＳ Ｐゴシック" w:hAnsi="Times New Roman" w:cs="Times New Roman"/>
          <w:kern w:val="0"/>
          <w:szCs w:val="21"/>
        </w:rPr>
        <w:t>(</w:t>
      </w:r>
      <w:r w:rsidR="00126F55" w:rsidRPr="00C009FA">
        <w:rPr>
          <w:rFonts w:ascii="Times New Roman" w:eastAsia="ＭＳ Ｐゴシック" w:hAnsi="Times New Roman" w:cs="Times New Roman" w:hint="eastAsia"/>
          <w:kern w:val="0"/>
          <w:szCs w:val="21"/>
        </w:rPr>
        <w:t>p</w:t>
      </w:r>
      <w:r w:rsidR="00126F55" w:rsidRPr="00C009FA">
        <w:rPr>
          <w:rFonts w:ascii="Times New Roman" w:eastAsia="ＭＳ Ｐゴシック" w:hAnsi="Times New Roman" w:cs="Times New Roman"/>
          <w:kern w:val="0"/>
          <w:szCs w:val="21"/>
        </w:rPr>
        <w:t>reliminary version</w:t>
      </w:r>
      <w:r w:rsidR="00126F55" w:rsidRPr="00C009FA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appeared</w:t>
      </w:r>
      <w:r w:rsidR="00126F55" w:rsidRPr="00C009FA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126F55" w:rsidRPr="00C009FA">
        <w:rPr>
          <w:rFonts w:ascii="Times New Roman" w:eastAsia="ＭＳ Ｐゴシック" w:hAnsi="Times New Roman" w:cs="Times New Roman" w:hint="eastAsia"/>
          <w:kern w:val="0"/>
          <w:szCs w:val="21"/>
        </w:rPr>
        <w:t>in</w:t>
      </w:r>
      <w:r w:rsidR="00126F55" w:rsidRPr="00C009FA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126F55" w:rsidRPr="00C009FA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SODA</w:t>
      </w:r>
      <w:r w:rsidR="00126F55" w:rsidRPr="00C009FA">
        <w:rPr>
          <w:rFonts w:ascii="Times New Roman" w:eastAsia="ＭＳ Ｐゴシック" w:hAnsi="Times New Roman" w:cs="Times New Roman"/>
          <w:kern w:val="0"/>
          <w:szCs w:val="21"/>
        </w:rPr>
        <w:t xml:space="preserve"> 2024)</w:t>
      </w:r>
    </w:p>
    <w:p w14:paraId="7B339E86" w14:textId="10272D11" w:rsidR="00B00B0E" w:rsidRPr="00B00B0E" w:rsidRDefault="00BE4C04" w:rsidP="00445DDC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B00B0E">
        <w:rPr>
          <w:rFonts w:ascii="Times New Roman" w:eastAsia="ＭＳ Ｐゴシック" w:hAnsi="Times New Roman" w:cs="Times New Roman"/>
          <w:kern w:val="0"/>
          <w:szCs w:val="21"/>
        </w:rPr>
        <w:t xml:space="preserve">Antonio Tejero-de-Pablos, </w:t>
      </w:r>
      <w:proofErr w:type="spellStart"/>
      <w:r w:rsidRPr="00B00B0E">
        <w:rPr>
          <w:rFonts w:ascii="Times New Roman" w:eastAsia="ＭＳ Ｐゴシック" w:hAnsi="Times New Roman" w:cs="Times New Roman"/>
          <w:kern w:val="0"/>
          <w:szCs w:val="21"/>
        </w:rPr>
        <w:t>Sichao</w:t>
      </w:r>
      <w:proofErr w:type="spellEnd"/>
      <w:r w:rsidRPr="00B00B0E">
        <w:rPr>
          <w:rFonts w:ascii="Times New Roman" w:eastAsia="ＭＳ Ｐゴシック" w:hAnsi="Times New Roman" w:cs="Times New Roman"/>
          <w:kern w:val="0"/>
          <w:szCs w:val="21"/>
        </w:rPr>
        <w:t xml:space="preserve"> Song, </w:t>
      </w:r>
      <w:r w:rsidRPr="00B00B0E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B00B0E">
        <w:rPr>
          <w:rFonts w:ascii="Times New Roman" w:eastAsia="ＭＳ Ｐゴシック" w:hAnsi="Times New Roman" w:cs="Times New Roman"/>
          <w:kern w:val="0"/>
          <w:szCs w:val="21"/>
        </w:rPr>
        <w:t xml:space="preserve">, Mayu Otani, </w:t>
      </w:r>
      <w:r w:rsidR="00093CE0" w:rsidRPr="00B00B0E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and </w:t>
      </w:r>
      <w:proofErr w:type="spellStart"/>
      <w:r w:rsidRPr="00B00B0E">
        <w:rPr>
          <w:rFonts w:ascii="Times New Roman" w:eastAsia="ＭＳ Ｐゴシック" w:hAnsi="Times New Roman" w:cs="Times New Roman"/>
          <w:kern w:val="0"/>
          <w:szCs w:val="21"/>
        </w:rPr>
        <w:t>Shin'ichi</w:t>
      </w:r>
      <w:proofErr w:type="spellEnd"/>
      <w:r w:rsidRPr="00B00B0E">
        <w:rPr>
          <w:rFonts w:ascii="Times New Roman" w:eastAsia="ＭＳ Ｐゴシック" w:hAnsi="Times New Roman" w:cs="Times New Roman"/>
          <w:kern w:val="0"/>
          <w:szCs w:val="21"/>
        </w:rPr>
        <w:t xml:space="preserve"> Satoh. </w:t>
      </w:r>
      <w:r w:rsidRPr="00B00B0E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proofErr w:type="spellStart"/>
      <w:r w:rsidRPr="00B00B0E">
        <w:rPr>
          <w:rFonts w:ascii="Times New Roman" w:eastAsia="ＭＳ Ｐゴシック" w:hAnsi="Times New Roman" w:cs="Times New Roman"/>
          <w:kern w:val="0"/>
          <w:szCs w:val="21"/>
        </w:rPr>
        <w:t>DiverXplorer</w:t>
      </w:r>
      <w:proofErr w:type="spellEnd"/>
      <w:r w:rsidRPr="00B00B0E">
        <w:rPr>
          <w:rFonts w:ascii="Times New Roman" w:eastAsia="ＭＳ Ｐゴシック" w:hAnsi="Times New Roman" w:cs="Times New Roman"/>
          <w:kern w:val="0"/>
          <w:szCs w:val="21"/>
        </w:rPr>
        <w:t>: Stock Image Exploration via Diversity Adjustment for Graphic Design</w:t>
      </w:r>
      <w:r w:rsidRPr="00B00B0E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Pr="00B00B0E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Pr="00B00B0E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Pr="00B00B0E">
        <w:rPr>
          <w:rFonts w:ascii="Times New Roman" w:eastAsia="ＭＳ Ｐゴシック" w:hAnsi="Times New Roman" w:cs="Times New Roman" w:hint="eastAsia"/>
          <w:i/>
          <w:iCs/>
          <w:kern w:val="0"/>
          <w:szCs w:val="21"/>
        </w:rPr>
        <w:t>Proceedings of</w:t>
      </w:r>
      <w:r w:rsidR="00602166" w:rsidRPr="00B00B0E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 </w:t>
      </w:r>
      <w:r w:rsidR="00602166" w:rsidRPr="00B00B0E">
        <w:rPr>
          <w:rFonts w:ascii="Times New Roman" w:eastAsia="ＭＳ Ｐゴシック" w:hAnsi="Times New Roman" w:cs="Times New Roman"/>
          <w:i/>
          <w:iCs/>
          <w:kern w:val="0"/>
          <w:szCs w:val="21"/>
        </w:rPr>
        <w:t>the Extended Abstracts of</w:t>
      </w:r>
      <w:r w:rsidRPr="00B00B0E">
        <w:rPr>
          <w:rFonts w:ascii="Times New Roman" w:eastAsia="ＭＳ Ｐゴシック" w:hAnsi="Times New Roman" w:cs="Times New Roman" w:hint="eastAsia"/>
          <w:i/>
          <w:iCs/>
          <w:kern w:val="0"/>
          <w:szCs w:val="21"/>
        </w:rPr>
        <w:t xml:space="preserve"> the </w:t>
      </w:r>
      <w:r w:rsidRPr="00B00B0E">
        <w:rPr>
          <w:rFonts w:ascii="Times New Roman" w:eastAsia="ＭＳ Ｐゴシック" w:hAnsi="Times New Roman" w:cs="Times New Roman"/>
          <w:i/>
          <w:iCs/>
          <w:kern w:val="0"/>
          <w:szCs w:val="21"/>
        </w:rPr>
        <w:t>2026 ACM CHI Conference on Human Factors in Computing System (</w:t>
      </w:r>
      <w:r w:rsidRPr="00B00B0E">
        <w:rPr>
          <w:rFonts w:ascii="Times New Roman" w:eastAsia="ＭＳ Ｐゴシック" w:hAnsi="Times New Roman" w:cs="Times New Roman"/>
          <w:b/>
          <w:bCs/>
          <w:i/>
          <w:iCs/>
          <w:kern w:val="0"/>
          <w:szCs w:val="21"/>
        </w:rPr>
        <w:t>CHI</w:t>
      </w:r>
      <w:r w:rsidR="00602166" w:rsidRPr="00B00B0E">
        <w:rPr>
          <w:rFonts w:ascii="Times New Roman" w:eastAsia="ＭＳ Ｐゴシック" w:hAnsi="Times New Roman" w:cs="Times New Roman" w:hint="eastAsia"/>
          <w:b/>
          <w:bCs/>
          <w:i/>
          <w:iCs/>
          <w:kern w:val="0"/>
          <w:szCs w:val="21"/>
        </w:rPr>
        <w:t xml:space="preserve"> EA</w:t>
      </w:r>
      <w:r w:rsidRPr="00B00B0E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6B37E8" w:rsidRPr="00B00B0E">
        <w:rPr>
          <w:rFonts w:ascii="Times New Roman" w:eastAsia="ＭＳ Ｐゴシック" w:hAnsi="Times New Roman" w:cs="Times New Roman" w:hint="eastAsia"/>
          <w:kern w:val="0"/>
          <w:szCs w:val="21"/>
        </w:rPr>
        <w:t>,</w:t>
      </w:r>
      <w:r w:rsidRPr="00B00B0E">
        <w:rPr>
          <w:rFonts w:ascii="Times New Roman" w:eastAsia="ＭＳ Ｐゴシック" w:hAnsi="Times New Roman" w:cs="Times New Roman"/>
          <w:kern w:val="0"/>
          <w:szCs w:val="21"/>
        </w:rPr>
        <w:t xml:space="preserve"> </w:t>
      </w:r>
      <w:r w:rsidR="006B37E8" w:rsidRPr="00B00B0E">
        <w:rPr>
          <w:rFonts w:ascii="Times New Roman" w:eastAsia="ＭＳ Ｐゴシック" w:hAnsi="Times New Roman" w:cs="Times New Roman" w:hint="eastAsia"/>
          <w:kern w:val="0"/>
          <w:szCs w:val="21"/>
        </w:rPr>
        <w:t>pp. 236:1</w:t>
      </w:r>
      <w:r w:rsidR="006B37E8" w:rsidRPr="00B00B0E">
        <w:rPr>
          <w:rFonts w:ascii="Times New Roman" w:eastAsia="ＭＳ Ｐゴシック" w:hAnsi="Times New Roman" w:cs="Times New Roman"/>
          <w:kern w:val="0"/>
          <w:szCs w:val="21"/>
        </w:rPr>
        <w:t>–</w:t>
      </w:r>
      <w:r w:rsidR="006B37E8" w:rsidRPr="00B00B0E">
        <w:rPr>
          <w:rFonts w:ascii="Times New Roman" w:eastAsia="ＭＳ Ｐゴシック" w:hAnsi="Times New Roman" w:cs="Times New Roman" w:hint="eastAsia"/>
          <w:kern w:val="0"/>
          <w:szCs w:val="21"/>
        </w:rPr>
        <w:t>236:12</w:t>
      </w:r>
      <w:r w:rsidRPr="00B00B0E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, </w:t>
      </w:r>
      <w:r w:rsidR="004C7270" w:rsidRPr="00B00B0E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2026, </w:t>
      </w:r>
      <w:r w:rsidR="00AF0526" w:rsidRPr="00B00B0E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DOI: </w:t>
      </w:r>
      <w:hyperlink r:id="rId58" w:history="1">
        <w:r w:rsidR="00B00B0E" w:rsidRPr="00B00B0E">
          <w:rPr>
            <w:rStyle w:val="a4"/>
            <w:rFonts w:ascii="Times New Roman" w:eastAsia="ＭＳ Ｐゴシック" w:hAnsi="Times New Roman" w:cs="Times New Roman"/>
            <w:kern w:val="0"/>
            <w:szCs w:val="21"/>
          </w:rPr>
          <w:t>https://doi.org/10.1145/3772363.3799327</w:t>
        </w:r>
      </w:hyperlink>
    </w:p>
    <w:p w14:paraId="786CA5CF" w14:textId="5E07C7E9" w:rsidR="00BE4C04" w:rsidRPr="00C009FA" w:rsidRDefault="00156528" w:rsidP="00BE4C04">
      <w:pPr>
        <w:pStyle w:val="a3"/>
        <w:widowControl/>
        <w:numPr>
          <w:ilvl w:val="0"/>
          <w:numId w:val="14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156528">
        <w:rPr>
          <w:rFonts w:ascii="Times New Roman" w:eastAsia="ＭＳ Ｐゴシック" w:hAnsi="Times New Roman" w:cs="Times New Roman"/>
          <w:kern w:val="0"/>
          <w:szCs w:val="21"/>
        </w:rPr>
        <w:lastRenderedPageBreak/>
        <w:t xml:space="preserve">Hung </w:t>
      </w:r>
      <w:r w:rsidR="00E45F41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P. </w:t>
      </w:r>
      <w:r w:rsidRPr="00156528">
        <w:rPr>
          <w:rFonts w:ascii="Times New Roman" w:eastAsia="ＭＳ Ｐゴシック" w:hAnsi="Times New Roman" w:cs="Times New Roman"/>
          <w:kern w:val="0"/>
          <w:szCs w:val="21"/>
        </w:rPr>
        <w:t xml:space="preserve">Hoang, </w:t>
      </w:r>
      <w:r w:rsidRPr="00093CE0">
        <w:rPr>
          <w:rFonts w:ascii="Times New Roman" w:eastAsia="ＭＳ Ｐゴシック" w:hAnsi="Times New Roman" w:cs="Times New Roman"/>
          <w:kern w:val="0"/>
          <w:szCs w:val="21"/>
          <w:u w:val="single"/>
        </w:rPr>
        <w:t>Naoto Ohsaka</w:t>
      </w:r>
      <w:r w:rsidRPr="00156528">
        <w:rPr>
          <w:rFonts w:ascii="Times New Roman" w:eastAsia="ＭＳ Ｐゴシック" w:hAnsi="Times New Roman" w:cs="Times New Roman"/>
          <w:kern w:val="0"/>
          <w:szCs w:val="21"/>
        </w:rPr>
        <w:t xml:space="preserve">, Rin Saito, </w:t>
      </w:r>
      <w:r w:rsidR="00093CE0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and </w:t>
      </w:r>
      <w:r w:rsidRPr="00156528">
        <w:rPr>
          <w:rFonts w:ascii="Times New Roman" w:eastAsia="ＭＳ Ｐゴシック" w:hAnsi="Times New Roman" w:cs="Times New Roman"/>
          <w:kern w:val="0"/>
          <w:szCs w:val="21"/>
        </w:rPr>
        <w:t>Yuma Tamura</w:t>
      </w:r>
      <w:r w:rsidR="00BE4C04" w:rsidRPr="00867A3C">
        <w:rPr>
          <w:rFonts w:ascii="Times New Roman" w:eastAsia="ＭＳ Ｐゴシック" w:hAnsi="Times New Roman" w:cs="Times New Roman"/>
          <w:kern w:val="0"/>
          <w:szCs w:val="21"/>
        </w:rPr>
        <w:t xml:space="preserve">. </w:t>
      </w:r>
      <w:r w:rsidR="00BE4C04" w:rsidRPr="00C009FA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</w:t>
      </w:r>
      <w:r w:rsidR="009566B8" w:rsidRPr="009566B8">
        <w:rPr>
          <w:rFonts w:ascii="Times New Roman" w:eastAsia="ＭＳ Ｐゴシック" w:hAnsi="Times New Roman" w:cs="Times New Roman"/>
          <w:kern w:val="0"/>
          <w:szCs w:val="21"/>
        </w:rPr>
        <w:t xml:space="preserve">On (In)approximability of </w:t>
      </w:r>
      <w:proofErr w:type="spellStart"/>
      <w:r w:rsidR="009566B8" w:rsidRPr="009566B8">
        <w:rPr>
          <w:rFonts w:ascii="Times New Roman" w:eastAsia="ＭＳ Ｐゴシック" w:hAnsi="Times New Roman" w:cs="Times New Roman"/>
          <w:kern w:val="0"/>
          <w:szCs w:val="21"/>
        </w:rPr>
        <w:t>MaxMin</w:t>
      </w:r>
      <w:proofErr w:type="spellEnd"/>
      <w:r w:rsidR="009566B8" w:rsidRPr="009566B8">
        <w:rPr>
          <w:rFonts w:ascii="Times New Roman" w:eastAsia="ＭＳ Ｐゴシック" w:hAnsi="Times New Roman" w:cs="Times New Roman"/>
          <w:kern w:val="0"/>
          <w:szCs w:val="21"/>
        </w:rPr>
        <w:t xml:space="preserve"> Independent Set Reconfiguration</w:t>
      </w:r>
      <w:r w:rsidR="00BE4C04" w:rsidRPr="00C009FA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  <w:r w:rsidR="00BE4C04" w:rsidRPr="007D7526">
        <w:rPr>
          <w:rFonts w:ascii="Times New Roman" w:eastAsia="ＭＳ Ｐゴシック" w:hAnsi="Times New Roman" w:cs="Times New Roman"/>
          <w:kern w:val="0"/>
          <w:szCs w:val="21"/>
        </w:rPr>
        <w:t>.</w:t>
      </w:r>
      <w:r w:rsidR="00BE4C04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 </w:t>
      </w:r>
      <w:r w:rsidR="00BE4C04" w:rsidRPr="00EA6B90">
        <w:rPr>
          <w:rFonts w:ascii="Times New Roman" w:eastAsia="ＭＳ Ｐゴシック" w:hAnsi="Times New Roman" w:cs="Times New Roman" w:hint="eastAsia"/>
          <w:i/>
          <w:iCs/>
          <w:kern w:val="0"/>
          <w:szCs w:val="21"/>
        </w:rPr>
        <w:t xml:space="preserve">Proceedings of the </w:t>
      </w:r>
      <w:r w:rsidR="00856C90" w:rsidRPr="00856C90">
        <w:rPr>
          <w:rFonts w:ascii="Times New Roman" w:eastAsia="ＭＳ Ｐゴシック" w:hAnsi="Times New Roman" w:cs="Times New Roman"/>
          <w:i/>
          <w:iCs/>
          <w:kern w:val="0"/>
          <w:szCs w:val="21"/>
        </w:rPr>
        <w:t xml:space="preserve">53rd EATCS International Colloquium on Automata, Languages, and Programming </w:t>
      </w:r>
      <w:r w:rsidR="00BE4C04" w:rsidRPr="00EA6B90">
        <w:rPr>
          <w:rFonts w:ascii="Times New Roman" w:eastAsia="ＭＳ Ｐゴシック" w:hAnsi="Times New Roman" w:cs="Times New Roman"/>
          <w:i/>
          <w:iCs/>
          <w:kern w:val="0"/>
          <w:szCs w:val="21"/>
        </w:rPr>
        <w:t>(</w:t>
      </w:r>
      <w:r w:rsidR="004C7270">
        <w:rPr>
          <w:rFonts w:ascii="Times New Roman" w:eastAsia="ＭＳ Ｐゴシック" w:hAnsi="Times New Roman" w:cs="Times New Roman" w:hint="eastAsia"/>
          <w:b/>
          <w:bCs/>
          <w:i/>
          <w:iCs/>
          <w:kern w:val="0"/>
          <w:szCs w:val="21"/>
        </w:rPr>
        <w:t>ICALP</w:t>
      </w:r>
      <w:r w:rsidR="00BE4C04" w:rsidRPr="00EA6B90">
        <w:rPr>
          <w:rFonts w:ascii="Times New Roman" w:eastAsia="ＭＳ Ｐゴシック" w:hAnsi="Times New Roman" w:cs="Times New Roman"/>
          <w:i/>
          <w:iCs/>
          <w:kern w:val="0"/>
          <w:szCs w:val="21"/>
        </w:rPr>
        <w:t>)</w:t>
      </w:r>
      <w:r w:rsidR="00BE4C04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, </w:t>
      </w:r>
      <w:r w:rsidR="004C7270">
        <w:rPr>
          <w:rFonts w:ascii="Times New Roman" w:eastAsia="ＭＳ Ｐゴシック" w:hAnsi="Times New Roman" w:cs="Times New Roman" w:hint="eastAsia"/>
          <w:kern w:val="0"/>
          <w:szCs w:val="21"/>
        </w:rPr>
        <w:t xml:space="preserve">2026, </w:t>
      </w:r>
      <w:r w:rsidR="00BE4C04">
        <w:rPr>
          <w:rFonts w:ascii="Times New Roman" w:eastAsia="ＭＳ Ｐゴシック" w:hAnsi="Times New Roman" w:cs="Times New Roman" w:hint="eastAsia"/>
          <w:kern w:val="0"/>
          <w:szCs w:val="21"/>
        </w:rPr>
        <w:t>to appear.</w:t>
      </w:r>
    </w:p>
    <w:p w14:paraId="641D9B64" w14:textId="77777777" w:rsidR="0084108B" w:rsidRPr="00BE4C04" w:rsidRDefault="0084108B" w:rsidP="0084108B">
      <w:pPr>
        <w:widowControl/>
        <w:tabs>
          <w:tab w:val="left" w:pos="2520"/>
          <w:tab w:val="left" w:pos="3119"/>
        </w:tabs>
        <w:jc w:val="left"/>
        <w:rPr>
          <w:rFonts w:ascii="Times New Roman" w:eastAsia="ＭＳ Ｐゴシック" w:hAnsi="Times New Roman" w:cs="Times New Roman"/>
          <w:kern w:val="0"/>
          <w:szCs w:val="21"/>
        </w:rPr>
      </w:pPr>
    </w:p>
    <w:p w14:paraId="69DE8D32" w14:textId="39CD44EA" w:rsidR="002F4708" w:rsidRPr="00876DF1" w:rsidRDefault="002F4708" w:rsidP="002F4708">
      <w:pPr>
        <w:widowControl/>
        <w:tabs>
          <w:tab w:val="left" w:pos="2520"/>
          <w:tab w:val="left" w:pos="3119"/>
        </w:tabs>
        <w:ind w:left="3174" w:hangingChars="1129" w:hanging="3174"/>
        <w:jc w:val="left"/>
        <w:rPr>
          <w:rFonts w:ascii="Times New Roman" w:eastAsia="ＭＳ Ｐゴシック" w:hAnsi="Times New Roman" w:cs="Times New Roman"/>
          <w:kern w:val="0"/>
          <w:sz w:val="28"/>
          <w:szCs w:val="28"/>
        </w:rPr>
      </w:pP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Invited Talks</w:t>
      </w:r>
    </w:p>
    <w:p w14:paraId="4186B777" w14:textId="40C77626" w:rsidR="005B54A3" w:rsidRPr="00876DF1" w:rsidRDefault="005B54A3" w:rsidP="005B54A3">
      <w:pPr>
        <w:pStyle w:val="a3"/>
        <w:widowControl/>
        <w:numPr>
          <w:ilvl w:val="0"/>
          <w:numId w:val="18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E56DE0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20</w:t>
      </w:r>
      <w:r w:rsidRPr="00E56DE0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  <w:vertAlign w:val="superscript"/>
        </w:rPr>
        <w:t>th</w:t>
      </w:r>
      <w:r w:rsidRPr="00E56DE0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 xml:space="preserve"> </w:t>
      </w:r>
      <w:proofErr w:type="spellStart"/>
      <w:r w:rsidRPr="00E56DE0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CoRe</w:t>
      </w:r>
      <w:proofErr w:type="spellEnd"/>
      <w:r w:rsidRPr="00E56DE0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 xml:space="preserve"> Seminar</w:t>
      </w:r>
      <w:r w:rsidRPr="00FF163F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, KAKENHI Grant-in-Aid for Transformative Research Areas (B), </w:t>
      </w:r>
      <w:r w:rsidR="00C25789" w:rsidRPr="00FF163F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Online, </w:t>
      </w:r>
      <w:r w:rsidRPr="00FF163F">
        <w:rPr>
          <w:rFonts w:ascii="Times New Roman" w:eastAsia="ＭＳ Ｐゴシック" w:hAnsi="Times New Roman" w:cs="Times New Roman"/>
          <w:color w:val="000000"/>
          <w:kern w:val="0"/>
          <w:szCs w:val="21"/>
        </w:rPr>
        <w:t>Ja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nuary 6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  <w:vertAlign w:val="superscript"/>
        </w:rPr>
        <w:t>th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2022.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br/>
      </w:r>
      <w:r w:rsidRPr="00876DF1">
        <w:rPr>
          <w:rFonts w:ascii="Times New Roman" w:hAnsi="Times New Roman" w:cs="Times New Roman"/>
        </w:rPr>
        <w:t>“On Reconfigurability of Target Sets”</w:t>
      </w:r>
    </w:p>
    <w:p w14:paraId="3EC3BB6E" w14:textId="1EDD0A8C" w:rsidR="008E265A" w:rsidRPr="00876DF1" w:rsidRDefault="005B54A3" w:rsidP="008E265A">
      <w:pPr>
        <w:pStyle w:val="a3"/>
        <w:widowControl/>
        <w:numPr>
          <w:ilvl w:val="0"/>
          <w:numId w:val="18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E56DE0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Kawarabayashi Lab Seminar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, the University of Tokyo, </w:t>
      </w:r>
      <w:r w:rsidR="00F54CC3"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Japan, 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January 19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  <w:vertAlign w:val="superscript"/>
        </w:rPr>
        <w:t>th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, 2024.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br/>
        <w:t>“</w:t>
      </w:r>
      <w:r w:rsidRPr="00876DF1">
        <w:rPr>
          <w:rFonts w:ascii="Times New Roman" w:hAnsi="Times New Roman" w:cs="Times New Roman"/>
        </w:rPr>
        <w:t>Reconfiguration Problems, Hardness of Approximation, and Gap Amplification: What Are They?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”</w:t>
      </w:r>
    </w:p>
    <w:p w14:paraId="1394E04A" w14:textId="60C3744C" w:rsidR="008E265A" w:rsidRPr="00876DF1" w:rsidRDefault="002F4708" w:rsidP="008E265A">
      <w:pPr>
        <w:pStyle w:val="a3"/>
        <w:widowControl/>
        <w:numPr>
          <w:ilvl w:val="0"/>
          <w:numId w:val="18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F740AA">
        <w:rPr>
          <w:rFonts w:ascii="Times New Roman" w:eastAsia="ＭＳ Ｐゴシック" w:hAnsi="Times New Roman" w:cs="Times New Roman"/>
          <w:i/>
          <w:iCs/>
          <w:kern w:val="0"/>
          <w:szCs w:val="21"/>
        </w:rPr>
        <w:t>Theoretical Foundations of Computing (COMP)</w:t>
      </w:r>
      <w:r w:rsidR="002D3F4C" w:rsidRPr="00876DF1">
        <w:rPr>
          <w:rFonts w:ascii="Times New Roman" w:eastAsia="ＭＳ Ｐゴシック" w:hAnsi="Times New Roman" w:cs="Times New Roman"/>
          <w:kern w:val="0"/>
          <w:szCs w:val="21"/>
        </w:rPr>
        <w:t>,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Tokyo, Japan</w:t>
      </w:r>
      <w:r w:rsidR="00E110BE" w:rsidRPr="00876DF1">
        <w:rPr>
          <w:rFonts w:ascii="Times New Roman" w:eastAsia="ＭＳ Ｐゴシック" w:hAnsi="Times New Roman" w:cs="Times New Roman"/>
          <w:kern w:val="0"/>
          <w:szCs w:val="21"/>
        </w:rPr>
        <w:t>,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March 14</w:t>
      </w:r>
      <w:r w:rsidRPr="00876DF1">
        <w:rPr>
          <w:rFonts w:ascii="Times New Roman" w:eastAsia="ＭＳ Ｐゴシック" w:hAnsi="Times New Roman" w:cs="Times New Roman"/>
          <w:kern w:val="0"/>
          <w:szCs w:val="21"/>
          <w:vertAlign w:val="superscript"/>
        </w:rPr>
        <w:t>th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2024.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br/>
        <w:t>“Gap Amplification for Reconfiguration Problems”</w:t>
      </w:r>
    </w:p>
    <w:p w14:paraId="24531912" w14:textId="6C7FDC99" w:rsidR="002F4708" w:rsidRPr="00876DF1" w:rsidRDefault="002F4708" w:rsidP="008E265A">
      <w:pPr>
        <w:pStyle w:val="a3"/>
        <w:widowControl/>
        <w:numPr>
          <w:ilvl w:val="0"/>
          <w:numId w:val="18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2A21B8">
        <w:rPr>
          <w:rFonts w:ascii="Times New Roman" w:eastAsia="ＭＳ Ｐゴシック" w:hAnsi="Times New Roman" w:cs="Times New Roman"/>
          <w:i/>
          <w:iCs/>
          <w:kern w:val="0"/>
          <w:szCs w:val="21"/>
        </w:rPr>
        <w:t>The 5th Combinatorial Reconfiguration Workshop</w:t>
      </w:r>
      <w:r w:rsidR="00A51B31" w:rsidRPr="00876DF1">
        <w:rPr>
          <w:rFonts w:ascii="Times New Roman" w:eastAsia="ＭＳ Ｐゴシック" w:hAnsi="Times New Roman" w:cs="Times New Roman"/>
          <w:kern w:val="0"/>
          <w:szCs w:val="21"/>
        </w:rPr>
        <w:t>,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Fukuoka</w:t>
      </w:r>
      <w:r w:rsidR="008D2AE9" w:rsidRPr="00876DF1">
        <w:rPr>
          <w:rFonts w:ascii="Times New Roman" w:eastAsia="ＭＳ Ｐゴシック" w:hAnsi="Times New Roman" w:cs="Times New Roman"/>
          <w:kern w:val="0"/>
          <w:szCs w:val="21"/>
        </w:rPr>
        <w:t>,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Japan</w:t>
      </w:r>
      <w:r w:rsidR="00665859" w:rsidRPr="00876DF1">
        <w:rPr>
          <w:rFonts w:ascii="Times New Roman" w:eastAsia="ＭＳ Ｐゴシック" w:hAnsi="Times New Roman" w:cs="Times New Roman"/>
          <w:kern w:val="0"/>
          <w:szCs w:val="21"/>
        </w:rPr>
        <w:t>,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 xml:space="preserve"> October 8</w:t>
      </w:r>
      <w:r w:rsidRPr="00876DF1">
        <w:rPr>
          <w:rFonts w:ascii="Times New Roman" w:eastAsia="ＭＳ Ｐゴシック" w:hAnsi="Times New Roman" w:cs="Times New Roman"/>
          <w:kern w:val="0"/>
          <w:szCs w:val="21"/>
          <w:vertAlign w:val="superscript"/>
        </w:rPr>
        <w:t>th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t>, 2024.</w:t>
      </w:r>
      <w:r w:rsidRPr="00876DF1">
        <w:rPr>
          <w:rFonts w:ascii="Times New Roman" w:eastAsia="ＭＳ Ｐゴシック" w:hAnsi="Times New Roman" w:cs="Times New Roman"/>
          <w:kern w:val="0"/>
          <w:szCs w:val="21"/>
        </w:rPr>
        <w:br/>
        <w:t>“On the Complexity of Approximating Reconfiguration Problems”</w:t>
      </w:r>
    </w:p>
    <w:p w14:paraId="266C0FAA" w14:textId="77777777" w:rsidR="00456840" w:rsidRPr="00876DF1" w:rsidRDefault="00456840" w:rsidP="00456840">
      <w:pPr>
        <w:widowControl/>
        <w:tabs>
          <w:tab w:val="left" w:pos="2520"/>
          <w:tab w:val="left" w:pos="3119"/>
        </w:tabs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</w:p>
    <w:p w14:paraId="1AA1A1F6" w14:textId="77777777" w:rsidR="00456840" w:rsidRPr="00876DF1" w:rsidRDefault="00456840" w:rsidP="00456840">
      <w:pPr>
        <w:widowControl/>
        <w:tabs>
          <w:tab w:val="left" w:pos="2520"/>
          <w:tab w:val="left" w:pos="3119"/>
        </w:tabs>
        <w:ind w:left="3174" w:hangingChars="1129" w:hanging="3174"/>
        <w:jc w:val="left"/>
        <w:rPr>
          <w:rFonts w:ascii="Times New Roman" w:eastAsia="ＭＳ Ｐゴシック" w:hAnsi="Times New Roman" w:cs="Times New Roman"/>
          <w:kern w:val="0"/>
          <w:sz w:val="28"/>
          <w:szCs w:val="28"/>
        </w:rPr>
      </w:pP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Refereeing</w:t>
      </w:r>
    </w:p>
    <w:p w14:paraId="45CF0C7F" w14:textId="47B7A332" w:rsidR="00456840" w:rsidRPr="00876DF1" w:rsidRDefault="00456840" w:rsidP="00456840">
      <w:pPr>
        <w:pStyle w:val="a3"/>
        <w:widowControl/>
        <w:numPr>
          <w:ilvl w:val="0"/>
          <w:numId w:val="15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Conferences: AAAI 2016, </w:t>
      </w:r>
      <w:proofErr w:type="spellStart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NeurIPS</w:t>
      </w:r>
      <w:proofErr w:type="spellEnd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2019, ICML 2020, </w:t>
      </w:r>
      <w:proofErr w:type="spellStart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NeurIPS</w:t>
      </w:r>
      <w:proofErr w:type="spellEnd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2020, AAAI 2021, AISTATS 2021, ICML 2021, ICML 2022, MFCS 2023, ISAAC 2023, CCC 2024, ICALP 2025, ESA 2025</w:t>
      </w:r>
      <w:r w:rsidR="00012392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, APPROX 2025</w:t>
      </w:r>
      <w:r w:rsidR="00826CDF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, </w:t>
      </w:r>
      <w:proofErr w:type="spellStart"/>
      <w:r w:rsidR="00826CDF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SoCG</w:t>
      </w:r>
      <w:proofErr w:type="spellEnd"/>
      <w:r w:rsidR="00826CDF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2026</w:t>
      </w:r>
    </w:p>
    <w:p w14:paraId="331F2B78" w14:textId="6018B536" w:rsidR="00456840" w:rsidRPr="00876DF1" w:rsidRDefault="00456840" w:rsidP="00456840">
      <w:pPr>
        <w:pStyle w:val="a3"/>
        <w:widowControl/>
        <w:numPr>
          <w:ilvl w:val="0"/>
          <w:numId w:val="15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Journals: IEICE Transactions on Information and Systems (2015; 2018; 2023), IEEE Access (2019), Algorithmica (2019), PLOS ONE (2020), The VLDB Journal (2021), ACM Transactions on Database Systems (2022)</w:t>
      </w:r>
      <w:r w:rsidR="00293E10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, Theory of Computing (2025)</w:t>
      </w:r>
      <w:r w:rsidR="00923CC4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, </w:t>
      </w:r>
      <w:r w:rsidR="00923CC4" w:rsidRPr="00923CC4">
        <w:rPr>
          <w:rFonts w:ascii="Times New Roman" w:eastAsia="ＭＳ Ｐゴシック" w:hAnsi="Times New Roman" w:cs="Times New Roman"/>
          <w:color w:val="000000"/>
          <w:kern w:val="0"/>
          <w:szCs w:val="21"/>
        </w:rPr>
        <w:t>ACM Transactions on Computation Theory</w:t>
      </w:r>
      <w:r w:rsidR="00923CC4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(2025)</w:t>
      </w:r>
    </w:p>
    <w:p w14:paraId="4DD3716F" w14:textId="77777777" w:rsidR="00456840" w:rsidRDefault="00456840" w:rsidP="00456840">
      <w:pPr>
        <w:widowControl/>
        <w:tabs>
          <w:tab w:val="left" w:pos="2520"/>
          <w:tab w:val="left" w:pos="3119"/>
        </w:tabs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</w:p>
    <w:p w14:paraId="78BDDBE0" w14:textId="4A6908F1" w:rsidR="00B046A3" w:rsidRPr="00876DF1" w:rsidRDefault="00215381" w:rsidP="00B046A3">
      <w:pPr>
        <w:widowControl/>
        <w:tabs>
          <w:tab w:val="left" w:pos="2520"/>
          <w:tab w:val="left" w:pos="3119"/>
        </w:tabs>
        <w:ind w:left="3174" w:hangingChars="1129" w:hanging="3174"/>
        <w:jc w:val="left"/>
        <w:rPr>
          <w:rFonts w:ascii="Times New Roman" w:eastAsia="ＭＳ Ｐゴシック" w:hAnsi="Times New Roman" w:cs="Times New Roman"/>
          <w:kern w:val="0"/>
          <w:sz w:val="28"/>
          <w:szCs w:val="28"/>
        </w:rPr>
      </w:pPr>
      <w:r w:rsidRPr="0021538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 xml:space="preserve">Teaching </w:t>
      </w:r>
      <w:r w:rsidR="00BD46F8">
        <w:rPr>
          <w:rFonts w:ascii="Times New Roman" w:eastAsia="ＭＳ Ｐゴシック" w:hAnsi="Times New Roman" w:cs="Times New Roman" w:hint="eastAsia"/>
          <w:b/>
          <w:bCs/>
          <w:color w:val="000000"/>
          <w:kern w:val="0"/>
          <w:sz w:val="28"/>
          <w:szCs w:val="28"/>
        </w:rPr>
        <w:t xml:space="preserve">and Mentoring </w:t>
      </w:r>
      <w:r w:rsidRPr="0021538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Experience</w:t>
      </w:r>
    </w:p>
    <w:p w14:paraId="72719A44" w14:textId="34251C09" w:rsidR="0041122B" w:rsidRDefault="0041122B" w:rsidP="00B046A3">
      <w:pPr>
        <w:pStyle w:val="a3"/>
        <w:widowControl/>
        <w:numPr>
          <w:ilvl w:val="0"/>
          <w:numId w:val="15"/>
        </w:numPr>
        <w:tabs>
          <w:tab w:val="left" w:pos="2520"/>
          <w:tab w:val="left" w:pos="3119"/>
        </w:tabs>
        <w:ind w:leftChars="0"/>
        <w:jc w:val="left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One guest lecture </w:t>
      </w:r>
      <w:r w:rsidR="00711D48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on </w:t>
      </w:r>
      <w:r w:rsidR="006B23F9" w:rsidRPr="006B23F9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4810-1196</w:t>
      </w:r>
      <w:r w:rsidR="006B23F9" w:rsidRPr="006B23F9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</w:t>
      </w:r>
      <w:r w:rsidR="00711D48" w:rsidRPr="00A756EC">
        <w:rPr>
          <w:rFonts w:ascii="Times New Roman" w:eastAsia="ＭＳ Ｐゴシック" w:hAnsi="Times New Roman" w:cs="Times New Roman"/>
          <w:i/>
          <w:iCs/>
          <w:color w:val="000000"/>
          <w:kern w:val="0"/>
          <w:szCs w:val="21"/>
        </w:rPr>
        <w:t>Graph Algorithms and Graph Structures</w:t>
      </w:r>
      <w:r w:rsidR="00711D48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 w:rsidR="00781FC9" w:rsidRPr="00781FC9">
        <w:rPr>
          <w:rFonts w:ascii="Times New Roman" w:eastAsia="ＭＳ Ｐゴシック" w:hAnsi="Times New Roman" w:cs="Times New Roman"/>
          <w:color w:val="000000"/>
          <w:kern w:val="0"/>
          <w:szCs w:val="21"/>
        </w:rPr>
        <w:t>taught by</w:t>
      </w:r>
      <w:r w:rsidR="00711D48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Ken-</w:t>
      </w:r>
      <w:proofErr w:type="spellStart"/>
      <w:r w:rsidR="00711D48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ichi</w:t>
      </w:r>
      <w:proofErr w:type="spellEnd"/>
      <w:r w:rsidR="00711D48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Kawarabayashi,</w:t>
      </w:r>
      <w:r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the University of Tokyo</w:t>
      </w:r>
      <w:r w:rsidR="005F3AF1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,</w:t>
      </w:r>
      <w:r w:rsidR="00711D48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Japan</w:t>
      </w:r>
      <w:r w:rsidR="00AA3D59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,</w:t>
      </w:r>
      <w:r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</w:t>
      </w:r>
      <w:r>
        <w:rPr>
          <w:rFonts w:ascii="Times New Roman" w:eastAsia="ＭＳ Ｐゴシック" w:hAnsi="Times New Roman" w:cs="Times New Roman"/>
          <w:color w:val="000000"/>
          <w:kern w:val="0"/>
          <w:szCs w:val="21"/>
        </w:rPr>
        <w:t>December</w:t>
      </w:r>
      <w:r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 19</w:t>
      </w:r>
      <w:r w:rsidRPr="0041122B">
        <w:rPr>
          <w:rFonts w:ascii="Times New Roman" w:eastAsia="ＭＳ Ｐゴシック" w:hAnsi="Times New Roman" w:cs="Times New Roman" w:hint="eastAsia"/>
          <w:color w:val="000000"/>
          <w:kern w:val="0"/>
          <w:szCs w:val="21"/>
          <w:vertAlign w:val="superscript"/>
        </w:rPr>
        <w:t>th</w:t>
      </w:r>
      <w:r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, 2025.</w:t>
      </w:r>
      <w:r w:rsidR="005973EF">
        <w:rPr>
          <w:rFonts w:ascii="Times New Roman" w:eastAsia="ＭＳ Ｐゴシック" w:hAnsi="Times New Roman" w:cs="Times New Roman"/>
          <w:color w:val="000000"/>
          <w:kern w:val="0"/>
          <w:szCs w:val="21"/>
        </w:rPr>
        <w:br/>
      </w:r>
      <w:r w:rsidR="005973EF" w:rsidRPr="00741E27">
        <w:rPr>
          <w:rFonts w:ascii="Times New Roman" w:eastAsia="ＭＳ Ｐゴシック" w:hAnsi="Times New Roman" w:cs="Times New Roman"/>
          <w:color w:val="000000"/>
          <w:kern w:val="0"/>
          <w:szCs w:val="21"/>
        </w:rPr>
        <w:t>“Recoloring”</w:t>
      </w:r>
    </w:p>
    <w:p w14:paraId="78CCE448" w14:textId="77777777" w:rsidR="00B046A3" w:rsidRPr="00B046A3" w:rsidRDefault="00B046A3" w:rsidP="00456840">
      <w:pPr>
        <w:widowControl/>
        <w:tabs>
          <w:tab w:val="left" w:pos="2520"/>
          <w:tab w:val="left" w:pos="3119"/>
        </w:tabs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</w:p>
    <w:p w14:paraId="43B39D2B" w14:textId="20E3F680" w:rsidR="00456840" w:rsidRPr="00876DF1" w:rsidRDefault="00AA3DF7" w:rsidP="00456840">
      <w:pPr>
        <w:widowControl/>
        <w:tabs>
          <w:tab w:val="left" w:pos="2520"/>
          <w:tab w:val="left" w:pos="3119"/>
        </w:tabs>
        <w:ind w:left="3174" w:hangingChars="1129" w:hanging="3174"/>
        <w:jc w:val="left"/>
        <w:rPr>
          <w:rFonts w:ascii="Times New Roman" w:eastAsia="ＭＳ Ｐゴシック" w:hAnsi="Times New Roman" w:cs="Times New Roman"/>
          <w:kern w:val="0"/>
          <w:sz w:val="28"/>
          <w:szCs w:val="28"/>
        </w:rPr>
      </w:pP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Patents</w:t>
      </w:r>
    </w:p>
    <w:p w14:paraId="1F9D0B1F" w14:textId="79697704" w:rsidR="00195091" w:rsidRPr="00876DF1" w:rsidRDefault="00902161" w:rsidP="00B352E3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</w:rPr>
        <w:t xml:space="preserve">Manao Machida and </w:t>
      </w:r>
      <w:r w:rsidRPr="00876DF1">
        <w:rPr>
          <w:rFonts w:ascii="Times New Roman" w:hAnsi="Times New Roman" w:cs="Times New Roman"/>
          <w:u w:val="single"/>
        </w:rPr>
        <w:t>Naoto Ohsaka</w:t>
      </w:r>
      <w:r w:rsidRPr="00876DF1">
        <w:rPr>
          <w:rFonts w:ascii="Times New Roman" w:hAnsi="Times New Roman" w:cs="Times New Roman"/>
        </w:rPr>
        <w:t xml:space="preserve">. </w:t>
      </w:r>
      <w:r w:rsidRPr="00876DF1">
        <w:rPr>
          <w:rFonts w:ascii="Times New Roman" w:hAnsi="Times New Roman" w:cs="Times New Roman"/>
          <w:szCs w:val="21"/>
        </w:rPr>
        <w:t>Route search support apparatus, route search support method, and computer-readable recording medium</w:t>
      </w:r>
      <w:r w:rsidR="00566C72" w:rsidRPr="00876DF1">
        <w:rPr>
          <w:rFonts w:ascii="Times New Roman" w:hAnsi="Times New Roman" w:cs="Times New Roman"/>
          <w:szCs w:val="21"/>
        </w:rPr>
        <w:t>. US20220019235A1</w:t>
      </w:r>
      <w:r w:rsidR="00681631" w:rsidRPr="00876DF1">
        <w:rPr>
          <w:rFonts w:ascii="Times New Roman" w:hAnsi="Times New Roman" w:cs="Times New Roman"/>
          <w:szCs w:val="21"/>
        </w:rPr>
        <w:t>,</w:t>
      </w:r>
      <w:r w:rsidR="00566C72" w:rsidRPr="00876DF1">
        <w:rPr>
          <w:rFonts w:ascii="Times New Roman" w:hAnsi="Times New Roman" w:cs="Times New Roman"/>
          <w:szCs w:val="21"/>
        </w:rPr>
        <w:t xml:space="preserve"> </w:t>
      </w:r>
      <w:r w:rsidR="00681631" w:rsidRPr="00876DF1">
        <w:rPr>
          <w:rFonts w:ascii="Times New Roman" w:hAnsi="Times New Roman" w:cs="Times New Roman"/>
          <w:szCs w:val="21"/>
        </w:rPr>
        <w:t>i</w:t>
      </w:r>
      <w:r w:rsidR="00566C72" w:rsidRPr="00876DF1">
        <w:rPr>
          <w:rFonts w:ascii="Times New Roman" w:hAnsi="Times New Roman" w:cs="Times New Roman"/>
          <w:szCs w:val="21"/>
        </w:rPr>
        <w:t xml:space="preserve">ssued </w:t>
      </w:r>
      <w:r w:rsidR="0038178B" w:rsidRPr="00876DF1">
        <w:rPr>
          <w:rFonts w:ascii="Times New Roman" w:hAnsi="Times New Roman" w:cs="Times New Roman"/>
          <w:szCs w:val="21"/>
        </w:rPr>
        <w:t>January 20</w:t>
      </w:r>
      <w:r w:rsidR="0038178B" w:rsidRPr="00876DF1">
        <w:rPr>
          <w:rFonts w:ascii="Times New Roman" w:hAnsi="Times New Roman" w:cs="Times New Roman"/>
          <w:szCs w:val="21"/>
          <w:vertAlign w:val="superscript"/>
        </w:rPr>
        <w:t>th</w:t>
      </w:r>
      <w:r w:rsidR="0038178B" w:rsidRPr="00876DF1">
        <w:rPr>
          <w:rFonts w:ascii="Times New Roman" w:hAnsi="Times New Roman" w:cs="Times New Roman"/>
          <w:szCs w:val="21"/>
        </w:rPr>
        <w:t>, 2022</w:t>
      </w:r>
      <w:r w:rsidR="0033079B" w:rsidRPr="00876DF1">
        <w:rPr>
          <w:rFonts w:ascii="Times New Roman" w:hAnsi="Times New Roman" w:cs="Times New Roman"/>
          <w:szCs w:val="21"/>
        </w:rPr>
        <w:t>.</w:t>
      </w:r>
    </w:p>
    <w:p w14:paraId="140CC9AD" w14:textId="33BA2D19" w:rsidR="00BE6DC5" w:rsidRPr="00876DF1" w:rsidRDefault="00BE6DC5" w:rsidP="00BE6DC5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  <w:szCs w:val="21"/>
        </w:rPr>
        <w:t xml:space="preserve">Akihiro Yabe and </w:t>
      </w:r>
      <w:r w:rsidRPr="00876DF1">
        <w:rPr>
          <w:rFonts w:ascii="Times New Roman" w:hAnsi="Times New Roman" w:cs="Times New Roman"/>
          <w:szCs w:val="21"/>
          <w:u w:val="single"/>
        </w:rPr>
        <w:t>Naoto Ohsaka</w:t>
      </w:r>
      <w:r w:rsidRPr="00876DF1">
        <w:rPr>
          <w:rFonts w:ascii="Times New Roman" w:hAnsi="Times New Roman" w:cs="Times New Roman"/>
          <w:szCs w:val="21"/>
        </w:rPr>
        <w:t>. Information processing device, control method, and storage medium. US20220261822A1</w:t>
      </w:r>
      <w:r w:rsidR="00681631" w:rsidRPr="00876DF1">
        <w:rPr>
          <w:rFonts w:ascii="Times New Roman" w:hAnsi="Times New Roman" w:cs="Times New Roman"/>
          <w:szCs w:val="21"/>
        </w:rPr>
        <w:t>,</w:t>
      </w:r>
      <w:r w:rsidRPr="00876DF1">
        <w:rPr>
          <w:rFonts w:ascii="Times New Roman" w:hAnsi="Times New Roman" w:cs="Times New Roman"/>
          <w:szCs w:val="21"/>
        </w:rPr>
        <w:t xml:space="preserve"> </w:t>
      </w:r>
      <w:r w:rsidR="00681631" w:rsidRPr="00876DF1">
        <w:rPr>
          <w:rFonts w:ascii="Times New Roman" w:hAnsi="Times New Roman" w:cs="Times New Roman"/>
          <w:szCs w:val="21"/>
        </w:rPr>
        <w:t>i</w:t>
      </w:r>
      <w:r w:rsidR="0014168E" w:rsidRPr="00876DF1">
        <w:rPr>
          <w:rFonts w:ascii="Times New Roman" w:hAnsi="Times New Roman" w:cs="Times New Roman"/>
          <w:szCs w:val="21"/>
        </w:rPr>
        <w:t>ssued August 18</w:t>
      </w:r>
      <w:r w:rsidR="0014168E" w:rsidRPr="00876DF1">
        <w:rPr>
          <w:rFonts w:ascii="Times New Roman" w:hAnsi="Times New Roman" w:cs="Times New Roman"/>
          <w:szCs w:val="21"/>
          <w:vertAlign w:val="superscript"/>
        </w:rPr>
        <w:t>th</w:t>
      </w:r>
      <w:r w:rsidR="0014168E" w:rsidRPr="00876DF1">
        <w:rPr>
          <w:rFonts w:ascii="Times New Roman" w:hAnsi="Times New Roman" w:cs="Times New Roman"/>
          <w:szCs w:val="21"/>
        </w:rPr>
        <w:t>, 2022</w:t>
      </w:r>
      <w:r w:rsidR="0033079B" w:rsidRPr="00876DF1">
        <w:rPr>
          <w:rFonts w:ascii="Times New Roman" w:hAnsi="Times New Roman" w:cs="Times New Roman"/>
          <w:szCs w:val="21"/>
        </w:rPr>
        <w:t>.</w:t>
      </w:r>
    </w:p>
    <w:p w14:paraId="069D8228" w14:textId="518596D9" w:rsidR="00907B74" w:rsidRPr="00876DF1" w:rsidRDefault="00907B74" w:rsidP="00907B74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  <w:szCs w:val="21"/>
        </w:rPr>
        <w:t xml:space="preserve">Tatsuya Matsuoka, </w:t>
      </w:r>
      <w:r w:rsidRPr="00876DF1">
        <w:rPr>
          <w:rFonts w:ascii="Times New Roman" w:hAnsi="Times New Roman" w:cs="Times New Roman"/>
          <w:szCs w:val="21"/>
          <w:u w:val="single"/>
        </w:rPr>
        <w:t>Naoto Ohsaka</w:t>
      </w:r>
      <w:r w:rsidRPr="00876DF1">
        <w:rPr>
          <w:rFonts w:ascii="Times New Roman" w:hAnsi="Times New Roman" w:cs="Times New Roman"/>
          <w:szCs w:val="21"/>
        </w:rPr>
        <w:t>, and Akihiro Yabe. Information processing device, control method and storage medium. US20230118145A1</w:t>
      </w:r>
      <w:r w:rsidR="00681631" w:rsidRPr="00876DF1">
        <w:rPr>
          <w:rFonts w:ascii="Times New Roman" w:hAnsi="Times New Roman" w:cs="Times New Roman"/>
          <w:szCs w:val="21"/>
        </w:rPr>
        <w:t>, i</w:t>
      </w:r>
      <w:r w:rsidR="00B17DEF" w:rsidRPr="00876DF1">
        <w:rPr>
          <w:rFonts w:ascii="Times New Roman" w:hAnsi="Times New Roman" w:cs="Times New Roman"/>
          <w:szCs w:val="21"/>
        </w:rPr>
        <w:t xml:space="preserve">ssued </w:t>
      </w:r>
      <w:r w:rsidR="00C535D8" w:rsidRPr="00876DF1">
        <w:rPr>
          <w:rFonts w:ascii="Times New Roman" w:hAnsi="Times New Roman" w:cs="Times New Roman"/>
          <w:szCs w:val="21"/>
        </w:rPr>
        <w:t>April 20</w:t>
      </w:r>
      <w:r w:rsidR="00C535D8" w:rsidRPr="00876DF1">
        <w:rPr>
          <w:rFonts w:ascii="Times New Roman" w:hAnsi="Times New Roman" w:cs="Times New Roman"/>
          <w:szCs w:val="21"/>
          <w:vertAlign w:val="superscript"/>
        </w:rPr>
        <w:t>th</w:t>
      </w:r>
      <w:r w:rsidR="00C535D8" w:rsidRPr="00876DF1">
        <w:rPr>
          <w:rFonts w:ascii="Times New Roman" w:hAnsi="Times New Roman" w:cs="Times New Roman"/>
          <w:szCs w:val="21"/>
        </w:rPr>
        <w:t>, 2023.</w:t>
      </w:r>
    </w:p>
    <w:p w14:paraId="2F30E2AD" w14:textId="34F953FE" w:rsidR="00907B74" w:rsidRPr="00876DF1" w:rsidRDefault="00907B74" w:rsidP="00907B74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  <w:szCs w:val="21"/>
          <w:u w:val="single"/>
        </w:rPr>
        <w:t>Naoto Ohsaka</w:t>
      </w:r>
      <w:r w:rsidRPr="00876DF1">
        <w:rPr>
          <w:rFonts w:ascii="Times New Roman" w:hAnsi="Times New Roman" w:cs="Times New Roman"/>
          <w:szCs w:val="21"/>
        </w:rPr>
        <w:t xml:space="preserve"> and Tatsuya Matsuoka. Information processing device, control method, and storage medium. US20230245188A1</w:t>
      </w:r>
      <w:r w:rsidR="0048293F" w:rsidRPr="00876DF1">
        <w:rPr>
          <w:rFonts w:ascii="Times New Roman" w:hAnsi="Times New Roman" w:cs="Times New Roman"/>
          <w:szCs w:val="21"/>
        </w:rPr>
        <w:t>,</w:t>
      </w:r>
      <w:r w:rsidR="00646F4F" w:rsidRPr="00876DF1">
        <w:rPr>
          <w:rFonts w:ascii="Times New Roman" w:hAnsi="Times New Roman" w:cs="Times New Roman"/>
          <w:szCs w:val="21"/>
        </w:rPr>
        <w:t xml:space="preserve"> i</w:t>
      </w:r>
      <w:r w:rsidR="00B17DEF" w:rsidRPr="00876DF1">
        <w:rPr>
          <w:rFonts w:ascii="Times New Roman" w:hAnsi="Times New Roman" w:cs="Times New Roman"/>
          <w:szCs w:val="21"/>
        </w:rPr>
        <w:t xml:space="preserve">ssued </w:t>
      </w:r>
      <w:r w:rsidR="00AD3B35" w:rsidRPr="00876DF1">
        <w:rPr>
          <w:rFonts w:ascii="Times New Roman" w:hAnsi="Times New Roman" w:cs="Times New Roman"/>
          <w:szCs w:val="21"/>
        </w:rPr>
        <w:t>August 3</w:t>
      </w:r>
      <w:r w:rsidR="00AD3B35" w:rsidRPr="00876DF1">
        <w:rPr>
          <w:rFonts w:ascii="Times New Roman" w:hAnsi="Times New Roman" w:cs="Times New Roman"/>
          <w:szCs w:val="21"/>
          <w:vertAlign w:val="superscript"/>
        </w:rPr>
        <w:t>rd</w:t>
      </w:r>
      <w:r w:rsidR="00AD3B35" w:rsidRPr="00876DF1">
        <w:rPr>
          <w:rFonts w:ascii="Times New Roman" w:hAnsi="Times New Roman" w:cs="Times New Roman"/>
          <w:szCs w:val="21"/>
        </w:rPr>
        <w:t>, 2023</w:t>
      </w:r>
      <w:r w:rsidR="0033079B" w:rsidRPr="00876DF1">
        <w:rPr>
          <w:rFonts w:ascii="Times New Roman" w:hAnsi="Times New Roman" w:cs="Times New Roman"/>
          <w:szCs w:val="21"/>
        </w:rPr>
        <w:t>.</w:t>
      </w:r>
    </w:p>
    <w:p w14:paraId="00E44A3B" w14:textId="7B60815A" w:rsidR="00907B74" w:rsidRPr="00876DF1" w:rsidRDefault="00907B74" w:rsidP="00907B74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  <w:szCs w:val="21"/>
        </w:rPr>
        <w:lastRenderedPageBreak/>
        <w:t xml:space="preserve">Tatsuya Matsuoka and </w:t>
      </w:r>
      <w:r w:rsidRPr="00876DF1">
        <w:rPr>
          <w:rFonts w:ascii="Times New Roman" w:hAnsi="Times New Roman" w:cs="Times New Roman"/>
          <w:szCs w:val="21"/>
          <w:u w:val="single"/>
        </w:rPr>
        <w:t>Naoto Ohsaka</w:t>
      </w:r>
      <w:r w:rsidRPr="00876DF1">
        <w:rPr>
          <w:rFonts w:ascii="Times New Roman" w:hAnsi="Times New Roman" w:cs="Times New Roman"/>
          <w:szCs w:val="21"/>
        </w:rPr>
        <w:t>. Information processing device, control method and storage medium. US20230325463A1</w:t>
      </w:r>
      <w:r w:rsidR="003056A9" w:rsidRPr="00876DF1">
        <w:rPr>
          <w:rFonts w:ascii="Times New Roman" w:hAnsi="Times New Roman" w:cs="Times New Roman"/>
          <w:szCs w:val="21"/>
        </w:rPr>
        <w:t>, i</w:t>
      </w:r>
      <w:r w:rsidR="00B17DEF" w:rsidRPr="00876DF1">
        <w:rPr>
          <w:rFonts w:ascii="Times New Roman" w:hAnsi="Times New Roman" w:cs="Times New Roman"/>
          <w:szCs w:val="21"/>
        </w:rPr>
        <w:t xml:space="preserve">ssued </w:t>
      </w:r>
      <w:r w:rsidR="00AD3B35" w:rsidRPr="00876DF1">
        <w:rPr>
          <w:rFonts w:ascii="Times New Roman" w:hAnsi="Times New Roman" w:cs="Times New Roman"/>
          <w:szCs w:val="21"/>
        </w:rPr>
        <w:t>October 12</w:t>
      </w:r>
      <w:r w:rsidR="00AD3B35" w:rsidRPr="00876DF1">
        <w:rPr>
          <w:rFonts w:ascii="Times New Roman" w:hAnsi="Times New Roman" w:cs="Times New Roman"/>
          <w:szCs w:val="21"/>
          <w:vertAlign w:val="superscript"/>
        </w:rPr>
        <w:t>th</w:t>
      </w:r>
      <w:r w:rsidR="00AD3B35" w:rsidRPr="00876DF1">
        <w:rPr>
          <w:rFonts w:ascii="Times New Roman" w:hAnsi="Times New Roman" w:cs="Times New Roman"/>
          <w:szCs w:val="21"/>
        </w:rPr>
        <w:t>, 2023.</w:t>
      </w:r>
    </w:p>
    <w:p w14:paraId="2078C850" w14:textId="1A931C40" w:rsidR="00907B74" w:rsidRPr="00876DF1" w:rsidRDefault="00907B74" w:rsidP="00907B74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  <w:szCs w:val="21"/>
        </w:rPr>
        <w:t xml:space="preserve">Shinji Ito, Tatsuya Matsuoka, and </w:t>
      </w:r>
      <w:r w:rsidRPr="00876DF1">
        <w:rPr>
          <w:rFonts w:ascii="Times New Roman" w:hAnsi="Times New Roman" w:cs="Times New Roman"/>
          <w:szCs w:val="21"/>
          <w:u w:val="single"/>
        </w:rPr>
        <w:t>Naoto Ohsaka</w:t>
      </w:r>
      <w:r w:rsidRPr="00876DF1">
        <w:rPr>
          <w:rFonts w:ascii="Times New Roman" w:hAnsi="Times New Roman" w:cs="Times New Roman"/>
          <w:szCs w:val="21"/>
        </w:rPr>
        <w:t>. Information processing device. US20240020351A1</w:t>
      </w:r>
      <w:r w:rsidR="0063281E" w:rsidRPr="00876DF1">
        <w:rPr>
          <w:rFonts w:ascii="Times New Roman" w:hAnsi="Times New Roman" w:cs="Times New Roman"/>
          <w:szCs w:val="21"/>
        </w:rPr>
        <w:t>, i</w:t>
      </w:r>
      <w:r w:rsidR="00B17DEF" w:rsidRPr="00876DF1">
        <w:rPr>
          <w:rFonts w:ascii="Times New Roman" w:hAnsi="Times New Roman" w:cs="Times New Roman"/>
          <w:szCs w:val="21"/>
        </w:rPr>
        <w:t xml:space="preserve">ssued </w:t>
      </w:r>
      <w:r w:rsidR="00AD3B35" w:rsidRPr="00876DF1">
        <w:rPr>
          <w:rFonts w:ascii="Times New Roman" w:hAnsi="Times New Roman" w:cs="Times New Roman"/>
          <w:szCs w:val="21"/>
        </w:rPr>
        <w:t>January 18</w:t>
      </w:r>
      <w:r w:rsidR="00AD3B35" w:rsidRPr="00876DF1">
        <w:rPr>
          <w:rFonts w:ascii="Times New Roman" w:hAnsi="Times New Roman" w:cs="Times New Roman"/>
          <w:szCs w:val="21"/>
          <w:vertAlign w:val="superscript"/>
        </w:rPr>
        <w:t>th</w:t>
      </w:r>
      <w:r w:rsidR="00AD3B35" w:rsidRPr="00876DF1">
        <w:rPr>
          <w:rFonts w:ascii="Times New Roman" w:hAnsi="Times New Roman" w:cs="Times New Roman"/>
          <w:szCs w:val="21"/>
        </w:rPr>
        <w:t>, 2024.</w:t>
      </w:r>
    </w:p>
    <w:p w14:paraId="45CC178C" w14:textId="576892A7" w:rsidR="00907B74" w:rsidRPr="00876DF1" w:rsidRDefault="00907B74" w:rsidP="00907B74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  <w:szCs w:val="21"/>
          <w:u w:val="single"/>
        </w:rPr>
        <w:t>Naoto Ohsaka</w:t>
      </w:r>
      <w:r w:rsidRPr="00876DF1">
        <w:rPr>
          <w:rFonts w:ascii="Times New Roman" w:hAnsi="Times New Roman" w:cs="Times New Roman"/>
          <w:szCs w:val="21"/>
        </w:rPr>
        <w:t xml:space="preserve"> and Tatsuya Matsuoka. Information processing device, control method, and storage medium. US20240086985A1</w:t>
      </w:r>
      <w:r w:rsidR="005F0A1C" w:rsidRPr="00876DF1">
        <w:rPr>
          <w:rFonts w:ascii="Times New Roman" w:hAnsi="Times New Roman" w:cs="Times New Roman"/>
          <w:szCs w:val="21"/>
        </w:rPr>
        <w:t>, i</w:t>
      </w:r>
      <w:r w:rsidR="00B17DEF" w:rsidRPr="00876DF1">
        <w:rPr>
          <w:rFonts w:ascii="Times New Roman" w:hAnsi="Times New Roman" w:cs="Times New Roman"/>
          <w:szCs w:val="21"/>
        </w:rPr>
        <w:t xml:space="preserve">ssued </w:t>
      </w:r>
      <w:r w:rsidR="00AD3B35" w:rsidRPr="00876DF1">
        <w:rPr>
          <w:rFonts w:ascii="Times New Roman" w:hAnsi="Times New Roman" w:cs="Times New Roman"/>
          <w:szCs w:val="21"/>
        </w:rPr>
        <w:t>March 14</w:t>
      </w:r>
      <w:r w:rsidR="00AD3B35" w:rsidRPr="00876DF1">
        <w:rPr>
          <w:rFonts w:ascii="Times New Roman" w:hAnsi="Times New Roman" w:cs="Times New Roman"/>
          <w:szCs w:val="21"/>
          <w:vertAlign w:val="superscript"/>
        </w:rPr>
        <w:t>th</w:t>
      </w:r>
      <w:r w:rsidR="00AD3B35" w:rsidRPr="00876DF1">
        <w:rPr>
          <w:rFonts w:ascii="Times New Roman" w:hAnsi="Times New Roman" w:cs="Times New Roman"/>
          <w:szCs w:val="21"/>
        </w:rPr>
        <w:t>, 2024.</w:t>
      </w:r>
    </w:p>
    <w:p w14:paraId="03DC83DA" w14:textId="5E626664" w:rsidR="00907B74" w:rsidRPr="00876DF1" w:rsidRDefault="00907B74" w:rsidP="00907B74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  <w:szCs w:val="21"/>
          <w:u w:val="single"/>
        </w:rPr>
        <w:t>Naoto Ohsaka</w:t>
      </w:r>
      <w:r w:rsidRPr="00876DF1">
        <w:rPr>
          <w:rFonts w:ascii="Times New Roman" w:hAnsi="Times New Roman" w:cs="Times New Roman"/>
          <w:szCs w:val="21"/>
        </w:rPr>
        <w:t xml:space="preserve"> and Tatsuya Matsuoka. Information processing device, control method, and storage medium. US20250005463A1</w:t>
      </w:r>
      <w:r w:rsidR="00847A81" w:rsidRPr="00876DF1">
        <w:rPr>
          <w:rFonts w:ascii="Times New Roman" w:hAnsi="Times New Roman" w:cs="Times New Roman"/>
          <w:szCs w:val="21"/>
        </w:rPr>
        <w:t>, i</w:t>
      </w:r>
      <w:r w:rsidR="00B17DEF" w:rsidRPr="00876DF1">
        <w:rPr>
          <w:rFonts w:ascii="Times New Roman" w:hAnsi="Times New Roman" w:cs="Times New Roman"/>
          <w:szCs w:val="21"/>
        </w:rPr>
        <w:t xml:space="preserve">ssued </w:t>
      </w:r>
      <w:r w:rsidR="00AD3B35" w:rsidRPr="00876DF1">
        <w:rPr>
          <w:rFonts w:ascii="Times New Roman" w:hAnsi="Times New Roman" w:cs="Times New Roman"/>
          <w:szCs w:val="21"/>
        </w:rPr>
        <w:t>January 2</w:t>
      </w:r>
      <w:r w:rsidR="00AD3B35" w:rsidRPr="00876DF1">
        <w:rPr>
          <w:rFonts w:ascii="Times New Roman" w:hAnsi="Times New Roman" w:cs="Times New Roman"/>
          <w:szCs w:val="21"/>
          <w:vertAlign w:val="superscript"/>
        </w:rPr>
        <w:t>nd</w:t>
      </w:r>
      <w:r w:rsidR="00AD3B35" w:rsidRPr="00876DF1">
        <w:rPr>
          <w:rFonts w:ascii="Times New Roman" w:hAnsi="Times New Roman" w:cs="Times New Roman"/>
          <w:szCs w:val="21"/>
        </w:rPr>
        <w:t>, 2025.</w:t>
      </w:r>
    </w:p>
    <w:p w14:paraId="6AAA226A" w14:textId="4A9610D8" w:rsidR="00BE6B57" w:rsidRPr="00876DF1" w:rsidRDefault="00D70B3F" w:rsidP="00A85736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  <w:szCs w:val="21"/>
          <w:u w:val="single"/>
        </w:rPr>
        <w:t xml:space="preserve">Naoto </w:t>
      </w:r>
      <w:r w:rsidR="006D42B9" w:rsidRPr="00876DF1">
        <w:rPr>
          <w:rFonts w:ascii="Times New Roman" w:hAnsi="Times New Roman" w:cs="Times New Roman"/>
          <w:szCs w:val="21"/>
          <w:u w:val="single"/>
        </w:rPr>
        <w:t>Ohsaka</w:t>
      </w:r>
      <w:r w:rsidR="006D42B9" w:rsidRPr="00876DF1">
        <w:rPr>
          <w:rFonts w:ascii="Times New Roman" w:hAnsi="Times New Roman" w:cs="Times New Roman"/>
          <w:szCs w:val="21"/>
        </w:rPr>
        <w:t xml:space="preserve"> and </w:t>
      </w:r>
      <w:r w:rsidRPr="00876DF1">
        <w:rPr>
          <w:rFonts w:ascii="Times New Roman" w:hAnsi="Times New Roman" w:cs="Times New Roman"/>
          <w:szCs w:val="21"/>
        </w:rPr>
        <w:t xml:space="preserve">Tatsuya </w:t>
      </w:r>
      <w:r w:rsidR="008D4C2B" w:rsidRPr="00876DF1">
        <w:rPr>
          <w:rFonts w:ascii="Times New Roman" w:hAnsi="Times New Roman" w:cs="Times New Roman"/>
          <w:szCs w:val="21"/>
        </w:rPr>
        <w:t>Matsuoka</w:t>
      </w:r>
      <w:r w:rsidRPr="00876DF1">
        <w:rPr>
          <w:rFonts w:ascii="Times New Roman" w:hAnsi="Times New Roman" w:cs="Times New Roman"/>
          <w:szCs w:val="21"/>
        </w:rPr>
        <w:t xml:space="preserve">. Information processing device, control method, and storage medium. </w:t>
      </w:r>
      <w:r w:rsidR="0018308B" w:rsidRPr="00876DF1">
        <w:rPr>
          <w:rFonts w:ascii="Times New Roman" w:hAnsi="Times New Roman" w:cs="Times New Roman"/>
          <w:szCs w:val="21"/>
        </w:rPr>
        <w:t>US20250013935A1</w:t>
      </w:r>
      <w:r w:rsidR="006837D0" w:rsidRPr="00876DF1">
        <w:rPr>
          <w:rFonts w:ascii="Times New Roman" w:hAnsi="Times New Roman" w:cs="Times New Roman"/>
          <w:szCs w:val="21"/>
        </w:rPr>
        <w:t>, i</w:t>
      </w:r>
      <w:r w:rsidR="00B17DEF" w:rsidRPr="00876DF1">
        <w:rPr>
          <w:rFonts w:ascii="Times New Roman" w:hAnsi="Times New Roman" w:cs="Times New Roman"/>
          <w:szCs w:val="21"/>
        </w:rPr>
        <w:t xml:space="preserve">ssued </w:t>
      </w:r>
      <w:r w:rsidR="00AD3B35" w:rsidRPr="00876DF1">
        <w:rPr>
          <w:rFonts w:ascii="Times New Roman" w:hAnsi="Times New Roman" w:cs="Times New Roman"/>
          <w:szCs w:val="21"/>
        </w:rPr>
        <w:t>January 9</w:t>
      </w:r>
      <w:r w:rsidR="00AD3B35" w:rsidRPr="00876DF1">
        <w:rPr>
          <w:rFonts w:ascii="Times New Roman" w:hAnsi="Times New Roman" w:cs="Times New Roman"/>
          <w:szCs w:val="21"/>
          <w:vertAlign w:val="superscript"/>
        </w:rPr>
        <w:t>th</w:t>
      </w:r>
      <w:r w:rsidR="00AD3B35" w:rsidRPr="00876DF1">
        <w:rPr>
          <w:rFonts w:ascii="Times New Roman" w:hAnsi="Times New Roman" w:cs="Times New Roman"/>
          <w:szCs w:val="21"/>
        </w:rPr>
        <w:t>, 2025.</w:t>
      </w:r>
    </w:p>
    <w:p w14:paraId="194B6BEE" w14:textId="2BC3B5BC" w:rsidR="006D42B9" w:rsidRDefault="006D42B9" w:rsidP="00A85736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876DF1">
        <w:rPr>
          <w:rFonts w:ascii="Times New Roman" w:hAnsi="Times New Roman" w:cs="Times New Roman"/>
          <w:szCs w:val="21"/>
        </w:rPr>
        <w:t xml:space="preserve">Tatsuya </w:t>
      </w:r>
      <w:r w:rsidR="00553FD8" w:rsidRPr="00876DF1">
        <w:rPr>
          <w:rFonts w:ascii="Times New Roman" w:hAnsi="Times New Roman" w:cs="Times New Roman"/>
          <w:szCs w:val="21"/>
        </w:rPr>
        <w:t xml:space="preserve">Matsuoka and </w:t>
      </w:r>
      <w:r w:rsidRPr="00876DF1">
        <w:rPr>
          <w:rFonts w:ascii="Times New Roman" w:hAnsi="Times New Roman" w:cs="Times New Roman"/>
          <w:szCs w:val="21"/>
          <w:u w:val="single"/>
        </w:rPr>
        <w:t xml:space="preserve">Naoto </w:t>
      </w:r>
      <w:r w:rsidR="00553FD8" w:rsidRPr="00876DF1">
        <w:rPr>
          <w:rFonts w:ascii="Times New Roman" w:hAnsi="Times New Roman" w:cs="Times New Roman"/>
          <w:szCs w:val="21"/>
          <w:u w:val="single"/>
        </w:rPr>
        <w:t>Ohsaka</w:t>
      </w:r>
      <w:r w:rsidRPr="00876DF1">
        <w:rPr>
          <w:rFonts w:ascii="Times New Roman" w:hAnsi="Times New Roman" w:cs="Times New Roman"/>
          <w:szCs w:val="21"/>
        </w:rPr>
        <w:t>. Learning device, presentation device, learning method, and storage medium. US20250103672A1</w:t>
      </w:r>
      <w:r w:rsidR="00337703" w:rsidRPr="00876DF1">
        <w:rPr>
          <w:rFonts w:ascii="Times New Roman" w:hAnsi="Times New Roman" w:cs="Times New Roman"/>
          <w:szCs w:val="21"/>
        </w:rPr>
        <w:t>, i</w:t>
      </w:r>
      <w:r w:rsidR="00B17DEF" w:rsidRPr="00876DF1">
        <w:rPr>
          <w:rFonts w:ascii="Times New Roman" w:hAnsi="Times New Roman" w:cs="Times New Roman"/>
          <w:szCs w:val="21"/>
        </w:rPr>
        <w:t xml:space="preserve">ssued </w:t>
      </w:r>
      <w:r w:rsidR="00AD3B35" w:rsidRPr="00876DF1">
        <w:rPr>
          <w:rFonts w:ascii="Times New Roman" w:hAnsi="Times New Roman" w:cs="Times New Roman"/>
          <w:szCs w:val="21"/>
        </w:rPr>
        <w:t>March 27</w:t>
      </w:r>
      <w:r w:rsidR="00AD3B35" w:rsidRPr="00876DF1">
        <w:rPr>
          <w:rFonts w:ascii="Times New Roman" w:hAnsi="Times New Roman" w:cs="Times New Roman"/>
          <w:szCs w:val="21"/>
          <w:vertAlign w:val="superscript"/>
        </w:rPr>
        <w:t>th</w:t>
      </w:r>
      <w:r w:rsidR="00AD3B35" w:rsidRPr="00876DF1">
        <w:rPr>
          <w:rFonts w:ascii="Times New Roman" w:hAnsi="Times New Roman" w:cs="Times New Roman"/>
          <w:szCs w:val="21"/>
        </w:rPr>
        <w:t>, 2025.</w:t>
      </w:r>
    </w:p>
    <w:p w14:paraId="5100BB07" w14:textId="34FF7B21" w:rsidR="000D137F" w:rsidRPr="00876DF1" w:rsidRDefault="004C3DDC" w:rsidP="000D137F">
      <w:pPr>
        <w:pStyle w:val="a3"/>
        <w:widowControl/>
        <w:numPr>
          <w:ilvl w:val="0"/>
          <w:numId w:val="19"/>
        </w:numPr>
        <w:tabs>
          <w:tab w:val="left" w:pos="2520"/>
          <w:tab w:val="left" w:pos="3119"/>
        </w:tabs>
        <w:ind w:leftChars="0"/>
        <w:jc w:val="left"/>
        <w:textAlignment w:val="baseline"/>
        <w:rPr>
          <w:rFonts w:ascii="Times New Roman" w:hAnsi="Times New Roman" w:cs="Times New Roman"/>
          <w:szCs w:val="21"/>
        </w:rPr>
      </w:pPr>
      <w:r w:rsidRPr="00105E3D">
        <w:rPr>
          <w:rFonts w:ascii="Times New Roman" w:hAnsi="Times New Roman" w:cs="Times New Roman"/>
          <w:szCs w:val="21"/>
          <w:u w:val="single"/>
        </w:rPr>
        <w:t>Naoto Ohsaka</w:t>
      </w:r>
      <w:r w:rsidRPr="004C3DDC">
        <w:rPr>
          <w:rFonts w:ascii="Times New Roman" w:hAnsi="Times New Roman" w:cs="Times New Roman"/>
          <w:szCs w:val="21"/>
        </w:rPr>
        <w:t xml:space="preserve"> and Tatsuya Matsuoka</w:t>
      </w:r>
      <w:r w:rsidR="000D137F" w:rsidRPr="00876DF1">
        <w:rPr>
          <w:rFonts w:ascii="Times New Roman" w:hAnsi="Times New Roman" w:cs="Times New Roman"/>
          <w:szCs w:val="21"/>
        </w:rPr>
        <w:t xml:space="preserve">. </w:t>
      </w:r>
      <w:r w:rsidR="004B4031" w:rsidRPr="004B4031">
        <w:rPr>
          <w:rFonts w:ascii="Times New Roman" w:hAnsi="Times New Roman" w:cs="Times New Roman"/>
          <w:szCs w:val="21"/>
        </w:rPr>
        <w:t>Information processing device, control method, and storage medium</w:t>
      </w:r>
      <w:r w:rsidR="000D137F" w:rsidRPr="00876DF1">
        <w:rPr>
          <w:rFonts w:ascii="Times New Roman" w:hAnsi="Times New Roman" w:cs="Times New Roman"/>
          <w:szCs w:val="21"/>
        </w:rPr>
        <w:t xml:space="preserve">. </w:t>
      </w:r>
      <w:r w:rsidR="000D137F" w:rsidRPr="000D137F">
        <w:rPr>
          <w:rFonts w:ascii="Times New Roman" w:hAnsi="Times New Roman" w:cs="Times New Roman"/>
          <w:szCs w:val="21"/>
        </w:rPr>
        <w:t>US20250348915A1</w:t>
      </w:r>
      <w:r w:rsidR="000D137F" w:rsidRPr="00876DF1">
        <w:rPr>
          <w:rFonts w:ascii="Times New Roman" w:hAnsi="Times New Roman" w:cs="Times New Roman"/>
          <w:szCs w:val="21"/>
        </w:rPr>
        <w:t xml:space="preserve">, issued </w:t>
      </w:r>
      <w:r w:rsidR="000D137F">
        <w:rPr>
          <w:rFonts w:ascii="Times New Roman" w:hAnsi="Times New Roman" w:cs="Times New Roman"/>
          <w:szCs w:val="21"/>
        </w:rPr>
        <w:t>November</w:t>
      </w:r>
      <w:r w:rsidR="000D137F" w:rsidRPr="00876DF1">
        <w:rPr>
          <w:rFonts w:ascii="Times New Roman" w:hAnsi="Times New Roman" w:cs="Times New Roman"/>
          <w:szCs w:val="21"/>
        </w:rPr>
        <w:t xml:space="preserve"> </w:t>
      </w:r>
      <w:r w:rsidR="000D137F">
        <w:rPr>
          <w:rFonts w:ascii="Times New Roman" w:hAnsi="Times New Roman" w:cs="Times New Roman" w:hint="eastAsia"/>
          <w:szCs w:val="21"/>
        </w:rPr>
        <w:t>13</w:t>
      </w:r>
      <w:r w:rsidR="00FE7432">
        <w:rPr>
          <w:rFonts w:ascii="Times New Roman" w:hAnsi="Times New Roman" w:cs="Times New Roman" w:hint="eastAsia"/>
          <w:szCs w:val="21"/>
          <w:vertAlign w:val="superscript"/>
        </w:rPr>
        <w:t>th</w:t>
      </w:r>
      <w:r w:rsidR="000D137F" w:rsidRPr="00876DF1">
        <w:rPr>
          <w:rFonts w:ascii="Times New Roman" w:hAnsi="Times New Roman" w:cs="Times New Roman"/>
          <w:szCs w:val="21"/>
        </w:rPr>
        <w:t>, 2025.</w:t>
      </w:r>
    </w:p>
    <w:p w14:paraId="714FD504" w14:textId="77777777" w:rsidR="00BD4733" w:rsidRPr="00876DF1" w:rsidRDefault="00BD4733" w:rsidP="00AA3DF7">
      <w:pPr>
        <w:widowControl/>
        <w:tabs>
          <w:tab w:val="left" w:pos="2520"/>
          <w:tab w:val="left" w:pos="3119"/>
        </w:tabs>
        <w:jc w:val="left"/>
        <w:textAlignment w:val="baseline"/>
        <w:rPr>
          <w:rFonts w:ascii="Times New Roman" w:hAnsi="Times New Roman" w:cs="Times New Roman"/>
          <w:szCs w:val="21"/>
        </w:rPr>
      </w:pPr>
    </w:p>
    <w:p w14:paraId="26A78D49" w14:textId="77777777" w:rsidR="00EF0648" w:rsidRPr="00876DF1" w:rsidRDefault="00EF0648" w:rsidP="00EF0648">
      <w:pPr>
        <w:widowControl/>
        <w:tabs>
          <w:tab w:val="left" w:pos="2520"/>
          <w:tab w:val="left" w:pos="3119"/>
        </w:tabs>
        <w:ind w:left="3174" w:hangingChars="1129" w:hanging="3174"/>
        <w:jc w:val="left"/>
        <w:rPr>
          <w:rFonts w:ascii="Times New Roman" w:eastAsia="ＭＳ Ｐゴシック" w:hAnsi="Times New Roman" w:cs="Times New Roman"/>
          <w:kern w:val="0"/>
          <w:sz w:val="28"/>
          <w:szCs w:val="28"/>
        </w:rPr>
      </w:pPr>
      <w:r w:rsidRPr="00876DF1">
        <w:rPr>
          <w:rFonts w:ascii="Times New Roman" w:eastAsia="ＭＳ Ｐゴシック" w:hAnsi="Times New Roman" w:cs="Times New Roman"/>
          <w:b/>
          <w:bCs/>
          <w:color w:val="000000"/>
          <w:kern w:val="0"/>
          <w:sz w:val="28"/>
          <w:szCs w:val="28"/>
        </w:rPr>
        <w:t>Awards and Honors</w:t>
      </w:r>
    </w:p>
    <w:p w14:paraId="04E40383" w14:textId="77777777" w:rsidR="00EF0648" w:rsidRPr="00876DF1" w:rsidRDefault="00EF0648" w:rsidP="00EF0648">
      <w:pPr>
        <w:widowControl/>
        <w:tabs>
          <w:tab w:val="left" w:pos="2520"/>
          <w:tab w:val="left" w:pos="3119"/>
        </w:tabs>
        <w:ind w:left="2167" w:hangingChars="1032" w:hanging="2167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November 2012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  <w:t xml:space="preserve">3rd Place (with </w:t>
      </w:r>
      <w:proofErr w:type="spellStart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Izuru</w:t>
      </w:r>
      <w:proofErr w:type="spellEnd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Matsuura and Masafumi Yabu), ACM International Collegiate Programming Contest Asia Regional Contest 2012 in Tokyo, Tokyo, Japan</w:t>
      </w:r>
    </w:p>
    <w:p w14:paraId="3A6771D6" w14:textId="77777777" w:rsidR="00EF0648" w:rsidRDefault="00EF0648" w:rsidP="00EF0648">
      <w:pPr>
        <w:widowControl/>
        <w:tabs>
          <w:tab w:val="left" w:pos="2520"/>
          <w:tab w:val="left" w:pos="3119"/>
        </w:tabs>
        <w:ind w:left="2167" w:hangingChars="1032" w:hanging="2167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July 2013</w:t>
      </w:r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  <w:t xml:space="preserve">14th Place (with </w:t>
      </w:r>
      <w:proofErr w:type="spellStart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>Izuru</w:t>
      </w:r>
      <w:proofErr w:type="spellEnd"/>
      <w:r w:rsidRPr="00876DF1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Matsuura and Masafumi Yabu), ACM International Collegiate Programming Contest World Finals 2013, St. Petersburg, Russia</w:t>
      </w:r>
    </w:p>
    <w:p w14:paraId="425C9BEC" w14:textId="1D8B4F63" w:rsidR="005A71C8" w:rsidRPr="005A71C8" w:rsidRDefault="005A71C8" w:rsidP="00EF0648">
      <w:pPr>
        <w:widowControl/>
        <w:tabs>
          <w:tab w:val="left" w:pos="2520"/>
          <w:tab w:val="left" w:pos="3119"/>
        </w:tabs>
        <w:ind w:left="2167" w:hangingChars="1032" w:hanging="2167"/>
        <w:jc w:val="left"/>
        <w:textAlignment w:val="baseline"/>
        <w:rPr>
          <w:rFonts w:ascii="Times New Roman" w:eastAsia="ＭＳ Ｐゴシック" w:hAnsi="Times New Roman" w:cs="Times New Roman"/>
          <w:color w:val="000000"/>
          <w:kern w:val="0"/>
          <w:szCs w:val="21"/>
        </w:rPr>
      </w:pPr>
      <w:r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>March 2021</w:t>
      </w:r>
      <w:r>
        <w:rPr>
          <w:rFonts w:ascii="Times New Roman" w:eastAsia="ＭＳ Ｐゴシック" w:hAnsi="Times New Roman" w:cs="Times New Roman"/>
          <w:color w:val="000000"/>
          <w:kern w:val="0"/>
          <w:szCs w:val="21"/>
        </w:rPr>
        <w:tab/>
      </w:r>
      <w:r w:rsidRPr="005A71C8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DBSJ </w:t>
      </w:r>
      <w:proofErr w:type="spellStart"/>
      <w:r w:rsidRPr="005A71C8">
        <w:rPr>
          <w:rFonts w:ascii="Times New Roman" w:eastAsia="ＭＳ Ｐゴシック" w:hAnsi="Times New Roman" w:cs="Times New Roman"/>
          <w:color w:val="000000"/>
          <w:kern w:val="0"/>
          <w:szCs w:val="21"/>
        </w:rPr>
        <w:t>Kambayashi</w:t>
      </w:r>
      <w:proofErr w:type="spellEnd"/>
      <w:r w:rsidRPr="005A71C8">
        <w:rPr>
          <w:rFonts w:ascii="Times New Roman" w:eastAsia="ＭＳ Ｐゴシック" w:hAnsi="Times New Roman" w:cs="Times New Roman"/>
          <w:color w:val="000000"/>
          <w:kern w:val="0"/>
          <w:szCs w:val="21"/>
        </w:rPr>
        <w:t xml:space="preserve"> Young Researcher Award</w:t>
      </w:r>
      <w:r w:rsidR="00B70D5C">
        <w:rPr>
          <w:rFonts w:ascii="Times New Roman" w:eastAsia="ＭＳ Ｐゴシック" w:hAnsi="Times New Roman" w:cs="Times New Roman" w:hint="eastAsia"/>
          <w:color w:val="000000"/>
          <w:kern w:val="0"/>
          <w:szCs w:val="21"/>
        </w:rPr>
        <w:t xml:space="preserve">, </w:t>
      </w:r>
      <w:r w:rsidR="00B70D5C" w:rsidRPr="00B70D5C">
        <w:rPr>
          <w:rFonts w:ascii="Times New Roman" w:eastAsia="ＭＳ Ｐゴシック" w:hAnsi="Times New Roman" w:cs="Times New Roman"/>
          <w:color w:val="000000"/>
          <w:kern w:val="0"/>
          <w:szCs w:val="21"/>
        </w:rPr>
        <w:t>The Database Society of Japan</w:t>
      </w:r>
    </w:p>
    <w:p w14:paraId="712EACC9" w14:textId="77777777" w:rsidR="00EF0648" w:rsidRPr="00293E10" w:rsidRDefault="00EF0648" w:rsidP="00E14EB3">
      <w:pPr>
        <w:widowControl/>
        <w:tabs>
          <w:tab w:val="left" w:pos="2520"/>
          <w:tab w:val="left" w:pos="3119"/>
        </w:tabs>
        <w:jc w:val="left"/>
        <w:textAlignment w:val="baseline"/>
        <w:rPr>
          <w:rFonts w:ascii="Times New Roman" w:hAnsi="Times New Roman" w:cs="Times New Roman"/>
          <w:szCs w:val="21"/>
        </w:rPr>
      </w:pPr>
    </w:p>
    <w:sectPr w:rsidR="00EF0648" w:rsidRPr="00293E10" w:rsidSect="007C4997">
      <w:footerReference w:type="default" r:id="rId59"/>
      <w:pgSz w:w="12240" w:h="15840" w:code="1"/>
      <w:pgMar w:top="1440" w:right="1080" w:bottom="1440" w:left="108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C838A7" w14:textId="77777777" w:rsidR="001E08D4" w:rsidRDefault="001E08D4" w:rsidP="008438C5">
      <w:r>
        <w:separator/>
      </w:r>
    </w:p>
    <w:p w14:paraId="7E322D57" w14:textId="77777777" w:rsidR="001E08D4" w:rsidRDefault="001E08D4"/>
  </w:endnote>
  <w:endnote w:type="continuationSeparator" w:id="0">
    <w:p w14:paraId="02FD4350" w14:textId="77777777" w:rsidR="001E08D4" w:rsidRDefault="001E08D4" w:rsidP="008438C5">
      <w:r>
        <w:continuationSeparator/>
      </w:r>
    </w:p>
    <w:p w14:paraId="490C17CC" w14:textId="77777777" w:rsidR="001E08D4" w:rsidRDefault="001E08D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D2196" w14:textId="25831178" w:rsidR="00F72DBC" w:rsidRPr="00BE717C" w:rsidRDefault="00934433" w:rsidP="00BE717C">
    <w:pPr>
      <w:pStyle w:val="a9"/>
      <w:rPr>
        <w:rFonts w:ascii="Georgia" w:hAnsi="Georgia"/>
        <w:i/>
        <w:iCs/>
      </w:rPr>
    </w:pPr>
    <w:r>
      <w:rPr>
        <w:rFonts w:ascii="Georgia" w:hAnsi="Georgia" w:hint="eastAsia"/>
        <w:i/>
        <w:iCs/>
      </w:rPr>
      <w:t>May</w:t>
    </w:r>
    <w:r w:rsidR="009D3B38">
      <w:rPr>
        <w:rFonts w:ascii="Georgia" w:hAnsi="Georgia"/>
        <w:i/>
        <w:iCs/>
      </w:rPr>
      <w:t xml:space="preserve"> </w:t>
    </w:r>
    <w:r w:rsidR="00C009CA">
      <w:rPr>
        <w:rFonts w:ascii="Georgia" w:hAnsi="Georgia" w:hint="eastAsia"/>
        <w:i/>
        <w:iCs/>
      </w:rPr>
      <w:t>1</w:t>
    </w:r>
    <w:r w:rsidR="00C009CA">
      <w:rPr>
        <w:rFonts w:ascii="Georgia" w:hAnsi="Georgia" w:hint="eastAsia"/>
        <w:i/>
        <w:iCs/>
        <w:vertAlign w:val="superscript"/>
      </w:rPr>
      <w:t>st</w:t>
    </w:r>
    <w:r w:rsidR="00477A24">
      <w:rPr>
        <w:rFonts w:ascii="Georgia" w:hAnsi="Georgia"/>
        <w:i/>
        <w:iCs/>
      </w:rPr>
      <w:t>, 202</w:t>
    </w:r>
    <w:r w:rsidR="00546FF6">
      <w:rPr>
        <w:rFonts w:ascii="Georgia" w:hAnsi="Georgia" w:hint="eastAsia"/>
        <w:i/>
        <w:iCs/>
      </w:rPr>
      <w:t>6</w:t>
    </w:r>
    <w:r w:rsidR="009A0A73" w:rsidRPr="009A0A73">
      <w:rPr>
        <w:rFonts w:ascii="Georgia" w:hAnsi="Georgia"/>
        <w:i/>
        <w:iCs/>
      </w:rPr>
      <w:ptab w:relativeTo="margin" w:alignment="center" w:leader="none"/>
    </w:r>
    <w:r w:rsidR="009A0A73" w:rsidRPr="009A0A73">
      <w:rPr>
        <w:rFonts w:ascii="Georgia" w:hAnsi="Georgia"/>
      </w:rPr>
      <w:fldChar w:fldCharType="begin"/>
    </w:r>
    <w:r w:rsidR="009A0A73" w:rsidRPr="009A0A73">
      <w:rPr>
        <w:rFonts w:ascii="Georgia" w:hAnsi="Georgia"/>
      </w:rPr>
      <w:instrText>PAGE   \* MERGEFORMAT</w:instrText>
    </w:r>
    <w:r w:rsidR="009A0A73" w:rsidRPr="009A0A73">
      <w:rPr>
        <w:rFonts w:ascii="Georgia" w:hAnsi="Georgia"/>
      </w:rPr>
      <w:fldChar w:fldCharType="separate"/>
    </w:r>
    <w:r w:rsidR="009A0A73" w:rsidRPr="009A0A73">
      <w:rPr>
        <w:rFonts w:ascii="Georgia" w:hAnsi="Georgia"/>
        <w:lang w:val="ja-JP"/>
      </w:rPr>
      <w:t>1</w:t>
    </w:r>
    <w:r w:rsidR="009A0A73" w:rsidRPr="009A0A73">
      <w:rPr>
        <w:rFonts w:ascii="Georgia" w:hAnsi="Georgia"/>
      </w:rPr>
      <w:fldChar w:fldCharType="end"/>
    </w:r>
    <w:r w:rsidR="009A0A73" w:rsidRPr="009A0A73">
      <w:rPr>
        <w:rFonts w:ascii="Georgia" w:hAnsi="Georgia"/>
        <w:i/>
        <w:iCs/>
      </w:rPr>
      <w:ptab w:relativeTo="margin" w:alignment="right" w:leader="none"/>
    </w:r>
    <w:r w:rsidR="009A0A73" w:rsidRPr="009A0A73">
      <w:rPr>
        <w:rFonts w:ascii="Georgia" w:hAnsi="Georgia"/>
        <w:i/>
        <w:iCs/>
      </w:rPr>
      <w:t>Curriculum Vitae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679756" w14:textId="77777777" w:rsidR="001E08D4" w:rsidRDefault="001E08D4" w:rsidP="008438C5">
      <w:r>
        <w:rPr>
          <w:rFonts w:hint="eastAsia"/>
        </w:rPr>
        <w:separator/>
      </w:r>
    </w:p>
    <w:p w14:paraId="7525B8F9" w14:textId="77777777" w:rsidR="001E08D4" w:rsidRDefault="001E08D4"/>
  </w:footnote>
  <w:footnote w:type="continuationSeparator" w:id="0">
    <w:p w14:paraId="0D0B0C71" w14:textId="77777777" w:rsidR="001E08D4" w:rsidRDefault="001E08D4" w:rsidP="008438C5">
      <w:r>
        <w:continuationSeparator/>
      </w:r>
    </w:p>
    <w:p w14:paraId="7BE904E4" w14:textId="77777777" w:rsidR="001E08D4" w:rsidRDefault="001E08D4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81919"/>
    <w:multiLevelType w:val="multilevel"/>
    <w:tmpl w:val="FB3A6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10183C"/>
    <w:multiLevelType w:val="multilevel"/>
    <w:tmpl w:val="E904E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2B3A91"/>
    <w:multiLevelType w:val="hybridMultilevel"/>
    <w:tmpl w:val="A30C7E7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F1267C7"/>
    <w:multiLevelType w:val="hybridMultilevel"/>
    <w:tmpl w:val="FB8CD28E"/>
    <w:lvl w:ilvl="0" w:tplc="0409000F">
      <w:start w:val="1"/>
      <w:numFmt w:val="decimal"/>
      <w:lvlText w:val="%1."/>
      <w:lvlJc w:val="left"/>
      <w:pPr>
        <w:ind w:left="134" w:hanging="420"/>
      </w:pPr>
    </w:lvl>
    <w:lvl w:ilvl="1" w:tplc="04090017" w:tentative="1">
      <w:start w:val="1"/>
      <w:numFmt w:val="aiueoFullWidth"/>
      <w:lvlText w:val="(%2)"/>
      <w:lvlJc w:val="left"/>
      <w:pPr>
        <w:ind w:left="554" w:hanging="420"/>
      </w:pPr>
    </w:lvl>
    <w:lvl w:ilvl="2" w:tplc="04090011" w:tentative="1">
      <w:start w:val="1"/>
      <w:numFmt w:val="decimalEnclosedCircle"/>
      <w:lvlText w:val="%3"/>
      <w:lvlJc w:val="left"/>
      <w:pPr>
        <w:ind w:left="974" w:hanging="420"/>
      </w:pPr>
    </w:lvl>
    <w:lvl w:ilvl="3" w:tplc="0409000F" w:tentative="1">
      <w:start w:val="1"/>
      <w:numFmt w:val="decimal"/>
      <w:lvlText w:val="%4."/>
      <w:lvlJc w:val="left"/>
      <w:pPr>
        <w:ind w:left="1394" w:hanging="420"/>
      </w:pPr>
    </w:lvl>
    <w:lvl w:ilvl="4" w:tplc="04090017" w:tentative="1">
      <w:start w:val="1"/>
      <w:numFmt w:val="aiueoFullWidth"/>
      <w:lvlText w:val="(%5)"/>
      <w:lvlJc w:val="left"/>
      <w:pPr>
        <w:ind w:left="1814" w:hanging="420"/>
      </w:pPr>
    </w:lvl>
    <w:lvl w:ilvl="5" w:tplc="04090011" w:tentative="1">
      <w:start w:val="1"/>
      <w:numFmt w:val="decimalEnclosedCircle"/>
      <w:lvlText w:val="%6"/>
      <w:lvlJc w:val="left"/>
      <w:pPr>
        <w:ind w:left="2234" w:hanging="420"/>
      </w:pPr>
    </w:lvl>
    <w:lvl w:ilvl="6" w:tplc="0409000F" w:tentative="1">
      <w:start w:val="1"/>
      <w:numFmt w:val="decimal"/>
      <w:lvlText w:val="%7."/>
      <w:lvlJc w:val="left"/>
      <w:pPr>
        <w:ind w:left="2654" w:hanging="420"/>
      </w:pPr>
    </w:lvl>
    <w:lvl w:ilvl="7" w:tplc="04090017" w:tentative="1">
      <w:start w:val="1"/>
      <w:numFmt w:val="aiueoFullWidth"/>
      <w:lvlText w:val="(%8)"/>
      <w:lvlJc w:val="left"/>
      <w:pPr>
        <w:ind w:left="3074" w:hanging="420"/>
      </w:pPr>
    </w:lvl>
    <w:lvl w:ilvl="8" w:tplc="04090011" w:tentative="1">
      <w:start w:val="1"/>
      <w:numFmt w:val="decimalEnclosedCircle"/>
      <w:lvlText w:val="%9"/>
      <w:lvlJc w:val="left"/>
      <w:pPr>
        <w:ind w:left="3494" w:hanging="420"/>
      </w:pPr>
    </w:lvl>
  </w:abstractNum>
  <w:abstractNum w:abstractNumId="4" w15:restartNumberingAfterBreak="0">
    <w:nsid w:val="11DE27D0"/>
    <w:multiLevelType w:val="hybridMultilevel"/>
    <w:tmpl w:val="B67064C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58B1DB3"/>
    <w:multiLevelType w:val="hybridMultilevel"/>
    <w:tmpl w:val="6A76A89C"/>
    <w:lvl w:ilvl="0" w:tplc="0409000F">
      <w:start w:val="1"/>
      <w:numFmt w:val="decimal"/>
      <w:lvlText w:val="%1."/>
      <w:lvlJc w:val="left"/>
      <w:pPr>
        <w:ind w:left="281" w:hanging="420"/>
      </w:pPr>
    </w:lvl>
    <w:lvl w:ilvl="1" w:tplc="04090017" w:tentative="1">
      <w:start w:val="1"/>
      <w:numFmt w:val="aiueoFullWidth"/>
      <w:lvlText w:val="(%2)"/>
      <w:lvlJc w:val="left"/>
      <w:pPr>
        <w:ind w:left="701" w:hanging="420"/>
      </w:pPr>
    </w:lvl>
    <w:lvl w:ilvl="2" w:tplc="04090011" w:tentative="1">
      <w:start w:val="1"/>
      <w:numFmt w:val="decimalEnclosedCircle"/>
      <w:lvlText w:val="%3"/>
      <w:lvlJc w:val="left"/>
      <w:pPr>
        <w:ind w:left="1121" w:hanging="420"/>
      </w:pPr>
    </w:lvl>
    <w:lvl w:ilvl="3" w:tplc="0409000F" w:tentative="1">
      <w:start w:val="1"/>
      <w:numFmt w:val="decimal"/>
      <w:lvlText w:val="%4."/>
      <w:lvlJc w:val="left"/>
      <w:pPr>
        <w:ind w:left="1541" w:hanging="420"/>
      </w:pPr>
    </w:lvl>
    <w:lvl w:ilvl="4" w:tplc="04090017" w:tentative="1">
      <w:start w:val="1"/>
      <w:numFmt w:val="aiueoFullWidth"/>
      <w:lvlText w:val="(%5)"/>
      <w:lvlJc w:val="left"/>
      <w:pPr>
        <w:ind w:left="1961" w:hanging="420"/>
      </w:pPr>
    </w:lvl>
    <w:lvl w:ilvl="5" w:tplc="04090011" w:tentative="1">
      <w:start w:val="1"/>
      <w:numFmt w:val="decimalEnclosedCircle"/>
      <w:lvlText w:val="%6"/>
      <w:lvlJc w:val="left"/>
      <w:pPr>
        <w:ind w:left="2381" w:hanging="420"/>
      </w:pPr>
    </w:lvl>
    <w:lvl w:ilvl="6" w:tplc="0409000F" w:tentative="1">
      <w:start w:val="1"/>
      <w:numFmt w:val="decimal"/>
      <w:lvlText w:val="%7."/>
      <w:lvlJc w:val="left"/>
      <w:pPr>
        <w:ind w:left="2801" w:hanging="420"/>
      </w:pPr>
    </w:lvl>
    <w:lvl w:ilvl="7" w:tplc="04090017" w:tentative="1">
      <w:start w:val="1"/>
      <w:numFmt w:val="aiueoFullWidth"/>
      <w:lvlText w:val="(%8)"/>
      <w:lvlJc w:val="left"/>
      <w:pPr>
        <w:ind w:left="3221" w:hanging="420"/>
      </w:pPr>
    </w:lvl>
    <w:lvl w:ilvl="8" w:tplc="04090011" w:tentative="1">
      <w:start w:val="1"/>
      <w:numFmt w:val="decimalEnclosedCircle"/>
      <w:lvlText w:val="%9"/>
      <w:lvlJc w:val="left"/>
      <w:pPr>
        <w:ind w:left="3641" w:hanging="420"/>
      </w:pPr>
    </w:lvl>
  </w:abstractNum>
  <w:abstractNum w:abstractNumId="6" w15:restartNumberingAfterBreak="0">
    <w:nsid w:val="1EF71B55"/>
    <w:multiLevelType w:val="multilevel"/>
    <w:tmpl w:val="7EE49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102E57"/>
    <w:multiLevelType w:val="hybridMultilevel"/>
    <w:tmpl w:val="013A79C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2C82459C"/>
    <w:multiLevelType w:val="multilevel"/>
    <w:tmpl w:val="7A045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D40189"/>
    <w:multiLevelType w:val="multilevel"/>
    <w:tmpl w:val="378E9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DE6F01"/>
    <w:multiLevelType w:val="hybridMultilevel"/>
    <w:tmpl w:val="96F0F8B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1" w15:restartNumberingAfterBreak="0">
    <w:nsid w:val="32F22012"/>
    <w:multiLevelType w:val="multilevel"/>
    <w:tmpl w:val="F34C7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D93B4F"/>
    <w:multiLevelType w:val="multilevel"/>
    <w:tmpl w:val="F2B00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5D6BFE"/>
    <w:multiLevelType w:val="hybridMultilevel"/>
    <w:tmpl w:val="9F50697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42FB5576"/>
    <w:multiLevelType w:val="multilevel"/>
    <w:tmpl w:val="9FD68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1928E6"/>
    <w:multiLevelType w:val="multilevel"/>
    <w:tmpl w:val="94F2B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3551DD"/>
    <w:multiLevelType w:val="multilevel"/>
    <w:tmpl w:val="BBD46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06720B"/>
    <w:multiLevelType w:val="hybridMultilevel"/>
    <w:tmpl w:val="BC9EB2DA"/>
    <w:lvl w:ilvl="0" w:tplc="04090001">
      <w:start w:val="1"/>
      <w:numFmt w:val="bullet"/>
      <w:lvlText w:val=""/>
      <w:lvlJc w:val="left"/>
      <w:pPr>
        <w:ind w:left="291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333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375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417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459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501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43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585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6270" w:hanging="420"/>
      </w:pPr>
      <w:rPr>
        <w:rFonts w:ascii="Wingdings" w:hAnsi="Wingdings" w:hint="default"/>
      </w:rPr>
    </w:lvl>
  </w:abstractNum>
  <w:abstractNum w:abstractNumId="18" w15:restartNumberingAfterBreak="0">
    <w:nsid w:val="5F44023A"/>
    <w:multiLevelType w:val="hybridMultilevel"/>
    <w:tmpl w:val="B9267D0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9" w15:restartNumberingAfterBreak="0">
    <w:nsid w:val="6A1A4451"/>
    <w:multiLevelType w:val="multilevel"/>
    <w:tmpl w:val="4A227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6299410">
    <w:abstractNumId w:val="16"/>
  </w:num>
  <w:num w:numId="2" w16cid:durableId="1451246872">
    <w:abstractNumId w:val="11"/>
  </w:num>
  <w:num w:numId="3" w16cid:durableId="2072999877">
    <w:abstractNumId w:val="19"/>
  </w:num>
  <w:num w:numId="4" w16cid:durableId="349138043">
    <w:abstractNumId w:val="15"/>
  </w:num>
  <w:num w:numId="5" w16cid:durableId="2146043128">
    <w:abstractNumId w:val="14"/>
  </w:num>
  <w:num w:numId="6" w16cid:durableId="1487747030">
    <w:abstractNumId w:val="9"/>
  </w:num>
  <w:num w:numId="7" w16cid:durableId="1945770896">
    <w:abstractNumId w:val="0"/>
  </w:num>
  <w:num w:numId="8" w16cid:durableId="122772034">
    <w:abstractNumId w:val="8"/>
  </w:num>
  <w:num w:numId="9" w16cid:durableId="481972818">
    <w:abstractNumId w:val="6"/>
  </w:num>
  <w:num w:numId="10" w16cid:durableId="1642036408">
    <w:abstractNumId w:val="1"/>
  </w:num>
  <w:num w:numId="11" w16cid:durableId="1587887166">
    <w:abstractNumId w:val="12"/>
  </w:num>
  <w:num w:numId="12" w16cid:durableId="1419984548">
    <w:abstractNumId w:val="5"/>
  </w:num>
  <w:num w:numId="13" w16cid:durableId="502860794">
    <w:abstractNumId w:val="3"/>
  </w:num>
  <w:num w:numId="14" w16cid:durableId="694691067">
    <w:abstractNumId w:val="18"/>
  </w:num>
  <w:num w:numId="15" w16cid:durableId="77603919">
    <w:abstractNumId w:val="4"/>
  </w:num>
  <w:num w:numId="16" w16cid:durableId="1295598923">
    <w:abstractNumId w:val="17"/>
  </w:num>
  <w:num w:numId="17" w16cid:durableId="1389958496">
    <w:abstractNumId w:val="7"/>
  </w:num>
  <w:num w:numId="18" w16cid:durableId="1955624781">
    <w:abstractNumId w:val="2"/>
  </w:num>
  <w:num w:numId="19" w16cid:durableId="912424502">
    <w:abstractNumId w:val="10"/>
  </w:num>
  <w:num w:numId="20" w16cid:durableId="63926614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oNotDisplayPageBoundaries/>
  <w:bordersDoNotSurroundHeader/>
  <w:bordersDoNotSurroundFooter/>
  <w:proofState w:spelling="clean" w:grammar="clean"/>
  <w:defaultTabStop w:val="273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MzO3MLY0s7A0MjMwNTRW0lEKTi0uzszPAykwt6wFANRqCpMtAAAA"/>
  </w:docVars>
  <w:rsids>
    <w:rsidRoot w:val="006412BE"/>
    <w:rsid w:val="00000286"/>
    <w:rsid w:val="000005EA"/>
    <w:rsid w:val="0000351C"/>
    <w:rsid w:val="00004296"/>
    <w:rsid w:val="00005288"/>
    <w:rsid w:val="00005B80"/>
    <w:rsid w:val="00010D70"/>
    <w:rsid w:val="00012197"/>
    <w:rsid w:val="00012392"/>
    <w:rsid w:val="00014F6C"/>
    <w:rsid w:val="00022612"/>
    <w:rsid w:val="000228D2"/>
    <w:rsid w:val="00024ABD"/>
    <w:rsid w:val="000264E8"/>
    <w:rsid w:val="00032F30"/>
    <w:rsid w:val="00033745"/>
    <w:rsid w:val="00033DBE"/>
    <w:rsid w:val="000360A5"/>
    <w:rsid w:val="0003612F"/>
    <w:rsid w:val="00042B9D"/>
    <w:rsid w:val="0004524B"/>
    <w:rsid w:val="00050D8A"/>
    <w:rsid w:val="00050DAC"/>
    <w:rsid w:val="000573D4"/>
    <w:rsid w:val="000637B8"/>
    <w:rsid w:val="00064362"/>
    <w:rsid w:val="00064FF8"/>
    <w:rsid w:val="00065489"/>
    <w:rsid w:val="000654F1"/>
    <w:rsid w:val="00066F25"/>
    <w:rsid w:val="000672A1"/>
    <w:rsid w:val="00067FCC"/>
    <w:rsid w:val="000700CA"/>
    <w:rsid w:val="00076B05"/>
    <w:rsid w:val="000856AC"/>
    <w:rsid w:val="0008601D"/>
    <w:rsid w:val="000871F3"/>
    <w:rsid w:val="000874AA"/>
    <w:rsid w:val="00087CD2"/>
    <w:rsid w:val="00091C3C"/>
    <w:rsid w:val="00093CE0"/>
    <w:rsid w:val="00094025"/>
    <w:rsid w:val="000950D3"/>
    <w:rsid w:val="00096BC9"/>
    <w:rsid w:val="00097635"/>
    <w:rsid w:val="000A7118"/>
    <w:rsid w:val="000A7551"/>
    <w:rsid w:val="000B148C"/>
    <w:rsid w:val="000B16F9"/>
    <w:rsid w:val="000B5906"/>
    <w:rsid w:val="000C58CC"/>
    <w:rsid w:val="000C6528"/>
    <w:rsid w:val="000C696C"/>
    <w:rsid w:val="000C714F"/>
    <w:rsid w:val="000D137F"/>
    <w:rsid w:val="000D2406"/>
    <w:rsid w:val="000E4C42"/>
    <w:rsid w:val="000F2E74"/>
    <w:rsid w:val="000F603A"/>
    <w:rsid w:val="0010173C"/>
    <w:rsid w:val="00101995"/>
    <w:rsid w:val="00105E3D"/>
    <w:rsid w:val="00110096"/>
    <w:rsid w:val="00114037"/>
    <w:rsid w:val="001164FD"/>
    <w:rsid w:val="00117536"/>
    <w:rsid w:val="001222CB"/>
    <w:rsid w:val="001233C3"/>
    <w:rsid w:val="0012398E"/>
    <w:rsid w:val="0012460A"/>
    <w:rsid w:val="00124997"/>
    <w:rsid w:val="00126F55"/>
    <w:rsid w:val="00130DB2"/>
    <w:rsid w:val="0013176E"/>
    <w:rsid w:val="00133B69"/>
    <w:rsid w:val="0013682F"/>
    <w:rsid w:val="00141055"/>
    <w:rsid w:val="0014168E"/>
    <w:rsid w:val="00142DEA"/>
    <w:rsid w:val="00143049"/>
    <w:rsid w:val="001473DA"/>
    <w:rsid w:val="00152FE6"/>
    <w:rsid w:val="00156403"/>
    <w:rsid w:val="00156528"/>
    <w:rsid w:val="00157CAF"/>
    <w:rsid w:val="001603FE"/>
    <w:rsid w:val="0016305C"/>
    <w:rsid w:val="00164CB2"/>
    <w:rsid w:val="001665D1"/>
    <w:rsid w:val="001677DA"/>
    <w:rsid w:val="00167FAF"/>
    <w:rsid w:val="00170E66"/>
    <w:rsid w:val="00171078"/>
    <w:rsid w:val="00174333"/>
    <w:rsid w:val="00176527"/>
    <w:rsid w:val="0017669A"/>
    <w:rsid w:val="0018308B"/>
    <w:rsid w:val="00186154"/>
    <w:rsid w:val="00187B54"/>
    <w:rsid w:val="00191B40"/>
    <w:rsid w:val="0019215F"/>
    <w:rsid w:val="00195091"/>
    <w:rsid w:val="001A062A"/>
    <w:rsid w:val="001A38E5"/>
    <w:rsid w:val="001A3EE0"/>
    <w:rsid w:val="001A3F4C"/>
    <w:rsid w:val="001B13E6"/>
    <w:rsid w:val="001B3B98"/>
    <w:rsid w:val="001B540E"/>
    <w:rsid w:val="001B5DB0"/>
    <w:rsid w:val="001B776D"/>
    <w:rsid w:val="001C2BA2"/>
    <w:rsid w:val="001C33A0"/>
    <w:rsid w:val="001C52E2"/>
    <w:rsid w:val="001C54EA"/>
    <w:rsid w:val="001C722D"/>
    <w:rsid w:val="001C7356"/>
    <w:rsid w:val="001D07BF"/>
    <w:rsid w:val="001D0B62"/>
    <w:rsid w:val="001E08D4"/>
    <w:rsid w:val="001E1968"/>
    <w:rsid w:val="001E24C1"/>
    <w:rsid w:val="001E2D2C"/>
    <w:rsid w:val="001E4D0C"/>
    <w:rsid w:val="001E72E8"/>
    <w:rsid w:val="001F1775"/>
    <w:rsid w:val="001F2D88"/>
    <w:rsid w:val="001F3059"/>
    <w:rsid w:val="00203163"/>
    <w:rsid w:val="00204035"/>
    <w:rsid w:val="00205216"/>
    <w:rsid w:val="00210B09"/>
    <w:rsid w:val="00211BD7"/>
    <w:rsid w:val="002149CD"/>
    <w:rsid w:val="0021517A"/>
    <w:rsid w:val="00215381"/>
    <w:rsid w:val="002159E8"/>
    <w:rsid w:val="00216223"/>
    <w:rsid w:val="00223268"/>
    <w:rsid w:val="00223E2D"/>
    <w:rsid w:val="00224FEA"/>
    <w:rsid w:val="00225112"/>
    <w:rsid w:val="00225C0E"/>
    <w:rsid w:val="00226B26"/>
    <w:rsid w:val="002324B9"/>
    <w:rsid w:val="00233226"/>
    <w:rsid w:val="002404B3"/>
    <w:rsid w:val="0024152C"/>
    <w:rsid w:val="00251497"/>
    <w:rsid w:val="00254E61"/>
    <w:rsid w:val="00256742"/>
    <w:rsid w:val="00257A4B"/>
    <w:rsid w:val="00262BB5"/>
    <w:rsid w:val="0026353E"/>
    <w:rsid w:val="00265B0D"/>
    <w:rsid w:val="0027200A"/>
    <w:rsid w:val="002737EA"/>
    <w:rsid w:val="00274D05"/>
    <w:rsid w:val="00281A45"/>
    <w:rsid w:val="00292765"/>
    <w:rsid w:val="00293A5D"/>
    <w:rsid w:val="00293E10"/>
    <w:rsid w:val="00294916"/>
    <w:rsid w:val="002A21B8"/>
    <w:rsid w:val="002A6ED8"/>
    <w:rsid w:val="002A7FBA"/>
    <w:rsid w:val="002B00A5"/>
    <w:rsid w:val="002B1BFA"/>
    <w:rsid w:val="002B3087"/>
    <w:rsid w:val="002B5005"/>
    <w:rsid w:val="002B5323"/>
    <w:rsid w:val="002B5A8C"/>
    <w:rsid w:val="002C0397"/>
    <w:rsid w:val="002C16B7"/>
    <w:rsid w:val="002C43B2"/>
    <w:rsid w:val="002C4B09"/>
    <w:rsid w:val="002C73D1"/>
    <w:rsid w:val="002D3F4C"/>
    <w:rsid w:val="002D64AC"/>
    <w:rsid w:val="002D6FD7"/>
    <w:rsid w:val="002E3A56"/>
    <w:rsid w:val="002E680D"/>
    <w:rsid w:val="002F00F9"/>
    <w:rsid w:val="002F4708"/>
    <w:rsid w:val="002F7B5C"/>
    <w:rsid w:val="00302061"/>
    <w:rsid w:val="00302CE0"/>
    <w:rsid w:val="00303EAF"/>
    <w:rsid w:val="00305547"/>
    <w:rsid w:val="003056A9"/>
    <w:rsid w:val="00306725"/>
    <w:rsid w:val="00316277"/>
    <w:rsid w:val="00322D3A"/>
    <w:rsid w:val="00330165"/>
    <w:rsid w:val="0033079B"/>
    <w:rsid w:val="00337703"/>
    <w:rsid w:val="003379E2"/>
    <w:rsid w:val="0034139A"/>
    <w:rsid w:val="00344339"/>
    <w:rsid w:val="003472C6"/>
    <w:rsid w:val="0035147A"/>
    <w:rsid w:val="00353CCD"/>
    <w:rsid w:val="00361F47"/>
    <w:rsid w:val="00362F47"/>
    <w:rsid w:val="0036635C"/>
    <w:rsid w:val="00366737"/>
    <w:rsid w:val="00371E2C"/>
    <w:rsid w:val="00373C0B"/>
    <w:rsid w:val="003800AE"/>
    <w:rsid w:val="0038178B"/>
    <w:rsid w:val="003825CC"/>
    <w:rsid w:val="00387FD3"/>
    <w:rsid w:val="003920D8"/>
    <w:rsid w:val="00392EEE"/>
    <w:rsid w:val="00392F90"/>
    <w:rsid w:val="003938A3"/>
    <w:rsid w:val="003958DD"/>
    <w:rsid w:val="00395EAE"/>
    <w:rsid w:val="00396DDC"/>
    <w:rsid w:val="003979DF"/>
    <w:rsid w:val="003A5363"/>
    <w:rsid w:val="003A5E69"/>
    <w:rsid w:val="003B0452"/>
    <w:rsid w:val="003B1342"/>
    <w:rsid w:val="003B1F1E"/>
    <w:rsid w:val="003B20F8"/>
    <w:rsid w:val="003B4025"/>
    <w:rsid w:val="003B46AC"/>
    <w:rsid w:val="003B4C69"/>
    <w:rsid w:val="003B626D"/>
    <w:rsid w:val="003B66B5"/>
    <w:rsid w:val="003C1144"/>
    <w:rsid w:val="003C7555"/>
    <w:rsid w:val="003D0061"/>
    <w:rsid w:val="003D22F9"/>
    <w:rsid w:val="003E00D0"/>
    <w:rsid w:val="003E4786"/>
    <w:rsid w:val="003E550A"/>
    <w:rsid w:val="003E56CC"/>
    <w:rsid w:val="003E622E"/>
    <w:rsid w:val="003F046B"/>
    <w:rsid w:val="003F2E9D"/>
    <w:rsid w:val="003F3337"/>
    <w:rsid w:val="003F404E"/>
    <w:rsid w:val="003F4ED9"/>
    <w:rsid w:val="003F53DC"/>
    <w:rsid w:val="003F6FAC"/>
    <w:rsid w:val="00400410"/>
    <w:rsid w:val="00401D05"/>
    <w:rsid w:val="00403AC1"/>
    <w:rsid w:val="00404DFA"/>
    <w:rsid w:val="0041122B"/>
    <w:rsid w:val="00411684"/>
    <w:rsid w:val="00414EF9"/>
    <w:rsid w:val="004225AA"/>
    <w:rsid w:val="00422B23"/>
    <w:rsid w:val="00425666"/>
    <w:rsid w:val="00425922"/>
    <w:rsid w:val="00425B10"/>
    <w:rsid w:val="00427192"/>
    <w:rsid w:val="004328A4"/>
    <w:rsid w:val="00433D4A"/>
    <w:rsid w:val="00435391"/>
    <w:rsid w:val="004468FE"/>
    <w:rsid w:val="0044692F"/>
    <w:rsid w:val="004471EF"/>
    <w:rsid w:val="004502F4"/>
    <w:rsid w:val="004563E8"/>
    <w:rsid w:val="00456840"/>
    <w:rsid w:val="00457829"/>
    <w:rsid w:val="00462A14"/>
    <w:rsid w:val="0046452F"/>
    <w:rsid w:val="00472DDE"/>
    <w:rsid w:val="00477125"/>
    <w:rsid w:val="00477A24"/>
    <w:rsid w:val="0048293F"/>
    <w:rsid w:val="0048474B"/>
    <w:rsid w:val="00492927"/>
    <w:rsid w:val="004A2041"/>
    <w:rsid w:val="004A22A7"/>
    <w:rsid w:val="004A2E5F"/>
    <w:rsid w:val="004A3C7A"/>
    <w:rsid w:val="004A60D2"/>
    <w:rsid w:val="004B1703"/>
    <w:rsid w:val="004B2E2B"/>
    <w:rsid w:val="004B4031"/>
    <w:rsid w:val="004B74B6"/>
    <w:rsid w:val="004C1C43"/>
    <w:rsid w:val="004C2064"/>
    <w:rsid w:val="004C24F3"/>
    <w:rsid w:val="004C26BE"/>
    <w:rsid w:val="004C2B9B"/>
    <w:rsid w:val="004C3C50"/>
    <w:rsid w:val="004C3DDC"/>
    <w:rsid w:val="004C59D1"/>
    <w:rsid w:val="004C5D35"/>
    <w:rsid w:val="004C7270"/>
    <w:rsid w:val="004D29A8"/>
    <w:rsid w:val="004D4200"/>
    <w:rsid w:val="004D5641"/>
    <w:rsid w:val="004D6C25"/>
    <w:rsid w:val="004D7587"/>
    <w:rsid w:val="004E1AA4"/>
    <w:rsid w:val="004E1D6F"/>
    <w:rsid w:val="004E5679"/>
    <w:rsid w:val="004E6810"/>
    <w:rsid w:val="004E7B1A"/>
    <w:rsid w:val="004F177F"/>
    <w:rsid w:val="004F2F5B"/>
    <w:rsid w:val="004F3248"/>
    <w:rsid w:val="004F5924"/>
    <w:rsid w:val="004F7BCF"/>
    <w:rsid w:val="00500983"/>
    <w:rsid w:val="005020DA"/>
    <w:rsid w:val="0050531A"/>
    <w:rsid w:val="00507BDF"/>
    <w:rsid w:val="00512838"/>
    <w:rsid w:val="00513F75"/>
    <w:rsid w:val="0052076D"/>
    <w:rsid w:val="0052297D"/>
    <w:rsid w:val="00523B3F"/>
    <w:rsid w:val="0052447C"/>
    <w:rsid w:val="00527813"/>
    <w:rsid w:val="00530575"/>
    <w:rsid w:val="005331D0"/>
    <w:rsid w:val="00537307"/>
    <w:rsid w:val="00541C93"/>
    <w:rsid w:val="00544715"/>
    <w:rsid w:val="00546A65"/>
    <w:rsid w:val="00546FF6"/>
    <w:rsid w:val="00550AD4"/>
    <w:rsid w:val="00551EC7"/>
    <w:rsid w:val="0055347B"/>
    <w:rsid w:val="00553FD8"/>
    <w:rsid w:val="00555065"/>
    <w:rsid w:val="0055571C"/>
    <w:rsid w:val="00556843"/>
    <w:rsid w:val="005579EE"/>
    <w:rsid w:val="00560537"/>
    <w:rsid w:val="0056247B"/>
    <w:rsid w:val="00564FFD"/>
    <w:rsid w:val="00566C72"/>
    <w:rsid w:val="00567F82"/>
    <w:rsid w:val="005705DD"/>
    <w:rsid w:val="005731F0"/>
    <w:rsid w:val="005773CE"/>
    <w:rsid w:val="00577561"/>
    <w:rsid w:val="00584A88"/>
    <w:rsid w:val="00586396"/>
    <w:rsid w:val="00590A2A"/>
    <w:rsid w:val="00594EA9"/>
    <w:rsid w:val="00595908"/>
    <w:rsid w:val="005973EF"/>
    <w:rsid w:val="005A1DF4"/>
    <w:rsid w:val="005A4FD5"/>
    <w:rsid w:val="005A71C8"/>
    <w:rsid w:val="005A785B"/>
    <w:rsid w:val="005B2A4A"/>
    <w:rsid w:val="005B3396"/>
    <w:rsid w:val="005B54A3"/>
    <w:rsid w:val="005C1D4B"/>
    <w:rsid w:val="005C37DE"/>
    <w:rsid w:val="005C4DCA"/>
    <w:rsid w:val="005D03A2"/>
    <w:rsid w:val="005D1948"/>
    <w:rsid w:val="005D7868"/>
    <w:rsid w:val="005E1511"/>
    <w:rsid w:val="005E2F6A"/>
    <w:rsid w:val="005E454D"/>
    <w:rsid w:val="005E63AA"/>
    <w:rsid w:val="005F0A1C"/>
    <w:rsid w:val="005F1985"/>
    <w:rsid w:val="005F3AF1"/>
    <w:rsid w:val="005F5617"/>
    <w:rsid w:val="00601428"/>
    <w:rsid w:val="00602166"/>
    <w:rsid w:val="00602DF6"/>
    <w:rsid w:val="00603542"/>
    <w:rsid w:val="006037A4"/>
    <w:rsid w:val="00606840"/>
    <w:rsid w:val="0060771E"/>
    <w:rsid w:val="0061125D"/>
    <w:rsid w:val="00612901"/>
    <w:rsid w:val="00612B64"/>
    <w:rsid w:val="00614E3E"/>
    <w:rsid w:val="00616D7B"/>
    <w:rsid w:val="00622ED9"/>
    <w:rsid w:val="00625671"/>
    <w:rsid w:val="00630F89"/>
    <w:rsid w:val="0063281E"/>
    <w:rsid w:val="006375CF"/>
    <w:rsid w:val="006377F3"/>
    <w:rsid w:val="00640409"/>
    <w:rsid w:val="00640BC5"/>
    <w:rsid w:val="0064118D"/>
    <w:rsid w:val="006412BE"/>
    <w:rsid w:val="00646F4F"/>
    <w:rsid w:val="00647C8A"/>
    <w:rsid w:val="0065357D"/>
    <w:rsid w:val="00655772"/>
    <w:rsid w:val="0066284C"/>
    <w:rsid w:val="00664D93"/>
    <w:rsid w:val="00665859"/>
    <w:rsid w:val="00665A6B"/>
    <w:rsid w:val="00667215"/>
    <w:rsid w:val="0066723D"/>
    <w:rsid w:val="00673036"/>
    <w:rsid w:val="006762F3"/>
    <w:rsid w:val="0068101F"/>
    <w:rsid w:val="00681631"/>
    <w:rsid w:val="006837D0"/>
    <w:rsid w:val="00683C8A"/>
    <w:rsid w:val="00686EEF"/>
    <w:rsid w:val="00687E13"/>
    <w:rsid w:val="00691735"/>
    <w:rsid w:val="006928EA"/>
    <w:rsid w:val="006951C0"/>
    <w:rsid w:val="006951E7"/>
    <w:rsid w:val="00695543"/>
    <w:rsid w:val="00695827"/>
    <w:rsid w:val="006A0EB3"/>
    <w:rsid w:val="006A690C"/>
    <w:rsid w:val="006A6B4F"/>
    <w:rsid w:val="006A6C9B"/>
    <w:rsid w:val="006B12EA"/>
    <w:rsid w:val="006B23F9"/>
    <w:rsid w:val="006B37E8"/>
    <w:rsid w:val="006C03A2"/>
    <w:rsid w:val="006C0B47"/>
    <w:rsid w:val="006C1640"/>
    <w:rsid w:val="006C3F66"/>
    <w:rsid w:val="006D42B9"/>
    <w:rsid w:val="006D5660"/>
    <w:rsid w:val="006D6FBF"/>
    <w:rsid w:val="006E7032"/>
    <w:rsid w:val="006F02AD"/>
    <w:rsid w:val="006F1BFE"/>
    <w:rsid w:val="006F6783"/>
    <w:rsid w:val="00701150"/>
    <w:rsid w:val="007013C0"/>
    <w:rsid w:val="007034B7"/>
    <w:rsid w:val="007036AF"/>
    <w:rsid w:val="00704D5A"/>
    <w:rsid w:val="00705845"/>
    <w:rsid w:val="00707AE5"/>
    <w:rsid w:val="00711D48"/>
    <w:rsid w:val="0071447B"/>
    <w:rsid w:val="00714B60"/>
    <w:rsid w:val="00721D1A"/>
    <w:rsid w:val="0072328E"/>
    <w:rsid w:val="0072634E"/>
    <w:rsid w:val="00733298"/>
    <w:rsid w:val="007334DD"/>
    <w:rsid w:val="00734EFD"/>
    <w:rsid w:val="00741E27"/>
    <w:rsid w:val="0074376B"/>
    <w:rsid w:val="00751C8F"/>
    <w:rsid w:val="00751D76"/>
    <w:rsid w:val="00760551"/>
    <w:rsid w:val="007609FC"/>
    <w:rsid w:val="0076644B"/>
    <w:rsid w:val="007708B0"/>
    <w:rsid w:val="007730C3"/>
    <w:rsid w:val="00781FC9"/>
    <w:rsid w:val="007827DF"/>
    <w:rsid w:val="0078549C"/>
    <w:rsid w:val="00787961"/>
    <w:rsid w:val="00797D4B"/>
    <w:rsid w:val="007A48C9"/>
    <w:rsid w:val="007A62F5"/>
    <w:rsid w:val="007B0C11"/>
    <w:rsid w:val="007B27EF"/>
    <w:rsid w:val="007B3D60"/>
    <w:rsid w:val="007B3FDE"/>
    <w:rsid w:val="007B4642"/>
    <w:rsid w:val="007B6D0C"/>
    <w:rsid w:val="007B7386"/>
    <w:rsid w:val="007C44DB"/>
    <w:rsid w:val="007C4997"/>
    <w:rsid w:val="007C6339"/>
    <w:rsid w:val="007D01C2"/>
    <w:rsid w:val="007D4C25"/>
    <w:rsid w:val="007D5E57"/>
    <w:rsid w:val="007D7526"/>
    <w:rsid w:val="007E2274"/>
    <w:rsid w:val="007E2A32"/>
    <w:rsid w:val="007F2B47"/>
    <w:rsid w:val="007F52EF"/>
    <w:rsid w:val="007F61ED"/>
    <w:rsid w:val="00805AEC"/>
    <w:rsid w:val="0081518D"/>
    <w:rsid w:val="008158AF"/>
    <w:rsid w:val="00817326"/>
    <w:rsid w:val="00822327"/>
    <w:rsid w:val="00826198"/>
    <w:rsid w:val="00826959"/>
    <w:rsid w:val="00826CDF"/>
    <w:rsid w:val="00827CF5"/>
    <w:rsid w:val="0083015C"/>
    <w:rsid w:val="00830D7F"/>
    <w:rsid w:val="008320E8"/>
    <w:rsid w:val="0083537B"/>
    <w:rsid w:val="00837182"/>
    <w:rsid w:val="00840914"/>
    <w:rsid w:val="0084108B"/>
    <w:rsid w:val="00842B98"/>
    <w:rsid w:val="008438C5"/>
    <w:rsid w:val="00847A81"/>
    <w:rsid w:val="00847D45"/>
    <w:rsid w:val="00851409"/>
    <w:rsid w:val="00851AEB"/>
    <w:rsid w:val="0085245B"/>
    <w:rsid w:val="00852C05"/>
    <w:rsid w:val="00856C90"/>
    <w:rsid w:val="00856F7C"/>
    <w:rsid w:val="00857765"/>
    <w:rsid w:val="00863B63"/>
    <w:rsid w:val="00867A3C"/>
    <w:rsid w:val="00871662"/>
    <w:rsid w:val="00872012"/>
    <w:rsid w:val="00876DF1"/>
    <w:rsid w:val="00877203"/>
    <w:rsid w:val="00877780"/>
    <w:rsid w:val="00881494"/>
    <w:rsid w:val="00882E0E"/>
    <w:rsid w:val="00884083"/>
    <w:rsid w:val="008860A2"/>
    <w:rsid w:val="0088688E"/>
    <w:rsid w:val="00887CAA"/>
    <w:rsid w:val="00887D5A"/>
    <w:rsid w:val="0089178F"/>
    <w:rsid w:val="008940A2"/>
    <w:rsid w:val="008A0EDF"/>
    <w:rsid w:val="008A42CB"/>
    <w:rsid w:val="008A561C"/>
    <w:rsid w:val="008A6EB1"/>
    <w:rsid w:val="008B4C83"/>
    <w:rsid w:val="008C4488"/>
    <w:rsid w:val="008C4E3C"/>
    <w:rsid w:val="008C700F"/>
    <w:rsid w:val="008C735D"/>
    <w:rsid w:val="008D1B14"/>
    <w:rsid w:val="008D2AE9"/>
    <w:rsid w:val="008D341B"/>
    <w:rsid w:val="008D4C2B"/>
    <w:rsid w:val="008E265A"/>
    <w:rsid w:val="008E2BF6"/>
    <w:rsid w:val="008E487E"/>
    <w:rsid w:val="008E4BF3"/>
    <w:rsid w:val="008F34FE"/>
    <w:rsid w:val="008F36E7"/>
    <w:rsid w:val="008F3E72"/>
    <w:rsid w:val="008F45EB"/>
    <w:rsid w:val="008F4B6D"/>
    <w:rsid w:val="008F6976"/>
    <w:rsid w:val="00900389"/>
    <w:rsid w:val="00902161"/>
    <w:rsid w:val="0090708D"/>
    <w:rsid w:val="00907B26"/>
    <w:rsid w:val="00907B74"/>
    <w:rsid w:val="00923CC4"/>
    <w:rsid w:val="009266EB"/>
    <w:rsid w:val="0093080A"/>
    <w:rsid w:val="00932407"/>
    <w:rsid w:val="009330F5"/>
    <w:rsid w:val="00934433"/>
    <w:rsid w:val="00935291"/>
    <w:rsid w:val="00940BB4"/>
    <w:rsid w:val="009410E0"/>
    <w:rsid w:val="00941C2C"/>
    <w:rsid w:val="00950D72"/>
    <w:rsid w:val="00951C75"/>
    <w:rsid w:val="009560ED"/>
    <w:rsid w:val="009566B8"/>
    <w:rsid w:val="00961F27"/>
    <w:rsid w:val="00964E4C"/>
    <w:rsid w:val="00965BE4"/>
    <w:rsid w:val="00972F71"/>
    <w:rsid w:val="009777BC"/>
    <w:rsid w:val="00981B95"/>
    <w:rsid w:val="00983F2C"/>
    <w:rsid w:val="00984512"/>
    <w:rsid w:val="00990208"/>
    <w:rsid w:val="00991585"/>
    <w:rsid w:val="009922B3"/>
    <w:rsid w:val="00993A70"/>
    <w:rsid w:val="009948A1"/>
    <w:rsid w:val="009A0A73"/>
    <w:rsid w:val="009A2F74"/>
    <w:rsid w:val="009B001A"/>
    <w:rsid w:val="009B147C"/>
    <w:rsid w:val="009B4AEB"/>
    <w:rsid w:val="009C07ED"/>
    <w:rsid w:val="009C0CD6"/>
    <w:rsid w:val="009C5725"/>
    <w:rsid w:val="009C5EF3"/>
    <w:rsid w:val="009D0384"/>
    <w:rsid w:val="009D06CE"/>
    <w:rsid w:val="009D3B38"/>
    <w:rsid w:val="009D72D0"/>
    <w:rsid w:val="009E0DA9"/>
    <w:rsid w:val="009E1B22"/>
    <w:rsid w:val="009E1F3D"/>
    <w:rsid w:val="009E3359"/>
    <w:rsid w:val="009E3648"/>
    <w:rsid w:val="009E7BD5"/>
    <w:rsid w:val="009F0D31"/>
    <w:rsid w:val="009F1D75"/>
    <w:rsid w:val="009F2104"/>
    <w:rsid w:val="009F41B4"/>
    <w:rsid w:val="009F5895"/>
    <w:rsid w:val="00A009A2"/>
    <w:rsid w:val="00A010CB"/>
    <w:rsid w:val="00A05399"/>
    <w:rsid w:val="00A07B05"/>
    <w:rsid w:val="00A14EB5"/>
    <w:rsid w:val="00A16E20"/>
    <w:rsid w:val="00A22F1A"/>
    <w:rsid w:val="00A26AAF"/>
    <w:rsid w:val="00A30554"/>
    <w:rsid w:val="00A31810"/>
    <w:rsid w:val="00A31FD8"/>
    <w:rsid w:val="00A32E6A"/>
    <w:rsid w:val="00A32E6F"/>
    <w:rsid w:val="00A341D9"/>
    <w:rsid w:val="00A36B02"/>
    <w:rsid w:val="00A377F7"/>
    <w:rsid w:val="00A42877"/>
    <w:rsid w:val="00A44FB1"/>
    <w:rsid w:val="00A51B31"/>
    <w:rsid w:val="00A53358"/>
    <w:rsid w:val="00A55350"/>
    <w:rsid w:val="00A65BB3"/>
    <w:rsid w:val="00A6614A"/>
    <w:rsid w:val="00A712DF"/>
    <w:rsid w:val="00A71F31"/>
    <w:rsid w:val="00A71F37"/>
    <w:rsid w:val="00A756EC"/>
    <w:rsid w:val="00A77E07"/>
    <w:rsid w:val="00A8384A"/>
    <w:rsid w:val="00A87380"/>
    <w:rsid w:val="00A90106"/>
    <w:rsid w:val="00A9406C"/>
    <w:rsid w:val="00A95AAA"/>
    <w:rsid w:val="00A97223"/>
    <w:rsid w:val="00AA3D59"/>
    <w:rsid w:val="00AA3DF7"/>
    <w:rsid w:val="00AA467E"/>
    <w:rsid w:val="00AB03D5"/>
    <w:rsid w:val="00AB07D1"/>
    <w:rsid w:val="00AB5B08"/>
    <w:rsid w:val="00AB7840"/>
    <w:rsid w:val="00AC0297"/>
    <w:rsid w:val="00AC1123"/>
    <w:rsid w:val="00AC11DE"/>
    <w:rsid w:val="00AC2C81"/>
    <w:rsid w:val="00AC5119"/>
    <w:rsid w:val="00AC5965"/>
    <w:rsid w:val="00AC5A50"/>
    <w:rsid w:val="00AD0C98"/>
    <w:rsid w:val="00AD215C"/>
    <w:rsid w:val="00AD27CD"/>
    <w:rsid w:val="00AD28F3"/>
    <w:rsid w:val="00AD3B35"/>
    <w:rsid w:val="00AE1757"/>
    <w:rsid w:val="00AE2EBE"/>
    <w:rsid w:val="00AE3B47"/>
    <w:rsid w:val="00AE7B62"/>
    <w:rsid w:val="00AF0526"/>
    <w:rsid w:val="00AF088D"/>
    <w:rsid w:val="00AF0EE3"/>
    <w:rsid w:val="00AF31B0"/>
    <w:rsid w:val="00AF464D"/>
    <w:rsid w:val="00B00B0E"/>
    <w:rsid w:val="00B03E2F"/>
    <w:rsid w:val="00B046A3"/>
    <w:rsid w:val="00B049FE"/>
    <w:rsid w:val="00B06482"/>
    <w:rsid w:val="00B1319A"/>
    <w:rsid w:val="00B13EBE"/>
    <w:rsid w:val="00B16A2A"/>
    <w:rsid w:val="00B17DEF"/>
    <w:rsid w:val="00B21CC4"/>
    <w:rsid w:val="00B221BE"/>
    <w:rsid w:val="00B22EF4"/>
    <w:rsid w:val="00B304FF"/>
    <w:rsid w:val="00B33C95"/>
    <w:rsid w:val="00B33E01"/>
    <w:rsid w:val="00B36A69"/>
    <w:rsid w:val="00B3737A"/>
    <w:rsid w:val="00B378F0"/>
    <w:rsid w:val="00B3798C"/>
    <w:rsid w:val="00B4095C"/>
    <w:rsid w:val="00B43A9F"/>
    <w:rsid w:val="00B466D5"/>
    <w:rsid w:val="00B508C1"/>
    <w:rsid w:val="00B53B0A"/>
    <w:rsid w:val="00B53E32"/>
    <w:rsid w:val="00B553B7"/>
    <w:rsid w:val="00B62E98"/>
    <w:rsid w:val="00B632CA"/>
    <w:rsid w:val="00B65948"/>
    <w:rsid w:val="00B671A1"/>
    <w:rsid w:val="00B70D5C"/>
    <w:rsid w:val="00B72CB4"/>
    <w:rsid w:val="00B73766"/>
    <w:rsid w:val="00B75D6D"/>
    <w:rsid w:val="00B822B8"/>
    <w:rsid w:val="00BA07DB"/>
    <w:rsid w:val="00BA3CF8"/>
    <w:rsid w:val="00BA6DB2"/>
    <w:rsid w:val="00BB029C"/>
    <w:rsid w:val="00BB1525"/>
    <w:rsid w:val="00BB2A64"/>
    <w:rsid w:val="00BB3A23"/>
    <w:rsid w:val="00BB7056"/>
    <w:rsid w:val="00BC4892"/>
    <w:rsid w:val="00BD082E"/>
    <w:rsid w:val="00BD46F8"/>
    <w:rsid w:val="00BD4733"/>
    <w:rsid w:val="00BD49ED"/>
    <w:rsid w:val="00BD596B"/>
    <w:rsid w:val="00BD647A"/>
    <w:rsid w:val="00BE3AE9"/>
    <w:rsid w:val="00BE3B3E"/>
    <w:rsid w:val="00BE4C04"/>
    <w:rsid w:val="00BE6037"/>
    <w:rsid w:val="00BE6B57"/>
    <w:rsid w:val="00BE6DC5"/>
    <w:rsid w:val="00BE717C"/>
    <w:rsid w:val="00BF121A"/>
    <w:rsid w:val="00C009CA"/>
    <w:rsid w:val="00C009FA"/>
    <w:rsid w:val="00C01894"/>
    <w:rsid w:val="00C0412A"/>
    <w:rsid w:val="00C06D82"/>
    <w:rsid w:val="00C10319"/>
    <w:rsid w:val="00C10C79"/>
    <w:rsid w:val="00C1634D"/>
    <w:rsid w:val="00C170D6"/>
    <w:rsid w:val="00C21EA3"/>
    <w:rsid w:val="00C228C4"/>
    <w:rsid w:val="00C25789"/>
    <w:rsid w:val="00C2582E"/>
    <w:rsid w:val="00C2653D"/>
    <w:rsid w:val="00C30382"/>
    <w:rsid w:val="00C349EF"/>
    <w:rsid w:val="00C358EB"/>
    <w:rsid w:val="00C412E8"/>
    <w:rsid w:val="00C41CD9"/>
    <w:rsid w:val="00C43A28"/>
    <w:rsid w:val="00C445A1"/>
    <w:rsid w:val="00C52658"/>
    <w:rsid w:val="00C535D8"/>
    <w:rsid w:val="00C6490B"/>
    <w:rsid w:val="00C67F78"/>
    <w:rsid w:val="00C7140F"/>
    <w:rsid w:val="00C721BA"/>
    <w:rsid w:val="00C742A3"/>
    <w:rsid w:val="00C7689F"/>
    <w:rsid w:val="00C76E63"/>
    <w:rsid w:val="00C77844"/>
    <w:rsid w:val="00C80502"/>
    <w:rsid w:val="00C816E1"/>
    <w:rsid w:val="00C82365"/>
    <w:rsid w:val="00C82805"/>
    <w:rsid w:val="00C83979"/>
    <w:rsid w:val="00C8633E"/>
    <w:rsid w:val="00C8793A"/>
    <w:rsid w:val="00C9022E"/>
    <w:rsid w:val="00C92B6D"/>
    <w:rsid w:val="00C937BF"/>
    <w:rsid w:val="00C9495B"/>
    <w:rsid w:val="00C95622"/>
    <w:rsid w:val="00CA02AE"/>
    <w:rsid w:val="00CA2138"/>
    <w:rsid w:val="00CB0BFF"/>
    <w:rsid w:val="00CB0F74"/>
    <w:rsid w:val="00CB3D4A"/>
    <w:rsid w:val="00CB4979"/>
    <w:rsid w:val="00CB5E25"/>
    <w:rsid w:val="00CB6B70"/>
    <w:rsid w:val="00CB71CD"/>
    <w:rsid w:val="00CC0428"/>
    <w:rsid w:val="00CC1930"/>
    <w:rsid w:val="00CE605F"/>
    <w:rsid w:val="00CF1A78"/>
    <w:rsid w:val="00CF2A7E"/>
    <w:rsid w:val="00D05410"/>
    <w:rsid w:val="00D06C42"/>
    <w:rsid w:val="00D06D75"/>
    <w:rsid w:val="00D10E78"/>
    <w:rsid w:val="00D13802"/>
    <w:rsid w:val="00D13EF7"/>
    <w:rsid w:val="00D15ACB"/>
    <w:rsid w:val="00D1629C"/>
    <w:rsid w:val="00D231F9"/>
    <w:rsid w:val="00D25B9A"/>
    <w:rsid w:val="00D2795F"/>
    <w:rsid w:val="00D32AC9"/>
    <w:rsid w:val="00D32B17"/>
    <w:rsid w:val="00D36565"/>
    <w:rsid w:val="00D37289"/>
    <w:rsid w:val="00D43DD6"/>
    <w:rsid w:val="00D44D30"/>
    <w:rsid w:val="00D47702"/>
    <w:rsid w:val="00D47E30"/>
    <w:rsid w:val="00D50C17"/>
    <w:rsid w:val="00D5148D"/>
    <w:rsid w:val="00D6046D"/>
    <w:rsid w:val="00D625C7"/>
    <w:rsid w:val="00D64E12"/>
    <w:rsid w:val="00D66454"/>
    <w:rsid w:val="00D667FD"/>
    <w:rsid w:val="00D70B3F"/>
    <w:rsid w:val="00D725A0"/>
    <w:rsid w:val="00D727A1"/>
    <w:rsid w:val="00D7362D"/>
    <w:rsid w:val="00D75349"/>
    <w:rsid w:val="00D7786D"/>
    <w:rsid w:val="00D77F16"/>
    <w:rsid w:val="00D806EF"/>
    <w:rsid w:val="00D84D0E"/>
    <w:rsid w:val="00D8676A"/>
    <w:rsid w:val="00DA474F"/>
    <w:rsid w:val="00DA76E0"/>
    <w:rsid w:val="00DB0F74"/>
    <w:rsid w:val="00DB1F38"/>
    <w:rsid w:val="00DB613D"/>
    <w:rsid w:val="00DB7946"/>
    <w:rsid w:val="00DC38E5"/>
    <w:rsid w:val="00DC4A98"/>
    <w:rsid w:val="00DC4F94"/>
    <w:rsid w:val="00DD59F8"/>
    <w:rsid w:val="00DE186E"/>
    <w:rsid w:val="00DE4A81"/>
    <w:rsid w:val="00DE5E29"/>
    <w:rsid w:val="00DF1E1B"/>
    <w:rsid w:val="00DF61F5"/>
    <w:rsid w:val="00E02269"/>
    <w:rsid w:val="00E03EE1"/>
    <w:rsid w:val="00E103EF"/>
    <w:rsid w:val="00E10D9B"/>
    <w:rsid w:val="00E110BE"/>
    <w:rsid w:val="00E14814"/>
    <w:rsid w:val="00E14EB3"/>
    <w:rsid w:val="00E150B0"/>
    <w:rsid w:val="00E1656F"/>
    <w:rsid w:val="00E1783F"/>
    <w:rsid w:val="00E21CF3"/>
    <w:rsid w:val="00E23FA9"/>
    <w:rsid w:val="00E24BF1"/>
    <w:rsid w:val="00E2533A"/>
    <w:rsid w:val="00E278DE"/>
    <w:rsid w:val="00E30A3A"/>
    <w:rsid w:val="00E33097"/>
    <w:rsid w:val="00E3549D"/>
    <w:rsid w:val="00E3580B"/>
    <w:rsid w:val="00E36CED"/>
    <w:rsid w:val="00E423F0"/>
    <w:rsid w:val="00E42C84"/>
    <w:rsid w:val="00E43986"/>
    <w:rsid w:val="00E43FBD"/>
    <w:rsid w:val="00E45F41"/>
    <w:rsid w:val="00E50286"/>
    <w:rsid w:val="00E512C5"/>
    <w:rsid w:val="00E5663A"/>
    <w:rsid w:val="00E56DE0"/>
    <w:rsid w:val="00E64671"/>
    <w:rsid w:val="00E66B49"/>
    <w:rsid w:val="00E74CA5"/>
    <w:rsid w:val="00E751C6"/>
    <w:rsid w:val="00E7758A"/>
    <w:rsid w:val="00E77C32"/>
    <w:rsid w:val="00E86220"/>
    <w:rsid w:val="00E87B40"/>
    <w:rsid w:val="00E9034E"/>
    <w:rsid w:val="00E906B4"/>
    <w:rsid w:val="00E91589"/>
    <w:rsid w:val="00E943EE"/>
    <w:rsid w:val="00E9728E"/>
    <w:rsid w:val="00E97405"/>
    <w:rsid w:val="00EA4115"/>
    <w:rsid w:val="00EA61D6"/>
    <w:rsid w:val="00EA6B90"/>
    <w:rsid w:val="00EB56B8"/>
    <w:rsid w:val="00EC22C0"/>
    <w:rsid w:val="00EC27E8"/>
    <w:rsid w:val="00EC33D3"/>
    <w:rsid w:val="00EC3A74"/>
    <w:rsid w:val="00EC3ECE"/>
    <w:rsid w:val="00EC6F86"/>
    <w:rsid w:val="00ED0D36"/>
    <w:rsid w:val="00ED148D"/>
    <w:rsid w:val="00EE0DC3"/>
    <w:rsid w:val="00EE7435"/>
    <w:rsid w:val="00EF0648"/>
    <w:rsid w:val="00EF0EC5"/>
    <w:rsid w:val="00EF2615"/>
    <w:rsid w:val="00F02642"/>
    <w:rsid w:val="00F1468D"/>
    <w:rsid w:val="00F16C0F"/>
    <w:rsid w:val="00F2024E"/>
    <w:rsid w:val="00F2231E"/>
    <w:rsid w:val="00F22D19"/>
    <w:rsid w:val="00F23462"/>
    <w:rsid w:val="00F247A6"/>
    <w:rsid w:val="00F26993"/>
    <w:rsid w:val="00F3688B"/>
    <w:rsid w:val="00F40500"/>
    <w:rsid w:val="00F545ED"/>
    <w:rsid w:val="00F54CC3"/>
    <w:rsid w:val="00F56AEC"/>
    <w:rsid w:val="00F57353"/>
    <w:rsid w:val="00F61745"/>
    <w:rsid w:val="00F6174D"/>
    <w:rsid w:val="00F62269"/>
    <w:rsid w:val="00F630A7"/>
    <w:rsid w:val="00F63CE3"/>
    <w:rsid w:val="00F664E7"/>
    <w:rsid w:val="00F722DD"/>
    <w:rsid w:val="00F72911"/>
    <w:rsid w:val="00F72B8F"/>
    <w:rsid w:val="00F72DBC"/>
    <w:rsid w:val="00F740AA"/>
    <w:rsid w:val="00F74276"/>
    <w:rsid w:val="00F75A6D"/>
    <w:rsid w:val="00F77CC7"/>
    <w:rsid w:val="00F816FF"/>
    <w:rsid w:val="00F8211B"/>
    <w:rsid w:val="00F901A3"/>
    <w:rsid w:val="00F90CCC"/>
    <w:rsid w:val="00F919A8"/>
    <w:rsid w:val="00F93E09"/>
    <w:rsid w:val="00FA0657"/>
    <w:rsid w:val="00FA1459"/>
    <w:rsid w:val="00FA1E03"/>
    <w:rsid w:val="00FA2C82"/>
    <w:rsid w:val="00FA73CE"/>
    <w:rsid w:val="00FA7CE2"/>
    <w:rsid w:val="00FB2A71"/>
    <w:rsid w:val="00FB54DF"/>
    <w:rsid w:val="00FC0544"/>
    <w:rsid w:val="00FC2D13"/>
    <w:rsid w:val="00FC38CF"/>
    <w:rsid w:val="00FC5A70"/>
    <w:rsid w:val="00FC6D85"/>
    <w:rsid w:val="00FD3446"/>
    <w:rsid w:val="00FD564B"/>
    <w:rsid w:val="00FD7BEC"/>
    <w:rsid w:val="00FE7432"/>
    <w:rsid w:val="00FF03A3"/>
    <w:rsid w:val="00FF06E2"/>
    <w:rsid w:val="00FF09BA"/>
    <w:rsid w:val="00FF163F"/>
    <w:rsid w:val="00FF2CCD"/>
    <w:rsid w:val="00FF576A"/>
    <w:rsid w:val="00FF5FB5"/>
    <w:rsid w:val="00FF6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4AC286B"/>
  <w15:chartTrackingRefBased/>
  <w15:docId w15:val="{40AE1767-FD6E-4819-96D6-DC5D283D0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Web">
    <w:name w:val="Normal (Web)"/>
    <w:basedOn w:val="a"/>
    <w:uiPriority w:val="99"/>
    <w:semiHidden/>
    <w:unhideWhenUsed/>
    <w:rsid w:val="001E24C1"/>
    <w:pPr>
      <w:widowControl/>
      <w:spacing w:before="100" w:beforeAutospacing="1" w:after="100" w:afterAutospacing="1"/>
      <w:jc w:val="left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styleId="a3">
    <w:name w:val="List Paragraph"/>
    <w:basedOn w:val="a"/>
    <w:uiPriority w:val="34"/>
    <w:qFormat/>
    <w:rsid w:val="00C82365"/>
    <w:pPr>
      <w:ind w:leftChars="400" w:left="840"/>
    </w:pPr>
  </w:style>
  <w:style w:type="character" w:styleId="a4">
    <w:name w:val="Hyperlink"/>
    <w:basedOn w:val="a0"/>
    <w:uiPriority w:val="99"/>
    <w:unhideWhenUsed/>
    <w:rsid w:val="00FF03A3"/>
    <w:rPr>
      <w:color w:val="0563C1" w:themeColor="hyperlink"/>
      <w:u w:val="single"/>
    </w:rPr>
  </w:style>
  <w:style w:type="character" w:styleId="a5">
    <w:name w:val="FollowedHyperlink"/>
    <w:basedOn w:val="a0"/>
    <w:uiPriority w:val="99"/>
    <w:semiHidden/>
    <w:unhideWhenUsed/>
    <w:rsid w:val="00941C2C"/>
    <w:rPr>
      <w:color w:val="0563C1" w:themeColor="followedHyperlink"/>
      <w:u w:val="single"/>
    </w:rPr>
  </w:style>
  <w:style w:type="character" w:styleId="a6">
    <w:name w:val="Unresolved Mention"/>
    <w:basedOn w:val="a0"/>
    <w:uiPriority w:val="99"/>
    <w:semiHidden/>
    <w:unhideWhenUsed/>
    <w:rsid w:val="00292765"/>
    <w:rPr>
      <w:color w:val="808080"/>
      <w:shd w:val="clear" w:color="auto" w:fill="E6E6E6"/>
    </w:rPr>
  </w:style>
  <w:style w:type="paragraph" w:styleId="a7">
    <w:name w:val="header"/>
    <w:basedOn w:val="a"/>
    <w:link w:val="a8"/>
    <w:uiPriority w:val="99"/>
    <w:unhideWhenUsed/>
    <w:rsid w:val="008438C5"/>
    <w:pPr>
      <w:tabs>
        <w:tab w:val="center" w:pos="4252"/>
        <w:tab w:val="right" w:pos="8504"/>
      </w:tabs>
      <w:snapToGrid w:val="0"/>
    </w:pPr>
  </w:style>
  <w:style w:type="character" w:customStyle="1" w:styleId="a8">
    <w:name w:val="ヘッダー (文字)"/>
    <w:basedOn w:val="a0"/>
    <w:link w:val="a7"/>
    <w:uiPriority w:val="99"/>
    <w:rsid w:val="008438C5"/>
  </w:style>
  <w:style w:type="paragraph" w:styleId="a9">
    <w:name w:val="footer"/>
    <w:basedOn w:val="a"/>
    <w:link w:val="aa"/>
    <w:uiPriority w:val="99"/>
    <w:unhideWhenUsed/>
    <w:rsid w:val="008438C5"/>
    <w:pPr>
      <w:tabs>
        <w:tab w:val="center" w:pos="4252"/>
        <w:tab w:val="right" w:pos="8504"/>
      </w:tabs>
      <w:snapToGrid w:val="0"/>
    </w:pPr>
  </w:style>
  <w:style w:type="character" w:customStyle="1" w:styleId="aa">
    <w:name w:val="フッター (文字)"/>
    <w:basedOn w:val="a0"/>
    <w:link w:val="a9"/>
    <w:uiPriority w:val="99"/>
    <w:rsid w:val="008438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67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8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3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8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1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64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1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07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69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12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11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7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4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9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7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0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8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034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55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8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11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i.org/10.1109/GRC.2011.6122650" TargetMode="External"/><Relationship Id="rId18" Type="http://schemas.openxmlformats.org/officeDocument/2006/relationships/hyperlink" Target="https://doi.org/10.1007/978-3-319-46128-1_9" TargetMode="External"/><Relationship Id="rId26" Type="http://schemas.openxmlformats.org/officeDocument/2006/relationships/hyperlink" Target="http://proceedings.mlr.press/v119/ohsaka20a.html" TargetMode="External"/><Relationship Id="rId39" Type="http://schemas.openxmlformats.org/officeDocument/2006/relationships/hyperlink" Target="https://doi.org/10.4230/LIPIcs.STACS.2023.49" TargetMode="External"/><Relationship Id="rId21" Type="http://schemas.openxmlformats.org/officeDocument/2006/relationships/hyperlink" Target="https://doi.org/10.4230/LIPIcs.STACS.2018.41" TargetMode="External"/><Relationship Id="rId34" Type="http://schemas.openxmlformats.org/officeDocument/2006/relationships/hyperlink" Target="https://proceedings.mlr.press/v157/matsuoka21b.html" TargetMode="External"/><Relationship Id="rId42" Type="http://schemas.openxmlformats.org/officeDocument/2006/relationships/hyperlink" Target="https://doi.org/10.1145/3604915.3608774" TargetMode="External"/><Relationship Id="rId47" Type="http://schemas.openxmlformats.org/officeDocument/2006/relationships/hyperlink" Target="https://doi.org/10.1016/j.tcs.2024.114513" TargetMode="External"/><Relationship Id="rId50" Type="http://schemas.openxmlformats.org/officeDocument/2006/relationships/hyperlink" Target="https://openreview.net/forum?id=MwQ53xAIPs" TargetMode="External"/><Relationship Id="rId55" Type="http://schemas.openxmlformats.org/officeDocument/2006/relationships/hyperlink" Target="https://doi.org/10.4230/LIPIcs.ISAAC.2025.39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://papers.nips.cc/paper/5709-monotone-k-submodular-function-maximization-with-size-constraints" TargetMode="External"/><Relationship Id="rId29" Type="http://schemas.openxmlformats.org/officeDocument/2006/relationships/hyperlink" Target="https://proceedings.mlr.press/v130/matsuoka21a.html" TargetMode="External"/><Relationship Id="rId11" Type="http://schemas.openxmlformats.org/officeDocument/2006/relationships/hyperlink" Target="https://orcid.org/0000-0001-9584-4764" TargetMode="External"/><Relationship Id="rId24" Type="http://schemas.openxmlformats.org/officeDocument/2006/relationships/hyperlink" Target="https://doi.org/10.1137/1.9781611976236.20" TargetMode="External"/><Relationship Id="rId32" Type="http://schemas.openxmlformats.org/officeDocument/2006/relationships/hyperlink" Target="https://proceedings.mlr.press/v161/ohsaka21a.html" TargetMode="External"/><Relationship Id="rId37" Type="http://schemas.openxmlformats.org/officeDocument/2006/relationships/hyperlink" Target="https://doi.org/10.4230/LIPIcs.ISAAC.2022.46" TargetMode="External"/><Relationship Id="rId40" Type="http://schemas.openxmlformats.org/officeDocument/2006/relationships/hyperlink" Target="https://doi.org/10.1145/3539618.3591623" TargetMode="External"/><Relationship Id="rId45" Type="http://schemas.openxmlformats.org/officeDocument/2006/relationships/hyperlink" Target="https://openreview.net/pdf?id=yarUvgEXq3" TargetMode="External"/><Relationship Id="rId53" Type="http://schemas.openxmlformats.org/officeDocument/2006/relationships/hyperlink" Target="https://doi.org/10.4230/LIPIcs.ICALP.2025.96" TargetMode="External"/><Relationship Id="rId58" Type="http://schemas.openxmlformats.org/officeDocument/2006/relationships/hyperlink" Target="https://doi.org/10.1145/3772363.3799327" TargetMode="External"/><Relationship Id="rId5" Type="http://schemas.openxmlformats.org/officeDocument/2006/relationships/webSettings" Target="webSettings.xml"/><Relationship Id="rId61" Type="http://schemas.openxmlformats.org/officeDocument/2006/relationships/theme" Target="theme/theme1.xml"/><Relationship Id="rId19" Type="http://schemas.openxmlformats.org/officeDocument/2006/relationships/hyperlink" Target="https://doi.org/10.1145/3038912.3052628" TargetMode="External"/><Relationship Id="rId14" Type="http://schemas.openxmlformats.org/officeDocument/2006/relationships/hyperlink" Target="https://doi.org/10.1609/aaai.v28i1.8726" TargetMode="External"/><Relationship Id="rId22" Type="http://schemas.openxmlformats.org/officeDocument/2006/relationships/hyperlink" Target="https://doi.org/10.1145/3221269.3221291" TargetMode="External"/><Relationship Id="rId27" Type="http://schemas.openxmlformats.org/officeDocument/2006/relationships/hyperlink" Target="https://doi.org/10.1137/1.9781611976700.42" TargetMode="External"/><Relationship Id="rId30" Type="http://schemas.openxmlformats.org/officeDocument/2006/relationships/hyperlink" Target="https://doi.org/10.1016/j.orl.2021.02.004" TargetMode="External"/><Relationship Id="rId35" Type="http://schemas.openxmlformats.org/officeDocument/2006/relationships/hyperlink" Target="https://doi.org/10.1145/3488560.3498382" TargetMode="External"/><Relationship Id="rId43" Type="http://schemas.openxmlformats.org/officeDocument/2006/relationships/hyperlink" Target="https://doi.org/10.1137/1.9781611977912.54" TargetMode="External"/><Relationship Id="rId48" Type="http://schemas.openxmlformats.org/officeDocument/2006/relationships/hyperlink" Target="https://doi.org/10.4230/LIPIcs.ICALP.2024.85" TargetMode="External"/><Relationship Id="rId56" Type="http://schemas.openxmlformats.org/officeDocument/2006/relationships/hyperlink" Target="https://doi.org/10.1016/j.jcss.2025.103733" TargetMode="External"/><Relationship Id="rId8" Type="http://schemas.openxmlformats.org/officeDocument/2006/relationships/hyperlink" Target="mailto:naoto.ohsaka@gmail.com" TargetMode="External"/><Relationship Id="rId51" Type="http://schemas.openxmlformats.org/officeDocument/2006/relationships/hyperlink" Target="https://doi.org/10.1016/j.ipl.2024.106556" TargetMode="External"/><Relationship Id="rId3" Type="http://schemas.openxmlformats.org/officeDocument/2006/relationships/styles" Target="styles.xml"/><Relationship Id="rId12" Type="http://schemas.openxmlformats.org/officeDocument/2006/relationships/hyperlink" Target="https://dblp.org/pid/81/10779.html" TargetMode="External"/><Relationship Id="rId17" Type="http://schemas.openxmlformats.org/officeDocument/2006/relationships/hyperlink" Target="http://www.vldb.org/pvldb/vol9/p1077-ohsaka.pdf" TargetMode="External"/><Relationship Id="rId25" Type="http://schemas.openxmlformats.org/officeDocument/2006/relationships/hyperlink" Target="https://doi.org/10.1145/3318464.3380564" TargetMode="External"/><Relationship Id="rId33" Type="http://schemas.openxmlformats.org/officeDocument/2006/relationships/hyperlink" Target="https://proceedings.mlr.press/v157/matsuoka21a.html" TargetMode="External"/><Relationship Id="rId38" Type="http://schemas.openxmlformats.org/officeDocument/2006/relationships/hyperlink" Target="https://doi.org/10.1016/j.tcs.2022.11.036" TargetMode="External"/><Relationship Id="rId46" Type="http://schemas.openxmlformats.org/officeDocument/2006/relationships/hyperlink" Target="https://doi.org/10.1145/3618260.3649667" TargetMode="External"/><Relationship Id="rId59" Type="http://schemas.openxmlformats.org/officeDocument/2006/relationships/footer" Target="footer1.xml"/><Relationship Id="rId20" Type="http://schemas.openxmlformats.org/officeDocument/2006/relationships/hyperlink" Target="https://doi.org/10.1145/3035918.3064045" TargetMode="External"/><Relationship Id="rId41" Type="http://schemas.openxmlformats.org/officeDocument/2006/relationships/hyperlink" Target="https://doi.org/10.1145/3539618.3591659" TargetMode="External"/><Relationship Id="rId54" Type="http://schemas.openxmlformats.org/officeDocument/2006/relationships/hyperlink" Target="https://doi.org/10.1109/FOCS63196.2025.00018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doi.org/10.1145/2783258.2783297" TargetMode="External"/><Relationship Id="rId23" Type="http://schemas.openxmlformats.org/officeDocument/2006/relationships/hyperlink" Target="https://doi.org/10.1007/978-3-319-98809-2_26" TargetMode="External"/><Relationship Id="rId28" Type="http://schemas.openxmlformats.org/officeDocument/2006/relationships/hyperlink" Target="https://proceedings.mlr.press/v130/ohsaka21a.html" TargetMode="External"/><Relationship Id="rId36" Type="http://schemas.openxmlformats.org/officeDocument/2006/relationships/hyperlink" Target="https://doi.org/10.1613/jair.1.13288" TargetMode="External"/><Relationship Id="rId49" Type="http://schemas.openxmlformats.org/officeDocument/2006/relationships/hyperlink" Target="https://doi.org/10.4230/LIPIcs.ICALP.2024.113" TargetMode="External"/><Relationship Id="rId57" Type="http://schemas.openxmlformats.org/officeDocument/2006/relationships/hyperlink" Target="https://doi.org/10.1145/3779053" TargetMode="External"/><Relationship Id="rId10" Type="http://schemas.openxmlformats.org/officeDocument/2006/relationships/hyperlink" Target="https://scholar.google.co.jp/citations?user=Qgkc9DgAAAAJ" TargetMode="External"/><Relationship Id="rId31" Type="http://schemas.openxmlformats.org/officeDocument/2006/relationships/hyperlink" Target="https://doi.org/10.1016/j.ipl.2021.106137" TargetMode="External"/><Relationship Id="rId44" Type="http://schemas.openxmlformats.org/officeDocument/2006/relationships/hyperlink" Target="https://doi.org/10.1007/s00453-023-01205-0" TargetMode="External"/><Relationship Id="rId52" Type="http://schemas.openxmlformats.org/officeDocument/2006/relationships/hyperlink" Target="https://doi.org/10.4230/LIPIcs.ICALP.2025.122" TargetMode="External"/><Relationship Id="rId6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todo314.github.io/" TargetMode="External"/></Relationships>
</file>

<file path=word/theme/theme1.xml><?xml version="1.0" encoding="utf-8"?>
<a:theme xmlns:a="http://schemas.openxmlformats.org/drawingml/2006/main" name="Office テーマ">
  <a:themeElements>
    <a:clrScheme name="ユーザー定義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0563C1"/>
      </a:folHlink>
    </a:clrScheme>
    <a:fontScheme name="Office">
      <a:majorFont>
        <a:latin typeface="Arial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A7C03D-D342-4192-92CB-AD95DC0E89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1519</TotalTime>
  <Pages>7</Pages>
  <Words>3071</Words>
  <Characters>17508</Characters>
  <Application>Microsoft Office Word</Application>
  <DocSecurity>0</DocSecurity>
  <Lines>145</Lines>
  <Paragraphs>41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Naoto Ohsaka: Curriculum Vitae</vt:lpstr>
    </vt:vector>
  </TitlesOfParts>
  <Company/>
  <LinksUpToDate>false</LinksUpToDate>
  <CharactersWithSpaces>20538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Naoto Ohsaka: Curriculum Vitae</dc:title>
  <dc:subject/>
  <dc:creator>Naoto Ohsaka</dc:creator>
  <cp:keywords/>
  <dc:description/>
  <cp:lastModifiedBy>直人 大坂</cp:lastModifiedBy>
  <cp:revision>828</cp:revision>
  <cp:lastPrinted>2026-01-19T13:34:00Z</cp:lastPrinted>
  <dcterms:created xsi:type="dcterms:W3CDTF">2016-02-28T10:56:00Z</dcterms:created>
  <dcterms:modified xsi:type="dcterms:W3CDTF">2026-05-01T10:41:00Z</dcterms:modified>
</cp:coreProperties>
</file>