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400" w:after="160"/>
      </w:pPr>
      <w:r>
        <w:t xml:space="preserve">Tomotto 앱 아이콘 디자인 브리핑</w:t>
      </w:r>
    </w:p>
    <w:p>
      <w:pPr>
        <w:pBdr>
          <w:bottom w:val="single" w:sz="6" w:space="1" w:color="DA3F2C"/>
        </w:pBdr>
        <w:spacing w:before="160" w:after="160"/>
      </w:pPr>
    </w:p>
    <w:p>
      <w:pPr>
        <w:pStyle w:val="Heading2"/>
        <w:spacing w:before="280" w:after="100"/>
      </w:pPr>
      <w:r>
        <w:t xml:space="preserve">1. 앱 소개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앱 이름: Tomotto (토마토)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장르: 뽀모도로 타이머 + 가챠(뽑기) + 친구 배틀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타겟: 학생/직장인 — 공부/집중 루틴을 재미있게 만드는 앱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컨셉 키워드: 귀엽다, 게임같다, 함께한다, 집중한다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주요 색상: 토마토 레드 #DA3F2C / 진초록 #497838 / 다크 #3D0005 / 흰색 #FFFFFF</w:t>
      </w:r>
    </w:p>
    <w:p>
      <w:pPr>
        <w:pStyle w:val="Heading2"/>
        <w:spacing w:before="280" w:after="100"/>
      </w:pPr>
      <w:r>
        <w:t xml:space="preserve">2. 캐릭터 소개</w:t>
      </w:r>
    </w:p>
    <w:p>
      <w:pPr>
        <w:pStyle w:val="Heading3"/>
        <w:spacing w:before="180" w:after="80"/>
      </w:pPr>
      <w:r>
        <w:t xml:space="preserve">Tom (톰)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성격: 계획형 · 성실한 집중 파트너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외형: 동그란 빨간 토마토 몸, 동글동글한 안경, 나비넥타이, 스니커즈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느낌: 지적이고 단정함, 준비된 느낌</w:t>
      </w:r>
    </w:p>
    <w:p>
      <w:pPr>
        <w:spacing w:after="80"/>
      </w:pPr>
    </w:p>
    <w:p>
      <w:pPr>
        <w:pStyle w:val="Heading3"/>
        <w:spacing w:before="180" w:after="80"/>
      </w:pPr>
      <w:r>
        <w:t xml:space="preserve">Moto (모토)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성격: 자유분방 · 즉흥의 아이콘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외형: 동그란 빨간 토마토 몸, 음표 장식, 반짝이 포인트, 스니커즈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느낌: 장난기 있고 밝은 에너지</w:t>
      </w:r>
    </w:p>
    <w:p>
      <w:pPr>
        <w:spacing w:after="80"/>
      </w:pPr>
    </w:p>
    <w:p>
      <w:pPr>
        <w:pStyle w:val="Heading3"/>
        <w:spacing w:before="180" w:after="80"/>
      </w:pPr>
      <w:r>
        <w:t xml:space="preserve">관계 &amp; 슬로건</w:t>
      </w:r>
    </w:p>
    <w:p>
      <w:pPr>
        <w:spacing w:after="100"/>
      </w:pPr>
      <w:r>
        <w:rPr>
          <w:sz w:val="22"/>
          <w:szCs w:val="22"/>
          <w:rFonts w:ascii="Malgun Gothic" w:hAnsi="Malgun Gothic"/>
        </w:rPr>
        <w:t xml:space="preserve">둘이 성격이 달라도 함께하면 더 큰 시너지를 냅니다.</w:t>
      </w:r>
    </w:p>
    <w:p>
      <w:pPr>
        <w:spacing w:after="100"/>
      </w:pPr>
      <w:r>
        <w:rPr>
          <w:sz w:val="22"/>
          <w:szCs w:val="22"/>
          <w:rFonts w:ascii="Malgun Gothic" w:hAnsi="Malgun Gothic"/>
        </w:rPr>
        <w:t xml:space="preserve">"계획도 좋고, 즉흥도 좋아! 우리 스타일로 같이 집중하자!"</w:t>
      </w:r>
    </w:p>
    <w:p>
      <w:pPr>
        <w:pStyle w:val="Heading2"/>
        <w:spacing w:before="280" w:after="100"/>
      </w:pPr>
      <w:r>
        <w:t xml:space="preserve">3. 아이콘 디자인 방향</w:t>
      </w:r>
    </w:p>
    <w:p>
      <w:pPr>
        <w:pStyle w:val="Heading3"/>
        <w:spacing w:before="180" w:after="80"/>
      </w:pPr>
      <w:r>
        <w:t xml:space="preserve">추천: 톰(Tom) 얼굴 클로즈업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안경 + 나비넥타이가 작은 크기에서도 캐릭터임을 즉시 인식 가능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톰을 앱의 대표 얼굴로 사용, 모토는 앱 내 화면에서 활약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표정: 집중하는 듯 하지만 귀여운 느낌 (너무 심각하지 않게)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배경: 단색 또는 그라데이션 — 토마토 레드 계열 또는 따뜻한 베이지 추천</w:t>
      </w:r>
    </w:p>
    <w:p>
      <w:pPr>
        <w:spacing w:after="80"/>
      </w:pPr>
    </w:p>
    <w:p>
      <w:pPr>
        <w:pStyle w:val="Heading3"/>
        <w:spacing w:before="180" w:after="80"/>
      </w:pPr>
      <w:r>
        <w:t xml:space="preserve">피해야 할 것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두 캐릭터 모두 넣기 — 작은 크기에서 구분이 안 됨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복잡한 디테일 — 선이 많으면 작아졌을 때 뭉개짐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텍스트 포함 금지 — 앱 이름은 시스템이 별도 표시함</w:t>
      </w:r>
    </w:p>
    <w:p>
      <w:pPr>
        <w:pStyle w:val="Heading2"/>
        <w:spacing w:before="280" w:after="100"/>
      </w:pPr>
      <w:r>
        <w:t xml:space="preserve">4. 레퍼런스 파일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tomotto 메인로고.svg — 현재 사용 중인 메인 로고 (두 캐릭터 하이파이브 장면 포함)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react-tom-dawn.png — 톰 캐릭터 전신 일러스트 (스타일 참고용)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캐릭터 디자인 시트 — 톰/모토 정면/측면/후면 + 꾸미기 아이디어 (후드티, 베레모, 비니, 선글라스, 백팩)</w:t>
      </w:r>
    </w:p>
    <w:p>
      <w:pPr>
        <w:pStyle w:val="Heading2"/>
        <w:spacing w:before="280" w:after="100"/>
      </w:pPr>
      <w:r>
        <w:t xml:space="preserve">5. 기술 스펙</w:t>
      </w:r>
    </w:p>
    <w:p>
      <w:pPr>
        <w:pStyle w:val="Heading3"/>
        <w:spacing w:before="180" w:after="80"/>
      </w:pPr>
      <w:r>
        <w:t xml:space="preserve">Android 필수 납품 파일</w:t>
      </w:r>
    </w:p>
    <w:tbl>
      <w:tblPr>
        <w:tblW w:w="9072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200"/>
        <w:gridCol w:w="2600"/>
        <w:gridCol w:w="3272"/>
      </w:tblGrid>
      <w:tr>
        <w:tc>
          <w:tcPr>
            <w:shd w:val="clear" w:color="auto" w:fill="DA3F2C"/>
          </w:tcPr>
          <w:p>
            <w:r>
              <w:rPr>
                <w:b/>
                <w:color w:val="FFFFFF"/>
                <w:sz w:val="20"/>
                <w:szCs w:val="20"/>
                <w:rFonts w:ascii="Malgun Gothic" w:hAnsi="Malgun Gothic"/>
              </w:rPr>
              <w:t xml:space="preserve">폴더</w:t>
            </w:r>
          </w:p>
        </w:tc>
        <w:tc>
          <w:tcPr>
            <w:shd w:val="clear" w:color="auto" w:fill="DA3F2C"/>
          </w:tcPr>
          <w:p>
            <w:r>
              <w:rPr>
                <w:b/>
                <w:color w:val="FFFFFF"/>
                <w:sz w:val="20"/>
                <w:szCs w:val="20"/>
                <w:rFonts w:ascii="Malgun Gothic" w:hAnsi="Malgun Gothic"/>
              </w:rPr>
              <w:t xml:space="preserve">크기</w:t>
            </w:r>
          </w:p>
        </w:tc>
        <w:tc>
          <w:tcPr>
            <w:shd w:val="clear" w:color="auto" w:fill="DA3F2C"/>
          </w:tcPr>
          <w:p>
            <w:r>
              <w:rPr>
                <w:b/>
                <w:color w:val="FFFFFF"/>
                <w:sz w:val="20"/>
                <w:szCs w:val="20"/>
                <w:rFonts w:ascii="Malgun Gothic" w:hAnsi="Malgun Gothic"/>
              </w:rPr>
              <w:t xml:space="preserve">용도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mipmap-mdpi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48 x 48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기본 밀도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mipmap-hdpi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72 x 72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고해상도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mipmap-xhdpi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96 x 96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초고해상도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mipmap-xxhdpi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144 x 144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2배 초고해상도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mipmap-xxxhdpi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192 x 192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3배 초고해상도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Play Store 등록용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512 x 512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PNG, 투명 배경 불가</w:t>
            </w:r>
          </w:p>
        </w:tc>
      </w:tr>
    </w:tbl>
    <w:p>
      <w:pPr>
        <w:spacing w:after="200"/>
      </w:pPr>
    </w:p>
    <w:p>
      <w:pPr>
        <w:pStyle w:val="Heading3"/>
        <w:spacing w:before="180" w:after="80"/>
      </w:pPr>
      <w:r>
        <w:t xml:space="preserve">Android Adaptive Icon (권장)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foreground 레이어: 캐릭터 — 중앙 72 dp 안에 핵심 요소 배치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background 레이어: 단색 또는 패턴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전체 크기: 108 x 108 dp / 안전 영역: 중앙 72 x 72 dp</w:t>
      </w:r>
    </w:p>
    <w:p>
      <w:pPr>
        <w:spacing w:after="80"/>
      </w:pPr>
    </w:p>
    <w:p>
      <w:pPr>
        <w:pStyle w:val="Heading3"/>
        <w:spacing w:before="180" w:after="80"/>
      </w:pPr>
      <w:r>
        <w:t xml:space="preserve">iOS 납품 파일 (향후 출시 시)</w:t>
      </w:r>
    </w:p>
    <w:tbl>
      <w:tblPr>
        <w:tblW w:w="9072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36"/>
        <w:gridCol w:w="4536"/>
      </w:tblGrid>
      <w:tr>
        <w:tc>
          <w:tcPr>
            <w:shd w:val="clear" w:color="auto" w:fill="DA3F2C"/>
          </w:tcPr>
          <w:p>
            <w:r>
              <w:rPr>
                <w:b/>
                <w:color w:val="FFFFFF"/>
                <w:sz w:val="20"/>
                <w:szCs w:val="20"/>
                <w:rFonts w:ascii="Malgun Gothic" w:hAnsi="Malgun Gothic"/>
              </w:rPr>
              <w:t xml:space="preserve">크기</w:t>
            </w:r>
          </w:p>
        </w:tc>
        <w:tc>
          <w:tcPr>
            <w:shd w:val="clear" w:color="auto" w:fill="DA3F2C"/>
          </w:tcPr>
          <w:p>
            <w:r>
              <w:rPr>
                <w:b/>
                <w:color w:val="FFFFFF"/>
                <w:sz w:val="20"/>
                <w:szCs w:val="20"/>
                <w:rFonts w:ascii="Malgun Gothic" w:hAnsi="Malgun Gothic"/>
              </w:rPr>
              <w:t xml:space="preserve">용도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1024 x 1024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App Store 등록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180 x 180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iPhone 앱 아이콘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120 x 120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iPhone 앱 아이콘 (구형)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87 x 87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iPhone Spotlight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80 x 80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iPhone Spotlight (구형)</w:t>
            </w:r>
          </w:p>
        </w:tc>
      </w:tr>
      <w:tr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60 x 60 px</w:t>
            </w:r>
          </w:p>
        </w:tc>
        <w:tc>
          <w:tcPr/>
          <w:p>
            <w:r>
              <w:rPr>
                <w:sz w:val="20"/>
                <w:szCs w:val="20"/>
                <w:rFonts w:ascii="Malgun Gothic" w:hAnsi="Malgun Gothic"/>
              </w:rPr>
              <w:t xml:space="preserve">iPhone 아이콘 (구형2)</w:t>
            </w:r>
          </w:p>
        </w:tc>
      </w:tr>
    </w:tbl>
    <w:p>
      <w:pPr>
        <w:spacing w:after="200"/>
      </w:pPr>
    </w:p>
    <w:p>
      <w:pPr>
        <w:pStyle w:val="Heading3"/>
        <w:spacing w:before="180" w:after="80"/>
      </w:pPr>
      <w:r>
        <w:t xml:space="preserve">공통 포맷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형식: PNG (투명 배경 지원)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마스터 파일: SVG 또는 1024 px 이상 PNG 권장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색상 모드: RGB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모서리: 시스템이 자동 라운드 처리 — 원본은 정사각형으로 납품, 모서리 근처 중요 요소 배치 금지</w:t>
      </w:r>
    </w:p>
    <w:p>
      <w:pPr>
        <w:pStyle w:val="Heading2"/>
        <w:spacing w:before="280" w:after="100"/>
      </w:pPr>
      <w:r>
        <w:t xml:space="preserve">6. 개발자 참고 사항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현재 앱 내 아이콘(192 x 192)은 임시 파일 사용 중 (assets/icon-192.png)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최종 파일 받으면 개발자가 각 mipmap 폴더에 적용 예정</w:t>
      </w:r>
    </w:p>
    <w:p>
      <w:pPr>
        <w:ind w:left="440" w:hanging="220"/>
        <w:spacing w:after="80"/>
      </w:pPr>
      <w:r>
        <w:rPr>
          <w:sz w:val="22"/>
          <w:szCs w:val="22"/>
          <w:rFonts w:ascii="Malgun Gothic" w:hAnsi="Malgun Gothic"/>
        </w:rPr>
        <w:t xml:space="preserve">•  색상 팔레트: #DA3F2C / #497838 / #3D0005 / #FFFFFF</w:t>
      </w:r>
    </w:p>
    <w:sectPr>
      <w:pgSz w:w="11906" w:h="16838"/>
      <w:pgMar w:top="1134" w:right="1134" w:bottom="1134" w:left="141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cs="Malgun Gothic"/>
      <w:sz w:val="22"/>
      <w:szCs w:val="22"/>
    </w:rPr>
  </w:style>
  <w:style w:type="paragraph" w:styleId="Heading1">
    <w:name w:val="heading 1"/>
    <w:basedOn w:val="Normal"/>
    <w:pPr>
      <w:spacing w:before="360" w:after="120"/>
      <w:outlineLvl w:val="0"/>
    </w:pPr>
    <w:rPr>
      <w:rFonts w:ascii="Malgun Gothic" w:hAnsi="Malgun Gothic"/>
      <w:b/>
      <w:sz w:val="36"/>
      <w:szCs w:val="36"/>
      <w:color w:val="DA3F2C"/>
    </w:rPr>
  </w:style>
  <w:style w:type="paragraph" w:styleId="Heading2">
    <w:name w:val="heading 2"/>
    <w:basedOn w:val="Normal"/>
    <w:pPr>
      <w:spacing w:before="240" w:after="80"/>
      <w:outlineLvl w:val="1"/>
    </w:pPr>
    <w:rPr>
      <w:rFonts w:ascii="Malgun Gothic" w:hAnsi="Malgun Gothic"/>
      <w:b/>
      <w:sz w:val="28"/>
      <w:szCs w:val="28"/>
      <w:color w:val="3D0005"/>
    </w:rPr>
  </w:style>
  <w:style w:type="paragraph" w:styleId="Heading3">
    <w:name w:val="heading 3"/>
    <w:basedOn w:val="Normal"/>
    <w:pPr>
      <w:spacing w:before="160" w:after="60"/>
      <w:outlineLvl w:val="2"/>
    </w:pPr>
    <w:rPr>
      <w:rFonts w:ascii="Malgun Gothic" w:hAnsi="Malgun Gothic"/>
      <w:b/>
      <w:sz w:val="24"/>
      <w:szCs w:val="24"/>
      <w:color w:val="497838"/>
    </w:rPr>
  </w:style>
  <w:style w:type="character" w:styleId="TableHeader">
    <w:name w:val="TableHeader"/>
    <w:rPr>
      <w:b/>
      <w:color w:val="FFFFFF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