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C2550" w14:textId="40D66A92" w:rsidR="008C52E1" w:rsidRPr="008C52E1" w:rsidRDefault="008C52E1" w:rsidP="008C52E1">
      <w:pPr>
        <w:widowControl w:val="0"/>
        <w:jc w:val="both"/>
        <w:rPr>
          <w:b/>
          <w:bCs/>
          <w:sz w:val="24"/>
          <w:szCs w:val="24"/>
        </w:rPr>
      </w:pPr>
      <w:r w:rsidRPr="008C52E1">
        <w:rPr>
          <w:b/>
          <w:bCs/>
          <w:sz w:val="24"/>
          <w:szCs w:val="24"/>
        </w:rPr>
        <w:t>Anexă Clauze speciale</w:t>
      </w:r>
    </w:p>
    <w:p w14:paraId="1DD5360E" w14:textId="77777777" w:rsidR="008C52E1" w:rsidRDefault="008C52E1" w:rsidP="008C52E1">
      <w:pPr>
        <w:widowControl w:val="0"/>
        <w:jc w:val="both"/>
        <w:rPr>
          <w:sz w:val="24"/>
          <w:szCs w:val="24"/>
        </w:rPr>
      </w:pPr>
    </w:p>
    <w:p w14:paraId="1ED02AF6" w14:textId="77777777" w:rsidR="008C52E1" w:rsidRDefault="008C52E1" w:rsidP="008C52E1">
      <w:pPr>
        <w:widowControl w:val="0"/>
        <w:jc w:val="both"/>
        <w:rPr>
          <w:sz w:val="24"/>
          <w:szCs w:val="24"/>
        </w:rPr>
      </w:pPr>
    </w:p>
    <w:p w14:paraId="787AA4FC" w14:textId="3EF02BE1" w:rsidR="008C52E1" w:rsidRPr="00384B04" w:rsidRDefault="008C52E1" w:rsidP="008C52E1">
      <w:pPr>
        <w:widowControl w:val="0"/>
        <w:jc w:val="both"/>
        <w:rPr>
          <w:b/>
          <w:sz w:val="24"/>
          <w:szCs w:val="24"/>
        </w:rPr>
      </w:pPr>
      <w:r>
        <w:rPr>
          <w:sz w:val="24"/>
          <w:szCs w:val="24"/>
        </w:rPr>
        <w:t>1</w:t>
      </w:r>
      <w:r w:rsidRPr="00384B04">
        <w:rPr>
          <w:sz w:val="24"/>
          <w:szCs w:val="24"/>
        </w:rPr>
        <w:t xml:space="preserve">. </w:t>
      </w:r>
      <w:r w:rsidRPr="00384B04">
        <w:rPr>
          <w:b/>
          <w:sz w:val="24"/>
          <w:szCs w:val="24"/>
        </w:rPr>
        <w:t>Protectia datelor cu caracter personal</w:t>
      </w:r>
    </w:p>
    <w:p w14:paraId="14184A6A" w14:textId="77777777" w:rsidR="008C52E1" w:rsidRPr="00384B04" w:rsidRDefault="008C52E1" w:rsidP="008C52E1">
      <w:pPr>
        <w:widowControl w:val="0"/>
        <w:ind w:left="397"/>
        <w:jc w:val="both"/>
        <w:rPr>
          <w:b/>
          <w:sz w:val="24"/>
          <w:szCs w:val="24"/>
        </w:rPr>
      </w:pPr>
    </w:p>
    <w:p w14:paraId="02EB8985" w14:textId="3A89BDED" w:rsidR="008C52E1" w:rsidRPr="00384B04" w:rsidRDefault="008C52E1" w:rsidP="008C52E1">
      <w:pPr>
        <w:widowControl w:val="0"/>
        <w:jc w:val="both"/>
        <w:rPr>
          <w:sz w:val="24"/>
          <w:szCs w:val="24"/>
        </w:rPr>
      </w:pPr>
      <w:r w:rsidRPr="00384B04">
        <w:rPr>
          <w:sz w:val="24"/>
          <w:szCs w:val="24"/>
        </w:rPr>
        <w:t>Datele personale ale persoanelor de contact/reprezentanți ai partilor semnatare ale contractului, precum si a angajatilor acestora ce vor avea acces in executarea contractului, se vor prelucra de catre Parti in conditiile Regulamentului (UE) 679/2016 – privind protectia persoanelor fizice in ceea ce priveste prelucrarea datelor cu caracter personal si privind libera circulatie a acestor date.</w:t>
      </w:r>
    </w:p>
    <w:p w14:paraId="210771F5" w14:textId="77777777" w:rsidR="008C52E1" w:rsidRPr="00384B04" w:rsidRDefault="008C52E1" w:rsidP="008C52E1">
      <w:pPr>
        <w:widowControl w:val="0"/>
        <w:jc w:val="both"/>
        <w:rPr>
          <w:sz w:val="24"/>
          <w:szCs w:val="24"/>
        </w:rPr>
      </w:pPr>
    </w:p>
    <w:p w14:paraId="35AB9827" w14:textId="01F34397" w:rsidR="008C52E1" w:rsidRPr="00384B04" w:rsidRDefault="008C52E1" w:rsidP="008C52E1">
      <w:pPr>
        <w:widowControl w:val="0"/>
        <w:jc w:val="both"/>
        <w:rPr>
          <w:sz w:val="24"/>
          <w:szCs w:val="24"/>
        </w:rPr>
      </w:pPr>
      <w:r w:rsidRPr="00384B04">
        <w:rPr>
          <w:sz w:val="24"/>
          <w:szCs w:val="24"/>
        </w:rPr>
        <w:t>Partile vor prelucra datele cu caracter personal ale persoanelor de contact, ale persoanelor implicate in executarea contractului, in scopul executarii relatiei contractuale, precum si in interes legitim, precum si in scopuri legale conform obligatiilor agentilor economici referitoare la arhivare, justificari fiscale, contabile sau antifrauda, realizarea raportarilor interne/audit etc in conditiile GDPR (aceste scopuri pot include verificarile si raportarile pe care le impun legislatia aplicabila, indeplinirea unei obligatii legale precum si in alte scopuri legitime in functie de relatia contractuala).</w:t>
      </w:r>
    </w:p>
    <w:p w14:paraId="12F8D9FA" w14:textId="77777777" w:rsidR="008C52E1" w:rsidRPr="00384B04" w:rsidRDefault="008C52E1" w:rsidP="008C52E1">
      <w:pPr>
        <w:widowControl w:val="0"/>
        <w:jc w:val="both"/>
        <w:rPr>
          <w:sz w:val="24"/>
          <w:szCs w:val="24"/>
        </w:rPr>
      </w:pPr>
    </w:p>
    <w:p w14:paraId="6FCEFC12" w14:textId="7007983F" w:rsidR="008C52E1" w:rsidRPr="00384B04" w:rsidRDefault="008C52E1" w:rsidP="008C52E1">
      <w:pPr>
        <w:keepLines/>
        <w:widowControl w:val="0"/>
        <w:jc w:val="both"/>
        <w:rPr>
          <w:sz w:val="24"/>
          <w:szCs w:val="24"/>
        </w:rPr>
      </w:pPr>
      <w:r w:rsidRPr="00384B04">
        <w:rPr>
          <w:sz w:val="24"/>
          <w:szCs w:val="24"/>
        </w:rPr>
        <w:t>In conconformitate cu prevederile art. 32 din GDPR, fiecare din Parti va asigura standardele de siguranta si Securitate a prelucrarii datelor cu caracter personal si se obliga sa organizeze si sa implementeze acele masuri tehnice si organizationale adecvate asa incat sa protejeze datele cu caracter personal impotriva distrugerilor accidentale sau ilegale, pierderi, modificari, dezvaluiri sau acces neautorizat si impotriva procesarii ilegale.</w:t>
      </w:r>
    </w:p>
    <w:p w14:paraId="72A93DD7" w14:textId="77777777" w:rsidR="008C52E1" w:rsidRPr="00384B04" w:rsidRDefault="008C52E1" w:rsidP="008C52E1">
      <w:pPr>
        <w:keepLines/>
        <w:widowControl w:val="0"/>
        <w:jc w:val="both"/>
        <w:rPr>
          <w:sz w:val="24"/>
          <w:szCs w:val="24"/>
        </w:rPr>
      </w:pPr>
    </w:p>
    <w:p w14:paraId="61B65252" w14:textId="403448CA" w:rsidR="008C52E1" w:rsidRDefault="008C52E1" w:rsidP="008C52E1">
      <w:pPr>
        <w:keepLines/>
        <w:widowControl w:val="0"/>
        <w:jc w:val="both"/>
        <w:rPr>
          <w:b/>
          <w:bCs/>
          <w:snapToGrid w:val="0"/>
          <w:sz w:val="24"/>
          <w:szCs w:val="24"/>
        </w:rPr>
      </w:pPr>
      <w:r>
        <w:rPr>
          <w:sz w:val="24"/>
          <w:szCs w:val="24"/>
        </w:rPr>
        <w:t>2</w:t>
      </w:r>
      <w:r w:rsidRPr="00384B04">
        <w:rPr>
          <w:sz w:val="24"/>
          <w:szCs w:val="24"/>
        </w:rPr>
        <w:t xml:space="preserve">. </w:t>
      </w:r>
      <w:r w:rsidRPr="009D100E">
        <w:rPr>
          <w:b/>
          <w:bCs/>
          <w:snapToGrid w:val="0"/>
          <w:sz w:val="24"/>
          <w:szCs w:val="24"/>
        </w:rPr>
        <w:t>CLAUZA DE ANTI-CORUPȚIE &amp; ANTI-MITĂ</w:t>
      </w:r>
    </w:p>
    <w:p w14:paraId="2A80FF50" w14:textId="77777777" w:rsidR="008C52E1" w:rsidRDefault="008C52E1" w:rsidP="008C52E1">
      <w:pPr>
        <w:keepLines/>
        <w:widowControl w:val="0"/>
        <w:jc w:val="both"/>
        <w:rPr>
          <w:b/>
          <w:bCs/>
          <w:snapToGrid w:val="0"/>
          <w:sz w:val="24"/>
          <w:szCs w:val="24"/>
        </w:rPr>
      </w:pPr>
    </w:p>
    <w:p w14:paraId="31CF6CA4" w14:textId="55E3D5B5" w:rsidR="008C52E1" w:rsidRDefault="008C52E1" w:rsidP="008C52E1">
      <w:pPr>
        <w:keepLines/>
        <w:widowControl w:val="0"/>
        <w:jc w:val="both"/>
        <w:rPr>
          <w:sz w:val="24"/>
          <w:szCs w:val="24"/>
        </w:rPr>
      </w:pPr>
      <w:r w:rsidRPr="00417EA5">
        <w:rPr>
          <w:sz w:val="24"/>
          <w:szCs w:val="24"/>
        </w:rPr>
        <w:t xml:space="preserve">În conformitate cu cerințele legilor anti-mită și anti-corupție aplicabile și politica societății </w:t>
      </w:r>
      <w:r w:rsidR="00F06AA3">
        <w:rPr>
          <w:sz w:val="24"/>
          <w:szCs w:val="24"/>
        </w:rPr>
        <w:t xml:space="preserve">CARPATHIAN SPRINGS SA </w:t>
      </w:r>
      <w:r w:rsidRPr="00417EA5">
        <w:rPr>
          <w:sz w:val="24"/>
          <w:szCs w:val="24"/>
        </w:rPr>
        <w:t>– membră a Grupului VALVIS HOLDING („</w:t>
      </w:r>
      <w:r w:rsidRPr="00417EA5">
        <w:rPr>
          <w:b/>
          <w:bCs/>
          <w:sz w:val="24"/>
          <w:szCs w:val="24"/>
        </w:rPr>
        <w:t>Societatea</w:t>
      </w:r>
      <w:r w:rsidRPr="00417EA5">
        <w:rPr>
          <w:sz w:val="24"/>
          <w:szCs w:val="24"/>
        </w:rPr>
        <w:t>”), reprezentanții, salariații și colaboratorii Societății și ai persoanei sau entității care are relații contractuale cu Societatea, inclusiv contractorul din acest Contract („</w:t>
      </w:r>
      <w:r w:rsidRPr="00417EA5">
        <w:rPr>
          <w:b/>
          <w:bCs/>
          <w:sz w:val="24"/>
          <w:szCs w:val="24"/>
        </w:rPr>
        <w:t>Contractorul</w:t>
      </w:r>
      <w:r w:rsidRPr="00417EA5">
        <w:rPr>
          <w:sz w:val="24"/>
          <w:szCs w:val="24"/>
        </w:rPr>
        <w:t xml:space="preserve">”), nu vor oferi, promite, face, autoriza, furniza sau solicita (direct sau indirect) un cadou, plată sau orice de valoare unui sau de la un oficial guvernamental sau salariat din sectorul privat, pentru a influența sau răsplăti orice acțiune sau decizie a unei astfel de persoane în calitatea sa oficială sau profesională sau pentru a utiliza nepotrivit poziția sa în scopul obținerii sau reținerii sau oferirii unei oportunități de afaceri sau al dobândirii vreunui avantaj în mod corupt.  Contractorul: </w:t>
      </w:r>
    </w:p>
    <w:p w14:paraId="7D879B7A" w14:textId="77777777" w:rsidR="008C52E1" w:rsidRDefault="008C52E1" w:rsidP="008C52E1">
      <w:pPr>
        <w:keepLines/>
        <w:widowControl w:val="0"/>
        <w:jc w:val="both"/>
        <w:rPr>
          <w:sz w:val="24"/>
          <w:szCs w:val="24"/>
        </w:rPr>
      </w:pPr>
      <w:r w:rsidRPr="00417EA5">
        <w:rPr>
          <w:sz w:val="24"/>
          <w:szCs w:val="24"/>
        </w:rPr>
        <w:t>(a) nu ar trebui să se angajeze în nicio acțiune care ar putea determina o persoană rezonabilă să presupună că Societatea face plăți nepotrivite oficialilor guvernamentali sau altor persoane;</w:t>
      </w:r>
      <w:r>
        <w:rPr>
          <w:sz w:val="24"/>
          <w:szCs w:val="24"/>
        </w:rPr>
        <w:t xml:space="preserve"> </w:t>
      </w:r>
    </w:p>
    <w:p w14:paraId="56649799" w14:textId="77777777" w:rsidR="008C52E1" w:rsidRDefault="008C52E1" w:rsidP="008C52E1">
      <w:pPr>
        <w:keepLines/>
        <w:widowControl w:val="0"/>
        <w:jc w:val="both"/>
        <w:rPr>
          <w:sz w:val="24"/>
          <w:szCs w:val="24"/>
        </w:rPr>
      </w:pPr>
      <w:r w:rsidRPr="00417EA5">
        <w:rPr>
          <w:sz w:val="24"/>
          <w:szCs w:val="24"/>
        </w:rPr>
        <w:t xml:space="preserve">(b) va implementa procese de management adecvate și va colabora pentru, și va conduce, procese de evaluare rezonabile solicitate de Societate; </w:t>
      </w:r>
    </w:p>
    <w:p w14:paraId="6C18A138" w14:textId="77777777" w:rsidR="008C52E1" w:rsidRDefault="008C52E1" w:rsidP="008C52E1">
      <w:pPr>
        <w:keepLines/>
        <w:widowControl w:val="0"/>
        <w:jc w:val="both"/>
        <w:rPr>
          <w:sz w:val="24"/>
          <w:szCs w:val="24"/>
        </w:rPr>
      </w:pPr>
      <w:r w:rsidRPr="00417EA5">
        <w:rPr>
          <w:sz w:val="24"/>
          <w:szCs w:val="24"/>
        </w:rPr>
        <w:t>(c) va accepta audituri rezonabile conduse de Societate la sediul său, cu o notificare prealabilă, pentru verificarea conformității cu această clauză de anti-mită și anti-corupție;</w:t>
      </w:r>
      <w:r>
        <w:rPr>
          <w:sz w:val="24"/>
          <w:szCs w:val="24"/>
        </w:rPr>
        <w:t xml:space="preserve"> </w:t>
      </w:r>
    </w:p>
    <w:p w14:paraId="07EDDCFB" w14:textId="77777777" w:rsidR="008C52E1" w:rsidRDefault="008C52E1" w:rsidP="008C52E1">
      <w:pPr>
        <w:keepLines/>
        <w:widowControl w:val="0"/>
        <w:jc w:val="both"/>
        <w:rPr>
          <w:sz w:val="24"/>
          <w:szCs w:val="24"/>
        </w:rPr>
      </w:pPr>
      <w:r w:rsidRPr="00417EA5">
        <w:rPr>
          <w:sz w:val="24"/>
          <w:szCs w:val="24"/>
        </w:rPr>
        <w:t xml:space="preserve">(d) nu va furniza sau oferi cadouri salariaților sau colaboratorilor noștri sau unor terți, care ar putea influența necorespunzător luarea deciziilor de către noi sau terți sau atrage un avantaj inechitabil; </w:t>
      </w:r>
    </w:p>
    <w:p w14:paraId="4B433192" w14:textId="77777777" w:rsidR="008C52E1" w:rsidRDefault="008C52E1" w:rsidP="008C52E1">
      <w:pPr>
        <w:keepLines/>
        <w:widowControl w:val="0"/>
        <w:jc w:val="both"/>
        <w:rPr>
          <w:sz w:val="24"/>
          <w:szCs w:val="24"/>
        </w:rPr>
      </w:pPr>
      <w:r w:rsidRPr="00417EA5">
        <w:rPr>
          <w:sz w:val="24"/>
          <w:szCs w:val="24"/>
        </w:rPr>
        <w:lastRenderedPageBreak/>
        <w:t xml:space="preserve">(e) se va asigura că toate plățile și/sau cheltuielile sunt corect făcute sau suportate de Contractor sau plătite acestuia și sunt înregistrate și descrise corect și corespunzător în conformitate cu practicile de contabilitate și evidență acceptabile din punct de vedere legal și, conform legii aplicabile, astfel de plăți și/sau cheltuieli sunt fundamentate cu documente justificative și dovezi; </w:t>
      </w:r>
    </w:p>
    <w:p w14:paraId="6BD18434" w14:textId="77777777" w:rsidR="008C52E1" w:rsidRDefault="008C52E1" w:rsidP="008C52E1">
      <w:pPr>
        <w:keepLines/>
        <w:widowControl w:val="0"/>
        <w:jc w:val="both"/>
        <w:rPr>
          <w:sz w:val="24"/>
          <w:szCs w:val="24"/>
        </w:rPr>
      </w:pPr>
      <w:r w:rsidRPr="00417EA5">
        <w:rPr>
          <w:sz w:val="24"/>
          <w:szCs w:val="24"/>
        </w:rPr>
        <w:t xml:space="preserve">(f) va notifica imediat Societatea dacă este informat sau ia cunoștință de orice încălcare a legilor anti-mită și anti-corupție săvârșită fie de el însuși, fie de reprezentanții, salariații sau colaboratorii săi; </w:t>
      </w:r>
    </w:p>
    <w:p w14:paraId="5FC9BABF" w14:textId="77777777" w:rsidR="008C52E1" w:rsidRDefault="008C52E1" w:rsidP="008C52E1">
      <w:pPr>
        <w:keepLines/>
        <w:widowControl w:val="0"/>
        <w:jc w:val="both"/>
        <w:rPr>
          <w:sz w:val="24"/>
          <w:szCs w:val="24"/>
        </w:rPr>
      </w:pPr>
      <w:r w:rsidRPr="00417EA5">
        <w:rPr>
          <w:sz w:val="24"/>
          <w:szCs w:val="24"/>
        </w:rPr>
        <w:t xml:space="preserve">(g) va despăgubi, proteja și apăra pe cheltuiala sa Societatea și pe reprezentanții și salariații acesteia pentru și împotriva tuturor acțiunilor în justiție, pierderilor, costurilor, cheltuielilor, amenzilor, penalităților și daunelor rezultate din încălcarea legilor anti-mită și anti-corupție și a prevederilor anti-mită și anti-corupție din acest contract.  </w:t>
      </w:r>
    </w:p>
    <w:p w14:paraId="590E14F7" w14:textId="77777777" w:rsidR="008C52E1" w:rsidRDefault="008C52E1" w:rsidP="008C52E1">
      <w:pPr>
        <w:keepLines/>
        <w:widowControl w:val="0"/>
        <w:jc w:val="both"/>
        <w:rPr>
          <w:sz w:val="24"/>
          <w:szCs w:val="24"/>
        </w:rPr>
      </w:pPr>
      <w:r w:rsidRPr="00417EA5">
        <w:rPr>
          <w:sz w:val="24"/>
          <w:szCs w:val="24"/>
        </w:rPr>
        <w:t xml:space="preserve">Orice încălcare a acestei clauze dă Societății dreptul să rezilieze unilateral acest contract cu o notificare scrisă cu efect imediat, fără alte formalități sau intervenție judecătorească, fără nicio răspundere față de Contractor. </w:t>
      </w:r>
    </w:p>
    <w:p w14:paraId="0C4730EF" w14:textId="77777777" w:rsidR="008C52E1" w:rsidRPr="00417EA5" w:rsidRDefault="008C52E1" w:rsidP="008C52E1">
      <w:pPr>
        <w:keepLines/>
        <w:widowControl w:val="0"/>
        <w:jc w:val="both"/>
        <w:rPr>
          <w:b/>
          <w:bCs/>
          <w:snapToGrid w:val="0"/>
          <w:sz w:val="24"/>
          <w:szCs w:val="24"/>
        </w:rPr>
      </w:pPr>
      <w:r w:rsidRPr="00417EA5">
        <w:rPr>
          <w:sz w:val="24"/>
          <w:szCs w:val="24"/>
        </w:rPr>
        <w:t xml:space="preserve">De asemenea, orice Contractor care este furnizor al Societății se angajează totodată să respecte </w:t>
      </w:r>
      <w:r w:rsidRPr="00417EA5">
        <w:rPr>
          <w:i/>
          <w:iCs/>
          <w:sz w:val="24"/>
          <w:szCs w:val="24"/>
        </w:rPr>
        <w:t>Codul de Conduită a Furnizorului</w:t>
      </w:r>
      <w:r w:rsidRPr="00417EA5">
        <w:rPr>
          <w:sz w:val="24"/>
          <w:szCs w:val="24"/>
        </w:rPr>
        <w:t xml:space="preserve"> al Grupului VALVIS HOLDING, disponibil la link-ul </w:t>
      </w:r>
      <w:hyperlink r:id="rId4" w:history="1">
        <w:r w:rsidRPr="00417EA5">
          <w:rPr>
            <w:rStyle w:val="Hyperlink"/>
            <w:sz w:val="24"/>
            <w:szCs w:val="24"/>
          </w:rPr>
          <w:t>https://aquacarpatica.com/wp-content/uploads/2023/02/Valvis_Furnizori_Code.pdf</w:t>
        </w:r>
      </w:hyperlink>
      <w:r w:rsidRPr="00417EA5">
        <w:rPr>
          <w:sz w:val="24"/>
          <w:szCs w:val="24"/>
        </w:rPr>
        <w:t>.</w:t>
      </w:r>
    </w:p>
    <w:p w14:paraId="222CF534" w14:textId="77777777" w:rsidR="008C52E1" w:rsidRDefault="008C52E1" w:rsidP="008C52E1">
      <w:pPr>
        <w:keepLines/>
        <w:widowControl w:val="0"/>
        <w:jc w:val="both"/>
        <w:rPr>
          <w:sz w:val="24"/>
          <w:szCs w:val="24"/>
        </w:rPr>
      </w:pPr>
    </w:p>
    <w:p w14:paraId="06975075" w14:textId="77777777" w:rsidR="004C720F" w:rsidRDefault="004C720F"/>
    <w:sectPr w:rsidR="004C72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520"/>
    <w:rsid w:val="00013748"/>
    <w:rsid w:val="00093AFB"/>
    <w:rsid w:val="00117D84"/>
    <w:rsid w:val="001D0913"/>
    <w:rsid w:val="002471D0"/>
    <w:rsid w:val="00306DDD"/>
    <w:rsid w:val="00315F38"/>
    <w:rsid w:val="0032005A"/>
    <w:rsid w:val="00361CA8"/>
    <w:rsid w:val="00405FD6"/>
    <w:rsid w:val="00456102"/>
    <w:rsid w:val="004C720F"/>
    <w:rsid w:val="005D39FA"/>
    <w:rsid w:val="00651041"/>
    <w:rsid w:val="006C16B7"/>
    <w:rsid w:val="00741604"/>
    <w:rsid w:val="00794424"/>
    <w:rsid w:val="007A79CB"/>
    <w:rsid w:val="007F3CBF"/>
    <w:rsid w:val="008259C7"/>
    <w:rsid w:val="008C52E1"/>
    <w:rsid w:val="00973170"/>
    <w:rsid w:val="00990A8C"/>
    <w:rsid w:val="009E22B3"/>
    <w:rsid w:val="009F2276"/>
    <w:rsid w:val="00A04CF5"/>
    <w:rsid w:val="00A413FF"/>
    <w:rsid w:val="00AB3EB0"/>
    <w:rsid w:val="00BC238D"/>
    <w:rsid w:val="00BF072A"/>
    <w:rsid w:val="00BF3400"/>
    <w:rsid w:val="00C75FCB"/>
    <w:rsid w:val="00CE2666"/>
    <w:rsid w:val="00D97234"/>
    <w:rsid w:val="00E06D0C"/>
    <w:rsid w:val="00E435B7"/>
    <w:rsid w:val="00EB6A0D"/>
    <w:rsid w:val="00F016B8"/>
    <w:rsid w:val="00F06AA3"/>
    <w:rsid w:val="00F50520"/>
    <w:rsid w:val="00F938B3"/>
    <w:rsid w:val="00FF4A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4EB8A"/>
  <w15:chartTrackingRefBased/>
  <w15:docId w15:val="{E8516C07-708F-472E-AF14-D0C7934A9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2E1"/>
    <w:pPr>
      <w:spacing w:after="0" w:line="240" w:lineRule="auto"/>
    </w:pPr>
    <w:rPr>
      <w:rFonts w:ascii="Times New Roman" w:eastAsia="Times New Roman" w:hAnsi="Times New Roman" w:cs="Times New Roman"/>
      <w:kern w:val="0"/>
      <w:sz w:val="20"/>
      <w:szCs w:val="20"/>
      <w:lang w:val="ro-RO"/>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8C52E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quacarpatica.com/wp-content/uploads/2023/02/Valvis_Furnizori_Co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703</Words>
  <Characters>4013</Characters>
  <Application>Microsoft Office Word</Application>
  <DocSecurity>0</DocSecurity>
  <Lines>33</Lines>
  <Paragraphs>9</Paragraphs>
  <ScaleCrop>false</ScaleCrop>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Horeanu</dc:creator>
  <cp:keywords/>
  <dc:description/>
  <cp:lastModifiedBy>Alina Stanciu</cp:lastModifiedBy>
  <cp:revision>4</cp:revision>
  <dcterms:created xsi:type="dcterms:W3CDTF">2023-05-03T07:48:00Z</dcterms:created>
  <dcterms:modified xsi:type="dcterms:W3CDTF">2024-03-18T09:45:00Z</dcterms:modified>
</cp:coreProperties>
</file>