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677D" w14:textId="23043898" w:rsidR="00D12C87" w:rsidRDefault="00B57617">
      <w:pPr>
        <w:pStyle w:val="Title"/>
      </w:pPr>
      <w:r w:rsidRPr="00B57617">
        <w:rPr>
          <w:rFonts w:ascii="Helvetica" w:hAnsi="Helvetica" w:cs="Helvetica"/>
          <w:noProof/>
          <w:sz w:val="20"/>
          <w:u w:val="none"/>
          <w:lang w:val="en-US" w:eastAsia="en-GB"/>
        </w:rPr>
        <w:drawing>
          <wp:inline distT="0" distB="0" distL="0" distR="0" wp14:anchorId="777BDCCD" wp14:editId="506A07FB">
            <wp:extent cx="2419350" cy="765305"/>
            <wp:effectExtent l="0" t="0" r="0" b="0"/>
            <wp:docPr id="1015715616" name="Picture 2" descr="A purple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purple and black sign&#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428715" cy="768268"/>
                    </a:xfrm>
                    <a:prstGeom prst="rect">
                      <a:avLst/>
                    </a:prstGeom>
                    <a:noFill/>
                    <a:ln>
                      <a:noFill/>
                    </a:ln>
                  </pic:spPr>
                </pic:pic>
              </a:graphicData>
            </a:graphic>
          </wp:inline>
        </w:drawing>
      </w:r>
    </w:p>
    <w:p w14:paraId="0D08063F" w14:textId="77777777" w:rsidR="00D12C87" w:rsidRDefault="00D12C87">
      <w:pPr>
        <w:pStyle w:val="Title"/>
      </w:pPr>
    </w:p>
    <w:p w14:paraId="07E45E94" w14:textId="77777777" w:rsidR="00D12C87" w:rsidRDefault="00D12C87">
      <w:pPr>
        <w:pStyle w:val="Title"/>
      </w:pPr>
    </w:p>
    <w:p w14:paraId="5F0D1660" w14:textId="77777777" w:rsidR="00D12C87" w:rsidRDefault="00D12C87">
      <w:pPr>
        <w:pStyle w:val="Title"/>
        <w:jc w:val="left"/>
        <w:rPr>
          <w:u w:val="none"/>
        </w:rPr>
      </w:pPr>
      <w:r>
        <w:t xml:space="preserve">CUSTOMER </w:t>
      </w:r>
      <w:proofErr w:type="gramStart"/>
      <w:r>
        <w:t>NAME :</w:t>
      </w:r>
      <w:proofErr w:type="gramEnd"/>
      <w:r>
        <w:rPr>
          <w:u w:val="none"/>
        </w:rPr>
        <w:tab/>
      </w:r>
    </w:p>
    <w:p w14:paraId="14204D13" w14:textId="77777777" w:rsidR="00D12C87" w:rsidRDefault="00D12C87">
      <w:pPr>
        <w:pStyle w:val="Title"/>
        <w:jc w:val="left"/>
        <w:rPr>
          <w:u w:val="none"/>
        </w:rPr>
      </w:pPr>
      <w:r>
        <w:rPr>
          <w:u w:val="none"/>
        </w:rPr>
        <w:tab/>
      </w:r>
      <w:r>
        <w:rPr>
          <w:u w:val="none"/>
        </w:rPr>
        <w:tab/>
      </w:r>
    </w:p>
    <w:p w14:paraId="36399078" w14:textId="77777777" w:rsidR="00D12C87" w:rsidRDefault="00D12C87">
      <w:pPr>
        <w:pStyle w:val="Title"/>
        <w:jc w:val="left"/>
      </w:pPr>
      <w:r>
        <w:t>ORDER/QUOTE No. :</w:t>
      </w:r>
    </w:p>
    <w:p w14:paraId="596818C5" w14:textId="77777777" w:rsidR="00D12C87" w:rsidRDefault="00D12C87">
      <w:pPr>
        <w:pStyle w:val="Title"/>
        <w:jc w:val="left"/>
      </w:pPr>
    </w:p>
    <w:p w14:paraId="098B1ADB" w14:textId="77777777" w:rsidR="00D12C87" w:rsidRDefault="00D12C87">
      <w:pPr>
        <w:pStyle w:val="Title"/>
        <w:jc w:val="left"/>
      </w:pPr>
    </w:p>
    <w:p w14:paraId="3891FC81" w14:textId="77777777" w:rsidR="00D12C87" w:rsidRDefault="00D12C87">
      <w:pPr>
        <w:pStyle w:val="Title"/>
      </w:pPr>
      <w:r>
        <w:t>Filter Vessel Safety Questionnaire</w:t>
      </w:r>
    </w:p>
    <w:p w14:paraId="5390BC80" w14:textId="77777777" w:rsidR="00D12C87" w:rsidRDefault="00D12C87">
      <w:pPr>
        <w:jc w:val="center"/>
        <w:rPr>
          <w:b/>
          <w:sz w:val="28"/>
          <w:u w:val="single"/>
        </w:rPr>
      </w:pPr>
    </w:p>
    <w:p w14:paraId="729C59F5" w14:textId="77777777" w:rsidR="00D12C87" w:rsidRDefault="00D12C87">
      <w:pPr>
        <w:jc w:val="both"/>
        <w:rPr>
          <w:sz w:val="28"/>
        </w:rPr>
      </w:pPr>
      <w:r>
        <w:rPr>
          <w:sz w:val="28"/>
        </w:rPr>
        <w:t>In order to meet new EC pressure vessel directives, we need to determine the level of inspection required for the proposed filter vessel. Therefore, we would be most grateful if you could complete the following questionnaire.</w:t>
      </w:r>
    </w:p>
    <w:p w14:paraId="7333F593" w14:textId="77777777" w:rsidR="00D12C87" w:rsidRDefault="00D12C87">
      <w:pPr>
        <w:jc w:val="both"/>
        <w:rPr>
          <w:sz w:val="28"/>
          <w:u w:val="single"/>
        </w:rPr>
      </w:pPr>
    </w:p>
    <w:p w14:paraId="2B61060F" w14:textId="77777777" w:rsidR="00D12C87" w:rsidRDefault="00D12C87">
      <w:pPr>
        <w:numPr>
          <w:ilvl w:val="0"/>
          <w:numId w:val="3"/>
        </w:numPr>
        <w:jc w:val="both"/>
        <w:rPr>
          <w:sz w:val="28"/>
          <w:u w:val="single"/>
        </w:rPr>
      </w:pPr>
      <w:r>
        <w:rPr>
          <w:sz w:val="28"/>
          <w:u w:val="single"/>
        </w:rPr>
        <w:t>Operating Temperature and Pressure</w:t>
      </w:r>
    </w:p>
    <w:p w14:paraId="44323874" w14:textId="77777777" w:rsidR="00D12C87" w:rsidRDefault="00D12C87">
      <w:pPr>
        <w:jc w:val="both"/>
        <w:rPr>
          <w:sz w:val="24"/>
          <w:u w:val="single"/>
        </w:rPr>
      </w:pPr>
    </w:p>
    <w:p w14:paraId="55AC8D29" w14:textId="0B0BD207" w:rsidR="00D12C87" w:rsidRDefault="00D12C87">
      <w:pPr>
        <w:jc w:val="both"/>
        <w:rPr>
          <w:sz w:val="24"/>
        </w:rPr>
      </w:pPr>
      <w:r>
        <w:rPr>
          <w:sz w:val="24"/>
        </w:rPr>
        <w:t>What is the Required</w:t>
      </w:r>
      <w:r>
        <w:rPr>
          <w:b/>
          <w:sz w:val="24"/>
        </w:rPr>
        <w:t xml:space="preserve"> design</w:t>
      </w:r>
      <w:r>
        <w:rPr>
          <w:sz w:val="24"/>
        </w:rPr>
        <w:t xml:space="preserve"> pressure? </w:t>
      </w:r>
      <w:r w:rsidR="00C079E1" w:rsidRPr="00C079E1">
        <w:rPr>
          <w:sz w:val="24"/>
          <w:highlight w:val="yellow"/>
        </w:rPr>
        <w:t xml:space="preserve">&lt; 10 </w:t>
      </w:r>
      <w:proofErr w:type="gramStart"/>
      <w:r w:rsidR="00C079E1" w:rsidRPr="00C079E1">
        <w:rPr>
          <w:sz w:val="24"/>
          <w:highlight w:val="yellow"/>
        </w:rPr>
        <w:t>BAR</w:t>
      </w:r>
      <w:proofErr w:type="gramEnd"/>
      <w:r>
        <w:rPr>
          <w:sz w:val="24"/>
        </w:rPr>
        <w:t xml:space="preserve"> </w:t>
      </w:r>
    </w:p>
    <w:p w14:paraId="57B0419F" w14:textId="77777777" w:rsidR="00D12C87" w:rsidRDefault="00D12C87">
      <w:pPr>
        <w:jc w:val="both"/>
        <w:rPr>
          <w:sz w:val="24"/>
        </w:rPr>
      </w:pPr>
    </w:p>
    <w:p w14:paraId="1FD267E6" w14:textId="0F1A6544" w:rsidR="00D12C87" w:rsidRDefault="00D12C87">
      <w:pPr>
        <w:jc w:val="both"/>
        <w:rPr>
          <w:sz w:val="28"/>
        </w:rPr>
      </w:pPr>
      <w:r>
        <w:rPr>
          <w:sz w:val="24"/>
        </w:rPr>
        <w:t>What is the Required</w:t>
      </w:r>
      <w:r>
        <w:rPr>
          <w:b/>
          <w:sz w:val="24"/>
        </w:rPr>
        <w:t xml:space="preserve"> design</w:t>
      </w:r>
      <w:r>
        <w:rPr>
          <w:sz w:val="24"/>
        </w:rPr>
        <w:t xml:space="preserve"> Temperature? </w:t>
      </w:r>
      <w:r w:rsidR="00C079E1">
        <w:rPr>
          <w:sz w:val="24"/>
        </w:rPr>
        <w:t xml:space="preserve"> </w:t>
      </w:r>
      <w:r w:rsidR="00C079E1" w:rsidRPr="00C079E1">
        <w:rPr>
          <w:sz w:val="24"/>
          <w:highlight w:val="yellow"/>
        </w:rPr>
        <w:t>-</w:t>
      </w:r>
      <w:r w:rsidR="00C079E1">
        <w:rPr>
          <w:sz w:val="24"/>
          <w:highlight w:val="yellow"/>
        </w:rPr>
        <w:t>1</w:t>
      </w:r>
      <w:r w:rsidR="00C079E1" w:rsidRPr="00C079E1">
        <w:rPr>
          <w:sz w:val="24"/>
          <w:highlight w:val="yellow"/>
        </w:rPr>
        <w:t xml:space="preserve"> to 9’c</w:t>
      </w:r>
      <w:r>
        <w:rPr>
          <w:sz w:val="24"/>
        </w:rPr>
        <w:t xml:space="preserve"> </w:t>
      </w:r>
    </w:p>
    <w:p w14:paraId="65E8B50C" w14:textId="77777777" w:rsidR="00D12C87" w:rsidRDefault="00D12C87">
      <w:pPr>
        <w:jc w:val="both"/>
        <w:rPr>
          <w:sz w:val="28"/>
        </w:rPr>
      </w:pPr>
    </w:p>
    <w:p w14:paraId="2B768D0A" w14:textId="77777777" w:rsidR="00D12C87" w:rsidRDefault="00D12C87">
      <w:pPr>
        <w:pStyle w:val="Heading1"/>
        <w:numPr>
          <w:ilvl w:val="0"/>
          <w:numId w:val="3"/>
        </w:numPr>
      </w:pPr>
      <w:r>
        <w:t>Fluid Danger Classification</w:t>
      </w:r>
    </w:p>
    <w:p w14:paraId="7E0D7FE3" w14:textId="77777777" w:rsidR="00D12C87" w:rsidRDefault="00D12C87">
      <w:pPr>
        <w:jc w:val="both"/>
        <w:rPr>
          <w:sz w:val="28"/>
          <w:u w:val="single"/>
        </w:rPr>
      </w:pPr>
    </w:p>
    <w:p w14:paraId="66F01DB3" w14:textId="77777777" w:rsidR="00D12C87" w:rsidRDefault="00D12C87">
      <w:pPr>
        <w:pStyle w:val="Heading2"/>
      </w:pPr>
      <w:r>
        <w:t>1) It is necessary to determine whether the fluid to be filtered through the vessel is Group I or Group II:</w:t>
      </w:r>
    </w:p>
    <w:p w14:paraId="24B04E25" w14:textId="77777777" w:rsidR="00D12C87" w:rsidRDefault="00D12C87"/>
    <w:p w14:paraId="1AB2AD6C" w14:textId="1D660DE4" w:rsidR="00D12C87" w:rsidRDefault="00D12C87">
      <w:pPr>
        <w:pStyle w:val="BodyText"/>
      </w:pPr>
      <w:r>
        <w:t xml:space="preserve">What is the fluid to be filtered (chemical name)? </w:t>
      </w:r>
      <w:r w:rsidR="00C079E1">
        <w:t xml:space="preserve"> Fruit/Milk Based Drinks</w:t>
      </w:r>
    </w:p>
    <w:p w14:paraId="53B3C2C1" w14:textId="77777777" w:rsidR="00D12C87" w:rsidRDefault="00D12C87">
      <w:pPr>
        <w:pStyle w:val="BodyText"/>
      </w:pPr>
    </w:p>
    <w:p w14:paraId="32433AA2" w14:textId="4304BBD2" w:rsidR="00D12C87" w:rsidRDefault="00D12C87">
      <w:pPr>
        <w:pStyle w:val="BodyText"/>
      </w:pPr>
      <w:r>
        <w:t>Does the fluid fall into any of the following classifications? (Please Tick as Appropriate)</w:t>
      </w:r>
      <w:r w:rsidR="00C079E1">
        <w:t xml:space="preserve"> </w:t>
      </w:r>
      <w:r w:rsidR="00C079E1" w:rsidRPr="00C079E1">
        <w:rPr>
          <w:highlight w:val="yellow"/>
        </w:rPr>
        <w:t>NA</w:t>
      </w:r>
    </w:p>
    <w:p w14:paraId="582D2E7E" w14:textId="77777777" w:rsidR="00D12C87" w:rsidRDefault="00D12C87">
      <w:pPr>
        <w:rPr>
          <w:sz w:val="24"/>
        </w:rPr>
      </w:pPr>
    </w:p>
    <w:p w14:paraId="585D8937" w14:textId="77777777" w:rsidR="00D12C87" w:rsidRDefault="00D12C87">
      <w:pPr>
        <w:rPr>
          <w:sz w:val="24"/>
        </w:rPr>
      </w:pPr>
      <w:r>
        <w:rPr>
          <w:sz w:val="24"/>
        </w:rPr>
        <w:t>Explosive</w:t>
      </w:r>
      <w:r>
        <w:rPr>
          <w:sz w:val="24"/>
        </w:rPr>
        <w:tab/>
      </w:r>
      <w:r>
        <w:rPr>
          <w:sz w:val="24"/>
        </w:rPr>
        <w:tab/>
      </w:r>
      <w:r>
        <w:rPr>
          <w:sz w:val="24"/>
        </w:rPr>
        <w:tab/>
      </w:r>
      <w:r>
        <w:rPr>
          <w:sz w:val="32"/>
        </w:rPr>
        <w:sym w:font="Symbol" w:char="F07F"/>
      </w:r>
      <w:r>
        <w:rPr>
          <w:sz w:val="24"/>
        </w:rPr>
        <w:tab/>
      </w:r>
      <w:r>
        <w:rPr>
          <w:sz w:val="24"/>
        </w:rPr>
        <w:tab/>
        <w:t>Toxic</w:t>
      </w:r>
      <w:r>
        <w:rPr>
          <w:sz w:val="24"/>
        </w:rPr>
        <w:tab/>
      </w:r>
      <w:r w:rsidR="0034035E">
        <w:rPr>
          <w:sz w:val="24"/>
        </w:rPr>
        <w:t>**</w:t>
      </w:r>
      <w:r>
        <w:rPr>
          <w:sz w:val="24"/>
        </w:rPr>
        <w:tab/>
      </w:r>
      <w:r w:rsidR="0034035E">
        <w:rPr>
          <w:sz w:val="24"/>
        </w:rPr>
        <w:tab/>
      </w:r>
      <w:r w:rsidR="0034035E">
        <w:rPr>
          <w:sz w:val="24"/>
        </w:rPr>
        <w:tab/>
      </w:r>
      <w:r>
        <w:rPr>
          <w:sz w:val="32"/>
        </w:rPr>
        <w:sym w:font="Symbol" w:char="F07F"/>
      </w:r>
    </w:p>
    <w:p w14:paraId="1765DCF9" w14:textId="77777777" w:rsidR="00D12C87" w:rsidRDefault="0034035E">
      <w:pPr>
        <w:pStyle w:val="Heading3"/>
      </w:pPr>
      <w:r>
        <w:t>Flammable category 1 or 2</w:t>
      </w:r>
      <w:r w:rsidR="00D12C87">
        <w:tab/>
      </w:r>
      <w:r w:rsidR="00D12C87">
        <w:rPr>
          <w:sz w:val="32"/>
        </w:rPr>
        <w:sym w:font="Symbol" w:char="F07F"/>
      </w:r>
      <w:r w:rsidR="00D12C87">
        <w:tab/>
      </w:r>
      <w:r w:rsidR="00D12C87">
        <w:tab/>
      </w:r>
      <w:r>
        <w:t>Oxidising category 1,</w:t>
      </w:r>
      <w:r w:rsidR="002B13E2">
        <w:t xml:space="preserve"> </w:t>
      </w:r>
      <w:r>
        <w:t>2 or 3</w:t>
      </w:r>
      <w:r w:rsidR="00D12C87">
        <w:tab/>
      </w:r>
      <w:r w:rsidR="00D12C87">
        <w:rPr>
          <w:sz w:val="32"/>
        </w:rPr>
        <w:sym w:font="Symbol" w:char="F07F"/>
      </w:r>
    </w:p>
    <w:p w14:paraId="39DAF5B4" w14:textId="77777777" w:rsidR="00D12C87" w:rsidRDefault="0034035E">
      <w:pPr>
        <w:rPr>
          <w:sz w:val="24"/>
        </w:rPr>
      </w:pPr>
      <w:r>
        <w:rPr>
          <w:sz w:val="24"/>
        </w:rPr>
        <w:t>Flammable category 3</w:t>
      </w:r>
      <w:r w:rsidR="00D12C87">
        <w:rPr>
          <w:sz w:val="24"/>
        </w:rPr>
        <w:tab/>
      </w:r>
      <w:r>
        <w:rPr>
          <w:sz w:val="24"/>
        </w:rPr>
        <w:t>*</w:t>
      </w:r>
      <w:r w:rsidR="00D12C87">
        <w:rPr>
          <w:sz w:val="24"/>
        </w:rPr>
        <w:tab/>
      </w:r>
      <w:r w:rsidR="00D12C87">
        <w:rPr>
          <w:sz w:val="32"/>
        </w:rPr>
        <w:sym w:font="Symbol" w:char="F07F"/>
      </w:r>
      <w:r w:rsidR="00D12C87">
        <w:rPr>
          <w:sz w:val="24"/>
        </w:rPr>
        <w:tab/>
      </w:r>
      <w:r w:rsidR="00D12C87">
        <w:rPr>
          <w:sz w:val="24"/>
        </w:rPr>
        <w:tab/>
      </w:r>
      <w:r>
        <w:rPr>
          <w:sz w:val="24"/>
        </w:rPr>
        <w:t>Pyrophoric</w:t>
      </w:r>
      <w:r w:rsidR="00D12C87">
        <w:rPr>
          <w:sz w:val="24"/>
        </w:rPr>
        <w:tab/>
      </w:r>
      <w:r>
        <w:rPr>
          <w:sz w:val="24"/>
        </w:rPr>
        <w:tab/>
      </w:r>
      <w:r>
        <w:rPr>
          <w:sz w:val="24"/>
        </w:rPr>
        <w:tab/>
      </w:r>
      <w:r w:rsidR="00D12C87">
        <w:rPr>
          <w:sz w:val="32"/>
        </w:rPr>
        <w:sym w:font="Symbol" w:char="F07F"/>
      </w:r>
    </w:p>
    <w:p w14:paraId="2010CB8A" w14:textId="77777777" w:rsidR="0034035E" w:rsidRDefault="0034035E" w:rsidP="0034035E">
      <w:pPr>
        <w:rPr>
          <w:sz w:val="24"/>
        </w:rPr>
      </w:pPr>
    </w:p>
    <w:p w14:paraId="3F5D3C1C" w14:textId="77777777" w:rsidR="00D12C87" w:rsidRDefault="0034035E" w:rsidP="0034035E">
      <w:pPr>
        <w:rPr>
          <w:sz w:val="24"/>
        </w:rPr>
      </w:pPr>
      <w:r>
        <w:rPr>
          <w:sz w:val="24"/>
        </w:rPr>
        <w:t>*</w:t>
      </w:r>
      <w:r w:rsidR="00D12C87">
        <w:rPr>
          <w:sz w:val="24"/>
        </w:rPr>
        <w:t xml:space="preserve">If Flammable </w:t>
      </w:r>
      <w:r>
        <w:rPr>
          <w:sz w:val="24"/>
        </w:rPr>
        <w:t xml:space="preserve">category 3, </w:t>
      </w:r>
      <w:r w:rsidR="00D12C87">
        <w:rPr>
          <w:sz w:val="24"/>
        </w:rPr>
        <w:t>go to section 1.1</w:t>
      </w:r>
    </w:p>
    <w:p w14:paraId="76D7C2E1" w14:textId="77777777" w:rsidR="0034035E" w:rsidRDefault="0034035E" w:rsidP="0034035E">
      <w:pPr>
        <w:rPr>
          <w:sz w:val="24"/>
        </w:rPr>
      </w:pPr>
    </w:p>
    <w:p w14:paraId="4E5C213B" w14:textId="77777777" w:rsidR="0034035E" w:rsidRPr="0034035E" w:rsidRDefault="0034035E" w:rsidP="0034035E">
      <w:r w:rsidRPr="0034035E">
        <w:t xml:space="preserve">** </w:t>
      </w:r>
      <w:r>
        <w:t>Acute oral toxicity category 1 and 2;</w:t>
      </w:r>
      <w:r w:rsidRPr="0034035E">
        <w:t xml:space="preserve"> acute d</w:t>
      </w:r>
      <w:r w:rsidR="002B13E2">
        <w:t>ermal toxicity category 1 and 2</w:t>
      </w:r>
      <w:r>
        <w:t>;</w:t>
      </w:r>
      <w:r w:rsidRPr="0034035E">
        <w:t xml:space="preserve"> acute inhalat</w:t>
      </w:r>
      <w:r>
        <w:t>ion toxicity category 1,2 and 3;</w:t>
      </w:r>
      <w:r w:rsidRPr="0034035E">
        <w:t xml:space="preserve"> specific organ toxicity single exposure category 1.</w:t>
      </w:r>
    </w:p>
    <w:p w14:paraId="3F73B910" w14:textId="77777777" w:rsidR="00D12C87" w:rsidRDefault="00D12C87">
      <w:pPr>
        <w:rPr>
          <w:sz w:val="24"/>
        </w:rPr>
      </w:pPr>
    </w:p>
    <w:p w14:paraId="558F727A" w14:textId="77777777" w:rsidR="00806C26" w:rsidRDefault="00D12C87" w:rsidP="00806C26">
      <w:pPr>
        <w:numPr>
          <w:ilvl w:val="1"/>
          <w:numId w:val="2"/>
        </w:numPr>
        <w:rPr>
          <w:sz w:val="24"/>
        </w:rPr>
      </w:pPr>
      <w:r>
        <w:rPr>
          <w:sz w:val="24"/>
        </w:rPr>
        <w:t>If the fluid is flammable</w:t>
      </w:r>
      <w:r w:rsidR="0034035E">
        <w:rPr>
          <w:sz w:val="24"/>
        </w:rPr>
        <w:t xml:space="preserve"> category 3</w:t>
      </w:r>
      <w:r>
        <w:rPr>
          <w:sz w:val="24"/>
        </w:rPr>
        <w:t xml:space="preserve">, is the maximum allowable temperature above the flash </w:t>
      </w:r>
      <w:r w:rsidR="00806C26">
        <w:rPr>
          <w:sz w:val="24"/>
        </w:rPr>
        <w:t>point? ………..</w:t>
      </w:r>
    </w:p>
    <w:p w14:paraId="7B27A016" w14:textId="77777777" w:rsidR="00806C26" w:rsidRDefault="00806C26" w:rsidP="00806C26">
      <w:pPr>
        <w:ind w:left="360"/>
        <w:rPr>
          <w:sz w:val="24"/>
        </w:rPr>
      </w:pPr>
    </w:p>
    <w:p w14:paraId="3A35702B" w14:textId="77777777" w:rsidR="00806C26" w:rsidRDefault="00806C26" w:rsidP="00806C26">
      <w:pPr>
        <w:rPr>
          <w:sz w:val="24"/>
        </w:rPr>
      </w:pPr>
    </w:p>
    <w:p w14:paraId="2F1CE4FC" w14:textId="77777777" w:rsidR="00D12C87" w:rsidRDefault="00D12C87">
      <w:pPr>
        <w:pStyle w:val="BodyText2"/>
      </w:pPr>
      <w:r>
        <w:lastRenderedPageBreak/>
        <w:t>If any of the above are ticked then the fluid is Group I, otherwise it is Group II (Except if Flammable</w:t>
      </w:r>
      <w:r w:rsidR="0034035E">
        <w:t xml:space="preserve"> category 3</w:t>
      </w:r>
      <w:r>
        <w:t xml:space="preserve">, then it is only Group I if the answer to </w:t>
      </w:r>
      <w:proofErr w:type="gramStart"/>
      <w:r>
        <w:t>1.1</w:t>
      </w:r>
      <w:r w:rsidR="00806C26">
        <w:t xml:space="preserve"> </w:t>
      </w:r>
      <w:r>
        <w:t xml:space="preserve"> is</w:t>
      </w:r>
      <w:proofErr w:type="gramEnd"/>
      <w:r>
        <w:t xml:space="preserve"> YES)</w:t>
      </w:r>
    </w:p>
    <w:p w14:paraId="02895657" w14:textId="77777777" w:rsidR="00D12C87" w:rsidRDefault="00D12C87">
      <w:pPr>
        <w:rPr>
          <w:sz w:val="28"/>
        </w:rPr>
      </w:pPr>
    </w:p>
    <w:p w14:paraId="69C20352" w14:textId="37D887B7" w:rsidR="00D12C87" w:rsidRDefault="00D12C87">
      <w:pPr>
        <w:rPr>
          <w:sz w:val="28"/>
        </w:rPr>
      </w:pPr>
      <w:r>
        <w:rPr>
          <w:sz w:val="28"/>
        </w:rPr>
        <w:t xml:space="preserve">Which group therefore is the fluid?  </w:t>
      </w:r>
      <w:r w:rsidR="00C079E1" w:rsidRPr="00C079E1">
        <w:rPr>
          <w:sz w:val="28"/>
          <w:highlight w:val="yellow"/>
        </w:rPr>
        <w:t>Group II</w:t>
      </w:r>
    </w:p>
    <w:p w14:paraId="53065814" w14:textId="77777777" w:rsidR="00D12C87" w:rsidRDefault="00D12C87">
      <w:pPr>
        <w:rPr>
          <w:sz w:val="28"/>
        </w:rPr>
      </w:pPr>
    </w:p>
    <w:p w14:paraId="356DC857" w14:textId="77777777" w:rsidR="00D12C87" w:rsidRDefault="00D12C87">
      <w:pPr>
        <w:rPr>
          <w:sz w:val="28"/>
        </w:rPr>
      </w:pPr>
    </w:p>
    <w:p w14:paraId="4FAB799C" w14:textId="77777777" w:rsidR="00D12C87" w:rsidRDefault="00D12C87">
      <w:pPr>
        <w:jc w:val="both"/>
        <w:rPr>
          <w:sz w:val="28"/>
        </w:rPr>
      </w:pPr>
      <w:r>
        <w:rPr>
          <w:sz w:val="28"/>
        </w:rPr>
        <w:t xml:space="preserve">2) It is necessary to know whether the fluid is </w:t>
      </w:r>
      <w:r>
        <w:rPr>
          <w:b/>
          <w:sz w:val="28"/>
        </w:rPr>
        <w:t>Liquid or Gaseous</w:t>
      </w:r>
      <w:r>
        <w:rPr>
          <w:sz w:val="28"/>
        </w:rPr>
        <w:t xml:space="preserve"> at the </w:t>
      </w:r>
      <w:r>
        <w:rPr>
          <w:b/>
          <w:sz w:val="28"/>
        </w:rPr>
        <w:t>Design</w:t>
      </w:r>
      <w:r>
        <w:rPr>
          <w:sz w:val="28"/>
        </w:rPr>
        <w:t xml:space="preserve"> temperature stated in Section A i</w:t>
      </w:r>
      <w:r w:rsidR="0034035E">
        <w:rPr>
          <w:sz w:val="28"/>
        </w:rPr>
        <w:t>.</w:t>
      </w:r>
      <w:r>
        <w:rPr>
          <w:sz w:val="28"/>
        </w:rPr>
        <w:t>e</w:t>
      </w:r>
      <w:r w:rsidR="0034035E">
        <w:rPr>
          <w:sz w:val="28"/>
        </w:rPr>
        <w:t>.</w:t>
      </w:r>
      <w:r>
        <w:rPr>
          <w:sz w:val="28"/>
        </w:rPr>
        <w:t xml:space="preserve"> if th</w:t>
      </w:r>
      <w:r w:rsidR="002555C5">
        <w:rPr>
          <w:sz w:val="28"/>
        </w:rPr>
        <w:t>e vapour pressure is greater tha</w:t>
      </w:r>
      <w:r>
        <w:rPr>
          <w:sz w:val="28"/>
        </w:rPr>
        <w:t xml:space="preserve">n 0.5 Bar above normal atmospheric pressure at the design temperature then it is considered a </w:t>
      </w:r>
      <w:r>
        <w:rPr>
          <w:b/>
          <w:sz w:val="28"/>
        </w:rPr>
        <w:t>GAS</w:t>
      </w:r>
      <w:r>
        <w:rPr>
          <w:sz w:val="28"/>
        </w:rPr>
        <w:t>, if not then it is a LIQUID.</w:t>
      </w:r>
    </w:p>
    <w:p w14:paraId="006544DF" w14:textId="77777777" w:rsidR="00D12C87" w:rsidRDefault="00D12C87">
      <w:pPr>
        <w:jc w:val="both"/>
        <w:rPr>
          <w:sz w:val="24"/>
        </w:rPr>
      </w:pPr>
      <w:r>
        <w:rPr>
          <w:sz w:val="28"/>
        </w:rPr>
        <w:t xml:space="preserve"> </w:t>
      </w:r>
    </w:p>
    <w:p w14:paraId="480FC167" w14:textId="77777777" w:rsidR="00D12C87" w:rsidRDefault="00D12C87">
      <w:pPr>
        <w:jc w:val="both"/>
        <w:rPr>
          <w:sz w:val="24"/>
        </w:rPr>
      </w:pPr>
      <w:r>
        <w:rPr>
          <w:sz w:val="24"/>
        </w:rPr>
        <w:t>Please tick as appropriate below.</w:t>
      </w:r>
    </w:p>
    <w:p w14:paraId="1F7B7492" w14:textId="77777777" w:rsidR="00D12C87" w:rsidRDefault="00D12C87">
      <w:pPr>
        <w:rPr>
          <w:sz w:val="24"/>
        </w:rPr>
      </w:pPr>
    </w:p>
    <w:p w14:paraId="5E33D955" w14:textId="5ED75EF6" w:rsidR="00D12C87" w:rsidRDefault="00D12C87">
      <w:pPr>
        <w:rPr>
          <w:sz w:val="28"/>
        </w:rPr>
      </w:pPr>
      <w:r>
        <w:rPr>
          <w:sz w:val="24"/>
        </w:rPr>
        <w:t xml:space="preserve">The Fluid is Liquid </w:t>
      </w:r>
      <w:proofErr w:type="gramStart"/>
      <w:r>
        <w:rPr>
          <w:sz w:val="24"/>
        </w:rPr>
        <w:t>( the</w:t>
      </w:r>
      <w:proofErr w:type="gramEnd"/>
      <w:r>
        <w:rPr>
          <w:sz w:val="24"/>
        </w:rPr>
        <w:t xml:space="preserve"> V.P. is &lt;0.5 Bar) at the maximum design temperature</w:t>
      </w:r>
      <w:r>
        <w:rPr>
          <w:sz w:val="24"/>
        </w:rPr>
        <w:tab/>
      </w:r>
      <w:r w:rsidR="00C079E1" w:rsidRPr="00C079E1">
        <w:rPr>
          <w:sz w:val="28"/>
          <w:highlight w:val="yellow"/>
        </w:rPr>
        <w:t>x</w:t>
      </w:r>
    </w:p>
    <w:p w14:paraId="062578FC" w14:textId="77777777" w:rsidR="00D12C87" w:rsidRDefault="00D12C87">
      <w:pPr>
        <w:rPr>
          <w:sz w:val="28"/>
        </w:rPr>
      </w:pPr>
    </w:p>
    <w:p w14:paraId="669F0C9F" w14:textId="77777777" w:rsidR="00D12C87" w:rsidRDefault="00D12C87">
      <w:pPr>
        <w:pStyle w:val="Heading3"/>
        <w:rPr>
          <w:sz w:val="28"/>
        </w:rPr>
      </w:pPr>
      <w:r>
        <w:t>The Fluid is Gaseous (the V.P. is &gt;0.5 Bar) at the maximum design temperature</w:t>
      </w:r>
      <w:r>
        <w:tab/>
      </w:r>
      <w:r>
        <w:rPr>
          <w:sz w:val="28"/>
        </w:rPr>
        <w:sym w:font="Symbol" w:char="F07F"/>
      </w:r>
    </w:p>
    <w:p w14:paraId="7EB42EFD" w14:textId="77777777" w:rsidR="00D12C87" w:rsidRDefault="00D12C87">
      <w:pPr>
        <w:rPr>
          <w:sz w:val="32"/>
        </w:rPr>
      </w:pPr>
    </w:p>
    <w:p w14:paraId="617B8A15" w14:textId="77777777" w:rsidR="00565748" w:rsidRDefault="00565748">
      <w:pPr>
        <w:rPr>
          <w:sz w:val="32"/>
        </w:rPr>
      </w:pPr>
    </w:p>
    <w:p w14:paraId="5B6D304D" w14:textId="77777777" w:rsidR="00565748" w:rsidRPr="00177A63" w:rsidRDefault="00806C26" w:rsidP="00565748">
      <w:pPr>
        <w:jc w:val="both"/>
        <w:rPr>
          <w:sz w:val="28"/>
          <w:szCs w:val="28"/>
        </w:rPr>
      </w:pPr>
      <w:r w:rsidRPr="00565748">
        <w:rPr>
          <w:sz w:val="28"/>
          <w:szCs w:val="28"/>
        </w:rPr>
        <w:t>3)</w:t>
      </w:r>
      <w:r w:rsidRPr="00565748">
        <w:rPr>
          <w:sz w:val="24"/>
          <w:szCs w:val="24"/>
        </w:rPr>
        <w:t xml:space="preserve"> </w:t>
      </w:r>
      <w:r w:rsidR="00565748">
        <w:rPr>
          <w:sz w:val="28"/>
          <w:szCs w:val="28"/>
        </w:rPr>
        <w:t>If the vessel will be under pressure when being purged with a non</w:t>
      </w:r>
      <w:r w:rsidR="0005686D">
        <w:rPr>
          <w:sz w:val="28"/>
          <w:szCs w:val="28"/>
        </w:rPr>
        <w:t>-</w:t>
      </w:r>
      <w:r w:rsidR="00565748">
        <w:rPr>
          <w:sz w:val="28"/>
          <w:szCs w:val="28"/>
        </w:rPr>
        <w:t xml:space="preserve"> dangerous gas such as air or nitrogen</w:t>
      </w:r>
      <w:r w:rsidR="00565748" w:rsidRPr="00177A63">
        <w:rPr>
          <w:sz w:val="28"/>
          <w:szCs w:val="28"/>
        </w:rPr>
        <w:t xml:space="preserve">, </w:t>
      </w:r>
      <w:r w:rsidR="00565748">
        <w:rPr>
          <w:sz w:val="28"/>
          <w:szCs w:val="28"/>
        </w:rPr>
        <w:t xml:space="preserve">then the vessel should be treated as being for use with group II gases. Final classification subject to answers to question I and II. </w:t>
      </w:r>
    </w:p>
    <w:p w14:paraId="06E2F0AA" w14:textId="77777777" w:rsidR="00565748" w:rsidRDefault="00565748" w:rsidP="00F7439B">
      <w:pPr>
        <w:jc w:val="both"/>
        <w:rPr>
          <w:sz w:val="24"/>
          <w:szCs w:val="24"/>
        </w:rPr>
      </w:pPr>
    </w:p>
    <w:p w14:paraId="4B375272" w14:textId="77777777" w:rsidR="00565748" w:rsidRDefault="00565748" w:rsidP="00F7439B">
      <w:pPr>
        <w:jc w:val="both"/>
        <w:rPr>
          <w:sz w:val="24"/>
          <w:szCs w:val="24"/>
        </w:rPr>
      </w:pPr>
    </w:p>
    <w:p w14:paraId="2462AB18" w14:textId="1B074E71" w:rsidR="00806C26" w:rsidRPr="00565748" w:rsidRDefault="00806C26" w:rsidP="00F7439B">
      <w:pPr>
        <w:jc w:val="both"/>
        <w:rPr>
          <w:sz w:val="24"/>
          <w:szCs w:val="24"/>
        </w:rPr>
      </w:pPr>
      <w:r w:rsidRPr="00565748">
        <w:rPr>
          <w:sz w:val="24"/>
          <w:szCs w:val="24"/>
        </w:rPr>
        <w:t xml:space="preserve">Is there a requirement for the vessel to be </w:t>
      </w:r>
      <w:r w:rsidR="00CD1CCB" w:rsidRPr="00565748">
        <w:rPr>
          <w:sz w:val="24"/>
          <w:szCs w:val="24"/>
        </w:rPr>
        <w:t>purged</w:t>
      </w:r>
      <w:r w:rsidRPr="00565748">
        <w:rPr>
          <w:sz w:val="24"/>
          <w:szCs w:val="24"/>
        </w:rPr>
        <w:t xml:space="preserve"> with </w:t>
      </w:r>
      <w:r w:rsidR="00CD1CCB" w:rsidRPr="00565748">
        <w:rPr>
          <w:sz w:val="24"/>
          <w:szCs w:val="24"/>
        </w:rPr>
        <w:t xml:space="preserve">non-dangerous </w:t>
      </w:r>
      <w:r w:rsidRPr="00565748">
        <w:rPr>
          <w:sz w:val="24"/>
          <w:szCs w:val="24"/>
        </w:rPr>
        <w:t>gases such as air or nitrogen</w:t>
      </w:r>
      <w:r w:rsidR="00177A63" w:rsidRPr="00565748">
        <w:rPr>
          <w:sz w:val="24"/>
          <w:szCs w:val="24"/>
        </w:rPr>
        <w:t xml:space="preserve"> under </w:t>
      </w:r>
      <w:proofErr w:type="gramStart"/>
      <w:r w:rsidR="00177A63" w:rsidRPr="00565748">
        <w:rPr>
          <w:sz w:val="24"/>
          <w:szCs w:val="24"/>
        </w:rPr>
        <w:t xml:space="preserve">pressure </w:t>
      </w:r>
      <w:r w:rsidRPr="00565748">
        <w:rPr>
          <w:sz w:val="24"/>
          <w:szCs w:val="24"/>
        </w:rPr>
        <w:t>?</w:t>
      </w:r>
      <w:proofErr w:type="gramEnd"/>
      <w:r w:rsidRPr="00565748">
        <w:rPr>
          <w:sz w:val="24"/>
          <w:szCs w:val="24"/>
        </w:rPr>
        <w:t xml:space="preserve"> </w:t>
      </w:r>
      <w:r w:rsidR="00C079E1" w:rsidRPr="00C079E1">
        <w:rPr>
          <w:sz w:val="24"/>
          <w:szCs w:val="24"/>
          <w:highlight w:val="yellow"/>
        </w:rPr>
        <w:t>NO</w:t>
      </w:r>
    </w:p>
    <w:p w14:paraId="784A7CB9" w14:textId="77777777" w:rsidR="00E17E11" w:rsidRPr="00565748" w:rsidRDefault="00E17E11" w:rsidP="00F7439B">
      <w:pPr>
        <w:jc w:val="both"/>
        <w:rPr>
          <w:sz w:val="24"/>
          <w:szCs w:val="24"/>
        </w:rPr>
      </w:pPr>
    </w:p>
    <w:p w14:paraId="5C9FD092" w14:textId="77777777" w:rsidR="00E17E11" w:rsidRPr="00565748" w:rsidRDefault="00E17E11" w:rsidP="00F7439B">
      <w:pPr>
        <w:jc w:val="both"/>
        <w:rPr>
          <w:sz w:val="24"/>
          <w:szCs w:val="24"/>
        </w:rPr>
      </w:pPr>
      <w:r w:rsidRPr="00565748">
        <w:rPr>
          <w:sz w:val="24"/>
          <w:szCs w:val="24"/>
        </w:rPr>
        <w:t xml:space="preserve">If yes, what will be the pressure inside the vessel when </w:t>
      </w:r>
      <w:r w:rsidR="00CD1CCB" w:rsidRPr="00565748">
        <w:rPr>
          <w:sz w:val="24"/>
          <w:szCs w:val="24"/>
        </w:rPr>
        <w:t>purging</w:t>
      </w:r>
      <w:r w:rsidRPr="00565748">
        <w:rPr>
          <w:sz w:val="24"/>
          <w:szCs w:val="24"/>
        </w:rPr>
        <w:t>? ……………….</w:t>
      </w:r>
      <w:r w:rsidR="0005686D">
        <w:rPr>
          <w:sz w:val="24"/>
          <w:szCs w:val="24"/>
        </w:rPr>
        <w:t xml:space="preserve"> </w:t>
      </w:r>
      <w:r w:rsidR="00565748">
        <w:rPr>
          <w:sz w:val="24"/>
          <w:szCs w:val="24"/>
        </w:rPr>
        <w:t xml:space="preserve">Bar </w:t>
      </w:r>
    </w:p>
    <w:p w14:paraId="7A116B8B" w14:textId="77777777" w:rsidR="00806C26" w:rsidRDefault="00806C26" w:rsidP="00F7439B">
      <w:pPr>
        <w:jc w:val="both"/>
        <w:rPr>
          <w:sz w:val="32"/>
        </w:rPr>
      </w:pPr>
    </w:p>
    <w:p w14:paraId="0957B307" w14:textId="77777777" w:rsidR="00565748" w:rsidRDefault="00565748" w:rsidP="00F7439B">
      <w:pPr>
        <w:jc w:val="both"/>
        <w:rPr>
          <w:sz w:val="28"/>
          <w:szCs w:val="28"/>
        </w:rPr>
      </w:pPr>
      <w:r>
        <w:rPr>
          <w:sz w:val="28"/>
          <w:szCs w:val="28"/>
        </w:rPr>
        <w:t>C</w:t>
      </w:r>
      <w:r w:rsidR="00E17E11" w:rsidRPr="00E17E11">
        <w:rPr>
          <w:sz w:val="28"/>
          <w:szCs w:val="28"/>
        </w:rPr>
        <w:t xml:space="preserve">) </w:t>
      </w:r>
      <w:r w:rsidR="00E90932">
        <w:rPr>
          <w:sz w:val="28"/>
          <w:szCs w:val="28"/>
        </w:rPr>
        <w:t xml:space="preserve"> </w:t>
      </w:r>
      <w:r w:rsidRPr="00565748">
        <w:rPr>
          <w:sz w:val="28"/>
          <w:szCs w:val="28"/>
          <w:u w:val="single"/>
        </w:rPr>
        <w:t>ATEX</w:t>
      </w:r>
      <w:r>
        <w:rPr>
          <w:sz w:val="28"/>
          <w:szCs w:val="28"/>
        </w:rPr>
        <w:t xml:space="preserve"> </w:t>
      </w:r>
    </w:p>
    <w:p w14:paraId="047BCD04" w14:textId="77777777" w:rsidR="00565748" w:rsidRDefault="00565748" w:rsidP="00F7439B">
      <w:pPr>
        <w:jc w:val="both"/>
        <w:rPr>
          <w:sz w:val="28"/>
          <w:szCs w:val="28"/>
        </w:rPr>
      </w:pPr>
    </w:p>
    <w:p w14:paraId="1C74D225" w14:textId="77777777" w:rsidR="00E17E11" w:rsidRDefault="00E17E11" w:rsidP="00F7439B">
      <w:pPr>
        <w:jc w:val="both"/>
        <w:rPr>
          <w:sz w:val="28"/>
          <w:szCs w:val="28"/>
        </w:rPr>
      </w:pPr>
      <w:r w:rsidRPr="00E17E11">
        <w:rPr>
          <w:sz w:val="28"/>
          <w:szCs w:val="28"/>
        </w:rPr>
        <w:t>Whilst our vessels</w:t>
      </w:r>
      <w:r w:rsidR="00E90932">
        <w:rPr>
          <w:sz w:val="28"/>
          <w:szCs w:val="28"/>
        </w:rPr>
        <w:t xml:space="preserve"> are outside the scope of the ATEX directive as they are classified as a ‘simple piece of equipment’, </w:t>
      </w:r>
      <w:r w:rsidR="00F7439B">
        <w:rPr>
          <w:sz w:val="28"/>
          <w:szCs w:val="28"/>
        </w:rPr>
        <w:t xml:space="preserve">where our products are used in potentially explosive atmospheres </w:t>
      </w:r>
      <w:r>
        <w:rPr>
          <w:sz w:val="28"/>
          <w:szCs w:val="28"/>
        </w:rPr>
        <w:t>some custome</w:t>
      </w:r>
      <w:r w:rsidR="00E90932">
        <w:rPr>
          <w:sz w:val="28"/>
          <w:szCs w:val="28"/>
        </w:rPr>
        <w:t>rs request our equipment to bear</w:t>
      </w:r>
      <w:r>
        <w:rPr>
          <w:sz w:val="28"/>
          <w:szCs w:val="28"/>
        </w:rPr>
        <w:t xml:space="preserve"> </w:t>
      </w:r>
      <w:r w:rsidR="00F7439B">
        <w:rPr>
          <w:sz w:val="28"/>
          <w:szCs w:val="28"/>
        </w:rPr>
        <w:t>an ATEX mark (and therefore CE mark).</w:t>
      </w:r>
    </w:p>
    <w:p w14:paraId="48AE980D" w14:textId="77777777" w:rsidR="00565748" w:rsidRDefault="00565748" w:rsidP="00F7439B">
      <w:pPr>
        <w:jc w:val="both"/>
        <w:rPr>
          <w:sz w:val="28"/>
          <w:szCs w:val="28"/>
        </w:rPr>
      </w:pPr>
    </w:p>
    <w:p w14:paraId="6D0C16EB" w14:textId="76A50867" w:rsidR="00F7439B" w:rsidRPr="00565748" w:rsidRDefault="00F7439B" w:rsidP="00F7439B">
      <w:pPr>
        <w:jc w:val="both"/>
        <w:rPr>
          <w:sz w:val="24"/>
          <w:szCs w:val="24"/>
        </w:rPr>
      </w:pPr>
      <w:r w:rsidRPr="00565748">
        <w:rPr>
          <w:sz w:val="24"/>
          <w:szCs w:val="24"/>
        </w:rPr>
        <w:t xml:space="preserve">Does the vessel need to have an ATEX </w:t>
      </w:r>
      <w:proofErr w:type="gramStart"/>
      <w:r w:rsidRPr="00565748">
        <w:rPr>
          <w:sz w:val="24"/>
          <w:szCs w:val="24"/>
        </w:rPr>
        <w:t>mark ?</w:t>
      </w:r>
      <w:proofErr w:type="gramEnd"/>
      <w:r w:rsidRPr="00565748">
        <w:rPr>
          <w:sz w:val="24"/>
          <w:szCs w:val="24"/>
        </w:rPr>
        <w:t xml:space="preserve"> </w:t>
      </w:r>
      <w:r w:rsidR="00C079E1" w:rsidRPr="00C079E1">
        <w:rPr>
          <w:sz w:val="24"/>
          <w:szCs w:val="24"/>
          <w:highlight w:val="yellow"/>
        </w:rPr>
        <w:t>NO</w:t>
      </w:r>
    </w:p>
    <w:p w14:paraId="03D81A4E" w14:textId="77777777" w:rsidR="00F7439B" w:rsidRPr="00E17E11" w:rsidRDefault="00F7439B">
      <w:pPr>
        <w:rPr>
          <w:sz w:val="28"/>
          <w:szCs w:val="28"/>
        </w:rPr>
      </w:pPr>
    </w:p>
    <w:p w14:paraId="1475C93A" w14:textId="77777777" w:rsidR="00806C26" w:rsidRDefault="00806C26">
      <w:pPr>
        <w:rPr>
          <w:sz w:val="32"/>
        </w:rPr>
      </w:pPr>
    </w:p>
    <w:p w14:paraId="05B573F7" w14:textId="71AF62D6" w:rsidR="00D12C87" w:rsidRDefault="00D12C87">
      <w:pPr>
        <w:rPr>
          <w:b/>
          <w:sz w:val="28"/>
        </w:rPr>
      </w:pPr>
      <w:r>
        <w:rPr>
          <w:b/>
          <w:sz w:val="28"/>
        </w:rPr>
        <w:t xml:space="preserve">Completed By </w:t>
      </w:r>
      <w:r w:rsidR="00C079E1">
        <w:rPr>
          <w:b/>
          <w:sz w:val="28"/>
        </w:rPr>
        <w:t>Charlie Wilson-Vaughan</w:t>
      </w:r>
      <w:r>
        <w:rPr>
          <w:b/>
          <w:sz w:val="28"/>
        </w:rPr>
        <w:tab/>
      </w:r>
      <w:r>
        <w:rPr>
          <w:b/>
          <w:sz w:val="28"/>
        </w:rPr>
        <w:tab/>
        <w:t xml:space="preserve">Date </w:t>
      </w:r>
      <w:r w:rsidR="00C079E1">
        <w:rPr>
          <w:b/>
          <w:sz w:val="28"/>
        </w:rPr>
        <w:t>14.1.26</w:t>
      </w:r>
    </w:p>
    <w:p w14:paraId="1D2E7F8F" w14:textId="77777777" w:rsidR="00D12C87" w:rsidRDefault="00D12C87">
      <w:pPr>
        <w:rPr>
          <w:b/>
          <w:sz w:val="28"/>
        </w:rPr>
      </w:pPr>
    </w:p>
    <w:p w14:paraId="1BE0469A" w14:textId="77777777" w:rsidR="00CD1CCB" w:rsidRDefault="00D12C87">
      <w:pPr>
        <w:rPr>
          <w:b/>
          <w:sz w:val="28"/>
        </w:rPr>
      </w:pPr>
      <w:r>
        <w:rPr>
          <w:b/>
          <w:sz w:val="28"/>
        </w:rPr>
        <w:t>H</w:t>
      </w:r>
      <w:r w:rsidR="0034035E">
        <w:rPr>
          <w:b/>
          <w:sz w:val="28"/>
        </w:rPr>
        <w:t>ousing Serial No’s s</w:t>
      </w:r>
      <w:r>
        <w:rPr>
          <w:b/>
          <w:sz w:val="28"/>
        </w:rPr>
        <w:t xml:space="preserve">upplied against this questionnaire </w:t>
      </w:r>
    </w:p>
    <w:p w14:paraId="06013786" w14:textId="77777777" w:rsidR="00D12C87" w:rsidRPr="00565748" w:rsidRDefault="00D12C87">
      <w:pPr>
        <w:rPr>
          <w:b/>
          <w:sz w:val="28"/>
        </w:rPr>
      </w:pPr>
      <w:r>
        <w:rPr>
          <w:b/>
          <w:sz w:val="28"/>
        </w:rPr>
        <w:t>…………………</w:t>
      </w:r>
    </w:p>
    <w:sectPr w:rsidR="00D12C87" w:rsidRPr="00565748" w:rsidSect="00B57617">
      <w:pgSz w:w="11906" w:h="16838"/>
      <w:pgMar w:top="1135"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F15B" w14:textId="77777777" w:rsidR="00F80FF8" w:rsidRDefault="00F80FF8" w:rsidP="00B57617">
      <w:r>
        <w:separator/>
      </w:r>
    </w:p>
  </w:endnote>
  <w:endnote w:type="continuationSeparator" w:id="0">
    <w:p w14:paraId="1EC517F2" w14:textId="77777777" w:rsidR="00F80FF8" w:rsidRDefault="00F80FF8" w:rsidP="00B5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4B9A" w14:textId="77777777" w:rsidR="00F80FF8" w:rsidRDefault="00F80FF8" w:rsidP="00B57617">
      <w:r>
        <w:separator/>
      </w:r>
    </w:p>
  </w:footnote>
  <w:footnote w:type="continuationSeparator" w:id="0">
    <w:p w14:paraId="5E138F76" w14:textId="77777777" w:rsidR="00F80FF8" w:rsidRDefault="00F80FF8" w:rsidP="00B57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F7D"/>
    <w:multiLevelType w:val="singleLevel"/>
    <w:tmpl w:val="364C88B6"/>
    <w:lvl w:ilvl="0">
      <w:start w:val="1"/>
      <w:numFmt w:val="upperLetter"/>
      <w:lvlText w:val="%1)"/>
      <w:lvlJc w:val="left"/>
      <w:pPr>
        <w:tabs>
          <w:tab w:val="num" w:pos="360"/>
        </w:tabs>
        <w:ind w:left="360" w:hanging="360"/>
      </w:pPr>
      <w:rPr>
        <w:rFonts w:hint="default"/>
      </w:rPr>
    </w:lvl>
  </w:abstractNum>
  <w:abstractNum w:abstractNumId="1" w15:restartNumberingAfterBreak="0">
    <w:nsid w:val="1C245531"/>
    <w:multiLevelType w:val="singleLevel"/>
    <w:tmpl w:val="17823748"/>
    <w:lvl w:ilvl="0">
      <w:start w:val="1"/>
      <w:numFmt w:val="upperLetter"/>
      <w:lvlText w:val="%1)"/>
      <w:lvlJc w:val="left"/>
      <w:pPr>
        <w:tabs>
          <w:tab w:val="num" w:pos="360"/>
        </w:tabs>
        <w:ind w:left="360" w:hanging="360"/>
      </w:pPr>
      <w:rPr>
        <w:rFonts w:hint="default"/>
      </w:rPr>
    </w:lvl>
  </w:abstractNum>
  <w:abstractNum w:abstractNumId="2" w15:restartNumberingAfterBreak="0">
    <w:nsid w:val="26C21F32"/>
    <w:multiLevelType w:val="hybridMultilevel"/>
    <w:tmpl w:val="1D78F620"/>
    <w:lvl w:ilvl="0" w:tplc="08090001">
      <w:start w:val="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CC12F7"/>
    <w:multiLevelType w:val="multilevel"/>
    <w:tmpl w:val="69F695B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66594952">
    <w:abstractNumId w:val="1"/>
  </w:num>
  <w:num w:numId="2" w16cid:durableId="890309726">
    <w:abstractNumId w:val="3"/>
  </w:num>
  <w:num w:numId="3" w16cid:durableId="236139409">
    <w:abstractNumId w:val="0"/>
  </w:num>
  <w:num w:numId="4" w16cid:durableId="771244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80"/>
    <w:rsid w:val="0005686D"/>
    <w:rsid w:val="0012523C"/>
    <w:rsid w:val="00177A63"/>
    <w:rsid w:val="00210381"/>
    <w:rsid w:val="002555C5"/>
    <w:rsid w:val="00262253"/>
    <w:rsid w:val="002B13E2"/>
    <w:rsid w:val="0034035E"/>
    <w:rsid w:val="004774CD"/>
    <w:rsid w:val="004952D1"/>
    <w:rsid w:val="004E4076"/>
    <w:rsid w:val="00565748"/>
    <w:rsid w:val="005F6BD2"/>
    <w:rsid w:val="006060C2"/>
    <w:rsid w:val="00642186"/>
    <w:rsid w:val="00652501"/>
    <w:rsid w:val="006C38F9"/>
    <w:rsid w:val="00767880"/>
    <w:rsid w:val="00806C26"/>
    <w:rsid w:val="00825FB3"/>
    <w:rsid w:val="009E14F8"/>
    <w:rsid w:val="009E3B64"/>
    <w:rsid w:val="00B57617"/>
    <w:rsid w:val="00BA4454"/>
    <w:rsid w:val="00BD512A"/>
    <w:rsid w:val="00C079E1"/>
    <w:rsid w:val="00C07F13"/>
    <w:rsid w:val="00C34403"/>
    <w:rsid w:val="00CD1CCB"/>
    <w:rsid w:val="00D12C87"/>
    <w:rsid w:val="00D7746E"/>
    <w:rsid w:val="00D941E4"/>
    <w:rsid w:val="00E17E11"/>
    <w:rsid w:val="00E90932"/>
    <w:rsid w:val="00EB4439"/>
    <w:rsid w:val="00F56161"/>
    <w:rsid w:val="00F7439B"/>
    <w:rsid w:val="00F80F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65521"/>
  <w15:docId w15:val="{93605575-4E1E-4F88-8A06-31FAF752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sz w:val="28"/>
      <w:u w:val="single"/>
    </w:rPr>
  </w:style>
  <w:style w:type="paragraph" w:styleId="Heading2">
    <w:name w:val="heading 2"/>
    <w:basedOn w:val="Normal"/>
    <w:next w:val="Normal"/>
    <w:qFormat/>
    <w:pPr>
      <w:keepNext/>
      <w:jc w:val="both"/>
      <w:outlineLvl w:val="1"/>
    </w:pPr>
    <w:rPr>
      <w:sz w:val="28"/>
    </w:rPr>
  </w:style>
  <w:style w:type="paragraph" w:styleId="Heading3">
    <w:name w:val="heading 3"/>
    <w:basedOn w:val="Normal"/>
    <w:next w:val="Normal"/>
    <w:qFormat/>
    <w:pPr>
      <w:keepNext/>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u w:val="single"/>
    </w:rPr>
  </w:style>
  <w:style w:type="paragraph" w:styleId="BodyText">
    <w:name w:val="Body Text"/>
    <w:basedOn w:val="Normal"/>
    <w:semiHidden/>
    <w:rPr>
      <w:sz w:val="24"/>
    </w:rPr>
  </w:style>
  <w:style w:type="paragraph" w:styleId="BodyText2">
    <w:name w:val="Body Text 2"/>
    <w:basedOn w:val="Normal"/>
    <w:semiHidden/>
    <w:rPr>
      <w:sz w:val="28"/>
    </w:rPr>
  </w:style>
  <w:style w:type="paragraph" w:styleId="BalloonText">
    <w:name w:val="Balloon Text"/>
    <w:basedOn w:val="Normal"/>
    <w:link w:val="BalloonTextChar"/>
    <w:uiPriority w:val="99"/>
    <w:semiHidden/>
    <w:unhideWhenUsed/>
    <w:rsid w:val="00825FB3"/>
    <w:rPr>
      <w:rFonts w:ascii="Tahoma" w:hAnsi="Tahoma" w:cs="Tahoma"/>
      <w:sz w:val="16"/>
      <w:szCs w:val="16"/>
    </w:rPr>
  </w:style>
  <w:style w:type="character" w:customStyle="1" w:styleId="BalloonTextChar">
    <w:name w:val="Balloon Text Char"/>
    <w:basedOn w:val="DefaultParagraphFont"/>
    <w:link w:val="BalloonText"/>
    <w:uiPriority w:val="99"/>
    <w:semiHidden/>
    <w:rsid w:val="00825FB3"/>
    <w:rPr>
      <w:rFonts w:ascii="Tahoma" w:hAnsi="Tahoma" w:cs="Tahoma"/>
      <w:sz w:val="16"/>
      <w:szCs w:val="16"/>
      <w:lang w:eastAsia="en-US"/>
    </w:rPr>
  </w:style>
  <w:style w:type="paragraph" w:styleId="Header">
    <w:name w:val="header"/>
    <w:basedOn w:val="Normal"/>
    <w:link w:val="HeaderChar"/>
    <w:uiPriority w:val="99"/>
    <w:unhideWhenUsed/>
    <w:rsid w:val="00B57617"/>
    <w:pPr>
      <w:tabs>
        <w:tab w:val="center" w:pos="4513"/>
        <w:tab w:val="right" w:pos="9026"/>
      </w:tabs>
    </w:pPr>
  </w:style>
  <w:style w:type="character" w:customStyle="1" w:styleId="HeaderChar">
    <w:name w:val="Header Char"/>
    <w:basedOn w:val="DefaultParagraphFont"/>
    <w:link w:val="Header"/>
    <w:uiPriority w:val="99"/>
    <w:rsid w:val="00B57617"/>
    <w:rPr>
      <w:lang w:eastAsia="en-US"/>
    </w:rPr>
  </w:style>
  <w:style w:type="paragraph" w:styleId="Footer">
    <w:name w:val="footer"/>
    <w:basedOn w:val="Normal"/>
    <w:link w:val="FooterChar"/>
    <w:uiPriority w:val="99"/>
    <w:unhideWhenUsed/>
    <w:rsid w:val="00B57617"/>
    <w:pPr>
      <w:tabs>
        <w:tab w:val="center" w:pos="4513"/>
        <w:tab w:val="right" w:pos="9026"/>
      </w:tabs>
    </w:pPr>
  </w:style>
  <w:style w:type="character" w:customStyle="1" w:styleId="FooterChar">
    <w:name w:val="Footer Char"/>
    <w:basedOn w:val="DefaultParagraphFont"/>
    <w:link w:val="Footer"/>
    <w:uiPriority w:val="99"/>
    <w:rsid w:val="00B5761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2.png@01DB6E68.0C006C10"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cc3d3e-42cc-4e5c-a6b7-9a9976ec7720">
      <Terms xmlns="http://schemas.microsoft.com/office/infopath/2007/PartnerControls"/>
    </lcf76f155ced4ddcb4097134ff3c332f>
    <TaxCatchAll xmlns="facd3460-131a-4e03-9e16-349911317a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7951C8CCEFB48AFAA2636504556CB" ma:contentTypeVersion="4" ma:contentTypeDescription="Create a new document." ma:contentTypeScope="" ma:versionID="8b0fb526036351e17c4ca5e75964be25">
  <xsd:schema xmlns:xsd="http://www.w3.org/2001/XMLSchema" xmlns:xs="http://www.w3.org/2001/XMLSchema" xmlns:p="http://schemas.microsoft.com/office/2006/metadata/properties" xmlns:ns1="http://schemas.microsoft.com/sharepoint/v3" xmlns:ns2="9049a0b9-9d7f-4370-b4a1-da1a58cb41a6" xmlns:ns3="45cc3d3e-42cc-4e5c-a6b7-9a9976ec7720" xmlns:ns4="facd3460-131a-4e03-9e16-349911317a19" targetNamespace="http://schemas.microsoft.com/office/2006/metadata/properties" ma:root="true" ma:fieldsID="59165f5ba7c6a83b6b11d4b1a80904ba" ns1:_="" ns2:_="" ns3:_="" ns4:_="">
    <xsd:import namespace="http://schemas.microsoft.com/sharepoint/v3"/>
    <xsd:import namespace="9049a0b9-9d7f-4370-b4a1-da1a58cb41a6"/>
    <xsd:import namespace="45cc3d3e-42cc-4e5c-a6b7-9a9976ec7720"/>
    <xsd:import namespace="facd3460-131a-4e03-9e16-349911317a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element ref="ns2:MediaServiceOCR" minOccurs="0"/>
                <xsd:element ref="ns2:MediaServiceBillingMetadata"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49a0b9-9d7f-4370-b4a1-da1a58cb41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c3d3e-42cc-4e5c-a6b7-9a9976ec7720" elementFormDefault="qualified">
    <xsd:import namespace="http://schemas.microsoft.com/office/2006/documentManagement/types"/>
    <xsd:import namespace="http://schemas.microsoft.com/office/infopath/2007/PartnerControls"/>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7160b35-53dd-4e29-ac07-b71c3e0d28b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acd3460-131a-4e03-9e16-349911317a1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a9f32b9-c85e-4439-9ced-c0895e50b8f0}" ma:internalName="TaxCatchAll" ma:showField="CatchAllData" ma:web="facd3460-131a-4e03-9e16-349911317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AC8B30-83CD-4D53-96E9-07DE6C0241D3}">
  <ds:schemaRefs>
    <ds:schemaRef ds:uri="http://schemas.microsoft.com/sharepoint/v3/contenttype/forms"/>
  </ds:schemaRefs>
</ds:datastoreItem>
</file>

<file path=customXml/itemProps2.xml><?xml version="1.0" encoding="utf-8"?>
<ds:datastoreItem xmlns:ds="http://schemas.openxmlformats.org/officeDocument/2006/customXml" ds:itemID="{8AFAE888-5207-44C3-AE19-DD4C268235E5}">
  <ds:schemaRefs>
    <ds:schemaRef ds:uri="http://schemas.microsoft.com/office/2006/metadata/properties"/>
    <ds:schemaRef ds:uri="http://schemas.microsoft.com/office/infopath/2007/PartnerControls"/>
    <ds:schemaRef ds:uri="http://schemas.microsoft.com/sharepoint/v3"/>
    <ds:schemaRef ds:uri="9049a0b9-9d7f-4370-b4a1-da1a58cb41a6"/>
    <ds:schemaRef ds:uri="b7f3f154-7c10-464e-9d3a-51ae9dfa52be"/>
  </ds:schemaRefs>
</ds:datastoreItem>
</file>

<file path=customXml/itemProps3.xml><?xml version="1.0" encoding="utf-8"?>
<ds:datastoreItem xmlns:ds="http://schemas.openxmlformats.org/officeDocument/2006/customXml" ds:itemID="{241E6DCB-BC94-44A9-8B05-3433C07CF7DD}"/>
</file>

<file path=docProps/app.xml><?xml version="1.0" encoding="utf-8"?>
<Properties xmlns="http://schemas.openxmlformats.org/officeDocument/2006/extended-properties" xmlns:vt="http://schemas.openxmlformats.org/officeDocument/2006/docPropsVTypes">
  <Template>Normal</Template>
  <TotalTime>6</TotalTime>
  <Pages>2</Pages>
  <Words>485</Words>
  <Characters>2271</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Filter Vessel Safety Qustionaire</vt:lpstr>
    </vt:vector>
  </TitlesOfParts>
  <Company>Allied Filter Products Ltd</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 Vessel Safety Qustionaire</dc:title>
  <dc:creator>Daniel</dc:creator>
  <cp:lastModifiedBy>Lynsey Stephens</cp:lastModifiedBy>
  <cp:revision>8</cp:revision>
  <cp:lastPrinted>2002-09-11T09:10:00Z</cp:lastPrinted>
  <dcterms:created xsi:type="dcterms:W3CDTF">2025-01-24T14:19:00Z</dcterms:created>
  <dcterms:modified xsi:type="dcterms:W3CDTF">2026-01-14T09:57:00Z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0x010100AD17951C8CCEFB48AFAA2636504556CB</vt:lpwstr>
  </property>
  <property fmtid="{D5CDD505-2E9C-101B-9397-08002B2CF9AE}" pid="3" name="Order">
    <vt:r8>1433000</vt:r8>
  </property>
  <property fmtid="{D5CDD505-2E9C-101B-9397-08002B2CF9AE}" pid="4" name="MediaServiceImageTags">
    <vt:lpwstr/>
  </property>
</Properties>
</file>