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B7ABC" w14:textId="292A85F3" w:rsidR="00E308F8" w:rsidRPr="00F87582" w:rsidRDefault="00E308F8" w:rsidP="001763B4">
      <w:pPr>
        <w:pStyle w:val="Heading2"/>
        <w:rPr>
          <w:lang w:val="en-GB"/>
        </w:rPr>
      </w:pPr>
      <w:r w:rsidRPr="00AF7E88">
        <w:rPr>
          <w:lang w:val="en-GB"/>
        </w:rPr>
        <w:t xml:space="preserve">C# OOP </w:t>
      </w:r>
      <w:r w:rsidR="00FD64A5">
        <w:rPr>
          <w:lang w:val="en-GB"/>
        </w:rPr>
        <w:t xml:space="preserve">Retake </w:t>
      </w:r>
      <w:r w:rsidRPr="00AF7E88">
        <w:rPr>
          <w:lang w:val="en-GB"/>
        </w:rPr>
        <w:t xml:space="preserve">Exam - </w:t>
      </w:r>
      <w:r w:rsidR="00FD64A5">
        <w:rPr>
          <w:lang w:val="bg-BG"/>
        </w:rPr>
        <w:t>15</w:t>
      </w:r>
      <w:r w:rsidRPr="00AF7E88">
        <w:rPr>
          <w:lang w:val="en-GB"/>
        </w:rPr>
        <w:t xml:space="preserve"> </w:t>
      </w:r>
      <w:r>
        <w:rPr>
          <w:lang w:val="en-GB"/>
        </w:rPr>
        <w:t>August</w:t>
      </w:r>
      <w:r w:rsidRPr="00AF7E88">
        <w:rPr>
          <w:lang w:val="en-GB"/>
        </w:rPr>
        <w:t xml:space="preserve"> 2019</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are given </w:t>
      </w:r>
      <w:r w:rsidR="0059641F">
        <w:rPr>
          <w:b/>
          <w:bCs/>
        </w:rPr>
        <w:t>5</w:t>
      </w:r>
      <w:r>
        <w:t xml:space="preserve"> interfaces, and you have to implement their functionality in the </w:t>
      </w:r>
      <w:r w:rsidRPr="007A4EDA">
        <w:rPr>
          <w:b/>
        </w:rPr>
        <w:t>correct classes</w:t>
      </w:r>
      <w:r>
        <w:t>.</w:t>
      </w:r>
    </w:p>
    <w:p w14:paraId="313A15BD" w14:textId="5A04E978" w:rsidR="00E308F8" w:rsidRDefault="00E308F8" w:rsidP="00E656B9">
      <w:pPr>
        <w:jc w:val="both"/>
      </w:pPr>
      <w:r>
        <w:t xml:space="preserve">There are </w:t>
      </w:r>
      <w:r w:rsidR="0059641F">
        <w:rPr>
          <w:b/>
          <w:lang w:val="bg-BG"/>
        </w:rPr>
        <w:t>5</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 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Heading4"/>
        <w:jc w:val="both"/>
        <w:rPr>
          <w:lang w:val="bg-BG"/>
        </w:rPr>
      </w:pPr>
      <w:r>
        <w:t>Data</w:t>
      </w:r>
    </w:p>
    <w:p w14:paraId="5F24D69A" w14:textId="77777777" w:rsidR="00E308F8" w:rsidRDefault="00E308F8" w:rsidP="00E656B9">
      <w:pPr>
        <w:pStyle w:val="ListParagraph"/>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ListParagraph"/>
        <w:numPr>
          <w:ilvl w:val="1"/>
          <w:numId w:val="4"/>
        </w:numPr>
        <w:spacing w:before="0" w:after="0"/>
        <w:jc w:val="both"/>
      </w:pPr>
      <w:r>
        <w:rPr>
          <w:bCs/>
        </w:rPr>
        <w:t>All names are unique</w:t>
      </w:r>
    </w:p>
    <w:p w14:paraId="25BEDF76" w14:textId="547022F3" w:rsidR="00E308F8" w:rsidRPr="000B4C85" w:rsidRDefault="007850A0" w:rsidP="00E656B9">
      <w:pPr>
        <w:pStyle w:val="ListParagraph"/>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ListParagraph"/>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ListParagraph"/>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ListParagraph"/>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ListParagraph"/>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ListParagraph"/>
        <w:numPr>
          <w:ilvl w:val="0"/>
          <w:numId w:val="5"/>
        </w:numPr>
        <w:jc w:val="both"/>
      </w:pPr>
      <w:r>
        <w:t>Astronaut's oxygen</w:t>
      </w:r>
      <w:r w:rsidR="00E308F8">
        <w:t xml:space="preserve"> should not drop below zero</w:t>
      </w:r>
    </w:p>
    <w:p w14:paraId="1E893EBD" w14:textId="77777777" w:rsidR="00E308F8" w:rsidRDefault="00E308F8" w:rsidP="00E656B9">
      <w:pPr>
        <w:pStyle w:val="Heading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5</w:t>
      </w:r>
      <w:r>
        <w:t xml:space="preserve"> units.</w:t>
      </w:r>
    </w:p>
    <w:p w14:paraId="09C0FAB1" w14:textId="77777777" w:rsidR="007B78E3" w:rsidRDefault="007B78E3" w:rsidP="00E656B9">
      <w:pPr>
        <w:pStyle w:val="Heading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Heading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Heading4"/>
        <w:jc w:val="both"/>
        <w:rPr>
          <w:lang w:val="bg-BG"/>
        </w:rPr>
      </w:pPr>
      <w:r>
        <w:t>Data</w:t>
      </w:r>
    </w:p>
    <w:p w14:paraId="7C6F7785" w14:textId="3AB81B7F" w:rsidR="00E308F8" w:rsidRPr="007B78E3" w:rsidRDefault="007B78E3" w:rsidP="00E656B9">
      <w:pPr>
        <w:pStyle w:val="ListParagraph"/>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Heading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Heading4"/>
        <w:jc w:val="both"/>
        <w:rPr>
          <w:lang w:val="bg-BG"/>
        </w:rPr>
      </w:pPr>
      <w:r>
        <w:t>Data</w:t>
      </w:r>
    </w:p>
    <w:p w14:paraId="2C87B2D1" w14:textId="7036FDC1" w:rsidR="00C84A16" w:rsidRPr="00C84A16" w:rsidRDefault="00C84A16" w:rsidP="00E656B9">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ListParagraph"/>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Heading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rPr>
        <w:t>can't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0</w:t>
      </w:r>
      <w:r>
        <w:t>.</w:t>
      </w:r>
    </w:p>
    <w:p w14:paraId="64799024" w14:textId="719B2D1C" w:rsidR="00E90AB6" w:rsidRDefault="00E90AB6" w:rsidP="00E656B9">
      <w:pPr>
        <w:pStyle w:val="ListParagraph"/>
        <w:numPr>
          <w:ilvl w:val="0"/>
          <w:numId w:val="13"/>
        </w:numPr>
        <w:jc w:val="both"/>
      </w:pPr>
      <w:r>
        <w:rPr>
          <w:b/>
        </w:rPr>
        <w:t>If it becomes 0,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Heading4"/>
        <w:tabs>
          <w:tab w:val="center" w:pos="5217"/>
        </w:tabs>
        <w:jc w:val="both"/>
      </w:pPr>
      <w:r>
        <w:t>Behavior</w:t>
      </w:r>
    </w:p>
    <w:p w14:paraId="3463932C" w14:textId="3A6EB4F4"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ListParagraph"/>
        <w:numPr>
          <w:ilvl w:val="0"/>
          <w:numId w:val="12"/>
        </w:numPr>
        <w:jc w:val="both"/>
      </w:pPr>
      <w:r>
        <w:t xml:space="preserve">Returns an astronaut </w:t>
      </w:r>
      <w:r w:rsidR="004B1814">
        <w:t>with that name, if he exists. If he doesn't,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E656B9">
      <w:pPr>
        <w:pStyle w:val="ListParagraph"/>
        <w:numPr>
          <w:ilvl w:val="0"/>
          <w:numId w:val="12"/>
        </w:numPr>
        <w:jc w:val="both"/>
      </w:pPr>
      <w:r>
        <w:t xml:space="preserve">It is guaranteed that the </w:t>
      </w:r>
      <w:r w:rsidR="00F01FEA">
        <w:t>planet</w:t>
      </w:r>
      <w:r>
        <w:t xml:space="preserve"> exists in the collection.</w:t>
      </w:r>
    </w:p>
    <w:p w14:paraId="4E929D88" w14:textId="77777777" w:rsidR="00B21153" w:rsidRPr="001576B4" w:rsidRDefault="00B21153" w:rsidP="00E656B9">
      <w:pPr>
        <w:jc w:val="both"/>
      </w:pP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There are several commands, which control the business logic of the application. They are stated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planet 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color w:val="A31515"/>
          <w:sz w:val="19"/>
          <w:szCs w:val="19"/>
        </w:rPr>
        <w:t>"</w:t>
      </w:r>
      <w:r>
        <w:t xml:space="preserve">. </w:t>
      </w:r>
    </w:p>
    <w:p w14:paraId="01AA49FA" w14:textId="25A6F1A1" w:rsidR="00E308F8" w:rsidRDefault="00EE4FE6" w:rsidP="00E656B9">
      <w:pPr>
        <w:pStyle w:val="Heading4"/>
        <w:jc w:val="both"/>
      </w:pPr>
      <w:r>
        <w:rPr>
          <w:noProof/>
        </w:rPr>
        <w:lastRenderedPageBreak/>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doesn't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rPr>
        <w:t>doesn't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lastRenderedPageBreak/>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DA69675" w:rsidR="0019477C" w:rsidRPr="000E53A6" w:rsidRDefault="0019477C" w:rsidP="0019477C">
            <w:pPr>
              <w:spacing w:before="0" w:after="0"/>
              <w:jc w:val="both"/>
              <w:rPr>
                <w:rFonts w:ascii="Consolas" w:hAnsi="Consolas"/>
                <w:sz w:val="20"/>
                <w:szCs w:val="24"/>
              </w:rPr>
            </w:pPr>
            <w:proofErr w:type="spellStart"/>
            <w:r w:rsidRPr="000E53A6">
              <w:rPr>
                <w:rFonts w:ascii="Consolas" w:hAnsi="Consolas"/>
                <w:sz w:val="20"/>
                <w:szCs w:val="24"/>
              </w:rPr>
              <w:t>AddAstronaut</w:t>
            </w:r>
            <w:proofErr w:type="spellEnd"/>
            <w:r w:rsidRPr="000E53A6">
              <w:rPr>
                <w:rFonts w:ascii="Consolas" w:hAnsi="Consolas"/>
                <w:sz w:val="20"/>
                <w:szCs w:val="24"/>
              </w:rPr>
              <w:t xml:space="preserve"> Biologist Oliver</w:t>
            </w:r>
          </w:p>
          <w:p w14:paraId="76EFB609" w14:textId="2913F4E4" w:rsidR="0019477C" w:rsidRPr="000E53A6" w:rsidRDefault="0019477C" w:rsidP="0019477C">
            <w:pPr>
              <w:spacing w:before="0" w:after="0"/>
              <w:jc w:val="both"/>
              <w:rPr>
                <w:rFonts w:ascii="Consolas" w:hAnsi="Consolas"/>
                <w:sz w:val="20"/>
                <w:szCs w:val="24"/>
              </w:rPr>
            </w:pPr>
            <w:proofErr w:type="spellStart"/>
            <w:r w:rsidRPr="000E53A6">
              <w:rPr>
                <w:rFonts w:ascii="Consolas" w:hAnsi="Consolas"/>
                <w:sz w:val="20"/>
                <w:szCs w:val="24"/>
              </w:rPr>
              <w:t>AddAstronaut</w:t>
            </w:r>
            <w:proofErr w:type="spellEnd"/>
            <w:r w:rsidRPr="000E53A6">
              <w:rPr>
                <w:rFonts w:ascii="Consolas" w:hAnsi="Consolas"/>
                <w:sz w:val="20"/>
                <w:szCs w:val="24"/>
              </w:rPr>
              <w:t xml:space="preserve"> Geodesist Jake</w:t>
            </w:r>
          </w:p>
          <w:p w14:paraId="65275E5E" w14:textId="249FFF5A" w:rsidR="0019477C" w:rsidRPr="000E53A6" w:rsidRDefault="0019477C" w:rsidP="0019477C">
            <w:pPr>
              <w:spacing w:before="0" w:after="0"/>
              <w:jc w:val="both"/>
              <w:rPr>
                <w:rFonts w:ascii="Consolas" w:hAnsi="Consolas"/>
                <w:sz w:val="20"/>
                <w:szCs w:val="24"/>
              </w:rPr>
            </w:pPr>
            <w:proofErr w:type="spellStart"/>
            <w:r w:rsidRPr="000E53A6">
              <w:rPr>
                <w:rFonts w:ascii="Consolas" w:hAnsi="Consolas"/>
                <w:sz w:val="20"/>
                <w:szCs w:val="24"/>
              </w:rPr>
              <w:t>AddAstronaut</w:t>
            </w:r>
            <w:proofErr w:type="spellEnd"/>
            <w:r w:rsidRPr="000E53A6">
              <w:rPr>
                <w:rFonts w:ascii="Consolas" w:hAnsi="Consolas"/>
                <w:sz w:val="20"/>
                <w:szCs w:val="24"/>
              </w:rPr>
              <w:t xml:space="preserve"> Meteorologist James</w:t>
            </w:r>
          </w:p>
          <w:p w14:paraId="325C39F4" w14:textId="73E1484F" w:rsidR="0019477C" w:rsidRPr="000E53A6" w:rsidRDefault="0019477C" w:rsidP="0019477C">
            <w:pPr>
              <w:spacing w:before="0" w:after="0"/>
              <w:jc w:val="both"/>
              <w:rPr>
                <w:rFonts w:ascii="Consolas" w:hAnsi="Consolas"/>
                <w:sz w:val="20"/>
                <w:szCs w:val="24"/>
              </w:rPr>
            </w:pPr>
            <w:proofErr w:type="spellStart"/>
            <w:r w:rsidRPr="000E53A6">
              <w:rPr>
                <w:rFonts w:ascii="Consolas" w:hAnsi="Consolas"/>
                <w:sz w:val="20"/>
                <w:szCs w:val="24"/>
              </w:rPr>
              <w:t>AddAstronaut</w:t>
            </w:r>
            <w:proofErr w:type="spellEnd"/>
            <w:r w:rsidRPr="000E53A6">
              <w:rPr>
                <w:rFonts w:ascii="Consolas" w:hAnsi="Consolas"/>
                <w:sz w:val="20"/>
                <w:szCs w:val="24"/>
              </w:rPr>
              <w:t xml:space="preserve"> Biologist Michael</w:t>
            </w:r>
          </w:p>
          <w:p w14:paraId="17281E82" w14:textId="05DC6A29" w:rsidR="0019477C" w:rsidRPr="00E802E7" w:rsidRDefault="0019477C" w:rsidP="0019477C">
            <w:pPr>
              <w:spacing w:before="0" w:after="0"/>
              <w:jc w:val="both"/>
              <w:rPr>
                <w:rFonts w:ascii="Consolas" w:hAnsi="Consolas"/>
                <w:b/>
                <w:bCs/>
                <w:sz w:val="20"/>
                <w:szCs w:val="24"/>
              </w:rPr>
            </w:pPr>
            <w:proofErr w:type="spellStart"/>
            <w:r w:rsidRPr="000E53A6">
              <w:rPr>
                <w:rFonts w:ascii="Consolas" w:hAnsi="Consolas"/>
                <w:sz w:val="20"/>
                <w:szCs w:val="24"/>
              </w:rPr>
              <w:t>AddAstronaut</w:t>
            </w:r>
            <w:proofErr w:type="spellEnd"/>
            <w:r w:rsidRPr="00E802E7">
              <w:rPr>
                <w:rFonts w:ascii="Consolas" w:hAnsi="Consolas"/>
                <w:b/>
                <w:bCs/>
                <w:sz w:val="20"/>
                <w:szCs w:val="24"/>
              </w:rPr>
              <w:t xml:space="preserve"> Meteorologist David</w:t>
            </w:r>
          </w:p>
          <w:p w14:paraId="79272509" w14:textId="60CBCF4B"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DC4B2DE" w14:textId="33947150"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2E0EDE5E" w14:textId="16AE30D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0B758F66" w14:textId="0AFFE984"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380AE7F7" w14:textId="3580C12A"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571B325" w14:textId="277F40D3"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bookmarkStart w:id="0" w:name="_GoBack"/>
            <w:bookmarkEnd w:id="0"/>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3CC2896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0E1DF6F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2E97D3DF"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11A7D4B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6E97A3D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4A74DCD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0048583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26C9CA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4BC2A3BC"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5DBDDA1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7647DE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53E965A"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0 planets were explored!</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A85E1" w14:textId="77777777" w:rsidR="00E90396" w:rsidRDefault="00E90396" w:rsidP="008068A2">
      <w:pPr>
        <w:spacing w:after="0" w:line="240" w:lineRule="auto"/>
      </w:pPr>
      <w:r>
        <w:separator/>
      </w:r>
    </w:p>
  </w:endnote>
  <w:endnote w:type="continuationSeparator" w:id="0">
    <w:p w14:paraId="65925274" w14:textId="77777777" w:rsidR="00E90396" w:rsidRDefault="00E903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14E5627A" w:rsidR="001A4FFF" w:rsidRPr="008A66FC" w:rsidRDefault="001A4FFF"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8A88B" w14:textId="77777777" w:rsidR="00E90396" w:rsidRDefault="00E90396" w:rsidP="008068A2">
      <w:pPr>
        <w:spacing w:after="0" w:line="240" w:lineRule="auto"/>
      </w:pPr>
      <w:r>
        <w:separator/>
      </w:r>
    </w:p>
  </w:footnote>
  <w:footnote w:type="continuationSeparator" w:id="0">
    <w:p w14:paraId="2CFC8D8A" w14:textId="77777777" w:rsidR="00E90396" w:rsidRDefault="00E903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E53A6"/>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5656"/>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396"/>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FF83E-463B-4718-A91B-15A665A2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8</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11657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Todor Tsankov</cp:lastModifiedBy>
  <cp:revision>176</cp:revision>
  <cp:lastPrinted>2015-10-26T22:35:00Z</cp:lastPrinted>
  <dcterms:created xsi:type="dcterms:W3CDTF">2019-03-15T14:07:00Z</dcterms:created>
  <dcterms:modified xsi:type="dcterms:W3CDTF">2020-04-05T11:08:00Z</dcterms:modified>
  <cp:category>programming, education, software engineering, software development</cp:category>
</cp:coreProperties>
</file>