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286F" w14:textId="6BE426CD" w:rsidR="00FF4B52" w:rsidRPr="00114E20" w:rsidRDefault="3A2AF95D" w:rsidP="0053692F">
      <w:pPr>
        <w:pStyle w:val="Heading1"/>
        <w:spacing w:before="0" w:after="0"/>
        <w:jc w:val="center"/>
      </w:pPr>
      <w:bookmarkStart w:id="0" w:name="_GoBack"/>
      <w:bookmarkEnd w:id="0"/>
      <w:r>
        <w:t xml:space="preserve">Изпит по </w:t>
      </w:r>
      <w:r w:rsidR="009950AC">
        <w:t>"</w:t>
      </w:r>
      <w:r>
        <w:t>Основи на програмирането</w:t>
      </w:r>
      <w:r w:rsidR="009950AC">
        <w:t>"</w:t>
      </w:r>
      <w:r>
        <w:t xml:space="preserve"> – </w:t>
      </w:r>
      <w:r w:rsidR="00611B0F">
        <w:rPr>
          <w:lang w:val="en-US"/>
        </w:rPr>
        <w:t>27</w:t>
      </w:r>
      <w:r>
        <w:t xml:space="preserve"> и </w:t>
      </w:r>
      <w:r w:rsidR="00611B0F">
        <w:rPr>
          <w:lang w:val="en-US"/>
        </w:rPr>
        <w:t>28</w:t>
      </w:r>
      <w:r>
        <w:t xml:space="preserve"> юли 2019</w:t>
      </w:r>
    </w:p>
    <w:p w14:paraId="4E359C5C" w14:textId="501A40E4" w:rsidR="008F4F23" w:rsidRPr="009401BA" w:rsidRDefault="3A2AF95D" w:rsidP="0053692F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9401BA">
        <w:rPr>
          <w:lang w:val="en-GB"/>
        </w:rPr>
        <w:t>5</w:t>
      </w:r>
      <w:r>
        <w:t>.</w:t>
      </w:r>
      <w:r w:rsidR="00B13822">
        <w:rPr>
          <w:lang w:val="en-GB"/>
        </w:rPr>
        <w:t xml:space="preserve"> </w:t>
      </w:r>
      <w:r w:rsidR="009401BA">
        <w:t>Места на концерт</w:t>
      </w:r>
    </w:p>
    <w:p w14:paraId="507ABF8C" w14:textId="6E400EEE" w:rsidR="009401BA" w:rsidRDefault="009401BA" w:rsidP="0053692F">
      <w:pPr>
        <w:spacing w:before="0" w:after="0"/>
        <w:rPr>
          <w:lang w:val="ru-RU"/>
        </w:rPr>
      </w:pPr>
      <w:r w:rsidRPr="57ECD7E9">
        <w:t xml:space="preserve">Деси </w:t>
      </w:r>
      <w:r>
        <w:rPr>
          <w:lang w:val="ru-RU"/>
        </w:rPr>
        <w:t xml:space="preserve">е </w:t>
      </w:r>
      <w:r w:rsidRPr="0053692F">
        <w:t>купила няколко билета за концерт, на които обаче не са споменати местата в залата, за които са закупени. Тя вижда зависимост между различния формат на билетните номера. Местата, на които отговарят билетите се образуват според следните</w:t>
      </w:r>
      <w:r>
        <w:rPr>
          <w:lang w:val="ru-RU"/>
        </w:rPr>
        <w:t xml:space="preserve"> </w:t>
      </w:r>
      <w:r w:rsidRPr="009401BA">
        <w:rPr>
          <w:b/>
          <w:bCs/>
          <w:lang w:val="ru-RU"/>
        </w:rPr>
        <w:t>правила</w:t>
      </w:r>
      <w:r>
        <w:rPr>
          <w:lang w:val="ru-RU"/>
        </w:rPr>
        <w:t xml:space="preserve"> и </w:t>
      </w:r>
      <w:r w:rsidRPr="009401BA">
        <w:rPr>
          <w:b/>
          <w:bCs/>
          <w:lang w:val="ru-RU"/>
        </w:rPr>
        <w:t>формат</w:t>
      </w:r>
      <w:r>
        <w:rPr>
          <w:lang w:val="ru-RU"/>
        </w:rPr>
        <w:t>:</w:t>
      </w:r>
    </w:p>
    <w:p w14:paraId="3508F1C3" w14:textId="7E91A694" w:rsidR="009401BA" w:rsidRDefault="009401BA" w:rsidP="00F241F1">
      <w:pPr>
        <w:spacing w:before="0" w:after="0"/>
        <w:ind w:left="360"/>
        <w:rPr>
          <w:lang w:val="ru-RU"/>
        </w:rPr>
      </w:pPr>
      <w:r>
        <w:rPr>
          <w:lang w:val="ru-RU"/>
        </w:rPr>
        <w:t xml:space="preserve">- </w:t>
      </w:r>
      <w:r>
        <w:rPr>
          <w:b/>
          <w:bCs/>
          <w:lang w:val="ru-RU"/>
        </w:rPr>
        <w:t>Н</w:t>
      </w:r>
      <w:r w:rsidRPr="009401BA">
        <w:rPr>
          <w:b/>
          <w:bCs/>
          <w:lang w:val="ru-RU"/>
        </w:rPr>
        <w:t>омер</w:t>
      </w:r>
      <w:r>
        <w:rPr>
          <w:b/>
          <w:bCs/>
          <w:lang w:val="ru-RU"/>
        </w:rPr>
        <w:t xml:space="preserve"> с 4 символа</w:t>
      </w:r>
    </w:p>
    <w:p w14:paraId="7FB75727" w14:textId="3C3197A5" w:rsidR="009401BA" w:rsidRDefault="009401BA" w:rsidP="00F241F1">
      <w:pPr>
        <w:spacing w:before="0" w:after="0"/>
        <w:ind w:left="720"/>
      </w:pPr>
      <w:r w:rsidRPr="57ECD7E9">
        <w:t>-</w:t>
      </w:r>
      <w:r w:rsidR="57ECD7E9" w:rsidRPr="57ECD7E9">
        <w:t xml:space="preserve"> </w:t>
      </w:r>
      <w:r>
        <w:t xml:space="preserve"> </w:t>
      </w:r>
      <w:r w:rsidRPr="57ECD7E9">
        <w:t xml:space="preserve">Ако </w:t>
      </w:r>
      <w:r w:rsidRPr="57ECD7E9">
        <w:rPr>
          <w:b/>
        </w:rPr>
        <w:t>първия</w:t>
      </w:r>
      <w:r w:rsidRPr="57ECD7E9">
        <w:t xml:space="preserve"> символ е </w:t>
      </w:r>
      <w:r w:rsidRPr="57ECD7E9">
        <w:rPr>
          <w:b/>
        </w:rPr>
        <w:t>главна буква от латинската азбука</w:t>
      </w:r>
      <w:r w:rsidRPr="57ECD7E9">
        <w:t xml:space="preserve">: </w:t>
      </w:r>
    </w:p>
    <w:p w14:paraId="13E6A52C" w14:textId="4D5E30C4" w:rsidR="009401BA" w:rsidRDefault="009E110C" w:rsidP="009E110C">
      <w:pPr>
        <w:spacing w:before="0" w:after="0"/>
        <w:ind w:left="720" w:firstLine="720"/>
        <w:rPr>
          <w:b/>
        </w:rPr>
      </w:pPr>
      <w:r>
        <w:rPr>
          <w:b/>
        </w:rPr>
        <w:t xml:space="preserve">   </w:t>
      </w:r>
      <w:r w:rsidR="009401BA" w:rsidRPr="57ECD7E9">
        <w:rPr>
          <w:b/>
        </w:rPr>
        <w:t>{</w:t>
      </w:r>
      <w:r w:rsidR="009401BA" w:rsidRPr="009401BA">
        <w:rPr>
          <w:b/>
          <w:bCs/>
        </w:rPr>
        <w:t>първи символ</w:t>
      </w:r>
      <w:r w:rsidR="009401BA" w:rsidRPr="57ECD7E9">
        <w:rPr>
          <w:b/>
        </w:rPr>
        <w:t>} {</w:t>
      </w:r>
      <w:r w:rsidR="009401BA" w:rsidRPr="009401BA">
        <w:rPr>
          <w:b/>
          <w:bCs/>
        </w:rPr>
        <w:t>втори сим</w:t>
      </w:r>
      <w:r w:rsidR="009401BA">
        <w:rPr>
          <w:b/>
          <w:bCs/>
        </w:rPr>
        <w:t>в</w:t>
      </w:r>
      <w:r w:rsidR="009401BA" w:rsidRPr="009401BA">
        <w:rPr>
          <w:b/>
          <w:bCs/>
        </w:rPr>
        <w:t>ол</w:t>
      </w:r>
      <w:r w:rsidR="009401BA" w:rsidRPr="57ECD7E9">
        <w:rPr>
          <w:b/>
        </w:rPr>
        <w:t>}</w:t>
      </w:r>
      <w:r w:rsidR="009401BA">
        <w:rPr>
          <w:b/>
          <w:bCs/>
        </w:rPr>
        <w:t xml:space="preserve"> </w:t>
      </w:r>
      <w:r w:rsidR="009401BA" w:rsidRPr="57ECD7E9">
        <w:rPr>
          <w:b/>
        </w:rPr>
        <w:t>{</w:t>
      </w:r>
      <w:r w:rsidR="009401BA" w:rsidRPr="009401BA">
        <w:rPr>
          <w:b/>
          <w:bCs/>
        </w:rPr>
        <w:t>трети символ</w:t>
      </w:r>
      <w:r w:rsidR="009401BA" w:rsidRPr="57ECD7E9">
        <w:rPr>
          <w:b/>
        </w:rPr>
        <w:t>}</w:t>
      </w:r>
    </w:p>
    <w:p w14:paraId="001E498F" w14:textId="77777777" w:rsidR="009401BA" w:rsidRPr="009401BA" w:rsidRDefault="009401BA" w:rsidP="00F241F1">
      <w:pPr>
        <w:pStyle w:val="ListParagraph"/>
        <w:numPr>
          <w:ilvl w:val="0"/>
          <w:numId w:val="4"/>
        </w:numPr>
        <w:tabs>
          <w:tab w:val="left" w:pos="900"/>
        </w:tabs>
        <w:spacing w:before="0" w:after="0"/>
        <w:ind w:left="720" w:firstLine="0"/>
        <w:rPr>
          <w:lang w:val="ru-RU"/>
        </w:rPr>
      </w:pPr>
      <w:r w:rsidRPr="57ECD7E9">
        <w:t xml:space="preserve">Ако </w:t>
      </w:r>
      <w:r w:rsidRPr="57ECD7E9">
        <w:rPr>
          <w:b/>
        </w:rPr>
        <w:t>първия</w:t>
      </w:r>
      <w:r w:rsidRPr="57ECD7E9">
        <w:t xml:space="preserve"> символ </w:t>
      </w:r>
      <w:r w:rsidRPr="57ECD7E9">
        <w:rPr>
          <w:b/>
          <w:u w:val="single"/>
        </w:rPr>
        <w:t>не</w:t>
      </w:r>
      <w:r w:rsidRPr="57ECD7E9">
        <w:rPr>
          <w:b/>
        </w:rPr>
        <w:t xml:space="preserve"> е главна буква от латинската азбука</w:t>
      </w:r>
      <w:r w:rsidRPr="57ECD7E9">
        <w:t xml:space="preserve">: </w:t>
      </w:r>
    </w:p>
    <w:p w14:paraId="60E08EBB" w14:textId="6611908E" w:rsidR="009401BA" w:rsidRPr="00ED1628" w:rsidRDefault="009E110C" w:rsidP="009E110C">
      <w:pPr>
        <w:spacing w:before="0" w:after="0"/>
        <w:ind w:left="1440"/>
        <w:rPr>
          <w:b/>
          <w:bCs/>
        </w:rPr>
      </w:pPr>
      <w:r>
        <w:rPr>
          <w:b/>
        </w:rPr>
        <w:t xml:space="preserve">   </w:t>
      </w:r>
      <w:r w:rsidR="3102CDE9" w:rsidRPr="57ECD7E9">
        <w:rPr>
          <w:b/>
        </w:rPr>
        <w:t>{</w:t>
      </w:r>
      <w:r w:rsidR="57ECD7E9" w:rsidRPr="57ECD7E9">
        <w:rPr>
          <w:b/>
          <w:bCs/>
        </w:rPr>
        <w:t>четвърти</w:t>
      </w:r>
      <w:r w:rsidR="3102CDE9" w:rsidRPr="3102CDE9">
        <w:rPr>
          <w:b/>
          <w:bCs/>
        </w:rPr>
        <w:t xml:space="preserve"> символ</w:t>
      </w:r>
      <w:r w:rsidR="3102CDE9" w:rsidRPr="57ECD7E9">
        <w:rPr>
          <w:b/>
        </w:rPr>
        <w:t>}</w:t>
      </w:r>
      <w:r w:rsidR="3102CDE9" w:rsidRPr="3102CDE9">
        <w:rPr>
          <w:b/>
          <w:bCs/>
        </w:rPr>
        <w:t xml:space="preserve"> </w:t>
      </w:r>
      <w:r w:rsidR="3102CDE9" w:rsidRPr="57ECD7E9">
        <w:rPr>
          <w:b/>
        </w:rPr>
        <w:t>{</w:t>
      </w:r>
      <w:r w:rsidR="3102CDE9" w:rsidRPr="3102CDE9">
        <w:rPr>
          <w:b/>
          <w:bCs/>
        </w:rPr>
        <w:t>втори символ</w:t>
      </w:r>
      <w:r w:rsidR="3102CDE9" w:rsidRPr="57ECD7E9">
        <w:rPr>
          <w:b/>
        </w:rPr>
        <w:t>}</w:t>
      </w:r>
      <w:r w:rsidR="3102CDE9" w:rsidRPr="3102CDE9">
        <w:rPr>
          <w:b/>
          <w:bCs/>
        </w:rPr>
        <w:t xml:space="preserve"> </w:t>
      </w:r>
      <w:r w:rsidR="3102CDE9" w:rsidRPr="57ECD7E9">
        <w:rPr>
          <w:b/>
        </w:rPr>
        <w:t>{</w:t>
      </w:r>
      <w:r w:rsidR="3102CDE9" w:rsidRPr="3102CDE9">
        <w:rPr>
          <w:b/>
          <w:bCs/>
        </w:rPr>
        <w:t>трети символ</w:t>
      </w:r>
      <w:r w:rsidR="57ECD7E9" w:rsidRPr="57ECD7E9">
        <w:rPr>
          <w:b/>
          <w:bCs/>
        </w:rPr>
        <w:t>}</w:t>
      </w:r>
    </w:p>
    <w:p w14:paraId="64AD470F" w14:textId="1BBAFDB3" w:rsidR="009401BA" w:rsidRPr="009401BA" w:rsidRDefault="009401BA" w:rsidP="00F241F1">
      <w:pPr>
        <w:spacing w:before="0" w:after="0"/>
        <w:ind w:left="360"/>
        <w:rPr>
          <w:b/>
          <w:bCs/>
        </w:rPr>
      </w:pPr>
      <w:r w:rsidRPr="7858FBF7">
        <w:t xml:space="preserve">- </w:t>
      </w:r>
      <w:r w:rsidRPr="7858FBF7">
        <w:rPr>
          <w:b/>
        </w:rPr>
        <w:t xml:space="preserve">Номер с </w:t>
      </w:r>
      <w:r w:rsidR="00D15479" w:rsidRPr="7858FBF7">
        <w:rPr>
          <w:b/>
        </w:rPr>
        <w:t>5 или 6</w:t>
      </w:r>
      <w:r w:rsidRPr="7858FBF7">
        <w:rPr>
          <w:b/>
        </w:rPr>
        <w:t xml:space="preserve"> символа </w:t>
      </w:r>
      <w:r w:rsidRPr="7858FBF7">
        <w:t xml:space="preserve">– </w:t>
      </w:r>
      <w:r w:rsidRPr="7858FBF7">
        <w:rPr>
          <w:b/>
        </w:rPr>
        <w:t>{</w:t>
      </w:r>
      <w:r w:rsidRPr="009401BA">
        <w:rPr>
          <w:b/>
          <w:bCs/>
        </w:rPr>
        <w:t>първи символ</w:t>
      </w:r>
      <w:r w:rsidRPr="7858FBF7">
        <w:rPr>
          <w:b/>
        </w:rPr>
        <w:t>}</w:t>
      </w:r>
      <w:r w:rsidRPr="009401BA">
        <w:rPr>
          <w:b/>
          <w:bCs/>
        </w:rPr>
        <w:t xml:space="preserve"> </w:t>
      </w:r>
      <w:r w:rsidRPr="7858FBF7">
        <w:rPr>
          <w:b/>
        </w:rPr>
        <w:t xml:space="preserve">{ASCII </w:t>
      </w:r>
      <w:r w:rsidRPr="009401BA">
        <w:rPr>
          <w:b/>
          <w:bCs/>
        </w:rPr>
        <w:t>стойността на втория символ</w:t>
      </w:r>
      <w:r w:rsidRPr="7858FBF7">
        <w:rPr>
          <w:b/>
        </w:rPr>
        <w:t>}</w:t>
      </w:r>
      <w:r>
        <w:rPr>
          <w:b/>
          <w:bCs/>
        </w:rPr>
        <w:t xml:space="preserve"> </w:t>
      </w:r>
    </w:p>
    <w:p w14:paraId="2C916CDD" w14:textId="5F21763B" w:rsidR="000155CA" w:rsidRPr="000155CA" w:rsidRDefault="000155CA" w:rsidP="0053692F">
      <w:pPr>
        <w:spacing w:before="0" w:after="0"/>
        <w:rPr>
          <w:b/>
          <w:bCs/>
        </w:rPr>
      </w:pPr>
      <w:r>
        <w:t>Напишете програма, която да помогне на Деси да разшифрова билетните номера.</w:t>
      </w:r>
    </w:p>
    <w:p w14:paraId="07BA3870" w14:textId="78076188" w:rsidR="00190B43" w:rsidRPr="007B4D26" w:rsidRDefault="3A2AF95D" w:rsidP="0053692F">
      <w:pPr>
        <w:pStyle w:val="Heading3"/>
        <w:spacing w:before="0" w:after="0"/>
        <w:jc w:val="both"/>
        <w:rPr>
          <w:lang w:val="en-GB"/>
        </w:rPr>
      </w:pPr>
      <w:r>
        <w:t>Вход</w:t>
      </w:r>
    </w:p>
    <w:p w14:paraId="49909338" w14:textId="0CCEC3B5" w:rsidR="001773E1" w:rsidRPr="0095631C" w:rsidRDefault="0095631C" w:rsidP="005433D8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before="0" w:after="0"/>
        <w:rPr>
          <w:lang w:val="en-US"/>
        </w:rPr>
      </w:pPr>
      <w:r>
        <w:t xml:space="preserve">Първи ред – </w:t>
      </w:r>
      <w:r w:rsidR="000155CA">
        <w:t>брой билети, които Деси е закупила</w:t>
      </w:r>
      <w:r>
        <w:t xml:space="preserve"> – </w:t>
      </w:r>
      <w:r w:rsidRPr="00B2574C">
        <w:rPr>
          <w:b/>
          <w:bCs/>
        </w:rPr>
        <w:t>цяло число</w:t>
      </w:r>
      <w:r>
        <w:t xml:space="preserve"> в интервала от </w:t>
      </w:r>
      <w:r w:rsidRPr="0095631C">
        <w:rPr>
          <w:b/>
          <w:bCs/>
          <w:lang w:val="en-GB"/>
        </w:rPr>
        <w:t>[2</w:t>
      </w:r>
      <w:r>
        <w:rPr>
          <w:b/>
          <w:bCs/>
          <w:lang w:val="en-GB"/>
        </w:rPr>
        <w:t>…</w:t>
      </w:r>
      <w:r w:rsidRPr="0095631C">
        <w:rPr>
          <w:b/>
          <w:bCs/>
          <w:lang w:val="en-GB"/>
        </w:rPr>
        <w:t xml:space="preserve"> 100]</w:t>
      </w:r>
    </w:p>
    <w:p w14:paraId="6193C789" w14:textId="2E172F73" w:rsidR="0095631C" w:rsidRPr="00CE6A1C" w:rsidRDefault="0095631C" w:rsidP="005433D8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before="0" w:after="0"/>
        <w:rPr>
          <w:lang w:val="en-US"/>
        </w:rPr>
      </w:pPr>
      <w:r w:rsidRPr="00CE6A1C">
        <w:rPr>
          <w:b/>
          <w:bCs/>
        </w:rPr>
        <w:t xml:space="preserve">За всеки </w:t>
      </w:r>
      <w:r w:rsidR="000155CA" w:rsidRPr="00CE6A1C">
        <w:rPr>
          <w:b/>
          <w:bCs/>
        </w:rPr>
        <w:t>билет</w:t>
      </w:r>
      <w:r>
        <w:t xml:space="preserve"> чет</w:t>
      </w:r>
      <w:r w:rsidR="000155CA">
        <w:t>е</w:t>
      </w:r>
      <w:r>
        <w:t xml:space="preserve"> </w:t>
      </w:r>
      <w:r w:rsidR="000155CA" w:rsidRPr="00CE6A1C">
        <w:rPr>
          <w:b/>
          <w:bCs/>
        </w:rPr>
        <w:t>билетния номер</w:t>
      </w:r>
      <w:r w:rsidR="000155CA" w:rsidRPr="00CE6A1C">
        <w:rPr>
          <w:b/>
          <w:bCs/>
          <w:lang w:val="en-US"/>
        </w:rPr>
        <w:t xml:space="preserve"> – </w:t>
      </w:r>
      <w:r w:rsidR="000155CA" w:rsidRPr="00CE6A1C">
        <w:rPr>
          <w:b/>
          <w:bCs/>
        </w:rPr>
        <w:t xml:space="preserve">текст. </w:t>
      </w:r>
    </w:p>
    <w:p w14:paraId="00ABC705" w14:textId="13E9A83E" w:rsidR="00190B43" w:rsidRPr="00CE6A1C" w:rsidRDefault="3A2AF95D" w:rsidP="0053692F">
      <w:pPr>
        <w:pStyle w:val="Heading3"/>
        <w:spacing w:before="0" w:after="0"/>
        <w:jc w:val="both"/>
        <w:rPr>
          <w:lang w:val="en-US"/>
        </w:rPr>
      </w:pPr>
      <w:r>
        <w:t>Изход</w:t>
      </w:r>
    </w:p>
    <w:p w14:paraId="05E80C86" w14:textId="59FB16C7" w:rsidR="000155CA" w:rsidRPr="0069565A" w:rsidRDefault="000155CA" w:rsidP="00F241F1">
      <w:pPr>
        <w:spacing w:before="0" w:after="0"/>
        <w:ind w:left="360"/>
        <w:rPr>
          <w:rFonts w:ascii="Consolas" w:hAnsi="Consolas"/>
          <w:b/>
          <w:bCs/>
        </w:rPr>
      </w:pPr>
      <w:r>
        <w:t>Да се отпечата разшифрования номер на място за всеки билет</w:t>
      </w:r>
      <w:r w:rsidR="00854655">
        <w:rPr>
          <w:lang w:val="en-US"/>
        </w:rPr>
        <w:t xml:space="preserve"> </w:t>
      </w:r>
      <w:r w:rsidR="00854655">
        <w:t>във формат:</w:t>
      </w:r>
      <w:r w:rsidR="00854655">
        <w:br/>
      </w:r>
      <w:r w:rsidR="00854655" w:rsidRPr="0069565A">
        <w:rPr>
          <w:rFonts w:ascii="Consolas" w:hAnsi="Consolas"/>
          <w:b/>
          <w:bCs/>
        </w:rPr>
        <w:t>"</w:t>
      </w:r>
      <w:r w:rsidR="00854655" w:rsidRPr="0069565A">
        <w:rPr>
          <w:rFonts w:ascii="Consolas" w:hAnsi="Consolas"/>
          <w:b/>
          <w:bCs/>
          <w:lang w:val="en-US"/>
        </w:rPr>
        <w:t>Seat decoded: {</w:t>
      </w:r>
      <w:r w:rsidR="0069565A" w:rsidRPr="0069565A">
        <w:rPr>
          <w:rFonts w:cstheme="minorHAnsi"/>
          <w:b/>
          <w:bCs/>
        </w:rPr>
        <w:t>номера</w:t>
      </w:r>
      <w:r w:rsidR="00854655" w:rsidRPr="0069565A">
        <w:rPr>
          <w:rFonts w:ascii="Consolas" w:hAnsi="Consolas"/>
          <w:b/>
          <w:bCs/>
          <w:lang w:val="en-US"/>
        </w:rPr>
        <w:t>}</w:t>
      </w:r>
      <w:r w:rsidR="00854655" w:rsidRPr="0069565A">
        <w:rPr>
          <w:rFonts w:ascii="Consolas" w:hAnsi="Consolas"/>
          <w:b/>
          <w:bCs/>
        </w:rPr>
        <w:t>"</w:t>
      </w:r>
    </w:p>
    <w:p w14:paraId="40A04BDE" w14:textId="2F420C96" w:rsidR="00190B43" w:rsidRPr="003C0CF3" w:rsidRDefault="3A2AF95D" w:rsidP="0053692F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10388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8"/>
        <w:gridCol w:w="3240"/>
        <w:gridCol w:w="5400"/>
      </w:tblGrid>
      <w:tr w:rsidR="00190B43" w:rsidRPr="00B57630" w14:paraId="7B7D6EE9" w14:textId="77777777" w:rsidTr="00CE6A1C">
        <w:tc>
          <w:tcPr>
            <w:tcW w:w="1748" w:type="dxa"/>
            <w:shd w:val="clear" w:color="auto" w:fill="D9D9D9" w:themeFill="background1" w:themeFillShade="D9"/>
          </w:tcPr>
          <w:p w14:paraId="608B5492" w14:textId="77777777" w:rsidR="00190B43" w:rsidRPr="00B57630" w:rsidRDefault="3A2AF95D" w:rsidP="0053692F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5C384578" w14:textId="77777777" w:rsidR="00190B43" w:rsidRPr="00B57630" w:rsidRDefault="3A2AF95D" w:rsidP="0053692F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14:paraId="75CE0407" w14:textId="77777777" w:rsidR="00190B43" w:rsidRPr="00B57630" w:rsidRDefault="3A2AF95D" w:rsidP="0053692F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190B43" w:rsidRPr="00B57630" w14:paraId="10D63E9C" w14:textId="77777777" w:rsidTr="00CE6A1C">
        <w:trPr>
          <w:trHeight w:val="1696"/>
        </w:trPr>
        <w:tc>
          <w:tcPr>
            <w:tcW w:w="1748" w:type="dxa"/>
          </w:tcPr>
          <w:p w14:paraId="575275A0" w14:textId="77777777" w:rsidR="00CE6A1C" w:rsidRPr="00CE6A1C" w:rsidRDefault="00CE6A1C" w:rsidP="0053692F">
            <w:pPr>
              <w:spacing w:before="0" w:after="0"/>
              <w:rPr>
                <w:rFonts w:ascii="Consolas" w:hAnsi="Consolas"/>
                <w:lang w:val="en-US"/>
              </w:rPr>
            </w:pPr>
            <w:r w:rsidRPr="00CE6A1C">
              <w:rPr>
                <w:rFonts w:ascii="Consolas" w:hAnsi="Consolas"/>
                <w:lang w:val="en-US"/>
              </w:rPr>
              <w:t>3</w:t>
            </w:r>
          </w:p>
          <w:p w14:paraId="3F4EA95A" w14:textId="77777777" w:rsidR="00B13822" w:rsidRPr="00CE6A1C" w:rsidRDefault="00CE6A1C" w:rsidP="0053692F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</w:rPr>
            </w:pPr>
            <w:r w:rsidRPr="00CE6A1C">
              <w:rPr>
                <w:rFonts w:ascii="Consolas" w:eastAsia="Consolas" w:hAnsi="Consolas" w:cs="Consolas"/>
                <w:color w:val="548DD4" w:themeColor="text2" w:themeTint="99"/>
              </w:rPr>
              <w:t>042W</w:t>
            </w:r>
          </w:p>
          <w:p w14:paraId="4260012F" w14:textId="77777777" w:rsidR="00CE6A1C" w:rsidRPr="00CE6A1C" w:rsidRDefault="00CE6A1C" w:rsidP="0053692F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CE6A1C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W981</w:t>
            </w:r>
          </w:p>
          <w:p w14:paraId="16C55DAC" w14:textId="6C313E4F" w:rsidR="00CE6A1C" w:rsidRPr="00B2574C" w:rsidRDefault="00CE6A1C" w:rsidP="0053692F">
            <w:pPr>
              <w:spacing w:before="0" w:after="0"/>
              <w:rPr>
                <w:b/>
                <w:bCs/>
                <w:lang w:val="en-US"/>
              </w:rPr>
            </w:pPr>
            <w:r w:rsidRPr="00CE6A1C">
              <w:rPr>
                <w:rFonts w:ascii="Consolas" w:hAnsi="Consolas"/>
                <w:color w:val="00B050"/>
                <w:lang w:val="en-US"/>
              </w:rPr>
              <w:t>W24578</w:t>
            </w:r>
          </w:p>
        </w:tc>
        <w:tc>
          <w:tcPr>
            <w:tcW w:w="3240" w:type="dxa"/>
          </w:tcPr>
          <w:p w14:paraId="4229586D" w14:textId="77777777" w:rsidR="00CE6A1C" w:rsidRDefault="00CE6A1C" w:rsidP="0053692F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</w:pPr>
            <w:r w:rsidRPr="7858FBF7"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>Seat decoded: W42</w:t>
            </w:r>
          </w:p>
          <w:p w14:paraId="53A234EC" w14:textId="77777777" w:rsidR="00CE6A1C" w:rsidRDefault="00CE6A1C" w:rsidP="0053692F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CE6A1C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Seat decoded: W98</w:t>
            </w:r>
          </w:p>
          <w:p w14:paraId="2CA7406A" w14:textId="2944EF17" w:rsidR="00B13822" w:rsidRPr="00B13822" w:rsidRDefault="00CE6A1C" w:rsidP="0053692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E6A1C">
              <w:rPr>
                <w:rFonts w:ascii="Consolas" w:hAnsi="Consolas"/>
                <w:color w:val="00B050"/>
                <w:lang w:val="en-US"/>
              </w:rPr>
              <w:t>Seat decoded: W50</w:t>
            </w:r>
          </w:p>
        </w:tc>
        <w:tc>
          <w:tcPr>
            <w:tcW w:w="5400" w:type="dxa"/>
          </w:tcPr>
          <w:p w14:paraId="3F122717" w14:textId="089018C7" w:rsidR="00CE6A1C" w:rsidRPr="00CE6A1C" w:rsidRDefault="00CE6A1C" w:rsidP="0053692F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</w:rPr>
            </w:pPr>
            <w:r w:rsidRPr="00CE6A1C">
              <w:rPr>
                <w:rFonts w:ascii="Consolas" w:eastAsia="Consolas" w:hAnsi="Consolas" w:cs="Consolas"/>
                <w:color w:val="548DD4" w:themeColor="text2" w:themeTint="99"/>
              </w:rPr>
              <w:t>042W</w:t>
            </w:r>
            <w:r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>:</w:t>
            </w:r>
            <w:r w:rsidRPr="00CE6A1C">
              <w:rPr>
                <w:rFonts w:eastAsia="Consolas" w:cstheme="minorHAnsi"/>
                <w:color w:val="548DD4" w:themeColor="text2" w:themeTint="99"/>
              </w:rPr>
              <w:t xml:space="preserve"> Номера на билета е </w:t>
            </w:r>
            <w:r w:rsidRPr="00CE6A1C">
              <w:rPr>
                <w:rFonts w:eastAsia="Consolas" w:cstheme="minorHAnsi"/>
                <w:b/>
                <w:bCs/>
                <w:color w:val="548DD4" w:themeColor="text2" w:themeTint="99"/>
              </w:rPr>
              <w:t>4</w:t>
            </w:r>
            <w:r w:rsidRPr="00CE6A1C">
              <w:rPr>
                <w:rFonts w:eastAsia="Consolas" w:cstheme="minorHAnsi"/>
                <w:color w:val="548DD4" w:themeColor="text2" w:themeTint="99"/>
              </w:rPr>
              <w:t xml:space="preserve">-символен. Първият символ от номера </w:t>
            </w:r>
            <w:r w:rsidRPr="00CE6A1C">
              <w:rPr>
                <w:rFonts w:eastAsia="Consolas" w:cstheme="minorHAnsi"/>
                <w:b/>
                <w:bCs/>
                <w:color w:val="548DD4" w:themeColor="text2" w:themeTint="99"/>
              </w:rPr>
              <w:t>не е главна буква</w:t>
            </w:r>
            <w:r w:rsidRPr="00CE6A1C">
              <w:rPr>
                <w:rFonts w:eastAsia="Consolas" w:cstheme="minorHAnsi"/>
                <w:color w:val="548DD4" w:themeColor="text2" w:themeTint="99"/>
              </w:rPr>
              <w:t xml:space="preserve"> от латинската азбука, затова номера на мястот</w:t>
            </w:r>
            <w:r>
              <w:rPr>
                <w:rFonts w:eastAsia="Consolas" w:cstheme="minorHAnsi"/>
                <w:color w:val="548DD4" w:themeColor="text2" w:themeTint="99"/>
              </w:rPr>
              <w:t>о</w:t>
            </w:r>
            <w:r w:rsidRPr="00CE6A1C">
              <w:rPr>
                <w:rFonts w:eastAsia="Consolas" w:cstheme="minorHAnsi"/>
                <w:color w:val="548DD4" w:themeColor="text2" w:themeTint="99"/>
              </w:rPr>
              <w:t xml:space="preserve"> се образува като се </w:t>
            </w:r>
            <w:r w:rsidR="009E110C">
              <w:rPr>
                <w:rFonts w:eastAsia="Consolas" w:cstheme="minorHAnsi"/>
                <w:color w:val="548DD4" w:themeColor="text2" w:themeTint="99"/>
              </w:rPr>
              <w:t>долепят</w:t>
            </w:r>
            <w:r w:rsidRPr="00CE6A1C">
              <w:rPr>
                <w:rFonts w:eastAsia="Consolas" w:cstheme="minorHAnsi"/>
                <w:color w:val="548DD4" w:themeColor="text2" w:themeTint="99"/>
              </w:rPr>
              <w:t xml:space="preserve"> символите </w:t>
            </w:r>
            <w:r w:rsidRPr="00CE6A1C">
              <w:rPr>
                <w:rFonts w:eastAsia="Consolas" w:cstheme="minorHAnsi"/>
                <w:b/>
                <w:bCs/>
                <w:color w:val="548DD4" w:themeColor="text2" w:themeTint="99"/>
              </w:rPr>
              <w:t>четвърти</w:t>
            </w:r>
            <w:r w:rsidRPr="00CE6A1C">
              <w:rPr>
                <w:rFonts w:eastAsia="Consolas" w:cstheme="minorHAnsi"/>
                <w:color w:val="548DD4" w:themeColor="text2" w:themeTint="99"/>
              </w:rPr>
              <w:t xml:space="preserve">, </w:t>
            </w:r>
            <w:r w:rsidRPr="00CE6A1C">
              <w:rPr>
                <w:rFonts w:eastAsia="Consolas" w:cstheme="minorHAnsi"/>
                <w:b/>
                <w:bCs/>
                <w:color w:val="548DD4" w:themeColor="text2" w:themeTint="99"/>
              </w:rPr>
              <w:t>втори</w:t>
            </w:r>
            <w:r w:rsidRPr="00CE6A1C">
              <w:rPr>
                <w:rFonts w:eastAsia="Consolas" w:cstheme="minorHAnsi"/>
                <w:color w:val="548DD4" w:themeColor="text2" w:themeTint="99"/>
              </w:rPr>
              <w:t xml:space="preserve"> и </w:t>
            </w:r>
            <w:r w:rsidRPr="00CE6A1C">
              <w:rPr>
                <w:rFonts w:eastAsia="Consolas" w:cstheme="minorHAnsi"/>
                <w:b/>
                <w:bCs/>
                <w:color w:val="548DD4" w:themeColor="text2" w:themeTint="99"/>
              </w:rPr>
              <w:t>трети</w:t>
            </w:r>
            <w:r w:rsidRPr="00CE6A1C">
              <w:rPr>
                <w:rFonts w:eastAsia="Consolas" w:cstheme="minorHAnsi"/>
                <w:color w:val="548DD4" w:themeColor="text2" w:themeTint="99"/>
              </w:rPr>
              <w:t>.</w:t>
            </w:r>
          </w:p>
          <w:p w14:paraId="362C6773" w14:textId="72EC83B1" w:rsidR="00CE6A1C" w:rsidRPr="00CE6A1C" w:rsidRDefault="00CE6A1C" w:rsidP="0053692F">
            <w:pPr>
              <w:spacing w:before="0" w:after="0"/>
              <w:rPr>
                <w:rFonts w:eastAsia="Consolas" w:cstheme="minorHAnsi"/>
                <w:color w:val="E36C0A" w:themeColor="accent6" w:themeShade="BF"/>
              </w:rPr>
            </w:pPr>
            <w:r w:rsidRPr="00CE6A1C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W981</w:t>
            </w:r>
            <w:r w:rsidR="00B13822" w:rsidRPr="00B13822">
              <w:rPr>
                <w:rFonts w:eastAsia="Calibri" w:cs="Times New Roman"/>
                <w:color w:val="E36C0A" w:themeColor="accent6" w:themeShade="BF"/>
              </w:rPr>
              <w:t>:</w:t>
            </w:r>
            <w:r w:rsidR="00B13822">
              <w:rPr>
                <w:rFonts w:eastAsia="Calibri" w:cs="Times New Roman"/>
                <w:color w:val="E36C0A" w:themeColor="accent6" w:themeShade="BF"/>
              </w:rPr>
              <w:t xml:space="preserve"> </w:t>
            </w:r>
            <w:r w:rsidRPr="00CE6A1C">
              <w:rPr>
                <w:rFonts w:eastAsia="Consolas" w:cstheme="minorHAnsi"/>
                <w:color w:val="E36C0A" w:themeColor="accent6" w:themeShade="BF"/>
              </w:rPr>
              <w:t xml:space="preserve">Номера на билета е </w:t>
            </w:r>
            <w:r w:rsidRPr="00CE6A1C">
              <w:rPr>
                <w:rFonts w:eastAsia="Consolas" w:cstheme="minorHAnsi"/>
                <w:b/>
                <w:bCs/>
                <w:color w:val="E36C0A" w:themeColor="accent6" w:themeShade="BF"/>
              </w:rPr>
              <w:t>4</w:t>
            </w:r>
            <w:r w:rsidRPr="00CE6A1C">
              <w:rPr>
                <w:rFonts w:eastAsia="Consolas" w:cstheme="minorHAnsi"/>
                <w:color w:val="E36C0A" w:themeColor="accent6" w:themeShade="BF"/>
              </w:rPr>
              <w:t>-символен. Първият символ от номера</w:t>
            </w:r>
            <w:r w:rsidRPr="00CE6A1C">
              <w:rPr>
                <w:rFonts w:eastAsia="Consolas" w:cstheme="minorHAnsi"/>
                <w:b/>
                <w:bCs/>
                <w:color w:val="E36C0A" w:themeColor="accent6" w:themeShade="BF"/>
              </w:rPr>
              <w:t xml:space="preserve"> е главна буква</w:t>
            </w:r>
            <w:r w:rsidRPr="00CE6A1C">
              <w:rPr>
                <w:rFonts w:eastAsia="Consolas" w:cstheme="minorHAnsi"/>
                <w:color w:val="E36C0A" w:themeColor="accent6" w:themeShade="BF"/>
              </w:rPr>
              <w:t xml:space="preserve"> от латинската азбука, затова номера на мястот</w:t>
            </w:r>
            <w:r>
              <w:rPr>
                <w:rFonts w:eastAsia="Consolas" w:cstheme="minorHAnsi"/>
                <w:color w:val="E36C0A" w:themeColor="accent6" w:themeShade="BF"/>
              </w:rPr>
              <w:t>о</w:t>
            </w:r>
            <w:r w:rsidRPr="00CE6A1C">
              <w:rPr>
                <w:rFonts w:eastAsia="Consolas" w:cstheme="minorHAnsi"/>
                <w:color w:val="E36C0A" w:themeColor="accent6" w:themeShade="BF"/>
              </w:rPr>
              <w:t xml:space="preserve"> се образува като се </w:t>
            </w:r>
            <w:r w:rsidR="009E110C">
              <w:rPr>
                <w:rFonts w:eastAsia="Consolas" w:cstheme="minorHAnsi"/>
                <w:color w:val="E36C0A" w:themeColor="accent6" w:themeShade="BF"/>
              </w:rPr>
              <w:t>долепят</w:t>
            </w:r>
            <w:r w:rsidRPr="00CE6A1C">
              <w:rPr>
                <w:rFonts w:eastAsia="Consolas" w:cstheme="minorHAnsi"/>
                <w:color w:val="E36C0A" w:themeColor="accent6" w:themeShade="BF"/>
              </w:rPr>
              <w:t xml:space="preserve"> символите </w:t>
            </w:r>
            <w:r>
              <w:rPr>
                <w:rFonts w:eastAsia="Consolas" w:cstheme="minorHAnsi"/>
                <w:b/>
                <w:bCs/>
                <w:color w:val="E36C0A" w:themeColor="accent6" w:themeShade="BF"/>
              </w:rPr>
              <w:t>първи</w:t>
            </w:r>
            <w:r w:rsidRPr="00CE6A1C">
              <w:rPr>
                <w:rFonts w:eastAsia="Consolas" w:cstheme="minorHAnsi"/>
                <w:color w:val="E36C0A" w:themeColor="accent6" w:themeShade="BF"/>
              </w:rPr>
              <w:t xml:space="preserve">, </w:t>
            </w:r>
            <w:r w:rsidRPr="00CE6A1C">
              <w:rPr>
                <w:rFonts w:eastAsia="Consolas" w:cstheme="minorHAnsi"/>
                <w:b/>
                <w:bCs/>
                <w:color w:val="E36C0A" w:themeColor="accent6" w:themeShade="BF"/>
              </w:rPr>
              <w:t>втори</w:t>
            </w:r>
            <w:r w:rsidRPr="00CE6A1C">
              <w:rPr>
                <w:rFonts w:eastAsia="Consolas" w:cstheme="minorHAnsi"/>
                <w:color w:val="E36C0A" w:themeColor="accent6" w:themeShade="BF"/>
              </w:rPr>
              <w:t xml:space="preserve"> и </w:t>
            </w:r>
            <w:r w:rsidRPr="00CE6A1C">
              <w:rPr>
                <w:rFonts w:eastAsia="Consolas" w:cstheme="minorHAnsi"/>
                <w:b/>
                <w:bCs/>
                <w:color w:val="E36C0A" w:themeColor="accent6" w:themeShade="BF"/>
              </w:rPr>
              <w:t>трети</w:t>
            </w:r>
            <w:r w:rsidRPr="00CE6A1C">
              <w:rPr>
                <w:rFonts w:eastAsia="Consolas" w:cstheme="minorHAnsi"/>
                <w:color w:val="E36C0A" w:themeColor="accent6" w:themeShade="BF"/>
              </w:rPr>
              <w:t>.</w:t>
            </w:r>
          </w:p>
          <w:p w14:paraId="4429C0CD" w14:textId="42DEB052" w:rsidR="00B13822" w:rsidRPr="00CE6A1C" w:rsidRDefault="00CE6A1C" w:rsidP="0053692F">
            <w:pPr>
              <w:spacing w:before="0" w:after="0"/>
              <w:rPr>
                <w:rFonts w:eastAsia="Calibri" w:cs="Times New Roman"/>
                <w:color w:val="00B050"/>
                <w:lang w:val="en-US"/>
              </w:rPr>
            </w:pPr>
            <w:r w:rsidRPr="00CE6A1C">
              <w:rPr>
                <w:rFonts w:ascii="Consolas" w:hAnsi="Consolas"/>
                <w:color w:val="00B050"/>
                <w:lang w:val="en-US"/>
              </w:rPr>
              <w:t>W24578</w:t>
            </w:r>
            <w:r w:rsidR="00B13822" w:rsidRPr="00B13822">
              <w:rPr>
                <w:rFonts w:eastAsia="Calibri" w:cs="Times New Roman"/>
                <w:color w:val="00B050"/>
              </w:rPr>
              <w:t xml:space="preserve">: </w:t>
            </w:r>
            <w:r w:rsidRPr="00CE6A1C">
              <w:rPr>
                <w:rFonts w:eastAsia="Calibri" w:cs="Times New Roman"/>
                <w:color w:val="00B050"/>
              </w:rPr>
              <w:t xml:space="preserve">Номера на билета е </w:t>
            </w:r>
            <w:r w:rsidRPr="00CE6A1C">
              <w:rPr>
                <w:rFonts w:eastAsia="Calibri" w:cs="Times New Roman"/>
                <w:b/>
                <w:bCs/>
                <w:color w:val="00B050"/>
              </w:rPr>
              <w:t>6</w:t>
            </w:r>
            <w:r w:rsidRPr="00CE6A1C">
              <w:rPr>
                <w:rFonts w:eastAsia="Calibri" w:cs="Times New Roman"/>
                <w:color w:val="00B050"/>
              </w:rPr>
              <w:t xml:space="preserve">-символен. </w:t>
            </w:r>
            <w:r>
              <w:rPr>
                <w:rFonts w:eastAsia="Calibri" w:cs="Times New Roman"/>
                <w:color w:val="00B050"/>
              </w:rPr>
              <w:t>Н</w:t>
            </w:r>
            <w:r w:rsidRPr="00CE6A1C">
              <w:rPr>
                <w:rFonts w:eastAsia="Calibri" w:cs="Times New Roman"/>
                <w:color w:val="00B050"/>
              </w:rPr>
              <w:t xml:space="preserve">омера на мястото се образува като </w:t>
            </w:r>
            <w:r>
              <w:rPr>
                <w:rFonts w:eastAsia="Calibri" w:cs="Times New Roman"/>
                <w:color w:val="00B050"/>
              </w:rPr>
              <w:t xml:space="preserve">биват </w:t>
            </w:r>
            <w:r w:rsidR="009E110C">
              <w:rPr>
                <w:rFonts w:eastAsia="Calibri" w:cs="Times New Roman"/>
                <w:color w:val="00B050"/>
              </w:rPr>
              <w:t>долепени</w:t>
            </w:r>
            <w:r>
              <w:rPr>
                <w:rFonts w:eastAsia="Calibri" w:cs="Times New Roman"/>
                <w:color w:val="00B050"/>
              </w:rPr>
              <w:t xml:space="preserve"> първия символ и </w:t>
            </w:r>
            <w:r>
              <w:rPr>
                <w:rFonts w:eastAsia="Calibri" w:cs="Times New Roman"/>
                <w:color w:val="00B050"/>
                <w:lang w:val="en-US"/>
              </w:rPr>
              <w:t xml:space="preserve">ASCII </w:t>
            </w:r>
            <w:r>
              <w:rPr>
                <w:rFonts w:eastAsia="Calibri" w:cs="Times New Roman"/>
                <w:color w:val="00B050"/>
              </w:rPr>
              <w:t xml:space="preserve">стойността на втория символ – </w:t>
            </w:r>
            <w:r w:rsidRPr="00CE6A1C">
              <w:rPr>
                <w:rFonts w:eastAsia="Calibri" w:cs="Times New Roman"/>
                <w:b/>
                <w:bCs/>
                <w:color w:val="00B050"/>
              </w:rPr>
              <w:t>2</w:t>
            </w:r>
            <w:r>
              <w:rPr>
                <w:rFonts w:eastAsia="Calibri" w:cs="Times New Roman"/>
                <w:color w:val="00B050"/>
              </w:rPr>
              <w:t xml:space="preserve"> </w:t>
            </w:r>
            <w:r>
              <w:rPr>
                <w:rFonts w:eastAsia="Calibri" w:cs="Times New Roman"/>
                <w:color w:val="00B050"/>
                <w:lang w:val="en-US"/>
              </w:rPr>
              <w:t>(</w:t>
            </w:r>
            <w:r w:rsidRPr="00CE6A1C">
              <w:rPr>
                <w:rFonts w:eastAsia="Calibri" w:cs="Times New Roman"/>
                <w:b/>
                <w:bCs/>
                <w:color w:val="00B050"/>
                <w:lang w:val="en-US"/>
              </w:rPr>
              <w:t>50</w:t>
            </w:r>
            <w:r>
              <w:rPr>
                <w:rFonts w:eastAsia="Calibri" w:cs="Times New Roman"/>
                <w:color w:val="00B050"/>
                <w:lang w:val="en-US"/>
              </w:rPr>
              <w:t>).</w:t>
            </w:r>
          </w:p>
        </w:tc>
      </w:tr>
      <w:tr w:rsidR="00CE6A1C" w:rsidRPr="00B57630" w14:paraId="456F4B13" w14:textId="77777777" w:rsidTr="00F532A5">
        <w:trPr>
          <w:trHeight w:val="1229"/>
        </w:trPr>
        <w:tc>
          <w:tcPr>
            <w:tcW w:w="1748" w:type="dxa"/>
          </w:tcPr>
          <w:p w14:paraId="58EB7E44" w14:textId="4E096E2D" w:rsidR="00CE6A1C" w:rsidRPr="00CE6A1C" w:rsidRDefault="00140A85" w:rsidP="0053692F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  <w:p w14:paraId="6AF21792" w14:textId="77777777" w:rsidR="00CE6A1C" w:rsidRPr="00CE6A1C" w:rsidRDefault="00CE6A1C" w:rsidP="0053692F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</w:rPr>
            </w:pPr>
            <w:r w:rsidRPr="00CE6A1C">
              <w:rPr>
                <w:rFonts w:ascii="Consolas" w:eastAsia="Consolas" w:hAnsi="Consolas" w:cs="Consolas"/>
                <w:color w:val="548DD4" w:themeColor="text2" w:themeTint="99"/>
              </w:rPr>
              <w:t>Y456</w:t>
            </w:r>
          </w:p>
          <w:p w14:paraId="60187EFA" w14:textId="23DB8152" w:rsidR="00CE6A1C" w:rsidRPr="00F532A5" w:rsidRDefault="00CE6A1C" w:rsidP="0053692F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CE6A1C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Y8909</w:t>
            </w:r>
          </w:p>
          <w:p w14:paraId="7F009100" w14:textId="77777777" w:rsidR="00CE6A1C" w:rsidRDefault="00CE6A1C" w:rsidP="0053692F">
            <w:pPr>
              <w:spacing w:before="0" w:after="0"/>
              <w:rPr>
                <w:rFonts w:ascii="Consolas" w:hAnsi="Consolas"/>
                <w:color w:val="00B050"/>
                <w:lang w:val="en-US"/>
              </w:rPr>
            </w:pPr>
            <w:r w:rsidRPr="00CE6A1C">
              <w:rPr>
                <w:rFonts w:ascii="Consolas" w:hAnsi="Consolas"/>
                <w:color w:val="00B050"/>
                <w:lang w:val="en-US"/>
              </w:rPr>
              <w:t>Y8976</w:t>
            </w:r>
          </w:p>
          <w:p w14:paraId="58B3638C" w14:textId="0A487F7D" w:rsidR="006D30D3" w:rsidRPr="00F532A5" w:rsidRDefault="00CE6A1C" w:rsidP="0053692F">
            <w:pPr>
              <w:spacing w:before="0" w:after="0"/>
              <w:rPr>
                <w:rFonts w:ascii="Consolas" w:hAnsi="Consolas"/>
                <w:color w:val="FF33CC"/>
                <w:lang w:val="en-US"/>
              </w:rPr>
            </w:pPr>
            <w:r w:rsidRPr="00CE6A1C">
              <w:rPr>
                <w:rFonts w:ascii="Consolas" w:hAnsi="Consolas"/>
                <w:color w:val="FF33CC"/>
                <w:lang w:val="en-US"/>
              </w:rPr>
              <w:t>L3472</w:t>
            </w:r>
          </w:p>
        </w:tc>
        <w:tc>
          <w:tcPr>
            <w:tcW w:w="3240" w:type="dxa"/>
          </w:tcPr>
          <w:p w14:paraId="4DF58BBF" w14:textId="77777777" w:rsidR="00CE6A1C" w:rsidRDefault="00CE6A1C" w:rsidP="0053692F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</w:pPr>
            <w:r w:rsidRPr="7858FBF7"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>Seat decoded: Y45</w:t>
            </w:r>
          </w:p>
          <w:p w14:paraId="0D31720A" w14:textId="77777777" w:rsidR="00CE6A1C" w:rsidRDefault="00CE6A1C" w:rsidP="0053692F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CE6A1C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Seat decoded: Y56</w:t>
            </w:r>
          </w:p>
          <w:p w14:paraId="75F41256" w14:textId="77777777" w:rsidR="00CE6A1C" w:rsidRDefault="00CE6A1C" w:rsidP="0053692F">
            <w:pPr>
              <w:spacing w:before="0" w:after="0"/>
              <w:rPr>
                <w:rFonts w:ascii="Consolas" w:hAnsi="Consolas"/>
                <w:color w:val="00B050"/>
                <w:lang w:val="en-US"/>
              </w:rPr>
            </w:pPr>
            <w:r w:rsidRPr="00CE6A1C">
              <w:rPr>
                <w:rFonts w:ascii="Consolas" w:hAnsi="Consolas"/>
                <w:color w:val="00B050"/>
                <w:lang w:val="en-US"/>
              </w:rPr>
              <w:t>Seat decoded: Y89</w:t>
            </w:r>
          </w:p>
          <w:p w14:paraId="74FEDC7B" w14:textId="6C12B870" w:rsidR="006D30D3" w:rsidRPr="00CE6A1C" w:rsidRDefault="006D30D3" w:rsidP="0053692F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</w:pPr>
            <w:r w:rsidRPr="006D30D3">
              <w:rPr>
                <w:rFonts w:ascii="Consolas" w:hAnsi="Consolas"/>
                <w:color w:val="FF33CC"/>
                <w:lang w:val="en-US"/>
              </w:rPr>
              <w:t>Seat decoded: L51</w:t>
            </w:r>
          </w:p>
        </w:tc>
        <w:tc>
          <w:tcPr>
            <w:tcW w:w="5400" w:type="dxa"/>
          </w:tcPr>
          <w:p w14:paraId="3B84914E" w14:textId="0DC4B025" w:rsidR="008A778B" w:rsidRPr="008A778B" w:rsidRDefault="008A778B" w:rsidP="0053692F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</w:p>
          <w:p w14:paraId="705D46BA" w14:textId="6A822D46" w:rsidR="008A778B" w:rsidRPr="008A778B" w:rsidRDefault="008A778B" w:rsidP="0053692F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</w:rPr>
            </w:pPr>
          </w:p>
        </w:tc>
      </w:tr>
    </w:tbl>
    <w:p w14:paraId="5DAB6C7B" w14:textId="77777777" w:rsidR="00532464" w:rsidRPr="00FB5591" w:rsidRDefault="00532464" w:rsidP="0053692F">
      <w:pPr>
        <w:pStyle w:val="Heading2"/>
        <w:numPr>
          <w:ilvl w:val="0"/>
          <w:numId w:val="0"/>
        </w:numPr>
        <w:spacing w:before="0" w:after="0"/>
        <w:ind w:left="360" w:hanging="36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00EE7" w14:textId="77777777" w:rsidR="00D751E7" w:rsidRDefault="00D751E7" w:rsidP="008068A2">
      <w:pPr>
        <w:spacing w:after="0" w:line="240" w:lineRule="auto"/>
      </w:pPr>
      <w:r>
        <w:separator/>
      </w:r>
    </w:p>
  </w:endnote>
  <w:endnote w:type="continuationSeparator" w:id="0">
    <w:p w14:paraId="3BEA7322" w14:textId="77777777" w:rsidR="00D751E7" w:rsidRDefault="00D751E7" w:rsidP="008068A2">
      <w:pPr>
        <w:spacing w:after="0" w:line="240" w:lineRule="auto"/>
      </w:pPr>
      <w:r>
        <w:continuationSeparator/>
      </w:r>
    </w:p>
  </w:endnote>
  <w:endnote w:type="continuationNotice" w:id="1">
    <w:p w14:paraId="0AF04DEC" w14:textId="77777777" w:rsidR="00D751E7" w:rsidRDefault="00D751E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color w:val="2B579A"/>
        <w:shd w:val="clear" w:color="auto" w:fill="E6E6E6"/>
        <w:lang w:eastAsia="bg-BG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2B579A"/>
        <w:shd w:val="clear" w:color="auto" w:fill="E6E6E6"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color w:val="2B579A"/>
        <w:shd w:val="clear" w:color="auto" w:fill="E6E6E6"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color w:val="2B579A"/>
                        <w:sz w:val="20"/>
                        <w:szCs w:val="20"/>
                        <w:shd w:val="clear" w:color="auto" w:fill="E6E6E6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color w:val="2B579A"/>
                        <w:sz w:val="20"/>
                        <w:szCs w:val="20"/>
                        <w:shd w:val="clear" w:color="auto" w:fill="E6E6E6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color w:val="2B579A"/>
                        <w:sz w:val="20"/>
                        <w:szCs w:val="20"/>
                        <w:shd w:val="clear" w:color="auto" w:fill="E6E6E6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color w:val="2B579A"/>
                        <w:sz w:val="20"/>
                        <w:szCs w:val="20"/>
                        <w:shd w:val="clear" w:color="auto" w:fill="E6E6E6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color w:val="2B579A"/>
                        <w:sz w:val="20"/>
                        <w:szCs w:val="20"/>
                        <w:shd w:val="clear" w:color="auto" w:fill="E6E6E6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color w:val="2B579A"/>
                        <w:sz w:val="20"/>
                        <w:szCs w:val="20"/>
                        <w:shd w:val="clear" w:color="auto" w:fill="E6E6E6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color w:val="2B579A"/>
                        <w:sz w:val="20"/>
                        <w:szCs w:val="20"/>
                        <w:shd w:val="clear" w:color="auto" w:fill="E6E6E6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color w:val="2B579A"/>
                        <w:sz w:val="20"/>
                        <w:szCs w:val="20"/>
                        <w:shd w:val="clear" w:color="auto" w:fill="E6E6E6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color w:val="2B579A"/>
                        <w:sz w:val="20"/>
                        <w:szCs w:val="20"/>
                        <w:shd w:val="clear" w:color="auto" w:fill="E6E6E6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2B579A"/>
        <w:shd w:val="clear" w:color="auto" w:fill="E6E6E6"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2B579A"/>
        <w:shd w:val="clear" w:color="auto" w:fill="E6E6E6"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color w:val="2B579A"/>
                              <w:sz w:val="18"/>
                              <w:szCs w:val="18"/>
                              <w:shd w:val="clear" w:color="auto" w:fill="E6E6E6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color w:val="2B579A"/>
                              <w:sz w:val="18"/>
                              <w:szCs w:val="18"/>
                              <w:shd w:val="clear" w:color="auto" w:fill="E6E6E6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color w:val="2B579A"/>
                              <w:sz w:val="18"/>
                              <w:szCs w:val="18"/>
                              <w:shd w:val="clear" w:color="auto" w:fill="E6E6E6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color w:val="2B579A"/>
                              <w:sz w:val="18"/>
                              <w:szCs w:val="18"/>
                              <w:shd w:val="clear" w:color="auto" w:fill="E6E6E6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color w:val="2B579A"/>
                              <w:sz w:val="18"/>
                              <w:szCs w:val="18"/>
                              <w:shd w:val="clear" w:color="auto" w:fill="E6E6E6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color w:val="2B579A"/>
                              <w:sz w:val="18"/>
                              <w:szCs w:val="18"/>
                              <w:shd w:val="clear" w:color="auto" w:fill="E6E6E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3AFB8038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color w:val="2B579A"/>
                        <w:sz w:val="18"/>
                        <w:szCs w:val="18"/>
                        <w:shd w:val="clear" w:color="auto" w:fill="E6E6E6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color w:val="2B579A"/>
                        <w:sz w:val="18"/>
                        <w:szCs w:val="18"/>
                        <w:shd w:val="clear" w:color="auto" w:fill="E6E6E6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color w:val="2B579A"/>
                        <w:sz w:val="18"/>
                        <w:szCs w:val="18"/>
                        <w:shd w:val="clear" w:color="auto" w:fill="E6E6E6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color w:val="2B579A"/>
                        <w:sz w:val="18"/>
                        <w:szCs w:val="18"/>
                        <w:shd w:val="clear" w:color="auto" w:fill="E6E6E6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color w:val="2B579A"/>
                        <w:sz w:val="18"/>
                        <w:szCs w:val="18"/>
                        <w:shd w:val="clear" w:color="auto" w:fill="E6E6E6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color w:val="2B579A"/>
                        <w:sz w:val="18"/>
                        <w:szCs w:val="18"/>
                        <w:shd w:val="clear" w:color="auto" w:fill="E6E6E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7FFCE" w14:textId="77777777" w:rsidR="00D751E7" w:rsidRDefault="00D751E7" w:rsidP="008068A2">
      <w:pPr>
        <w:spacing w:after="0" w:line="240" w:lineRule="auto"/>
      </w:pPr>
      <w:r>
        <w:separator/>
      </w:r>
    </w:p>
  </w:footnote>
  <w:footnote w:type="continuationSeparator" w:id="0">
    <w:p w14:paraId="5133D6D5" w14:textId="77777777" w:rsidR="00D751E7" w:rsidRDefault="00D751E7" w:rsidP="008068A2">
      <w:pPr>
        <w:spacing w:after="0" w:line="240" w:lineRule="auto"/>
      </w:pPr>
      <w:r>
        <w:continuationSeparator/>
      </w:r>
    </w:p>
  </w:footnote>
  <w:footnote w:type="continuationNotice" w:id="1">
    <w:p w14:paraId="4EAF9F61" w14:textId="77777777" w:rsidR="00D751E7" w:rsidRDefault="00D751E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B1519"/>
    <w:multiLevelType w:val="hybridMultilevel"/>
    <w:tmpl w:val="F85CA3EC"/>
    <w:lvl w:ilvl="0" w:tplc="5024E878">
      <w:start w:val="43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636A9"/>
    <w:multiLevelType w:val="hybridMultilevel"/>
    <w:tmpl w:val="43A227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8D707E"/>
    <w:multiLevelType w:val="hybridMultilevel"/>
    <w:tmpl w:val="C3E82B70"/>
    <w:lvl w:ilvl="0" w:tplc="D376F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7C3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E40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23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0E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48F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0F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300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50F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F4585"/>
    <w:multiLevelType w:val="hybridMultilevel"/>
    <w:tmpl w:val="AFF03016"/>
    <w:lvl w:ilvl="0" w:tplc="9A7035A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3DB"/>
    <w:rsid w:val="00003C82"/>
    <w:rsid w:val="00006602"/>
    <w:rsid w:val="00006F17"/>
    <w:rsid w:val="00007044"/>
    <w:rsid w:val="0001459E"/>
    <w:rsid w:val="000155CA"/>
    <w:rsid w:val="000170AD"/>
    <w:rsid w:val="0001746A"/>
    <w:rsid w:val="00025F04"/>
    <w:rsid w:val="000532C4"/>
    <w:rsid w:val="00063203"/>
    <w:rsid w:val="00064D15"/>
    <w:rsid w:val="000744C2"/>
    <w:rsid w:val="00083CB5"/>
    <w:rsid w:val="00086727"/>
    <w:rsid w:val="00091819"/>
    <w:rsid w:val="00093E9C"/>
    <w:rsid w:val="00097CA2"/>
    <w:rsid w:val="000B39E6"/>
    <w:rsid w:val="000B56F0"/>
    <w:rsid w:val="000D663A"/>
    <w:rsid w:val="000F3CD0"/>
    <w:rsid w:val="000F445F"/>
    <w:rsid w:val="000F6B15"/>
    <w:rsid w:val="00103906"/>
    <w:rsid w:val="00110D4F"/>
    <w:rsid w:val="001134F2"/>
    <w:rsid w:val="00114CF8"/>
    <w:rsid w:val="00121809"/>
    <w:rsid w:val="00125848"/>
    <w:rsid w:val="001266A9"/>
    <w:rsid w:val="001275B9"/>
    <w:rsid w:val="00131E66"/>
    <w:rsid w:val="00137C16"/>
    <w:rsid w:val="00140A85"/>
    <w:rsid w:val="001619DF"/>
    <w:rsid w:val="00162491"/>
    <w:rsid w:val="00163563"/>
    <w:rsid w:val="00164CDC"/>
    <w:rsid w:val="00167CF1"/>
    <w:rsid w:val="00171021"/>
    <w:rsid w:val="001773E1"/>
    <w:rsid w:val="00183A2C"/>
    <w:rsid w:val="001878ED"/>
    <w:rsid w:val="00190B43"/>
    <w:rsid w:val="001A6728"/>
    <w:rsid w:val="001B190B"/>
    <w:rsid w:val="001B686E"/>
    <w:rsid w:val="001B6DBC"/>
    <w:rsid w:val="001C1E52"/>
    <w:rsid w:val="001C1FCD"/>
    <w:rsid w:val="001D2464"/>
    <w:rsid w:val="001E1161"/>
    <w:rsid w:val="001E3FEF"/>
    <w:rsid w:val="001E4566"/>
    <w:rsid w:val="001E6C41"/>
    <w:rsid w:val="001E7774"/>
    <w:rsid w:val="0020034A"/>
    <w:rsid w:val="00202683"/>
    <w:rsid w:val="00214324"/>
    <w:rsid w:val="00215FCE"/>
    <w:rsid w:val="00223DA0"/>
    <w:rsid w:val="002251BB"/>
    <w:rsid w:val="00226296"/>
    <w:rsid w:val="00234D27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9AB"/>
    <w:rsid w:val="002B6089"/>
    <w:rsid w:val="002B76DF"/>
    <w:rsid w:val="002C38D6"/>
    <w:rsid w:val="002C6574"/>
    <w:rsid w:val="002D02D8"/>
    <w:rsid w:val="002D055A"/>
    <w:rsid w:val="002E27E0"/>
    <w:rsid w:val="002E77BD"/>
    <w:rsid w:val="0030426C"/>
    <w:rsid w:val="0030469C"/>
    <w:rsid w:val="00310C58"/>
    <w:rsid w:val="003143CA"/>
    <w:rsid w:val="00320AE2"/>
    <w:rsid w:val="0033212E"/>
    <w:rsid w:val="0033490F"/>
    <w:rsid w:val="00347882"/>
    <w:rsid w:val="00372241"/>
    <w:rsid w:val="003817EF"/>
    <w:rsid w:val="00382530"/>
    <w:rsid w:val="00382A45"/>
    <w:rsid w:val="0039392F"/>
    <w:rsid w:val="00397A5D"/>
    <w:rsid w:val="003A1601"/>
    <w:rsid w:val="003A5602"/>
    <w:rsid w:val="003B0EBE"/>
    <w:rsid w:val="003B6A53"/>
    <w:rsid w:val="003C4B18"/>
    <w:rsid w:val="003C6B29"/>
    <w:rsid w:val="003D0199"/>
    <w:rsid w:val="003D41D7"/>
    <w:rsid w:val="003E167F"/>
    <w:rsid w:val="003E359F"/>
    <w:rsid w:val="003E6BFB"/>
    <w:rsid w:val="003F0A35"/>
    <w:rsid w:val="003F1864"/>
    <w:rsid w:val="003F258C"/>
    <w:rsid w:val="00414952"/>
    <w:rsid w:val="00420504"/>
    <w:rsid w:val="004311CA"/>
    <w:rsid w:val="0043615E"/>
    <w:rsid w:val="004438C0"/>
    <w:rsid w:val="004476EF"/>
    <w:rsid w:val="004621FC"/>
    <w:rsid w:val="0047331A"/>
    <w:rsid w:val="00473938"/>
    <w:rsid w:val="00475173"/>
    <w:rsid w:val="00476D4B"/>
    <w:rsid w:val="00491748"/>
    <w:rsid w:val="004A0B50"/>
    <w:rsid w:val="004A0F39"/>
    <w:rsid w:val="004A6224"/>
    <w:rsid w:val="004A7E77"/>
    <w:rsid w:val="004B1463"/>
    <w:rsid w:val="004B5ADB"/>
    <w:rsid w:val="004C40B4"/>
    <w:rsid w:val="004D0679"/>
    <w:rsid w:val="004D2878"/>
    <w:rsid w:val="004D29A9"/>
    <w:rsid w:val="004E0B9B"/>
    <w:rsid w:val="004E3F4E"/>
    <w:rsid w:val="004E51BB"/>
    <w:rsid w:val="004E7D78"/>
    <w:rsid w:val="004F2227"/>
    <w:rsid w:val="004F4004"/>
    <w:rsid w:val="004F67F9"/>
    <w:rsid w:val="0050017E"/>
    <w:rsid w:val="005019E2"/>
    <w:rsid w:val="00506169"/>
    <w:rsid w:val="00511BED"/>
    <w:rsid w:val="005123D9"/>
    <w:rsid w:val="0051517C"/>
    <w:rsid w:val="00517B12"/>
    <w:rsid w:val="00524789"/>
    <w:rsid w:val="005274EE"/>
    <w:rsid w:val="00532464"/>
    <w:rsid w:val="00532A1D"/>
    <w:rsid w:val="0053692F"/>
    <w:rsid w:val="00541D45"/>
    <w:rsid w:val="005433D8"/>
    <w:rsid w:val="0055195D"/>
    <w:rsid w:val="00553CCB"/>
    <w:rsid w:val="00564029"/>
    <w:rsid w:val="00564D7B"/>
    <w:rsid w:val="0056527D"/>
    <w:rsid w:val="0056786B"/>
    <w:rsid w:val="005733C8"/>
    <w:rsid w:val="005803E5"/>
    <w:rsid w:val="00584EDB"/>
    <w:rsid w:val="00585E61"/>
    <w:rsid w:val="0058723E"/>
    <w:rsid w:val="0059057D"/>
    <w:rsid w:val="005939AC"/>
    <w:rsid w:val="005957EC"/>
    <w:rsid w:val="00596357"/>
    <w:rsid w:val="005A77B4"/>
    <w:rsid w:val="005B369B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05569"/>
    <w:rsid w:val="00611B0F"/>
    <w:rsid w:val="00620E04"/>
    <w:rsid w:val="00624DCF"/>
    <w:rsid w:val="0063342B"/>
    <w:rsid w:val="00640F40"/>
    <w:rsid w:val="00641AD1"/>
    <w:rsid w:val="00642137"/>
    <w:rsid w:val="006435DC"/>
    <w:rsid w:val="00654C0D"/>
    <w:rsid w:val="006649D9"/>
    <w:rsid w:val="00670041"/>
    <w:rsid w:val="00671FE2"/>
    <w:rsid w:val="00675D35"/>
    <w:rsid w:val="0067782A"/>
    <w:rsid w:val="00695634"/>
    <w:rsid w:val="0069565A"/>
    <w:rsid w:val="00696D9C"/>
    <w:rsid w:val="006B16B4"/>
    <w:rsid w:val="006B65AD"/>
    <w:rsid w:val="006C2B13"/>
    <w:rsid w:val="006C3090"/>
    <w:rsid w:val="006D038E"/>
    <w:rsid w:val="006D239A"/>
    <w:rsid w:val="006D26D6"/>
    <w:rsid w:val="006D30D3"/>
    <w:rsid w:val="006D4F35"/>
    <w:rsid w:val="006E2245"/>
    <w:rsid w:val="006E4D4F"/>
    <w:rsid w:val="006E6F0B"/>
    <w:rsid w:val="006E7E50"/>
    <w:rsid w:val="006F1D7D"/>
    <w:rsid w:val="006F6359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7776"/>
    <w:rsid w:val="0074081D"/>
    <w:rsid w:val="00750DE2"/>
    <w:rsid w:val="00767EC1"/>
    <w:rsid w:val="007730A1"/>
    <w:rsid w:val="00773347"/>
    <w:rsid w:val="00780F0C"/>
    <w:rsid w:val="007844CC"/>
    <w:rsid w:val="00785258"/>
    <w:rsid w:val="00791F02"/>
    <w:rsid w:val="0079305D"/>
    <w:rsid w:val="0079324A"/>
    <w:rsid w:val="00793FA1"/>
    <w:rsid w:val="00794EEE"/>
    <w:rsid w:val="007A635E"/>
    <w:rsid w:val="007B09DA"/>
    <w:rsid w:val="007B1F6D"/>
    <w:rsid w:val="007B4D26"/>
    <w:rsid w:val="007C2C37"/>
    <w:rsid w:val="007C3E81"/>
    <w:rsid w:val="007C6AB7"/>
    <w:rsid w:val="007C7FA0"/>
    <w:rsid w:val="007D06E7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441CE"/>
    <w:rsid w:val="00854655"/>
    <w:rsid w:val="00861625"/>
    <w:rsid w:val="008617B5"/>
    <w:rsid w:val="00862AF5"/>
    <w:rsid w:val="00866824"/>
    <w:rsid w:val="00870828"/>
    <w:rsid w:val="00875B05"/>
    <w:rsid w:val="00880601"/>
    <w:rsid w:val="0088080B"/>
    <w:rsid w:val="008833A1"/>
    <w:rsid w:val="008A3998"/>
    <w:rsid w:val="008A3E9C"/>
    <w:rsid w:val="008A778B"/>
    <w:rsid w:val="008A7C5C"/>
    <w:rsid w:val="008B5C2C"/>
    <w:rsid w:val="008C032E"/>
    <w:rsid w:val="008C2B83"/>
    <w:rsid w:val="008C5930"/>
    <w:rsid w:val="008D3053"/>
    <w:rsid w:val="008E6CF3"/>
    <w:rsid w:val="008F202C"/>
    <w:rsid w:val="008F4F23"/>
    <w:rsid w:val="008F5B43"/>
    <w:rsid w:val="008F5FDB"/>
    <w:rsid w:val="00902E68"/>
    <w:rsid w:val="00912BC6"/>
    <w:rsid w:val="00913C39"/>
    <w:rsid w:val="00914032"/>
    <w:rsid w:val="0092096F"/>
    <w:rsid w:val="0092318B"/>
    <w:rsid w:val="009254B7"/>
    <w:rsid w:val="00931814"/>
    <w:rsid w:val="00933AF0"/>
    <w:rsid w:val="009401BA"/>
    <w:rsid w:val="00941F6A"/>
    <w:rsid w:val="00941FFF"/>
    <w:rsid w:val="00950C25"/>
    <w:rsid w:val="00950D65"/>
    <w:rsid w:val="00952A55"/>
    <w:rsid w:val="0095631C"/>
    <w:rsid w:val="00961157"/>
    <w:rsid w:val="00964644"/>
    <w:rsid w:val="00965AEA"/>
    <w:rsid w:val="009668C4"/>
    <w:rsid w:val="00970E88"/>
    <w:rsid w:val="00973601"/>
    <w:rsid w:val="00976E46"/>
    <w:rsid w:val="0098365B"/>
    <w:rsid w:val="009919B4"/>
    <w:rsid w:val="009950AC"/>
    <w:rsid w:val="009A3CC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D6E54"/>
    <w:rsid w:val="009E110C"/>
    <w:rsid w:val="009E4E13"/>
    <w:rsid w:val="009F12F1"/>
    <w:rsid w:val="009F23F6"/>
    <w:rsid w:val="00A00944"/>
    <w:rsid w:val="00A02545"/>
    <w:rsid w:val="00A02F22"/>
    <w:rsid w:val="00A06923"/>
    <w:rsid w:val="00A06D89"/>
    <w:rsid w:val="00A1422F"/>
    <w:rsid w:val="00A25FB8"/>
    <w:rsid w:val="00A274B9"/>
    <w:rsid w:val="00A3191A"/>
    <w:rsid w:val="00A37AB0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76942"/>
    <w:rsid w:val="00A90A24"/>
    <w:rsid w:val="00A9734E"/>
    <w:rsid w:val="00AA3772"/>
    <w:rsid w:val="00AA40F6"/>
    <w:rsid w:val="00AB106E"/>
    <w:rsid w:val="00AB2224"/>
    <w:rsid w:val="00AC60FE"/>
    <w:rsid w:val="00AC6B03"/>
    <w:rsid w:val="00AC77AD"/>
    <w:rsid w:val="00AD271D"/>
    <w:rsid w:val="00AD3214"/>
    <w:rsid w:val="00AD544C"/>
    <w:rsid w:val="00AD7AC2"/>
    <w:rsid w:val="00AD7F33"/>
    <w:rsid w:val="00AE05D3"/>
    <w:rsid w:val="00AE7753"/>
    <w:rsid w:val="00AE7C5E"/>
    <w:rsid w:val="00AF20BD"/>
    <w:rsid w:val="00AF22C4"/>
    <w:rsid w:val="00AF7B05"/>
    <w:rsid w:val="00B03B80"/>
    <w:rsid w:val="00B112C1"/>
    <w:rsid w:val="00B13822"/>
    <w:rsid w:val="00B148DD"/>
    <w:rsid w:val="00B2574C"/>
    <w:rsid w:val="00B33C87"/>
    <w:rsid w:val="00B35897"/>
    <w:rsid w:val="00B3610C"/>
    <w:rsid w:val="00B40519"/>
    <w:rsid w:val="00B41272"/>
    <w:rsid w:val="00B42B4F"/>
    <w:rsid w:val="00B51BAB"/>
    <w:rsid w:val="00B56A65"/>
    <w:rsid w:val="00B57A44"/>
    <w:rsid w:val="00B63DED"/>
    <w:rsid w:val="00B7672F"/>
    <w:rsid w:val="00B840B3"/>
    <w:rsid w:val="00B9309B"/>
    <w:rsid w:val="00BA1F40"/>
    <w:rsid w:val="00BA4820"/>
    <w:rsid w:val="00BB05FA"/>
    <w:rsid w:val="00BB17F9"/>
    <w:rsid w:val="00BB5B10"/>
    <w:rsid w:val="00BC5479"/>
    <w:rsid w:val="00BC56D6"/>
    <w:rsid w:val="00BD2B91"/>
    <w:rsid w:val="00BE0538"/>
    <w:rsid w:val="00BE1284"/>
    <w:rsid w:val="00BE4D36"/>
    <w:rsid w:val="00BE7EE5"/>
    <w:rsid w:val="00BF0A0C"/>
    <w:rsid w:val="00BF1775"/>
    <w:rsid w:val="00BF201D"/>
    <w:rsid w:val="00BF33EC"/>
    <w:rsid w:val="00C0122F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0E10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CE3D64"/>
    <w:rsid w:val="00CE6A1C"/>
    <w:rsid w:val="00D02B78"/>
    <w:rsid w:val="00D05BA0"/>
    <w:rsid w:val="00D15479"/>
    <w:rsid w:val="00D22895"/>
    <w:rsid w:val="00D254D7"/>
    <w:rsid w:val="00D25645"/>
    <w:rsid w:val="00D31A4E"/>
    <w:rsid w:val="00D40CA8"/>
    <w:rsid w:val="00D4354E"/>
    <w:rsid w:val="00D43F69"/>
    <w:rsid w:val="00D55567"/>
    <w:rsid w:val="00D654A5"/>
    <w:rsid w:val="00D73957"/>
    <w:rsid w:val="00D751E7"/>
    <w:rsid w:val="00D84F4C"/>
    <w:rsid w:val="00D910AA"/>
    <w:rsid w:val="00D9454B"/>
    <w:rsid w:val="00D95319"/>
    <w:rsid w:val="00D95A42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37D8"/>
    <w:rsid w:val="00E240BA"/>
    <w:rsid w:val="00E24C6A"/>
    <w:rsid w:val="00E25811"/>
    <w:rsid w:val="00E32F85"/>
    <w:rsid w:val="00E36FD8"/>
    <w:rsid w:val="00E37380"/>
    <w:rsid w:val="00E37C7A"/>
    <w:rsid w:val="00E437E8"/>
    <w:rsid w:val="00E465C4"/>
    <w:rsid w:val="00E46B02"/>
    <w:rsid w:val="00E507EC"/>
    <w:rsid w:val="00E51577"/>
    <w:rsid w:val="00E55CFA"/>
    <w:rsid w:val="00E63F64"/>
    <w:rsid w:val="00E73FEF"/>
    <w:rsid w:val="00E74623"/>
    <w:rsid w:val="00E83D01"/>
    <w:rsid w:val="00E86D42"/>
    <w:rsid w:val="00E872BE"/>
    <w:rsid w:val="00E90833"/>
    <w:rsid w:val="00E912EF"/>
    <w:rsid w:val="00E93731"/>
    <w:rsid w:val="00EA3B29"/>
    <w:rsid w:val="00EA47C1"/>
    <w:rsid w:val="00EA594C"/>
    <w:rsid w:val="00EA5F28"/>
    <w:rsid w:val="00EB464E"/>
    <w:rsid w:val="00EB6C52"/>
    <w:rsid w:val="00EB7421"/>
    <w:rsid w:val="00EC205C"/>
    <w:rsid w:val="00EC7587"/>
    <w:rsid w:val="00ED0DEA"/>
    <w:rsid w:val="00ED1628"/>
    <w:rsid w:val="00ED566E"/>
    <w:rsid w:val="00ED73C4"/>
    <w:rsid w:val="00EE1707"/>
    <w:rsid w:val="00EE1B5F"/>
    <w:rsid w:val="00EF2584"/>
    <w:rsid w:val="00F03830"/>
    <w:rsid w:val="00F06007"/>
    <w:rsid w:val="00F20B48"/>
    <w:rsid w:val="00F20C38"/>
    <w:rsid w:val="00F21C2A"/>
    <w:rsid w:val="00F241F1"/>
    <w:rsid w:val="00F42410"/>
    <w:rsid w:val="00F46918"/>
    <w:rsid w:val="00F46DDE"/>
    <w:rsid w:val="00F526B6"/>
    <w:rsid w:val="00F532A5"/>
    <w:rsid w:val="00F5726A"/>
    <w:rsid w:val="00F65782"/>
    <w:rsid w:val="00F7033C"/>
    <w:rsid w:val="00F717B7"/>
    <w:rsid w:val="00F928ED"/>
    <w:rsid w:val="00F955E1"/>
    <w:rsid w:val="00F976AD"/>
    <w:rsid w:val="00F97E64"/>
    <w:rsid w:val="00FA75BA"/>
    <w:rsid w:val="00FB5591"/>
    <w:rsid w:val="00FC099A"/>
    <w:rsid w:val="00FC2EC4"/>
    <w:rsid w:val="00FD03A5"/>
    <w:rsid w:val="00FD05D9"/>
    <w:rsid w:val="00FD2590"/>
    <w:rsid w:val="00FD55D0"/>
    <w:rsid w:val="00FE038F"/>
    <w:rsid w:val="00FE2CE0"/>
    <w:rsid w:val="00FE665C"/>
    <w:rsid w:val="00FE7FC8"/>
    <w:rsid w:val="00FF4668"/>
    <w:rsid w:val="00FF4B52"/>
    <w:rsid w:val="0B7722BF"/>
    <w:rsid w:val="10054019"/>
    <w:rsid w:val="15649259"/>
    <w:rsid w:val="15FD5A63"/>
    <w:rsid w:val="16FDB489"/>
    <w:rsid w:val="1ECB7DAB"/>
    <w:rsid w:val="24A1DB1E"/>
    <w:rsid w:val="3102CDE9"/>
    <w:rsid w:val="35B2F655"/>
    <w:rsid w:val="3A2AF95D"/>
    <w:rsid w:val="48D702C5"/>
    <w:rsid w:val="4B6A4A11"/>
    <w:rsid w:val="57ECD7E9"/>
    <w:rsid w:val="5BC9AE06"/>
    <w:rsid w:val="70016226"/>
    <w:rsid w:val="7858F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7E9E9DFC-5C67-4756-A4A0-77ADC392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F3CD0"/>
    <w:rPr>
      <w:color w:val="80808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628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523E0-6285-4DAE-8C30-73DFE5B6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Seats</vt:lpstr>
    </vt:vector>
  </TitlesOfParts>
  <Manager>Software University</Manager>
  <Company>Software University Foundation - http://softuni.org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Seats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119</cp:revision>
  <cp:lastPrinted>2019-07-26T18:33:00Z</cp:lastPrinted>
  <dcterms:created xsi:type="dcterms:W3CDTF">2018-10-21T03:22:00Z</dcterms:created>
  <dcterms:modified xsi:type="dcterms:W3CDTF">2019-07-26T18:33:00Z</dcterms:modified>
  <cp:category>programming, education, software engineering, software development</cp:category>
</cp:coreProperties>
</file>