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EF2" w:rsidRPr="00D87EF2" w:rsidRDefault="00D87EF2" w:rsidP="00D87EF2">
      <w:p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In .NET, there are two categories of types, </w:t>
      </w:r>
      <w:r w:rsidRPr="00D87EF2">
        <w:rPr>
          <w:rFonts w:ascii="Times New Roman" w:eastAsia="Times New Roman" w:hAnsi="Times New Roman" w:cs="Times New Roman"/>
          <w:i/>
          <w:iCs/>
          <w:sz w:val="24"/>
          <w:szCs w:val="24"/>
        </w:rPr>
        <w:t>reference types</w:t>
      </w:r>
      <w:r w:rsidRPr="00D87EF2">
        <w:rPr>
          <w:rFonts w:ascii="Times New Roman" w:eastAsia="Times New Roman" w:hAnsi="Times New Roman" w:cs="Times New Roman"/>
          <w:sz w:val="24"/>
          <w:szCs w:val="24"/>
        </w:rPr>
        <w:t xml:space="preserve"> and </w:t>
      </w:r>
      <w:r w:rsidRPr="00D87EF2">
        <w:rPr>
          <w:rFonts w:ascii="Times New Roman" w:eastAsia="Times New Roman" w:hAnsi="Times New Roman" w:cs="Times New Roman"/>
          <w:i/>
          <w:iCs/>
          <w:sz w:val="24"/>
          <w:szCs w:val="24"/>
        </w:rPr>
        <w:t>value types</w:t>
      </w:r>
      <w:r w:rsidRPr="00D87EF2">
        <w:rPr>
          <w:rFonts w:ascii="Times New Roman" w:eastAsia="Times New Roman" w:hAnsi="Times New Roman" w:cs="Times New Roman"/>
          <w:sz w:val="24"/>
          <w:szCs w:val="24"/>
        </w:rPr>
        <w:t>.</w:t>
      </w:r>
    </w:p>
    <w:p w:rsidR="00D87EF2" w:rsidRPr="00D87EF2" w:rsidRDefault="00D87EF2" w:rsidP="00D87EF2">
      <w:p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Structs are </w:t>
      </w:r>
      <w:r w:rsidRPr="00D87EF2">
        <w:rPr>
          <w:rFonts w:ascii="Times New Roman" w:eastAsia="Times New Roman" w:hAnsi="Times New Roman" w:cs="Times New Roman"/>
          <w:i/>
          <w:iCs/>
          <w:sz w:val="24"/>
          <w:szCs w:val="24"/>
        </w:rPr>
        <w:t>value types</w:t>
      </w:r>
      <w:r w:rsidRPr="00D87EF2">
        <w:rPr>
          <w:rFonts w:ascii="Times New Roman" w:eastAsia="Times New Roman" w:hAnsi="Times New Roman" w:cs="Times New Roman"/>
          <w:sz w:val="24"/>
          <w:szCs w:val="24"/>
        </w:rPr>
        <w:t xml:space="preserve"> and classes are </w:t>
      </w:r>
      <w:r w:rsidRPr="00D87EF2">
        <w:rPr>
          <w:rFonts w:ascii="Times New Roman" w:eastAsia="Times New Roman" w:hAnsi="Times New Roman" w:cs="Times New Roman"/>
          <w:i/>
          <w:iCs/>
          <w:sz w:val="24"/>
          <w:szCs w:val="24"/>
        </w:rPr>
        <w:t>reference types</w:t>
      </w:r>
      <w:r w:rsidRPr="00D87EF2">
        <w:rPr>
          <w:rFonts w:ascii="Times New Roman" w:eastAsia="Times New Roman" w:hAnsi="Times New Roman" w:cs="Times New Roman"/>
          <w:sz w:val="24"/>
          <w:szCs w:val="24"/>
        </w:rPr>
        <w:t>.</w:t>
      </w:r>
    </w:p>
    <w:p w:rsidR="00D87EF2" w:rsidRPr="00D87EF2" w:rsidRDefault="00D87EF2" w:rsidP="00D87EF2">
      <w:p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The general difference is that a </w:t>
      </w:r>
      <w:r w:rsidRPr="00D87EF2">
        <w:rPr>
          <w:rFonts w:ascii="Times New Roman" w:eastAsia="Times New Roman" w:hAnsi="Times New Roman" w:cs="Times New Roman"/>
          <w:i/>
          <w:iCs/>
          <w:sz w:val="24"/>
          <w:szCs w:val="24"/>
        </w:rPr>
        <w:t>reference type</w:t>
      </w:r>
      <w:r w:rsidRPr="00D87EF2">
        <w:rPr>
          <w:rFonts w:ascii="Times New Roman" w:eastAsia="Times New Roman" w:hAnsi="Times New Roman" w:cs="Times New Roman"/>
          <w:sz w:val="24"/>
          <w:szCs w:val="24"/>
        </w:rPr>
        <w:t xml:space="preserve"> lives on the heap, and a </w:t>
      </w:r>
      <w:r w:rsidRPr="00D87EF2">
        <w:rPr>
          <w:rFonts w:ascii="Times New Roman" w:eastAsia="Times New Roman" w:hAnsi="Times New Roman" w:cs="Times New Roman"/>
          <w:i/>
          <w:iCs/>
          <w:sz w:val="24"/>
          <w:szCs w:val="24"/>
        </w:rPr>
        <w:t>value type</w:t>
      </w:r>
      <w:r w:rsidRPr="00D87EF2">
        <w:rPr>
          <w:rFonts w:ascii="Times New Roman" w:eastAsia="Times New Roman" w:hAnsi="Times New Roman" w:cs="Times New Roman"/>
          <w:sz w:val="24"/>
          <w:szCs w:val="24"/>
        </w:rPr>
        <w:t xml:space="preserve"> lives inline, that is, wherever it is your variable or field is defined.</w:t>
      </w:r>
    </w:p>
    <w:p w:rsidR="00D87EF2" w:rsidRPr="00D87EF2" w:rsidRDefault="00D87EF2" w:rsidP="00D87EF2">
      <w:p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A variable containing a </w:t>
      </w:r>
      <w:r w:rsidRPr="00D87EF2">
        <w:rPr>
          <w:rFonts w:ascii="Times New Roman" w:eastAsia="Times New Roman" w:hAnsi="Times New Roman" w:cs="Times New Roman"/>
          <w:i/>
          <w:iCs/>
          <w:sz w:val="24"/>
          <w:szCs w:val="24"/>
        </w:rPr>
        <w:t>value type</w:t>
      </w:r>
      <w:r w:rsidRPr="00D87EF2">
        <w:rPr>
          <w:rFonts w:ascii="Times New Roman" w:eastAsia="Times New Roman" w:hAnsi="Times New Roman" w:cs="Times New Roman"/>
          <w:sz w:val="24"/>
          <w:szCs w:val="24"/>
        </w:rPr>
        <w:t xml:space="preserve"> contains the entire </w:t>
      </w:r>
      <w:r w:rsidRPr="00D87EF2">
        <w:rPr>
          <w:rFonts w:ascii="Times New Roman" w:eastAsia="Times New Roman" w:hAnsi="Times New Roman" w:cs="Times New Roman"/>
          <w:i/>
          <w:iCs/>
          <w:sz w:val="24"/>
          <w:szCs w:val="24"/>
        </w:rPr>
        <w:t>value type</w:t>
      </w:r>
      <w:r w:rsidRPr="00D87EF2">
        <w:rPr>
          <w:rFonts w:ascii="Times New Roman" w:eastAsia="Times New Roman" w:hAnsi="Times New Roman" w:cs="Times New Roman"/>
          <w:sz w:val="24"/>
          <w:szCs w:val="24"/>
        </w:rPr>
        <w:t xml:space="preserve"> value. For a struct, that means that the variable contains the entire struct, with all its fields.</w:t>
      </w:r>
    </w:p>
    <w:p w:rsidR="00D87EF2" w:rsidRPr="00D87EF2" w:rsidRDefault="00D87EF2" w:rsidP="00D87EF2">
      <w:p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A variable containing a </w:t>
      </w:r>
      <w:r w:rsidRPr="00D87EF2">
        <w:rPr>
          <w:rFonts w:ascii="Times New Roman" w:eastAsia="Times New Roman" w:hAnsi="Times New Roman" w:cs="Times New Roman"/>
          <w:i/>
          <w:iCs/>
          <w:sz w:val="24"/>
          <w:szCs w:val="24"/>
        </w:rPr>
        <w:t>reference type</w:t>
      </w:r>
      <w:r w:rsidRPr="00D87EF2">
        <w:rPr>
          <w:rFonts w:ascii="Times New Roman" w:eastAsia="Times New Roman" w:hAnsi="Times New Roman" w:cs="Times New Roman"/>
          <w:sz w:val="24"/>
          <w:szCs w:val="24"/>
        </w:rPr>
        <w:t xml:space="preserve"> contains a pointer, or a </w:t>
      </w:r>
      <w:r w:rsidRPr="00D87EF2">
        <w:rPr>
          <w:rFonts w:ascii="Times New Roman" w:eastAsia="Times New Roman" w:hAnsi="Times New Roman" w:cs="Times New Roman"/>
          <w:i/>
          <w:iCs/>
          <w:sz w:val="24"/>
          <w:szCs w:val="24"/>
        </w:rPr>
        <w:t>reference</w:t>
      </w:r>
      <w:r w:rsidRPr="00D87EF2">
        <w:rPr>
          <w:rFonts w:ascii="Times New Roman" w:eastAsia="Times New Roman" w:hAnsi="Times New Roman" w:cs="Times New Roman"/>
          <w:sz w:val="24"/>
          <w:szCs w:val="24"/>
        </w:rPr>
        <w:t xml:space="preserve"> to somewhere else in memory where the actual value resides.</w:t>
      </w:r>
    </w:p>
    <w:p w:rsidR="00D87EF2" w:rsidRPr="00D87EF2" w:rsidRDefault="00D87EF2" w:rsidP="00D87EF2">
      <w:p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This has one benefit, to begin with:</w:t>
      </w:r>
    </w:p>
    <w:p w:rsidR="00D87EF2" w:rsidRPr="00D87EF2" w:rsidRDefault="00D87EF2" w:rsidP="00D87E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i/>
          <w:iCs/>
          <w:sz w:val="24"/>
          <w:szCs w:val="24"/>
        </w:rPr>
        <w:t>value types</w:t>
      </w:r>
      <w:r w:rsidRPr="00D87EF2">
        <w:rPr>
          <w:rFonts w:ascii="Times New Roman" w:eastAsia="Times New Roman" w:hAnsi="Times New Roman" w:cs="Times New Roman"/>
          <w:sz w:val="24"/>
          <w:szCs w:val="24"/>
        </w:rPr>
        <w:t xml:space="preserve"> always contains a value</w:t>
      </w:r>
    </w:p>
    <w:p w:rsidR="00D87EF2" w:rsidRPr="00D87EF2" w:rsidRDefault="00D87EF2" w:rsidP="00D87E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i/>
          <w:iCs/>
          <w:sz w:val="24"/>
          <w:szCs w:val="24"/>
        </w:rPr>
        <w:t>reference types</w:t>
      </w:r>
      <w:r w:rsidRPr="00D87EF2">
        <w:rPr>
          <w:rFonts w:ascii="Times New Roman" w:eastAsia="Times New Roman" w:hAnsi="Times New Roman" w:cs="Times New Roman"/>
          <w:sz w:val="24"/>
          <w:szCs w:val="24"/>
        </w:rPr>
        <w:t xml:space="preserve"> can contain a </w:t>
      </w:r>
      <w:r w:rsidRPr="00D87EF2">
        <w:rPr>
          <w:rFonts w:ascii="Times New Roman" w:eastAsia="Times New Roman" w:hAnsi="Times New Roman" w:cs="Times New Roman"/>
          <w:i/>
          <w:iCs/>
          <w:sz w:val="24"/>
          <w:szCs w:val="24"/>
        </w:rPr>
        <w:t>null</w:t>
      </w:r>
      <w:r w:rsidRPr="00D87EF2">
        <w:rPr>
          <w:rFonts w:ascii="Times New Roman" w:eastAsia="Times New Roman" w:hAnsi="Times New Roman" w:cs="Times New Roman"/>
          <w:sz w:val="24"/>
          <w:szCs w:val="24"/>
        </w:rPr>
        <w:t>-reference, meaning that they don't refer to anything at all at the moment</w:t>
      </w:r>
    </w:p>
    <w:p w:rsidR="00D87EF2" w:rsidRPr="00D87EF2" w:rsidRDefault="00D87EF2" w:rsidP="00D87EF2">
      <w:p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Internally, </w:t>
      </w:r>
      <w:r w:rsidRPr="00D87EF2">
        <w:rPr>
          <w:rFonts w:ascii="Times New Roman" w:eastAsia="Times New Roman" w:hAnsi="Times New Roman" w:cs="Times New Roman"/>
          <w:i/>
          <w:iCs/>
          <w:sz w:val="24"/>
          <w:szCs w:val="24"/>
        </w:rPr>
        <w:t>reference type</w:t>
      </w:r>
      <w:r w:rsidRPr="00D87EF2">
        <w:rPr>
          <w:rFonts w:ascii="Times New Roman" w:eastAsia="Times New Roman" w:hAnsi="Times New Roman" w:cs="Times New Roman"/>
          <w:sz w:val="24"/>
          <w:szCs w:val="24"/>
        </w:rPr>
        <w:t>s are implemented as pointers, and knowing that, and knowing how variable assignment works, there are other behavioral patterns:</w:t>
      </w:r>
    </w:p>
    <w:p w:rsidR="00D87EF2" w:rsidRPr="00D87EF2" w:rsidRDefault="00D87EF2" w:rsidP="00D87E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copying the contents of a </w:t>
      </w:r>
      <w:r w:rsidRPr="00D87EF2">
        <w:rPr>
          <w:rFonts w:ascii="Times New Roman" w:eastAsia="Times New Roman" w:hAnsi="Times New Roman" w:cs="Times New Roman"/>
          <w:i/>
          <w:iCs/>
          <w:sz w:val="24"/>
          <w:szCs w:val="24"/>
        </w:rPr>
        <w:t>value type</w:t>
      </w:r>
      <w:r w:rsidRPr="00D87EF2">
        <w:rPr>
          <w:rFonts w:ascii="Times New Roman" w:eastAsia="Times New Roman" w:hAnsi="Times New Roman" w:cs="Times New Roman"/>
          <w:sz w:val="24"/>
          <w:szCs w:val="24"/>
        </w:rPr>
        <w:t xml:space="preserve"> variable into another variable, copies the entire contents into the new variable, making the two distinct. In other words, after the copy, changes to one won't affect the other</w:t>
      </w:r>
    </w:p>
    <w:p w:rsidR="00D87EF2" w:rsidRPr="00D87EF2" w:rsidRDefault="00D87EF2" w:rsidP="00D87E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copying the contents of a </w:t>
      </w:r>
      <w:r w:rsidRPr="00D87EF2">
        <w:rPr>
          <w:rFonts w:ascii="Times New Roman" w:eastAsia="Times New Roman" w:hAnsi="Times New Roman" w:cs="Times New Roman"/>
          <w:i/>
          <w:iCs/>
          <w:sz w:val="24"/>
          <w:szCs w:val="24"/>
        </w:rPr>
        <w:t>reference type</w:t>
      </w:r>
      <w:r w:rsidRPr="00D87EF2">
        <w:rPr>
          <w:rFonts w:ascii="Times New Roman" w:eastAsia="Times New Roman" w:hAnsi="Times New Roman" w:cs="Times New Roman"/>
          <w:sz w:val="24"/>
          <w:szCs w:val="24"/>
        </w:rPr>
        <w:t xml:space="preserve"> variable into another variable, copies the reference, which means you now have two references to the same </w:t>
      </w:r>
      <w:r w:rsidRPr="00D87EF2">
        <w:rPr>
          <w:rFonts w:ascii="Times New Roman" w:eastAsia="Times New Roman" w:hAnsi="Times New Roman" w:cs="Times New Roman"/>
          <w:i/>
          <w:iCs/>
          <w:sz w:val="24"/>
          <w:szCs w:val="24"/>
        </w:rPr>
        <w:t>somewhere else</w:t>
      </w:r>
      <w:r w:rsidRPr="00D87EF2">
        <w:rPr>
          <w:rFonts w:ascii="Times New Roman" w:eastAsia="Times New Roman" w:hAnsi="Times New Roman" w:cs="Times New Roman"/>
          <w:sz w:val="24"/>
          <w:szCs w:val="24"/>
        </w:rPr>
        <w:t xml:space="preserve"> storage of the actual data. In other words, after the copy, changing the data in one reference will appear to affect the other as well, but only because you're really just looking at the same data both places</w:t>
      </w:r>
    </w:p>
    <w:p w:rsidR="00D87EF2" w:rsidRPr="00D87EF2" w:rsidRDefault="00D87EF2" w:rsidP="00D87EF2">
      <w:p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When you declare variables or fields, here's how the two types differ:</w:t>
      </w:r>
    </w:p>
    <w:p w:rsidR="00D87EF2" w:rsidRPr="00D87EF2" w:rsidRDefault="00D87EF2" w:rsidP="00D87E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variable: </w:t>
      </w:r>
      <w:r w:rsidRPr="00D87EF2">
        <w:rPr>
          <w:rFonts w:ascii="Times New Roman" w:eastAsia="Times New Roman" w:hAnsi="Times New Roman" w:cs="Times New Roman"/>
          <w:i/>
          <w:iCs/>
          <w:sz w:val="24"/>
          <w:szCs w:val="24"/>
        </w:rPr>
        <w:t>value type</w:t>
      </w:r>
      <w:r w:rsidRPr="00D87EF2">
        <w:rPr>
          <w:rFonts w:ascii="Times New Roman" w:eastAsia="Times New Roman" w:hAnsi="Times New Roman" w:cs="Times New Roman"/>
          <w:sz w:val="24"/>
          <w:szCs w:val="24"/>
        </w:rPr>
        <w:t xml:space="preserve"> lives on the stack, </w:t>
      </w:r>
      <w:r w:rsidRPr="00D87EF2">
        <w:rPr>
          <w:rFonts w:ascii="Times New Roman" w:eastAsia="Times New Roman" w:hAnsi="Times New Roman" w:cs="Times New Roman"/>
          <w:i/>
          <w:iCs/>
          <w:sz w:val="24"/>
          <w:szCs w:val="24"/>
        </w:rPr>
        <w:t>reference type</w:t>
      </w:r>
      <w:r w:rsidRPr="00D87EF2">
        <w:rPr>
          <w:rFonts w:ascii="Times New Roman" w:eastAsia="Times New Roman" w:hAnsi="Times New Roman" w:cs="Times New Roman"/>
          <w:sz w:val="24"/>
          <w:szCs w:val="24"/>
        </w:rPr>
        <w:t xml:space="preserve"> lives on the stack as a pointer to somewhere in heap memory where the actual memory lives</w:t>
      </w:r>
    </w:p>
    <w:p w:rsidR="00D87EF2" w:rsidRPr="00D87EF2" w:rsidRDefault="00D87EF2" w:rsidP="00D87E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7EF2">
        <w:rPr>
          <w:rFonts w:ascii="Times New Roman" w:eastAsia="Times New Roman" w:hAnsi="Times New Roman" w:cs="Times New Roman"/>
          <w:sz w:val="24"/>
          <w:szCs w:val="24"/>
        </w:rPr>
        <w:t xml:space="preserve">class/struct-field: </w:t>
      </w:r>
      <w:r w:rsidRPr="00D87EF2">
        <w:rPr>
          <w:rFonts w:ascii="Times New Roman" w:eastAsia="Times New Roman" w:hAnsi="Times New Roman" w:cs="Times New Roman"/>
          <w:i/>
          <w:iCs/>
          <w:sz w:val="24"/>
          <w:szCs w:val="24"/>
        </w:rPr>
        <w:t>value type</w:t>
      </w:r>
      <w:r w:rsidRPr="00D87EF2">
        <w:rPr>
          <w:rFonts w:ascii="Times New Roman" w:eastAsia="Times New Roman" w:hAnsi="Times New Roman" w:cs="Times New Roman"/>
          <w:sz w:val="24"/>
          <w:szCs w:val="24"/>
        </w:rPr>
        <w:t xml:space="preserve"> lives inside the class, </w:t>
      </w:r>
      <w:r w:rsidRPr="00D87EF2">
        <w:rPr>
          <w:rFonts w:ascii="Times New Roman" w:eastAsia="Times New Roman" w:hAnsi="Times New Roman" w:cs="Times New Roman"/>
          <w:i/>
          <w:iCs/>
          <w:sz w:val="24"/>
          <w:szCs w:val="24"/>
        </w:rPr>
        <w:t>reference type</w:t>
      </w:r>
      <w:r w:rsidRPr="00D87EF2">
        <w:rPr>
          <w:rFonts w:ascii="Times New Roman" w:eastAsia="Times New Roman" w:hAnsi="Times New Roman" w:cs="Times New Roman"/>
          <w:sz w:val="24"/>
          <w:szCs w:val="24"/>
        </w:rPr>
        <w:t xml:space="preserve"> lives inside the class as a pointer to somewhere in heap memory where the actual memory lives.</w:t>
      </w:r>
    </w:p>
    <w:p w:rsidR="007706B9" w:rsidRDefault="007706B9">
      <w:bookmarkStart w:id="0" w:name="_GoBack"/>
      <w:bookmarkEnd w:id="0"/>
    </w:p>
    <w:sectPr w:rsidR="007706B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B119D"/>
    <w:multiLevelType w:val="multilevel"/>
    <w:tmpl w:val="C90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C3715"/>
    <w:multiLevelType w:val="multilevel"/>
    <w:tmpl w:val="D69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22632"/>
    <w:multiLevelType w:val="multilevel"/>
    <w:tmpl w:val="1D9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529"/>
    <w:rsid w:val="007706B9"/>
    <w:rsid w:val="007B1529"/>
    <w:rsid w:val="00D8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E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7EF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E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7E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704037">
      <w:bodyDiv w:val="1"/>
      <w:marLeft w:val="0"/>
      <w:marRight w:val="0"/>
      <w:marTop w:val="0"/>
      <w:marBottom w:val="0"/>
      <w:divBdr>
        <w:top w:val="none" w:sz="0" w:space="0" w:color="auto"/>
        <w:left w:val="none" w:sz="0" w:space="0" w:color="auto"/>
        <w:bottom w:val="none" w:sz="0" w:space="0" w:color="auto"/>
        <w:right w:val="none" w:sz="0" w:space="0" w:color="auto"/>
      </w:divBdr>
      <w:divsChild>
        <w:div w:id="1614509223">
          <w:marLeft w:val="0"/>
          <w:marRight w:val="0"/>
          <w:marTop w:val="0"/>
          <w:marBottom w:val="0"/>
          <w:divBdr>
            <w:top w:val="none" w:sz="0" w:space="0" w:color="auto"/>
            <w:left w:val="none" w:sz="0" w:space="0" w:color="auto"/>
            <w:bottom w:val="none" w:sz="0" w:space="0" w:color="auto"/>
            <w:right w:val="none" w:sz="0" w:space="0" w:color="auto"/>
          </w:divBdr>
          <w:divsChild>
            <w:div w:id="1593782725">
              <w:marLeft w:val="0"/>
              <w:marRight w:val="0"/>
              <w:marTop w:val="0"/>
              <w:marBottom w:val="0"/>
              <w:divBdr>
                <w:top w:val="none" w:sz="0" w:space="0" w:color="auto"/>
                <w:left w:val="none" w:sz="0" w:space="0" w:color="auto"/>
                <w:bottom w:val="none" w:sz="0" w:space="0" w:color="auto"/>
                <w:right w:val="none" w:sz="0" w:space="0" w:color="auto"/>
              </w:divBdr>
              <w:divsChild>
                <w:div w:id="1707288164">
                  <w:marLeft w:val="0"/>
                  <w:marRight w:val="0"/>
                  <w:marTop w:val="0"/>
                  <w:marBottom w:val="0"/>
                  <w:divBdr>
                    <w:top w:val="none" w:sz="0" w:space="0" w:color="auto"/>
                    <w:left w:val="none" w:sz="0" w:space="0" w:color="auto"/>
                    <w:bottom w:val="none" w:sz="0" w:space="0" w:color="auto"/>
                    <w:right w:val="none" w:sz="0" w:space="0" w:color="auto"/>
                  </w:divBdr>
                  <w:divsChild>
                    <w:div w:id="711462428">
                      <w:marLeft w:val="0"/>
                      <w:marRight w:val="0"/>
                      <w:marTop w:val="0"/>
                      <w:marBottom w:val="0"/>
                      <w:divBdr>
                        <w:top w:val="none" w:sz="0" w:space="0" w:color="auto"/>
                        <w:left w:val="none" w:sz="0" w:space="0" w:color="auto"/>
                        <w:bottom w:val="none" w:sz="0" w:space="0" w:color="auto"/>
                        <w:right w:val="none" w:sz="0" w:space="0" w:color="auto"/>
                      </w:divBdr>
                      <w:divsChild>
                        <w:div w:id="1976598374">
                          <w:marLeft w:val="0"/>
                          <w:marRight w:val="0"/>
                          <w:marTop w:val="0"/>
                          <w:marBottom w:val="0"/>
                          <w:divBdr>
                            <w:top w:val="none" w:sz="0" w:space="0" w:color="auto"/>
                            <w:left w:val="none" w:sz="0" w:space="0" w:color="auto"/>
                            <w:bottom w:val="none" w:sz="0" w:space="0" w:color="auto"/>
                            <w:right w:val="none" w:sz="0" w:space="0" w:color="auto"/>
                          </w:divBdr>
                          <w:divsChild>
                            <w:div w:id="2118135674">
                              <w:marLeft w:val="0"/>
                              <w:marRight w:val="0"/>
                              <w:marTop w:val="0"/>
                              <w:marBottom w:val="0"/>
                              <w:divBdr>
                                <w:top w:val="none" w:sz="0" w:space="0" w:color="auto"/>
                                <w:left w:val="none" w:sz="0" w:space="0" w:color="auto"/>
                                <w:bottom w:val="none" w:sz="0" w:space="0" w:color="auto"/>
                                <w:right w:val="none" w:sz="0" w:space="0" w:color="auto"/>
                              </w:divBdr>
                              <w:divsChild>
                                <w:div w:id="12214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todorm</dc:creator>
  <cp:keywords/>
  <dc:description/>
  <cp:lastModifiedBy>todorm</cp:lastModifiedBy>
  <cp:revision>3</cp:revision>
  <dcterms:created xsi:type="dcterms:W3CDTF">2015-02-24T08:13:00Z</dcterms:created>
  <dcterms:modified xsi:type="dcterms:W3CDTF">2015-02-24T08:13:00Z</dcterms:modified>
</cp:coreProperties>
</file>