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8446086"/>
        <w:docPartObj>
          <w:docPartGallery w:val="Cover Pages"/>
          <w:docPartUnique/>
        </w:docPartObj>
      </w:sdtPr>
      <w:sdtEndPr>
        <w:rPr>
          <w:rStyle w:val="SubtleEmphasis"/>
          <w:i/>
          <w:iCs/>
          <w:color w:val="404040" w:themeColor="text1" w:themeTint="BF"/>
        </w:rPr>
      </w:sdtEndPr>
      <w:sdtContent>
        <w:p w:rsidR="0054149A" w:rsidRDefault="0054149A" w:rsidP="0054149A">
          <w:r>
            <w:rPr>
              <w:noProof/>
              <w:lang w:eastAsia="bg-BG"/>
            </w:rPr>
            <mc:AlternateContent>
              <mc:Choice Requires="wpg">
                <w:drawing>
                  <wp:anchor distT="0" distB="0" distL="114300" distR="114300" simplePos="0" relativeHeight="251659264" behindDoc="0" locked="0" layoutInCell="1" allowOverlap="1" wp14:anchorId="4D697D00" wp14:editId="62ED367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90F89E" id="Group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bg-BG"/>
            </w:rPr>
            <mc:AlternateContent>
              <mc:Choice Requires="wps">
                <w:drawing>
                  <wp:anchor distT="0" distB="0" distL="114300" distR="114300" simplePos="0" relativeHeight="251658240" behindDoc="0" locked="0" layoutInCell="1" allowOverlap="1" wp14:anchorId="414FB91E" wp14:editId="2A7D82B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2B5" w:rsidRPr="009F1CF8" w:rsidRDefault="003B52B5" w:rsidP="0054149A">
                                <w:pPr>
                                  <w:pStyle w:val="Subtitle"/>
                                  <w:spacing w:after="0"/>
                                  <w:jc w:val="right"/>
                                  <w:rPr>
                                    <w:rStyle w:val="IntenseEmphasis"/>
                                  </w:rPr>
                                </w:pPr>
                                <w:r w:rsidRPr="009F1CF8">
                                  <w:rPr>
                                    <w:rStyle w:val="IntenseEmphasis"/>
                                  </w:rPr>
                                  <w:t>Изготвили:</w:t>
                                </w:r>
                              </w:p>
                              <w:p w:rsidR="003B52B5" w:rsidRPr="009F1CF8" w:rsidRDefault="003B52B5" w:rsidP="0054149A">
                                <w:pPr>
                                  <w:spacing w:after="0"/>
                                  <w:jc w:val="right"/>
                                  <w:rPr>
                                    <w:rStyle w:val="SubtleEmphasis"/>
                                  </w:rPr>
                                </w:pPr>
                                <w:r w:rsidRPr="009F1CF8">
                                  <w:rPr>
                                    <w:rStyle w:val="SubtleEmphasis"/>
                                  </w:rPr>
                                  <w:t>Цветина Георгиева, СИ, 2 курс, 61696</w:t>
                                </w:r>
                              </w:p>
                              <w:p w:rsidR="003B52B5" w:rsidRPr="009F1CF8" w:rsidRDefault="003B52B5" w:rsidP="0054149A">
                                <w:pPr>
                                  <w:spacing w:after="0"/>
                                  <w:jc w:val="right"/>
                                  <w:rPr>
                                    <w:rStyle w:val="SubtleEmphasis"/>
                                  </w:rPr>
                                </w:pPr>
                                <w:r w:rsidRPr="009F1CF8">
                                  <w:rPr>
                                    <w:rStyle w:val="SubtleEmphasis"/>
                                  </w:rPr>
                                  <w:t>Симона Янакиева, СИ, 2 курс, 61731</w:t>
                                </w:r>
                              </w:p>
                              <w:p w:rsidR="003B52B5" w:rsidRPr="009F1CF8" w:rsidRDefault="003B52B5" w:rsidP="0054149A">
                                <w:pPr>
                                  <w:jc w:val="right"/>
                                  <w:rPr>
                                    <w:rStyle w:val="SubtleEmphasis"/>
                                  </w:rPr>
                                </w:pPr>
                                <w:r w:rsidRPr="009F1CF8">
                                  <w:rPr>
                                    <w:rStyle w:val="SubtleEmphasis"/>
                                  </w:rPr>
                                  <w:t>Тодор Желев, СИ, 2 курс, 61738</w:t>
                                </w:r>
                              </w:p>
                              <w:p w:rsidR="003B52B5" w:rsidRDefault="003B52B5" w:rsidP="0054149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4FB91E" id="_x0000_t202" coordsize="21600,21600" o:spt="202" path="m,l,21600r21600,l21600,xe">
                    <v:stroke joinstyle="miter"/>
                    <v:path gradientshapeok="t" o:connecttype="rect"/>
                  </v:shapetype>
                  <v:shape id="Text Box 152" o:spid="_x0000_s1026" type="#_x0000_t20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3B52B5" w:rsidRPr="009F1CF8" w:rsidRDefault="003B52B5" w:rsidP="0054149A">
                          <w:pPr>
                            <w:pStyle w:val="Subtitle"/>
                            <w:spacing w:after="0"/>
                            <w:jc w:val="right"/>
                            <w:rPr>
                              <w:rStyle w:val="IntenseEmphasis"/>
                            </w:rPr>
                          </w:pPr>
                          <w:r w:rsidRPr="009F1CF8">
                            <w:rPr>
                              <w:rStyle w:val="IntenseEmphasis"/>
                            </w:rPr>
                            <w:t>Изготвили:</w:t>
                          </w:r>
                        </w:p>
                        <w:p w:rsidR="003B52B5" w:rsidRPr="009F1CF8" w:rsidRDefault="003B52B5" w:rsidP="0054149A">
                          <w:pPr>
                            <w:spacing w:after="0"/>
                            <w:jc w:val="right"/>
                            <w:rPr>
                              <w:rStyle w:val="SubtleEmphasis"/>
                            </w:rPr>
                          </w:pPr>
                          <w:r w:rsidRPr="009F1CF8">
                            <w:rPr>
                              <w:rStyle w:val="SubtleEmphasis"/>
                            </w:rPr>
                            <w:t>Цветина Георгиева, СИ, 2 курс, 61696</w:t>
                          </w:r>
                        </w:p>
                        <w:p w:rsidR="003B52B5" w:rsidRPr="009F1CF8" w:rsidRDefault="003B52B5" w:rsidP="0054149A">
                          <w:pPr>
                            <w:spacing w:after="0"/>
                            <w:jc w:val="right"/>
                            <w:rPr>
                              <w:rStyle w:val="SubtleEmphasis"/>
                            </w:rPr>
                          </w:pPr>
                          <w:r w:rsidRPr="009F1CF8">
                            <w:rPr>
                              <w:rStyle w:val="SubtleEmphasis"/>
                            </w:rPr>
                            <w:t>Симона Янакиева, СИ, 2 курс, 61731</w:t>
                          </w:r>
                        </w:p>
                        <w:p w:rsidR="003B52B5" w:rsidRPr="009F1CF8" w:rsidRDefault="003B52B5" w:rsidP="0054149A">
                          <w:pPr>
                            <w:jc w:val="right"/>
                            <w:rPr>
                              <w:rStyle w:val="SubtleEmphasis"/>
                            </w:rPr>
                          </w:pPr>
                          <w:r w:rsidRPr="009F1CF8">
                            <w:rPr>
                              <w:rStyle w:val="SubtleEmphasis"/>
                            </w:rPr>
                            <w:t>Тодор Желев, СИ, 2 курс, 61738</w:t>
                          </w:r>
                        </w:p>
                        <w:p w:rsidR="003B52B5" w:rsidRDefault="003B52B5" w:rsidP="0054149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bg-BG"/>
            </w:rPr>
            <mc:AlternateContent>
              <mc:Choice Requires="wps">
                <w:drawing>
                  <wp:anchor distT="0" distB="0" distL="114300" distR="114300" simplePos="0" relativeHeight="251656192" behindDoc="0" locked="0" layoutInCell="1" allowOverlap="1" wp14:anchorId="2C0CD058" wp14:editId="02A1915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2B5" w:rsidRDefault="003B52B5" w:rsidP="0054149A">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B52B5" w:rsidRPr="00341F71" w:rsidRDefault="003B52B5" w:rsidP="0054149A">
                                    <w:pPr>
                                      <w:jc w:val="right"/>
                                      <w:rPr>
                                        <w:smallCaps/>
                                        <w:color w:val="404040" w:themeColor="text1" w:themeTint="BF"/>
                                        <w:sz w:val="44"/>
                                        <w:szCs w:val="36"/>
                                      </w:rPr>
                                    </w:pPr>
                                    <w:r>
                                      <w:rPr>
                                        <w:color w:val="5A5A5A" w:themeColor="text1" w:themeTint="A5"/>
                                        <w:spacing w:val="10"/>
                                        <w:sz w:val="28"/>
                                      </w:rPr>
                                      <w:t>Курсова работа по Приложения на математиката за моделиране на реални процеси</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0CD058" id="Text Box 154" o:spid="_x0000_s1027"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B52B5" w:rsidRDefault="003B52B5" w:rsidP="0054149A">
                          <w:pPr>
                            <w:jc w:val="right"/>
                            <w:rPr>
                              <w:color w:val="5B9BD5" w:themeColor="accent1"/>
                              <w:sz w:val="64"/>
                              <w:szCs w:val="64"/>
                            </w:rPr>
                          </w:pPr>
                          <w:sdt>
                            <w:sdtPr>
                              <w:rPr>
                                <w:rFonts w:asciiTheme="majorHAnsi" w:eastAsiaTheme="majorEastAsia" w:hAnsiTheme="majorHAnsi" w:cstheme="majorBidi"/>
                                <w:color w:val="000000" w:themeColor="text1"/>
                                <w:sz w:val="72"/>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eastAsiaTheme="majorEastAsia" w:hAnsiTheme="majorHAnsi" w:cstheme="majorBidi"/>
                                  <w:color w:val="000000" w:themeColor="text1"/>
                                  <w:sz w:val="72"/>
                                  <w:szCs w:val="56"/>
                                </w:rPr>
                                <w:t>Графичен редактор STS</w:t>
                              </w:r>
                            </w:sdtContent>
                          </w:sdt>
                        </w:p>
                        <w:sdt>
                          <w:sdtPr>
                            <w:rPr>
                              <w:color w:val="5A5A5A" w:themeColor="text1" w:themeTint="A5"/>
                              <w:spacing w:val="10"/>
                              <w:sz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B52B5" w:rsidRPr="00341F71" w:rsidRDefault="003B52B5" w:rsidP="0054149A">
                              <w:pPr>
                                <w:jc w:val="right"/>
                                <w:rPr>
                                  <w:smallCaps/>
                                  <w:color w:val="404040" w:themeColor="text1" w:themeTint="BF"/>
                                  <w:sz w:val="44"/>
                                  <w:szCs w:val="36"/>
                                </w:rPr>
                              </w:pPr>
                              <w:r>
                                <w:rPr>
                                  <w:color w:val="5A5A5A" w:themeColor="text1" w:themeTint="A5"/>
                                  <w:spacing w:val="10"/>
                                  <w:sz w:val="28"/>
                                </w:rPr>
                                <w:t>Курсова работа по Приложения на математиката за моделиране на реални процеси</w:t>
                              </w:r>
                            </w:p>
                          </w:sdtContent>
                        </w:sdt>
                      </w:txbxContent>
                    </v:textbox>
                    <w10:wrap type="square" anchorx="page" anchory="page"/>
                  </v:shape>
                </w:pict>
              </mc:Fallback>
            </mc:AlternateContent>
          </w:r>
        </w:p>
        <w:p w:rsidR="0054149A" w:rsidRDefault="0054149A" w:rsidP="0054149A">
          <w:pPr>
            <w:rPr>
              <w:rStyle w:val="SubtleEmphasis"/>
            </w:rPr>
          </w:pPr>
          <w:r>
            <w:rPr>
              <w:rStyle w:val="SubtleEmphasis"/>
            </w:rPr>
            <w:br w:type="page"/>
          </w:r>
        </w:p>
      </w:sdtContent>
    </w:sdt>
    <w:sdt>
      <w:sdtPr>
        <w:rPr>
          <w:rFonts w:asciiTheme="minorHAnsi" w:eastAsiaTheme="minorEastAsia" w:hAnsiTheme="minorHAnsi" w:cstheme="minorBidi"/>
          <w:b w:val="0"/>
          <w:bCs w:val="0"/>
          <w:smallCaps w:val="0"/>
          <w:color w:val="auto"/>
          <w:sz w:val="22"/>
          <w:szCs w:val="22"/>
        </w:rPr>
        <w:id w:val="478577411"/>
        <w:docPartObj>
          <w:docPartGallery w:val="Table of Contents"/>
          <w:docPartUnique/>
        </w:docPartObj>
      </w:sdtPr>
      <w:sdtEndPr>
        <w:rPr>
          <w:noProof/>
        </w:rPr>
      </w:sdtEndPr>
      <w:sdtContent>
        <w:p w:rsidR="0054149A" w:rsidRDefault="0054149A" w:rsidP="0054149A">
          <w:pPr>
            <w:pStyle w:val="TOCHeading"/>
            <w:numPr>
              <w:ilvl w:val="0"/>
              <w:numId w:val="0"/>
            </w:numPr>
            <w:ind w:left="432" w:hanging="432"/>
          </w:pPr>
          <w:r>
            <w:t>Съдържание</w:t>
          </w:r>
        </w:p>
        <w:p w:rsidR="003F15F1" w:rsidRDefault="0054149A">
          <w:pPr>
            <w:pStyle w:val="TOC1"/>
            <w:tabs>
              <w:tab w:val="left" w:pos="440"/>
              <w:tab w:val="right" w:leader="dot" w:pos="9062"/>
            </w:tabs>
            <w:rPr>
              <w:noProof/>
              <w:lang w:eastAsia="bg-BG"/>
            </w:rPr>
          </w:pPr>
          <w:r>
            <w:fldChar w:fldCharType="begin"/>
          </w:r>
          <w:r>
            <w:instrText xml:space="preserve"> TOC \o "1-3" \h \z \u </w:instrText>
          </w:r>
          <w:r>
            <w:fldChar w:fldCharType="separate"/>
          </w:r>
          <w:hyperlink w:anchor="_Toc423803195" w:history="1">
            <w:r w:rsidR="003F15F1" w:rsidRPr="005437A6">
              <w:rPr>
                <w:rStyle w:val="Hyperlink"/>
                <w:noProof/>
              </w:rPr>
              <w:t>1</w:t>
            </w:r>
            <w:r w:rsidR="003F15F1">
              <w:rPr>
                <w:noProof/>
                <w:lang w:eastAsia="bg-BG"/>
              </w:rPr>
              <w:tab/>
            </w:r>
            <w:r w:rsidR="003F15F1" w:rsidRPr="005437A6">
              <w:rPr>
                <w:rStyle w:val="Hyperlink"/>
                <w:noProof/>
              </w:rPr>
              <w:t>Постановка на задачата</w:t>
            </w:r>
            <w:r w:rsidR="003F15F1">
              <w:rPr>
                <w:noProof/>
                <w:webHidden/>
              </w:rPr>
              <w:tab/>
            </w:r>
            <w:r w:rsidR="003F15F1">
              <w:rPr>
                <w:noProof/>
                <w:webHidden/>
              </w:rPr>
              <w:fldChar w:fldCharType="begin"/>
            </w:r>
            <w:r w:rsidR="003F15F1">
              <w:rPr>
                <w:noProof/>
                <w:webHidden/>
              </w:rPr>
              <w:instrText xml:space="preserve"> PAGEREF _Toc423803195 \h </w:instrText>
            </w:r>
            <w:r w:rsidR="003F15F1">
              <w:rPr>
                <w:noProof/>
                <w:webHidden/>
              </w:rPr>
            </w:r>
            <w:r w:rsidR="003F15F1">
              <w:rPr>
                <w:noProof/>
                <w:webHidden/>
              </w:rPr>
              <w:fldChar w:fldCharType="separate"/>
            </w:r>
            <w:r w:rsidR="003F15F1">
              <w:rPr>
                <w:noProof/>
                <w:webHidden/>
              </w:rPr>
              <w:t>2</w:t>
            </w:r>
            <w:r w:rsidR="003F15F1">
              <w:rPr>
                <w:noProof/>
                <w:webHidden/>
              </w:rPr>
              <w:fldChar w:fldCharType="end"/>
            </w:r>
          </w:hyperlink>
        </w:p>
        <w:p w:rsidR="003F15F1" w:rsidRDefault="003F15F1">
          <w:pPr>
            <w:pStyle w:val="TOC2"/>
            <w:tabs>
              <w:tab w:val="left" w:pos="880"/>
              <w:tab w:val="right" w:leader="dot" w:pos="9062"/>
            </w:tabs>
            <w:rPr>
              <w:noProof/>
              <w:lang w:eastAsia="bg-BG"/>
            </w:rPr>
          </w:pPr>
          <w:hyperlink w:anchor="_Toc423803196" w:history="1">
            <w:r w:rsidRPr="005437A6">
              <w:rPr>
                <w:rStyle w:val="Hyperlink"/>
                <w:noProof/>
              </w:rPr>
              <w:t>1.1</w:t>
            </w:r>
            <w:r>
              <w:rPr>
                <w:noProof/>
                <w:lang w:eastAsia="bg-BG"/>
              </w:rPr>
              <w:tab/>
            </w:r>
            <w:r w:rsidRPr="005437A6">
              <w:rPr>
                <w:rStyle w:val="Hyperlink"/>
                <w:noProof/>
              </w:rPr>
              <w:t>Различни начини за задаване на криви</w:t>
            </w:r>
            <w:r>
              <w:rPr>
                <w:noProof/>
                <w:webHidden/>
              </w:rPr>
              <w:tab/>
            </w:r>
            <w:r>
              <w:rPr>
                <w:noProof/>
                <w:webHidden/>
              </w:rPr>
              <w:fldChar w:fldCharType="begin"/>
            </w:r>
            <w:r>
              <w:rPr>
                <w:noProof/>
                <w:webHidden/>
              </w:rPr>
              <w:instrText xml:space="preserve"> PAGEREF _Toc423803196 \h </w:instrText>
            </w:r>
            <w:r>
              <w:rPr>
                <w:noProof/>
                <w:webHidden/>
              </w:rPr>
            </w:r>
            <w:r>
              <w:rPr>
                <w:noProof/>
                <w:webHidden/>
              </w:rPr>
              <w:fldChar w:fldCharType="separate"/>
            </w:r>
            <w:r>
              <w:rPr>
                <w:noProof/>
                <w:webHidden/>
              </w:rPr>
              <w:t>2</w:t>
            </w:r>
            <w:r>
              <w:rPr>
                <w:noProof/>
                <w:webHidden/>
              </w:rPr>
              <w:fldChar w:fldCharType="end"/>
            </w:r>
          </w:hyperlink>
        </w:p>
        <w:p w:rsidR="003F15F1" w:rsidRDefault="003F15F1">
          <w:pPr>
            <w:pStyle w:val="TOC2"/>
            <w:tabs>
              <w:tab w:val="left" w:pos="880"/>
              <w:tab w:val="right" w:leader="dot" w:pos="9062"/>
            </w:tabs>
            <w:rPr>
              <w:noProof/>
              <w:lang w:eastAsia="bg-BG"/>
            </w:rPr>
          </w:pPr>
          <w:hyperlink w:anchor="_Toc423803197" w:history="1">
            <w:r w:rsidRPr="005437A6">
              <w:rPr>
                <w:rStyle w:val="Hyperlink"/>
                <w:noProof/>
              </w:rPr>
              <w:t>1.2</w:t>
            </w:r>
            <w:r>
              <w:rPr>
                <w:noProof/>
                <w:lang w:eastAsia="bg-BG"/>
              </w:rPr>
              <w:tab/>
            </w:r>
            <w:r w:rsidRPr="005437A6">
              <w:rPr>
                <w:rStyle w:val="Hyperlink"/>
                <w:noProof/>
              </w:rPr>
              <w:t>Рисуване на стандартни равнинни фигури</w:t>
            </w:r>
            <w:r>
              <w:rPr>
                <w:noProof/>
                <w:webHidden/>
              </w:rPr>
              <w:tab/>
            </w:r>
            <w:r>
              <w:rPr>
                <w:noProof/>
                <w:webHidden/>
              </w:rPr>
              <w:fldChar w:fldCharType="begin"/>
            </w:r>
            <w:r>
              <w:rPr>
                <w:noProof/>
                <w:webHidden/>
              </w:rPr>
              <w:instrText xml:space="preserve"> PAGEREF _Toc423803197 \h </w:instrText>
            </w:r>
            <w:r>
              <w:rPr>
                <w:noProof/>
                <w:webHidden/>
              </w:rPr>
            </w:r>
            <w:r>
              <w:rPr>
                <w:noProof/>
                <w:webHidden/>
              </w:rPr>
              <w:fldChar w:fldCharType="separate"/>
            </w:r>
            <w:r>
              <w:rPr>
                <w:noProof/>
                <w:webHidden/>
              </w:rPr>
              <w:t>2</w:t>
            </w:r>
            <w:r>
              <w:rPr>
                <w:noProof/>
                <w:webHidden/>
              </w:rPr>
              <w:fldChar w:fldCharType="end"/>
            </w:r>
          </w:hyperlink>
        </w:p>
        <w:p w:rsidR="003F15F1" w:rsidRDefault="003F15F1">
          <w:pPr>
            <w:pStyle w:val="TOC2"/>
            <w:tabs>
              <w:tab w:val="left" w:pos="880"/>
              <w:tab w:val="right" w:leader="dot" w:pos="9062"/>
            </w:tabs>
            <w:rPr>
              <w:noProof/>
              <w:lang w:eastAsia="bg-BG"/>
            </w:rPr>
          </w:pPr>
          <w:hyperlink w:anchor="_Toc423803198" w:history="1">
            <w:r w:rsidRPr="005437A6">
              <w:rPr>
                <w:rStyle w:val="Hyperlink"/>
                <w:noProof/>
              </w:rPr>
              <w:t>1.3</w:t>
            </w:r>
            <w:r>
              <w:rPr>
                <w:noProof/>
                <w:lang w:eastAsia="bg-BG"/>
              </w:rPr>
              <w:tab/>
            </w:r>
            <w:r w:rsidRPr="005437A6">
              <w:rPr>
                <w:rStyle w:val="Hyperlink"/>
                <w:noProof/>
              </w:rPr>
              <w:t>Задаване на ефекти върху изображение</w:t>
            </w:r>
            <w:r>
              <w:rPr>
                <w:noProof/>
                <w:webHidden/>
              </w:rPr>
              <w:tab/>
            </w:r>
            <w:r>
              <w:rPr>
                <w:noProof/>
                <w:webHidden/>
              </w:rPr>
              <w:fldChar w:fldCharType="begin"/>
            </w:r>
            <w:r>
              <w:rPr>
                <w:noProof/>
                <w:webHidden/>
              </w:rPr>
              <w:instrText xml:space="preserve"> PAGEREF _Toc423803198 \h </w:instrText>
            </w:r>
            <w:r>
              <w:rPr>
                <w:noProof/>
                <w:webHidden/>
              </w:rPr>
            </w:r>
            <w:r>
              <w:rPr>
                <w:noProof/>
                <w:webHidden/>
              </w:rPr>
              <w:fldChar w:fldCharType="separate"/>
            </w:r>
            <w:r>
              <w:rPr>
                <w:noProof/>
                <w:webHidden/>
              </w:rPr>
              <w:t>2</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199" w:history="1">
            <w:r w:rsidRPr="005437A6">
              <w:rPr>
                <w:rStyle w:val="Hyperlink"/>
                <w:noProof/>
              </w:rPr>
              <w:t>1.3.1</w:t>
            </w:r>
            <w:r>
              <w:rPr>
                <w:noProof/>
                <w:lang w:eastAsia="bg-BG"/>
              </w:rPr>
              <w:tab/>
            </w:r>
            <w:r w:rsidRPr="005437A6">
              <w:rPr>
                <w:rStyle w:val="Hyperlink"/>
                <w:noProof/>
              </w:rPr>
              <w:t>Зареждане на изображение</w:t>
            </w:r>
            <w:r>
              <w:rPr>
                <w:noProof/>
                <w:webHidden/>
              </w:rPr>
              <w:tab/>
            </w:r>
            <w:r>
              <w:rPr>
                <w:noProof/>
                <w:webHidden/>
              </w:rPr>
              <w:fldChar w:fldCharType="begin"/>
            </w:r>
            <w:r>
              <w:rPr>
                <w:noProof/>
                <w:webHidden/>
              </w:rPr>
              <w:instrText xml:space="preserve"> PAGEREF _Toc423803199 \h </w:instrText>
            </w:r>
            <w:r>
              <w:rPr>
                <w:noProof/>
                <w:webHidden/>
              </w:rPr>
            </w:r>
            <w:r>
              <w:rPr>
                <w:noProof/>
                <w:webHidden/>
              </w:rPr>
              <w:fldChar w:fldCharType="separate"/>
            </w:r>
            <w:r>
              <w:rPr>
                <w:noProof/>
                <w:webHidden/>
              </w:rPr>
              <w:t>2</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00" w:history="1">
            <w:r w:rsidRPr="005437A6">
              <w:rPr>
                <w:rStyle w:val="Hyperlink"/>
                <w:noProof/>
              </w:rPr>
              <w:t>1.3.2</w:t>
            </w:r>
            <w:r>
              <w:rPr>
                <w:noProof/>
                <w:lang w:eastAsia="bg-BG"/>
              </w:rPr>
              <w:tab/>
            </w:r>
            <w:r w:rsidRPr="005437A6">
              <w:rPr>
                <w:rStyle w:val="Hyperlink"/>
                <w:noProof/>
              </w:rPr>
              <w:t>Селектиране на част от изображение</w:t>
            </w:r>
            <w:r>
              <w:rPr>
                <w:noProof/>
                <w:webHidden/>
              </w:rPr>
              <w:tab/>
            </w:r>
            <w:r>
              <w:rPr>
                <w:noProof/>
                <w:webHidden/>
              </w:rPr>
              <w:fldChar w:fldCharType="begin"/>
            </w:r>
            <w:r>
              <w:rPr>
                <w:noProof/>
                <w:webHidden/>
              </w:rPr>
              <w:instrText xml:space="preserve"> PAGEREF _Toc423803200 \h </w:instrText>
            </w:r>
            <w:r>
              <w:rPr>
                <w:noProof/>
                <w:webHidden/>
              </w:rPr>
            </w:r>
            <w:r>
              <w:rPr>
                <w:noProof/>
                <w:webHidden/>
              </w:rPr>
              <w:fldChar w:fldCharType="separate"/>
            </w:r>
            <w:r>
              <w:rPr>
                <w:noProof/>
                <w:webHidden/>
              </w:rPr>
              <w:t>2</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01" w:history="1">
            <w:r w:rsidRPr="005437A6">
              <w:rPr>
                <w:rStyle w:val="Hyperlink"/>
                <w:noProof/>
              </w:rPr>
              <w:t>1.3.3</w:t>
            </w:r>
            <w:r>
              <w:rPr>
                <w:noProof/>
                <w:lang w:eastAsia="bg-BG"/>
              </w:rPr>
              <w:tab/>
            </w:r>
            <w:r w:rsidRPr="005437A6">
              <w:rPr>
                <w:rStyle w:val="Hyperlink"/>
                <w:noProof/>
              </w:rPr>
              <w:t>Копиране и местене</w:t>
            </w:r>
            <w:r>
              <w:rPr>
                <w:noProof/>
                <w:webHidden/>
              </w:rPr>
              <w:tab/>
            </w:r>
            <w:r>
              <w:rPr>
                <w:noProof/>
                <w:webHidden/>
              </w:rPr>
              <w:fldChar w:fldCharType="begin"/>
            </w:r>
            <w:r>
              <w:rPr>
                <w:noProof/>
                <w:webHidden/>
              </w:rPr>
              <w:instrText xml:space="preserve"> PAGEREF _Toc423803201 \h </w:instrText>
            </w:r>
            <w:r>
              <w:rPr>
                <w:noProof/>
                <w:webHidden/>
              </w:rPr>
            </w:r>
            <w:r>
              <w:rPr>
                <w:noProof/>
                <w:webHidden/>
              </w:rPr>
              <w:fldChar w:fldCharType="separate"/>
            </w:r>
            <w:r>
              <w:rPr>
                <w:noProof/>
                <w:webHidden/>
              </w:rPr>
              <w:t>2</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02" w:history="1">
            <w:r w:rsidRPr="005437A6">
              <w:rPr>
                <w:rStyle w:val="Hyperlink"/>
                <w:noProof/>
              </w:rPr>
              <w:t>1.3.4</w:t>
            </w:r>
            <w:r>
              <w:rPr>
                <w:noProof/>
                <w:lang w:eastAsia="bg-BG"/>
              </w:rPr>
              <w:tab/>
            </w:r>
            <w:r w:rsidRPr="005437A6">
              <w:rPr>
                <w:rStyle w:val="Hyperlink"/>
                <w:noProof/>
              </w:rPr>
              <w:t>Ротация</w:t>
            </w:r>
            <w:r>
              <w:rPr>
                <w:noProof/>
                <w:webHidden/>
              </w:rPr>
              <w:tab/>
            </w:r>
            <w:r>
              <w:rPr>
                <w:noProof/>
                <w:webHidden/>
              </w:rPr>
              <w:fldChar w:fldCharType="begin"/>
            </w:r>
            <w:r>
              <w:rPr>
                <w:noProof/>
                <w:webHidden/>
              </w:rPr>
              <w:instrText xml:space="preserve"> PAGEREF _Toc423803202 \h </w:instrText>
            </w:r>
            <w:r>
              <w:rPr>
                <w:noProof/>
                <w:webHidden/>
              </w:rPr>
            </w:r>
            <w:r>
              <w:rPr>
                <w:noProof/>
                <w:webHidden/>
              </w:rPr>
              <w:fldChar w:fldCharType="separate"/>
            </w:r>
            <w:r>
              <w:rPr>
                <w:noProof/>
                <w:webHidden/>
              </w:rPr>
              <w:t>2</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03" w:history="1">
            <w:r w:rsidRPr="005437A6">
              <w:rPr>
                <w:rStyle w:val="Hyperlink"/>
                <w:noProof/>
              </w:rPr>
              <w:t>1.3.5</w:t>
            </w:r>
            <w:r>
              <w:rPr>
                <w:noProof/>
                <w:lang w:eastAsia="bg-BG"/>
              </w:rPr>
              <w:tab/>
            </w:r>
            <w:r w:rsidRPr="005437A6">
              <w:rPr>
                <w:rStyle w:val="Hyperlink"/>
                <w:noProof/>
              </w:rPr>
              <w:t>Транслация</w:t>
            </w:r>
            <w:r>
              <w:rPr>
                <w:noProof/>
                <w:webHidden/>
              </w:rPr>
              <w:tab/>
            </w:r>
            <w:r>
              <w:rPr>
                <w:noProof/>
                <w:webHidden/>
              </w:rPr>
              <w:fldChar w:fldCharType="begin"/>
            </w:r>
            <w:r>
              <w:rPr>
                <w:noProof/>
                <w:webHidden/>
              </w:rPr>
              <w:instrText xml:space="preserve"> PAGEREF _Toc423803203 \h </w:instrText>
            </w:r>
            <w:r>
              <w:rPr>
                <w:noProof/>
                <w:webHidden/>
              </w:rPr>
            </w:r>
            <w:r>
              <w:rPr>
                <w:noProof/>
                <w:webHidden/>
              </w:rPr>
              <w:fldChar w:fldCharType="separate"/>
            </w:r>
            <w:r>
              <w:rPr>
                <w:noProof/>
                <w:webHidden/>
              </w:rPr>
              <w:t>2</w:t>
            </w:r>
            <w:r>
              <w:rPr>
                <w:noProof/>
                <w:webHidden/>
              </w:rPr>
              <w:fldChar w:fldCharType="end"/>
            </w:r>
          </w:hyperlink>
        </w:p>
        <w:p w:rsidR="003F15F1" w:rsidRDefault="003F15F1">
          <w:pPr>
            <w:pStyle w:val="TOC1"/>
            <w:tabs>
              <w:tab w:val="left" w:pos="440"/>
              <w:tab w:val="right" w:leader="dot" w:pos="9062"/>
            </w:tabs>
            <w:rPr>
              <w:noProof/>
              <w:lang w:eastAsia="bg-BG"/>
            </w:rPr>
          </w:pPr>
          <w:hyperlink w:anchor="_Toc423803204" w:history="1">
            <w:r w:rsidRPr="005437A6">
              <w:rPr>
                <w:rStyle w:val="Hyperlink"/>
                <w:noProof/>
              </w:rPr>
              <w:t>2</w:t>
            </w:r>
            <w:r>
              <w:rPr>
                <w:noProof/>
                <w:lang w:eastAsia="bg-BG"/>
              </w:rPr>
              <w:tab/>
            </w:r>
            <w:r w:rsidRPr="005437A6">
              <w:rPr>
                <w:rStyle w:val="Hyperlink"/>
                <w:noProof/>
              </w:rPr>
              <w:t>Математически основи на реализираните алгоритми</w:t>
            </w:r>
            <w:r>
              <w:rPr>
                <w:noProof/>
                <w:webHidden/>
              </w:rPr>
              <w:tab/>
            </w:r>
            <w:r>
              <w:rPr>
                <w:noProof/>
                <w:webHidden/>
              </w:rPr>
              <w:fldChar w:fldCharType="begin"/>
            </w:r>
            <w:r>
              <w:rPr>
                <w:noProof/>
                <w:webHidden/>
              </w:rPr>
              <w:instrText xml:space="preserve"> PAGEREF _Toc423803204 \h </w:instrText>
            </w:r>
            <w:r>
              <w:rPr>
                <w:noProof/>
                <w:webHidden/>
              </w:rPr>
            </w:r>
            <w:r>
              <w:rPr>
                <w:noProof/>
                <w:webHidden/>
              </w:rPr>
              <w:fldChar w:fldCharType="separate"/>
            </w:r>
            <w:r>
              <w:rPr>
                <w:noProof/>
                <w:webHidden/>
              </w:rPr>
              <w:t>2</w:t>
            </w:r>
            <w:r>
              <w:rPr>
                <w:noProof/>
                <w:webHidden/>
              </w:rPr>
              <w:fldChar w:fldCharType="end"/>
            </w:r>
          </w:hyperlink>
        </w:p>
        <w:p w:rsidR="003F15F1" w:rsidRDefault="003F15F1">
          <w:pPr>
            <w:pStyle w:val="TOC2"/>
            <w:tabs>
              <w:tab w:val="left" w:pos="880"/>
              <w:tab w:val="right" w:leader="dot" w:pos="9062"/>
            </w:tabs>
            <w:rPr>
              <w:noProof/>
              <w:lang w:eastAsia="bg-BG"/>
            </w:rPr>
          </w:pPr>
          <w:hyperlink w:anchor="_Toc423803205" w:history="1">
            <w:r w:rsidRPr="005437A6">
              <w:rPr>
                <w:rStyle w:val="Hyperlink"/>
                <w:noProof/>
                <w:lang w:val="en-US"/>
              </w:rPr>
              <w:t>2.1</w:t>
            </w:r>
            <w:r>
              <w:rPr>
                <w:noProof/>
                <w:lang w:eastAsia="bg-BG"/>
              </w:rPr>
              <w:tab/>
            </w:r>
            <w:r w:rsidRPr="005437A6">
              <w:rPr>
                <w:rStyle w:val="Hyperlink"/>
                <w:noProof/>
              </w:rPr>
              <w:t>Различни начини за задаване на криви</w:t>
            </w:r>
            <w:r>
              <w:rPr>
                <w:noProof/>
                <w:webHidden/>
              </w:rPr>
              <w:tab/>
            </w:r>
            <w:r>
              <w:rPr>
                <w:noProof/>
                <w:webHidden/>
              </w:rPr>
              <w:fldChar w:fldCharType="begin"/>
            </w:r>
            <w:r>
              <w:rPr>
                <w:noProof/>
                <w:webHidden/>
              </w:rPr>
              <w:instrText xml:space="preserve"> PAGEREF _Toc423803205 \h </w:instrText>
            </w:r>
            <w:r>
              <w:rPr>
                <w:noProof/>
                <w:webHidden/>
              </w:rPr>
            </w:r>
            <w:r>
              <w:rPr>
                <w:noProof/>
                <w:webHidden/>
              </w:rPr>
              <w:fldChar w:fldCharType="separate"/>
            </w:r>
            <w:r>
              <w:rPr>
                <w:noProof/>
                <w:webHidden/>
              </w:rPr>
              <w:t>3</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06" w:history="1">
            <w:r w:rsidRPr="005437A6">
              <w:rPr>
                <w:rStyle w:val="Hyperlink"/>
                <w:noProof/>
              </w:rPr>
              <w:t>2.1.1</w:t>
            </w:r>
            <w:r>
              <w:rPr>
                <w:noProof/>
                <w:lang w:eastAsia="bg-BG"/>
              </w:rPr>
              <w:tab/>
            </w:r>
            <w:r w:rsidRPr="005437A6">
              <w:rPr>
                <w:rStyle w:val="Hyperlink"/>
                <w:noProof/>
              </w:rPr>
              <w:t>Криви на Безие</w:t>
            </w:r>
            <w:r>
              <w:rPr>
                <w:noProof/>
                <w:webHidden/>
              </w:rPr>
              <w:tab/>
            </w:r>
            <w:r>
              <w:rPr>
                <w:noProof/>
                <w:webHidden/>
              </w:rPr>
              <w:fldChar w:fldCharType="begin"/>
            </w:r>
            <w:r>
              <w:rPr>
                <w:noProof/>
                <w:webHidden/>
              </w:rPr>
              <w:instrText xml:space="preserve"> PAGEREF _Toc423803206 \h </w:instrText>
            </w:r>
            <w:r>
              <w:rPr>
                <w:noProof/>
                <w:webHidden/>
              </w:rPr>
            </w:r>
            <w:r>
              <w:rPr>
                <w:noProof/>
                <w:webHidden/>
              </w:rPr>
              <w:fldChar w:fldCharType="separate"/>
            </w:r>
            <w:r>
              <w:rPr>
                <w:noProof/>
                <w:webHidden/>
              </w:rPr>
              <w:t>3</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07" w:history="1">
            <w:r w:rsidRPr="005437A6">
              <w:rPr>
                <w:rStyle w:val="Hyperlink"/>
                <w:noProof/>
              </w:rPr>
              <w:t>2.1.2</w:t>
            </w:r>
            <w:r>
              <w:rPr>
                <w:noProof/>
                <w:lang w:eastAsia="bg-BG"/>
              </w:rPr>
              <w:tab/>
            </w:r>
            <w:r w:rsidRPr="005437A6">
              <w:rPr>
                <w:rStyle w:val="Hyperlink"/>
                <w:noProof/>
              </w:rPr>
              <w:t>Сплайн криви</w:t>
            </w:r>
            <w:r>
              <w:rPr>
                <w:noProof/>
                <w:webHidden/>
              </w:rPr>
              <w:tab/>
            </w:r>
            <w:r>
              <w:rPr>
                <w:noProof/>
                <w:webHidden/>
              </w:rPr>
              <w:fldChar w:fldCharType="begin"/>
            </w:r>
            <w:r>
              <w:rPr>
                <w:noProof/>
                <w:webHidden/>
              </w:rPr>
              <w:instrText xml:space="preserve"> PAGEREF _Toc423803207 \h </w:instrText>
            </w:r>
            <w:r>
              <w:rPr>
                <w:noProof/>
                <w:webHidden/>
              </w:rPr>
            </w:r>
            <w:r>
              <w:rPr>
                <w:noProof/>
                <w:webHidden/>
              </w:rPr>
              <w:fldChar w:fldCharType="separate"/>
            </w:r>
            <w:r>
              <w:rPr>
                <w:noProof/>
                <w:webHidden/>
              </w:rPr>
              <w:t>7</w:t>
            </w:r>
            <w:r>
              <w:rPr>
                <w:noProof/>
                <w:webHidden/>
              </w:rPr>
              <w:fldChar w:fldCharType="end"/>
            </w:r>
          </w:hyperlink>
        </w:p>
        <w:p w:rsidR="003F15F1" w:rsidRDefault="003F15F1">
          <w:pPr>
            <w:pStyle w:val="TOC2"/>
            <w:tabs>
              <w:tab w:val="left" w:pos="880"/>
              <w:tab w:val="right" w:leader="dot" w:pos="9062"/>
            </w:tabs>
            <w:rPr>
              <w:noProof/>
              <w:lang w:eastAsia="bg-BG"/>
            </w:rPr>
          </w:pPr>
          <w:hyperlink w:anchor="_Toc423803208" w:history="1">
            <w:r w:rsidRPr="005437A6">
              <w:rPr>
                <w:rStyle w:val="Hyperlink"/>
                <w:noProof/>
              </w:rPr>
              <w:t>2.2</w:t>
            </w:r>
            <w:r>
              <w:rPr>
                <w:noProof/>
                <w:lang w:eastAsia="bg-BG"/>
              </w:rPr>
              <w:tab/>
            </w:r>
            <w:r w:rsidRPr="005437A6">
              <w:rPr>
                <w:rStyle w:val="Hyperlink"/>
                <w:noProof/>
              </w:rPr>
              <w:t>Рисуване на стандартни равнинни фигури</w:t>
            </w:r>
            <w:r>
              <w:rPr>
                <w:noProof/>
                <w:webHidden/>
              </w:rPr>
              <w:tab/>
            </w:r>
            <w:r>
              <w:rPr>
                <w:noProof/>
                <w:webHidden/>
              </w:rPr>
              <w:fldChar w:fldCharType="begin"/>
            </w:r>
            <w:r>
              <w:rPr>
                <w:noProof/>
                <w:webHidden/>
              </w:rPr>
              <w:instrText xml:space="preserve"> PAGEREF _Toc423803208 \h </w:instrText>
            </w:r>
            <w:r>
              <w:rPr>
                <w:noProof/>
                <w:webHidden/>
              </w:rPr>
            </w:r>
            <w:r>
              <w:rPr>
                <w:noProof/>
                <w:webHidden/>
              </w:rPr>
              <w:fldChar w:fldCharType="separate"/>
            </w:r>
            <w:r>
              <w:rPr>
                <w:noProof/>
                <w:webHidden/>
              </w:rPr>
              <w:t>9</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09" w:history="1">
            <w:r w:rsidRPr="005437A6">
              <w:rPr>
                <w:rStyle w:val="Hyperlink"/>
                <w:noProof/>
              </w:rPr>
              <w:t>2.2.1</w:t>
            </w:r>
            <w:r>
              <w:rPr>
                <w:noProof/>
                <w:lang w:eastAsia="bg-BG"/>
              </w:rPr>
              <w:tab/>
            </w:r>
            <w:r w:rsidRPr="005437A6">
              <w:rPr>
                <w:rStyle w:val="Hyperlink"/>
                <w:noProof/>
              </w:rPr>
              <w:t>Окръжност</w:t>
            </w:r>
            <w:r>
              <w:rPr>
                <w:noProof/>
                <w:webHidden/>
              </w:rPr>
              <w:tab/>
            </w:r>
            <w:r>
              <w:rPr>
                <w:noProof/>
                <w:webHidden/>
              </w:rPr>
              <w:fldChar w:fldCharType="begin"/>
            </w:r>
            <w:r>
              <w:rPr>
                <w:noProof/>
                <w:webHidden/>
              </w:rPr>
              <w:instrText xml:space="preserve"> PAGEREF _Toc423803209 \h </w:instrText>
            </w:r>
            <w:r>
              <w:rPr>
                <w:noProof/>
                <w:webHidden/>
              </w:rPr>
            </w:r>
            <w:r>
              <w:rPr>
                <w:noProof/>
                <w:webHidden/>
              </w:rPr>
              <w:fldChar w:fldCharType="separate"/>
            </w:r>
            <w:r>
              <w:rPr>
                <w:noProof/>
                <w:webHidden/>
              </w:rPr>
              <w:t>9</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10" w:history="1">
            <w:r w:rsidRPr="005437A6">
              <w:rPr>
                <w:rStyle w:val="Hyperlink"/>
                <w:noProof/>
              </w:rPr>
              <w:t>2.2.2</w:t>
            </w:r>
            <w:r>
              <w:rPr>
                <w:noProof/>
                <w:lang w:eastAsia="bg-BG"/>
              </w:rPr>
              <w:tab/>
            </w:r>
            <w:r w:rsidRPr="005437A6">
              <w:rPr>
                <w:rStyle w:val="Hyperlink"/>
                <w:noProof/>
              </w:rPr>
              <w:t>Елипса</w:t>
            </w:r>
            <w:r>
              <w:rPr>
                <w:noProof/>
                <w:webHidden/>
              </w:rPr>
              <w:tab/>
            </w:r>
            <w:r>
              <w:rPr>
                <w:noProof/>
                <w:webHidden/>
              </w:rPr>
              <w:fldChar w:fldCharType="begin"/>
            </w:r>
            <w:r>
              <w:rPr>
                <w:noProof/>
                <w:webHidden/>
              </w:rPr>
              <w:instrText xml:space="preserve"> PAGEREF _Toc423803210 \h </w:instrText>
            </w:r>
            <w:r>
              <w:rPr>
                <w:noProof/>
                <w:webHidden/>
              </w:rPr>
            </w:r>
            <w:r>
              <w:rPr>
                <w:noProof/>
                <w:webHidden/>
              </w:rPr>
              <w:fldChar w:fldCharType="separate"/>
            </w:r>
            <w:r>
              <w:rPr>
                <w:noProof/>
                <w:webHidden/>
              </w:rPr>
              <w:t>9</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11" w:history="1">
            <w:r w:rsidRPr="005437A6">
              <w:rPr>
                <w:rStyle w:val="Hyperlink"/>
                <w:noProof/>
              </w:rPr>
              <w:t>2.2.3</w:t>
            </w:r>
            <w:r>
              <w:rPr>
                <w:noProof/>
                <w:lang w:eastAsia="bg-BG"/>
              </w:rPr>
              <w:tab/>
            </w:r>
            <w:r w:rsidRPr="005437A6">
              <w:rPr>
                <w:rStyle w:val="Hyperlink"/>
                <w:noProof/>
              </w:rPr>
              <w:t>Триъгълник</w:t>
            </w:r>
            <w:r>
              <w:rPr>
                <w:noProof/>
                <w:webHidden/>
              </w:rPr>
              <w:tab/>
            </w:r>
            <w:r>
              <w:rPr>
                <w:noProof/>
                <w:webHidden/>
              </w:rPr>
              <w:fldChar w:fldCharType="begin"/>
            </w:r>
            <w:r>
              <w:rPr>
                <w:noProof/>
                <w:webHidden/>
              </w:rPr>
              <w:instrText xml:space="preserve"> PAGEREF _Toc423803211 \h </w:instrText>
            </w:r>
            <w:r>
              <w:rPr>
                <w:noProof/>
                <w:webHidden/>
              </w:rPr>
            </w:r>
            <w:r>
              <w:rPr>
                <w:noProof/>
                <w:webHidden/>
              </w:rPr>
              <w:fldChar w:fldCharType="separate"/>
            </w:r>
            <w:r>
              <w:rPr>
                <w:noProof/>
                <w:webHidden/>
              </w:rPr>
              <w:t>10</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12" w:history="1">
            <w:r w:rsidRPr="005437A6">
              <w:rPr>
                <w:rStyle w:val="Hyperlink"/>
                <w:noProof/>
              </w:rPr>
              <w:t>2.2.4</w:t>
            </w:r>
            <w:r>
              <w:rPr>
                <w:noProof/>
                <w:lang w:eastAsia="bg-BG"/>
              </w:rPr>
              <w:tab/>
            </w:r>
            <w:r w:rsidRPr="005437A6">
              <w:rPr>
                <w:rStyle w:val="Hyperlink"/>
                <w:noProof/>
              </w:rPr>
              <w:t>Правоъгълник</w:t>
            </w:r>
            <w:r>
              <w:rPr>
                <w:noProof/>
                <w:webHidden/>
              </w:rPr>
              <w:tab/>
            </w:r>
            <w:r>
              <w:rPr>
                <w:noProof/>
                <w:webHidden/>
              </w:rPr>
              <w:fldChar w:fldCharType="begin"/>
            </w:r>
            <w:r>
              <w:rPr>
                <w:noProof/>
                <w:webHidden/>
              </w:rPr>
              <w:instrText xml:space="preserve"> PAGEREF _Toc423803212 \h </w:instrText>
            </w:r>
            <w:r>
              <w:rPr>
                <w:noProof/>
                <w:webHidden/>
              </w:rPr>
            </w:r>
            <w:r>
              <w:rPr>
                <w:noProof/>
                <w:webHidden/>
              </w:rPr>
              <w:fldChar w:fldCharType="separate"/>
            </w:r>
            <w:r>
              <w:rPr>
                <w:noProof/>
                <w:webHidden/>
              </w:rPr>
              <w:t>10</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13" w:history="1">
            <w:r w:rsidRPr="005437A6">
              <w:rPr>
                <w:rStyle w:val="Hyperlink"/>
                <w:noProof/>
              </w:rPr>
              <w:t>2.2.5</w:t>
            </w:r>
            <w:r>
              <w:rPr>
                <w:noProof/>
                <w:lang w:eastAsia="bg-BG"/>
              </w:rPr>
              <w:tab/>
            </w:r>
            <w:r w:rsidRPr="005437A6">
              <w:rPr>
                <w:rStyle w:val="Hyperlink"/>
                <w:noProof/>
              </w:rPr>
              <w:t>Квадрат</w:t>
            </w:r>
            <w:r>
              <w:rPr>
                <w:noProof/>
                <w:webHidden/>
              </w:rPr>
              <w:tab/>
            </w:r>
            <w:r>
              <w:rPr>
                <w:noProof/>
                <w:webHidden/>
              </w:rPr>
              <w:fldChar w:fldCharType="begin"/>
            </w:r>
            <w:r>
              <w:rPr>
                <w:noProof/>
                <w:webHidden/>
              </w:rPr>
              <w:instrText xml:space="preserve"> PAGEREF _Toc423803213 \h </w:instrText>
            </w:r>
            <w:r>
              <w:rPr>
                <w:noProof/>
                <w:webHidden/>
              </w:rPr>
            </w:r>
            <w:r>
              <w:rPr>
                <w:noProof/>
                <w:webHidden/>
              </w:rPr>
              <w:fldChar w:fldCharType="separate"/>
            </w:r>
            <w:r>
              <w:rPr>
                <w:noProof/>
                <w:webHidden/>
              </w:rPr>
              <w:t>11</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14" w:history="1">
            <w:r w:rsidRPr="005437A6">
              <w:rPr>
                <w:rStyle w:val="Hyperlink"/>
                <w:noProof/>
              </w:rPr>
              <w:t>2.2.6</w:t>
            </w:r>
            <w:r>
              <w:rPr>
                <w:noProof/>
                <w:lang w:eastAsia="bg-BG"/>
              </w:rPr>
              <w:tab/>
            </w:r>
            <w:r w:rsidRPr="005437A6">
              <w:rPr>
                <w:rStyle w:val="Hyperlink"/>
                <w:noProof/>
              </w:rPr>
              <w:t>Линия</w:t>
            </w:r>
            <w:r>
              <w:rPr>
                <w:noProof/>
                <w:webHidden/>
              </w:rPr>
              <w:tab/>
            </w:r>
            <w:r>
              <w:rPr>
                <w:noProof/>
                <w:webHidden/>
              </w:rPr>
              <w:fldChar w:fldCharType="begin"/>
            </w:r>
            <w:r>
              <w:rPr>
                <w:noProof/>
                <w:webHidden/>
              </w:rPr>
              <w:instrText xml:space="preserve"> PAGEREF _Toc423803214 \h </w:instrText>
            </w:r>
            <w:r>
              <w:rPr>
                <w:noProof/>
                <w:webHidden/>
              </w:rPr>
            </w:r>
            <w:r>
              <w:rPr>
                <w:noProof/>
                <w:webHidden/>
              </w:rPr>
              <w:fldChar w:fldCharType="separate"/>
            </w:r>
            <w:r>
              <w:rPr>
                <w:noProof/>
                <w:webHidden/>
              </w:rPr>
              <w:t>11</w:t>
            </w:r>
            <w:r>
              <w:rPr>
                <w:noProof/>
                <w:webHidden/>
              </w:rPr>
              <w:fldChar w:fldCharType="end"/>
            </w:r>
          </w:hyperlink>
        </w:p>
        <w:p w:rsidR="003F15F1" w:rsidRDefault="003F15F1">
          <w:pPr>
            <w:pStyle w:val="TOC2"/>
            <w:tabs>
              <w:tab w:val="left" w:pos="880"/>
              <w:tab w:val="right" w:leader="dot" w:pos="9062"/>
            </w:tabs>
            <w:rPr>
              <w:noProof/>
              <w:lang w:eastAsia="bg-BG"/>
            </w:rPr>
          </w:pPr>
          <w:hyperlink w:anchor="_Toc423803215" w:history="1">
            <w:r w:rsidRPr="005437A6">
              <w:rPr>
                <w:rStyle w:val="Hyperlink"/>
                <w:noProof/>
              </w:rPr>
              <w:t>2.3</w:t>
            </w:r>
            <w:r>
              <w:rPr>
                <w:noProof/>
                <w:lang w:eastAsia="bg-BG"/>
              </w:rPr>
              <w:tab/>
            </w:r>
            <w:r w:rsidRPr="005437A6">
              <w:rPr>
                <w:rStyle w:val="Hyperlink"/>
                <w:noProof/>
              </w:rPr>
              <w:t>Задаване на ефекти върху изображение</w:t>
            </w:r>
            <w:r>
              <w:rPr>
                <w:noProof/>
                <w:webHidden/>
              </w:rPr>
              <w:tab/>
            </w:r>
            <w:r>
              <w:rPr>
                <w:noProof/>
                <w:webHidden/>
              </w:rPr>
              <w:fldChar w:fldCharType="begin"/>
            </w:r>
            <w:r>
              <w:rPr>
                <w:noProof/>
                <w:webHidden/>
              </w:rPr>
              <w:instrText xml:space="preserve"> PAGEREF _Toc423803215 \h </w:instrText>
            </w:r>
            <w:r>
              <w:rPr>
                <w:noProof/>
                <w:webHidden/>
              </w:rPr>
            </w:r>
            <w:r>
              <w:rPr>
                <w:noProof/>
                <w:webHidden/>
              </w:rPr>
              <w:fldChar w:fldCharType="separate"/>
            </w:r>
            <w:r>
              <w:rPr>
                <w:noProof/>
                <w:webHidden/>
              </w:rPr>
              <w:t>13</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16" w:history="1">
            <w:r w:rsidRPr="005437A6">
              <w:rPr>
                <w:rStyle w:val="Hyperlink"/>
                <w:noProof/>
              </w:rPr>
              <w:t>2.3.1</w:t>
            </w:r>
            <w:r>
              <w:rPr>
                <w:noProof/>
                <w:lang w:eastAsia="bg-BG"/>
              </w:rPr>
              <w:tab/>
            </w:r>
            <w:r w:rsidRPr="005437A6">
              <w:rPr>
                <w:rStyle w:val="Hyperlink"/>
                <w:noProof/>
              </w:rPr>
              <w:t>Ротация</w:t>
            </w:r>
            <w:r>
              <w:rPr>
                <w:noProof/>
                <w:webHidden/>
              </w:rPr>
              <w:tab/>
            </w:r>
            <w:r>
              <w:rPr>
                <w:noProof/>
                <w:webHidden/>
              </w:rPr>
              <w:fldChar w:fldCharType="begin"/>
            </w:r>
            <w:r>
              <w:rPr>
                <w:noProof/>
                <w:webHidden/>
              </w:rPr>
              <w:instrText xml:space="preserve"> PAGEREF _Toc423803216 \h </w:instrText>
            </w:r>
            <w:r>
              <w:rPr>
                <w:noProof/>
                <w:webHidden/>
              </w:rPr>
            </w:r>
            <w:r>
              <w:rPr>
                <w:noProof/>
                <w:webHidden/>
              </w:rPr>
              <w:fldChar w:fldCharType="separate"/>
            </w:r>
            <w:r>
              <w:rPr>
                <w:noProof/>
                <w:webHidden/>
              </w:rPr>
              <w:t>13</w:t>
            </w:r>
            <w:r>
              <w:rPr>
                <w:noProof/>
                <w:webHidden/>
              </w:rPr>
              <w:fldChar w:fldCharType="end"/>
            </w:r>
          </w:hyperlink>
        </w:p>
        <w:p w:rsidR="003F15F1" w:rsidRDefault="003F15F1">
          <w:pPr>
            <w:pStyle w:val="TOC1"/>
            <w:tabs>
              <w:tab w:val="left" w:pos="440"/>
              <w:tab w:val="right" w:leader="dot" w:pos="9062"/>
            </w:tabs>
            <w:rPr>
              <w:noProof/>
              <w:lang w:eastAsia="bg-BG"/>
            </w:rPr>
          </w:pPr>
          <w:hyperlink w:anchor="_Toc423803217" w:history="1">
            <w:r w:rsidRPr="005437A6">
              <w:rPr>
                <w:rStyle w:val="Hyperlink"/>
                <w:noProof/>
              </w:rPr>
              <w:t>3</w:t>
            </w:r>
            <w:r>
              <w:rPr>
                <w:noProof/>
                <w:lang w:eastAsia="bg-BG"/>
              </w:rPr>
              <w:tab/>
            </w:r>
            <w:r w:rsidRPr="005437A6">
              <w:rPr>
                <w:rStyle w:val="Hyperlink"/>
                <w:noProof/>
              </w:rPr>
              <w:t>Описание на крайния продукт</w:t>
            </w:r>
            <w:r>
              <w:rPr>
                <w:noProof/>
                <w:webHidden/>
              </w:rPr>
              <w:tab/>
            </w:r>
            <w:r>
              <w:rPr>
                <w:noProof/>
                <w:webHidden/>
              </w:rPr>
              <w:fldChar w:fldCharType="begin"/>
            </w:r>
            <w:r>
              <w:rPr>
                <w:noProof/>
                <w:webHidden/>
              </w:rPr>
              <w:instrText xml:space="preserve"> PAGEREF _Toc423803217 \h </w:instrText>
            </w:r>
            <w:r>
              <w:rPr>
                <w:noProof/>
                <w:webHidden/>
              </w:rPr>
            </w:r>
            <w:r>
              <w:rPr>
                <w:noProof/>
                <w:webHidden/>
              </w:rPr>
              <w:fldChar w:fldCharType="separate"/>
            </w:r>
            <w:r>
              <w:rPr>
                <w:noProof/>
                <w:webHidden/>
              </w:rPr>
              <w:t>13</w:t>
            </w:r>
            <w:r>
              <w:rPr>
                <w:noProof/>
                <w:webHidden/>
              </w:rPr>
              <w:fldChar w:fldCharType="end"/>
            </w:r>
          </w:hyperlink>
        </w:p>
        <w:p w:rsidR="003F15F1" w:rsidRDefault="003F15F1">
          <w:pPr>
            <w:pStyle w:val="TOC2"/>
            <w:tabs>
              <w:tab w:val="left" w:pos="880"/>
              <w:tab w:val="right" w:leader="dot" w:pos="9062"/>
            </w:tabs>
            <w:rPr>
              <w:noProof/>
              <w:lang w:eastAsia="bg-BG"/>
            </w:rPr>
          </w:pPr>
          <w:hyperlink w:anchor="_Toc423803218" w:history="1">
            <w:r w:rsidRPr="005437A6">
              <w:rPr>
                <w:rStyle w:val="Hyperlink"/>
                <w:noProof/>
              </w:rPr>
              <w:t>3.1</w:t>
            </w:r>
            <w:r>
              <w:rPr>
                <w:noProof/>
                <w:lang w:eastAsia="bg-BG"/>
              </w:rPr>
              <w:tab/>
            </w:r>
            <w:r w:rsidRPr="005437A6">
              <w:rPr>
                <w:rStyle w:val="Hyperlink"/>
                <w:noProof/>
                <w:lang w:val="en-US"/>
              </w:rPr>
              <w:t>Form</w:t>
            </w:r>
            <w:r>
              <w:rPr>
                <w:noProof/>
                <w:webHidden/>
              </w:rPr>
              <w:tab/>
            </w:r>
            <w:r>
              <w:rPr>
                <w:noProof/>
                <w:webHidden/>
              </w:rPr>
              <w:fldChar w:fldCharType="begin"/>
            </w:r>
            <w:r>
              <w:rPr>
                <w:noProof/>
                <w:webHidden/>
              </w:rPr>
              <w:instrText xml:space="preserve"> PAGEREF _Toc423803218 \h </w:instrText>
            </w:r>
            <w:r>
              <w:rPr>
                <w:noProof/>
                <w:webHidden/>
              </w:rPr>
            </w:r>
            <w:r>
              <w:rPr>
                <w:noProof/>
                <w:webHidden/>
              </w:rPr>
              <w:fldChar w:fldCharType="separate"/>
            </w:r>
            <w:r>
              <w:rPr>
                <w:noProof/>
                <w:webHidden/>
              </w:rPr>
              <w:t>14</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19" w:history="1">
            <w:r w:rsidRPr="005437A6">
              <w:rPr>
                <w:rStyle w:val="Hyperlink"/>
                <w:smallCaps/>
                <w:noProof/>
                <w:spacing w:val="5"/>
                <w:lang w:val="en-US"/>
              </w:rPr>
              <w:t>3.1.1</w:t>
            </w:r>
            <w:r>
              <w:rPr>
                <w:noProof/>
                <w:lang w:eastAsia="bg-BG"/>
              </w:rPr>
              <w:tab/>
            </w:r>
            <w:r w:rsidRPr="005437A6">
              <w:rPr>
                <w:rStyle w:val="Hyperlink"/>
                <w:smallCaps/>
                <w:noProof/>
                <w:spacing w:val="5"/>
                <w:lang w:val="en-US"/>
              </w:rPr>
              <w:t>Form UI</w:t>
            </w:r>
            <w:r>
              <w:rPr>
                <w:noProof/>
                <w:webHidden/>
              </w:rPr>
              <w:tab/>
            </w:r>
            <w:r>
              <w:rPr>
                <w:noProof/>
                <w:webHidden/>
              </w:rPr>
              <w:fldChar w:fldCharType="begin"/>
            </w:r>
            <w:r>
              <w:rPr>
                <w:noProof/>
                <w:webHidden/>
              </w:rPr>
              <w:instrText xml:space="preserve"> PAGEREF _Toc423803219 \h </w:instrText>
            </w:r>
            <w:r>
              <w:rPr>
                <w:noProof/>
                <w:webHidden/>
              </w:rPr>
            </w:r>
            <w:r>
              <w:rPr>
                <w:noProof/>
                <w:webHidden/>
              </w:rPr>
              <w:fldChar w:fldCharType="separate"/>
            </w:r>
            <w:r>
              <w:rPr>
                <w:noProof/>
                <w:webHidden/>
              </w:rPr>
              <w:t>14</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20" w:history="1">
            <w:r w:rsidRPr="005437A6">
              <w:rPr>
                <w:rStyle w:val="Hyperlink"/>
                <w:noProof/>
                <w:lang w:val="en-US"/>
              </w:rPr>
              <w:t>3.1.2</w:t>
            </w:r>
            <w:r>
              <w:rPr>
                <w:noProof/>
                <w:lang w:eastAsia="bg-BG"/>
              </w:rPr>
              <w:tab/>
            </w:r>
            <w:r w:rsidRPr="005437A6">
              <w:rPr>
                <w:rStyle w:val="Hyperlink"/>
                <w:noProof/>
                <w:lang w:val="en-US"/>
              </w:rPr>
              <w:t>Events</w:t>
            </w:r>
            <w:r>
              <w:rPr>
                <w:noProof/>
                <w:webHidden/>
              </w:rPr>
              <w:tab/>
            </w:r>
            <w:r>
              <w:rPr>
                <w:noProof/>
                <w:webHidden/>
              </w:rPr>
              <w:fldChar w:fldCharType="begin"/>
            </w:r>
            <w:r>
              <w:rPr>
                <w:noProof/>
                <w:webHidden/>
              </w:rPr>
              <w:instrText xml:space="preserve"> PAGEREF _Toc423803220 \h </w:instrText>
            </w:r>
            <w:r>
              <w:rPr>
                <w:noProof/>
                <w:webHidden/>
              </w:rPr>
            </w:r>
            <w:r>
              <w:rPr>
                <w:noProof/>
                <w:webHidden/>
              </w:rPr>
              <w:fldChar w:fldCharType="separate"/>
            </w:r>
            <w:r>
              <w:rPr>
                <w:noProof/>
                <w:webHidden/>
              </w:rPr>
              <w:t>14</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21" w:history="1">
            <w:r w:rsidRPr="005437A6">
              <w:rPr>
                <w:rStyle w:val="Hyperlink"/>
                <w:noProof/>
              </w:rPr>
              <w:t>3.1.3</w:t>
            </w:r>
            <w:r>
              <w:rPr>
                <w:noProof/>
                <w:lang w:eastAsia="bg-BG"/>
              </w:rPr>
              <w:tab/>
            </w:r>
            <w:r w:rsidRPr="005437A6">
              <w:rPr>
                <w:rStyle w:val="Hyperlink"/>
                <w:noProof/>
                <w:lang w:val="en-US"/>
              </w:rPr>
              <w:t>Graphics</w:t>
            </w:r>
            <w:r w:rsidRPr="005437A6">
              <w:rPr>
                <w:rStyle w:val="Hyperlink"/>
                <w:noProof/>
              </w:rPr>
              <w:t xml:space="preserve"> е системен обект, вграден в </w:t>
            </w:r>
            <w:r w:rsidRPr="005437A6">
              <w:rPr>
                <w:rStyle w:val="Hyperlink"/>
                <w:noProof/>
                <w:lang w:val="en-US"/>
              </w:rPr>
              <w:t>WFA</w:t>
            </w:r>
            <w:r w:rsidRPr="005437A6">
              <w:rPr>
                <w:rStyle w:val="Hyperlink"/>
                <w:noProof/>
              </w:rPr>
              <w:t>, който се използва за чертаене върху полето.</w:t>
            </w:r>
            <w:r>
              <w:rPr>
                <w:noProof/>
                <w:webHidden/>
              </w:rPr>
              <w:tab/>
            </w:r>
            <w:r>
              <w:rPr>
                <w:noProof/>
                <w:webHidden/>
              </w:rPr>
              <w:fldChar w:fldCharType="begin"/>
            </w:r>
            <w:r>
              <w:rPr>
                <w:noProof/>
                <w:webHidden/>
              </w:rPr>
              <w:instrText xml:space="preserve"> PAGEREF _Toc423803221 \h </w:instrText>
            </w:r>
            <w:r>
              <w:rPr>
                <w:noProof/>
                <w:webHidden/>
              </w:rPr>
            </w:r>
            <w:r>
              <w:rPr>
                <w:noProof/>
                <w:webHidden/>
              </w:rPr>
              <w:fldChar w:fldCharType="separate"/>
            </w:r>
            <w:r>
              <w:rPr>
                <w:noProof/>
                <w:webHidden/>
              </w:rPr>
              <w:t>15</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22" w:history="1">
            <w:r w:rsidRPr="005437A6">
              <w:rPr>
                <w:rStyle w:val="Hyperlink"/>
                <w:noProof/>
              </w:rPr>
              <w:t>3.1.4</w:t>
            </w:r>
            <w:r>
              <w:rPr>
                <w:noProof/>
                <w:lang w:eastAsia="bg-BG"/>
              </w:rPr>
              <w:tab/>
            </w:r>
            <w:r w:rsidRPr="005437A6">
              <w:rPr>
                <w:rStyle w:val="Hyperlink"/>
                <w:noProof/>
                <w:lang w:val="en-US"/>
              </w:rPr>
              <w:t>Renderer-a</w:t>
            </w:r>
            <w:r w:rsidRPr="005437A6">
              <w:rPr>
                <w:rStyle w:val="Hyperlink"/>
                <w:noProof/>
              </w:rPr>
              <w:t xml:space="preserve"> е описан в точка </w:t>
            </w:r>
            <w:r w:rsidRPr="005437A6">
              <w:rPr>
                <w:rStyle w:val="Hyperlink"/>
                <w:noProof/>
                <w:lang w:val="en-US"/>
              </w:rPr>
              <w:t>3.2</w:t>
            </w:r>
            <w:r>
              <w:rPr>
                <w:noProof/>
                <w:webHidden/>
              </w:rPr>
              <w:tab/>
            </w:r>
            <w:r>
              <w:rPr>
                <w:noProof/>
                <w:webHidden/>
              </w:rPr>
              <w:fldChar w:fldCharType="begin"/>
            </w:r>
            <w:r>
              <w:rPr>
                <w:noProof/>
                <w:webHidden/>
              </w:rPr>
              <w:instrText xml:space="preserve"> PAGEREF _Toc423803222 \h </w:instrText>
            </w:r>
            <w:r>
              <w:rPr>
                <w:noProof/>
                <w:webHidden/>
              </w:rPr>
            </w:r>
            <w:r>
              <w:rPr>
                <w:noProof/>
                <w:webHidden/>
              </w:rPr>
              <w:fldChar w:fldCharType="separate"/>
            </w:r>
            <w:r>
              <w:rPr>
                <w:noProof/>
                <w:webHidden/>
              </w:rPr>
              <w:t>15</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23" w:history="1">
            <w:r w:rsidRPr="005437A6">
              <w:rPr>
                <w:rStyle w:val="Hyperlink"/>
                <w:noProof/>
              </w:rPr>
              <w:t>3.1.5</w:t>
            </w:r>
            <w:r>
              <w:rPr>
                <w:noProof/>
                <w:lang w:eastAsia="bg-BG"/>
              </w:rPr>
              <w:tab/>
            </w:r>
            <w:r w:rsidRPr="005437A6">
              <w:rPr>
                <w:rStyle w:val="Hyperlink"/>
                <w:noProof/>
                <w:lang w:val="en-US"/>
              </w:rPr>
              <w:t>InputOptions</w:t>
            </w:r>
            <w:r w:rsidRPr="005437A6">
              <w:rPr>
                <w:rStyle w:val="Hyperlink"/>
                <w:noProof/>
              </w:rPr>
              <w:t xml:space="preserve"> държи информация за цвета,</w:t>
            </w:r>
            <w:r w:rsidRPr="005437A6">
              <w:rPr>
                <w:rStyle w:val="Hyperlink"/>
                <w:noProof/>
                <w:lang w:val="en-US"/>
              </w:rPr>
              <w:t xml:space="preserve"> </w:t>
            </w:r>
            <w:r w:rsidRPr="005437A6">
              <w:rPr>
                <w:rStyle w:val="Hyperlink"/>
                <w:noProof/>
              </w:rPr>
              <w:t>дебелината на линията и обекта</w:t>
            </w:r>
            <w:r w:rsidRPr="005437A6">
              <w:rPr>
                <w:rStyle w:val="Hyperlink"/>
                <w:noProof/>
                <w:lang w:val="en-US"/>
              </w:rPr>
              <w:t>,</w:t>
            </w:r>
            <w:r w:rsidRPr="005437A6">
              <w:rPr>
                <w:rStyle w:val="Hyperlink"/>
                <w:noProof/>
              </w:rPr>
              <w:t xml:space="preserve"> който трябва да се начертае</w:t>
            </w:r>
            <w:r w:rsidRPr="005437A6">
              <w:rPr>
                <w:rStyle w:val="Hyperlink"/>
                <w:noProof/>
                <w:lang w:val="en-US"/>
              </w:rPr>
              <w:t>.</w:t>
            </w:r>
            <w:r>
              <w:rPr>
                <w:noProof/>
                <w:webHidden/>
              </w:rPr>
              <w:tab/>
            </w:r>
            <w:r>
              <w:rPr>
                <w:noProof/>
                <w:webHidden/>
              </w:rPr>
              <w:fldChar w:fldCharType="begin"/>
            </w:r>
            <w:r>
              <w:rPr>
                <w:noProof/>
                <w:webHidden/>
              </w:rPr>
              <w:instrText xml:space="preserve"> PAGEREF _Toc423803223 \h </w:instrText>
            </w:r>
            <w:r>
              <w:rPr>
                <w:noProof/>
                <w:webHidden/>
              </w:rPr>
            </w:r>
            <w:r>
              <w:rPr>
                <w:noProof/>
                <w:webHidden/>
              </w:rPr>
              <w:fldChar w:fldCharType="separate"/>
            </w:r>
            <w:r>
              <w:rPr>
                <w:noProof/>
                <w:webHidden/>
              </w:rPr>
              <w:t>15</w:t>
            </w:r>
            <w:r>
              <w:rPr>
                <w:noProof/>
                <w:webHidden/>
              </w:rPr>
              <w:fldChar w:fldCharType="end"/>
            </w:r>
          </w:hyperlink>
        </w:p>
        <w:p w:rsidR="003F15F1" w:rsidRDefault="003F15F1">
          <w:pPr>
            <w:pStyle w:val="TOC2"/>
            <w:tabs>
              <w:tab w:val="left" w:pos="880"/>
              <w:tab w:val="right" w:leader="dot" w:pos="9062"/>
            </w:tabs>
            <w:rPr>
              <w:noProof/>
              <w:lang w:eastAsia="bg-BG"/>
            </w:rPr>
          </w:pPr>
          <w:hyperlink w:anchor="_Toc423803224" w:history="1">
            <w:r w:rsidRPr="005437A6">
              <w:rPr>
                <w:rStyle w:val="Hyperlink"/>
                <w:noProof/>
                <w:lang w:val="en-US"/>
              </w:rPr>
              <w:t>3.2</w:t>
            </w:r>
            <w:r>
              <w:rPr>
                <w:noProof/>
                <w:lang w:eastAsia="bg-BG"/>
              </w:rPr>
              <w:tab/>
            </w:r>
            <w:r w:rsidRPr="005437A6">
              <w:rPr>
                <w:rStyle w:val="Hyperlink"/>
                <w:noProof/>
                <w:lang w:val="en-US"/>
              </w:rPr>
              <w:t>Renderer</w:t>
            </w:r>
            <w:r>
              <w:rPr>
                <w:noProof/>
                <w:webHidden/>
              </w:rPr>
              <w:tab/>
            </w:r>
            <w:r>
              <w:rPr>
                <w:noProof/>
                <w:webHidden/>
              </w:rPr>
              <w:fldChar w:fldCharType="begin"/>
            </w:r>
            <w:r>
              <w:rPr>
                <w:noProof/>
                <w:webHidden/>
              </w:rPr>
              <w:instrText xml:space="preserve"> PAGEREF _Toc423803224 \h </w:instrText>
            </w:r>
            <w:r>
              <w:rPr>
                <w:noProof/>
                <w:webHidden/>
              </w:rPr>
            </w:r>
            <w:r>
              <w:rPr>
                <w:noProof/>
                <w:webHidden/>
              </w:rPr>
              <w:fldChar w:fldCharType="separate"/>
            </w:r>
            <w:r>
              <w:rPr>
                <w:noProof/>
                <w:webHidden/>
              </w:rPr>
              <w:t>15</w:t>
            </w:r>
            <w:r>
              <w:rPr>
                <w:noProof/>
                <w:webHidden/>
              </w:rPr>
              <w:fldChar w:fldCharType="end"/>
            </w:r>
          </w:hyperlink>
        </w:p>
        <w:p w:rsidR="003F15F1" w:rsidRDefault="003F15F1">
          <w:pPr>
            <w:pStyle w:val="TOC2"/>
            <w:tabs>
              <w:tab w:val="left" w:pos="880"/>
              <w:tab w:val="right" w:leader="dot" w:pos="9062"/>
            </w:tabs>
            <w:rPr>
              <w:noProof/>
              <w:lang w:eastAsia="bg-BG"/>
            </w:rPr>
          </w:pPr>
          <w:hyperlink w:anchor="_Toc423803225" w:history="1">
            <w:r w:rsidRPr="005437A6">
              <w:rPr>
                <w:rStyle w:val="Hyperlink"/>
                <w:noProof/>
              </w:rPr>
              <w:t>3.3</w:t>
            </w:r>
            <w:r>
              <w:rPr>
                <w:noProof/>
                <w:lang w:eastAsia="bg-BG"/>
              </w:rPr>
              <w:tab/>
            </w:r>
            <w:r w:rsidRPr="005437A6">
              <w:rPr>
                <w:rStyle w:val="Hyperlink"/>
                <w:noProof/>
                <w:lang w:val="en-US"/>
              </w:rPr>
              <w:t>Drawables</w:t>
            </w:r>
            <w:r>
              <w:rPr>
                <w:noProof/>
                <w:webHidden/>
              </w:rPr>
              <w:tab/>
            </w:r>
            <w:r>
              <w:rPr>
                <w:noProof/>
                <w:webHidden/>
              </w:rPr>
              <w:fldChar w:fldCharType="begin"/>
            </w:r>
            <w:r>
              <w:rPr>
                <w:noProof/>
                <w:webHidden/>
              </w:rPr>
              <w:instrText xml:space="preserve"> PAGEREF _Toc423803225 \h </w:instrText>
            </w:r>
            <w:r>
              <w:rPr>
                <w:noProof/>
                <w:webHidden/>
              </w:rPr>
            </w:r>
            <w:r>
              <w:rPr>
                <w:noProof/>
                <w:webHidden/>
              </w:rPr>
              <w:fldChar w:fldCharType="separate"/>
            </w:r>
            <w:r>
              <w:rPr>
                <w:noProof/>
                <w:webHidden/>
              </w:rPr>
              <w:t>15</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26" w:history="1">
            <w:r w:rsidRPr="005437A6">
              <w:rPr>
                <w:rStyle w:val="Hyperlink"/>
                <w:noProof/>
              </w:rPr>
              <w:t>3.3.1</w:t>
            </w:r>
            <w:r>
              <w:rPr>
                <w:noProof/>
                <w:lang w:eastAsia="bg-BG"/>
              </w:rPr>
              <w:tab/>
            </w:r>
            <w:r w:rsidRPr="005437A6">
              <w:rPr>
                <w:rStyle w:val="Hyperlink"/>
                <w:noProof/>
              </w:rPr>
              <w:t>Point</w:t>
            </w:r>
            <w:r>
              <w:rPr>
                <w:noProof/>
                <w:webHidden/>
              </w:rPr>
              <w:tab/>
            </w:r>
            <w:r>
              <w:rPr>
                <w:noProof/>
                <w:webHidden/>
              </w:rPr>
              <w:fldChar w:fldCharType="begin"/>
            </w:r>
            <w:r>
              <w:rPr>
                <w:noProof/>
                <w:webHidden/>
              </w:rPr>
              <w:instrText xml:space="preserve"> PAGEREF _Toc423803226 \h </w:instrText>
            </w:r>
            <w:r>
              <w:rPr>
                <w:noProof/>
                <w:webHidden/>
              </w:rPr>
            </w:r>
            <w:r>
              <w:rPr>
                <w:noProof/>
                <w:webHidden/>
              </w:rPr>
              <w:fldChar w:fldCharType="separate"/>
            </w:r>
            <w:r>
              <w:rPr>
                <w:noProof/>
                <w:webHidden/>
              </w:rPr>
              <w:t>15</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27" w:history="1">
            <w:r w:rsidRPr="005437A6">
              <w:rPr>
                <w:rStyle w:val="Hyperlink"/>
                <w:noProof/>
              </w:rPr>
              <w:t>3.3.2</w:t>
            </w:r>
            <w:r>
              <w:rPr>
                <w:noProof/>
                <w:lang w:eastAsia="bg-BG"/>
              </w:rPr>
              <w:tab/>
            </w:r>
            <w:r w:rsidRPr="005437A6">
              <w:rPr>
                <w:rStyle w:val="Hyperlink"/>
                <w:noProof/>
              </w:rPr>
              <w:t>L</w:t>
            </w:r>
            <w:r w:rsidRPr="005437A6">
              <w:rPr>
                <w:rStyle w:val="Hyperlink"/>
                <w:noProof/>
                <w:lang w:val="en-US"/>
              </w:rPr>
              <w:t>i</w:t>
            </w:r>
            <w:r w:rsidRPr="005437A6">
              <w:rPr>
                <w:rStyle w:val="Hyperlink"/>
                <w:noProof/>
              </w:rPr>
              <w:t>ne</w:t>
            </w:r>
            <w:r>
              <w:rPr>
                <w:noProof/>
                <w:webHidden/>
              </w:rPr>
              <w:tab/>
            </w:r>
            <w:r>
              <w:rPr>
                <w:noProof/>
                <w:webHidden/>
              </w:rPr>
              <w:fldChar w:fldCharType="begin"/>
            </w:r>
            <w:r>
              <w:rPr>
                <w:noProof/>
                <w:webHidden/>
              </w:rPr>
              <w:instrText xml:space="preserve"> PAGEREF _Toc423803227 \h </w:instrText>
            </w:r>
            <w:r>
              <w:rPr>
                <w:noProof/>
                <w:webHidden/>
              </w:rPr>
            </w:r>
            <w:r>
              <w:rPr>
                <w:noProof/>
                <w:webHidden/>
              </w:rPr>
              <w:fldChar w:fldCharType="separate"/>
            </w:r>
            <w:r>
              <w:rPr>
                <w:noProof/>
                <w:webHidden/>
              </w:rPr>
              <w:t>15</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28" w:history="1">
            <w:r w:rsidRPr="005437A6">
              <w:rPr>
                <w:rStyle w:val="Hyperlink"/>
                <w:smallCaps/>
                <w:noProof/>
                <w:spacing w:val="5"/>
              </w:rPr>
              <w:t>3.3.3</w:t>
            </w:r>
            <w:r>
              <w:rPr>
                <w:noProof/>
                <w:lang w:eastAsia="bg-BG"/>
              </w:rPr>
              <w:tab/>
            </w:r>
            <w:r w:rsidRPr="005437A6">
              <w:rPr>
                <w:rStyle w:val="Hyperlink"/>
                <w:smallCaps/>
                <w:noProof/>
                <w:spacing w:val="5"/>
              </w:rPr>
              <w:t>Circle</w:t>
            </w:r>
            <w:r>
              <w:rPr>
                <w:noProof/>
                <w:webHidden/>
              </w:rPr>
              <w:tab/>
            </w:r>
            <w:r>
              <w:rPr>
                <w:noProof/>
                <w:webHidden/>
              </w:rPr>
              <w:fldChar w:fldCharType="begin"/>
            </w:r>
            <w:r>
              <w:rPr>
                <w:noProof/>
                <w:webHidden/>
              </w:rPr>
              <w:instrText xml:space="preserve"> PAGEREF _Toc423803228 \h </w:instrText>
            </w:r>
            <w:r>
              <w:rPr>
                <w:noProof/>
                <w:webHidden/>
              </w:rPr>
            </w:r>
            <w:r>
              <w:rPr>
                <w:noProof/>
                <w:webHidden/>
              </w:rPr>
              <w:fldChar w:fldCharType="separate"/>
            </w:r>
            <w:r>
              <w:rPr>
                <w:noProof/>
                <w:webHidden/>
              </w:rPr>
              <w:t>15</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29" w:history="1">
            <w:r w:rsidRPr="005437A6">
              <w:rPr>
                <w:rStyle w:val="Hyperlink"/>
                <w:caps/>
                <w:smallCaps/>
                <w:noProof/>
                <w:spacing w:val="5"/>
              </w:rPr>
              <w:t>3.3.4</w:t>
            </w:r>
            <w:r>
              <w:rPr>
                <w:noProof/>
                <w:lang w:eastAsia="bg-BG"/>
              </w:rPr>
              <w:tab/>
            </w:r>
            <w:r w:rsidRPr="005437A6">
              <w:rPr>
                <w:rStyle w:val="Hyperlink"/>
                <w:smallCaps/>
                <w:noProof/>
                <w:spacing w:val="5"/>
                <w:lang w:val="en-US"/>
              </w:rPr>
              <w:t>B</w:t>
            </w:r>
            <w:r w:rsidRPr="005437A6">
              <w:rPr>
                <w:rStyle w:val="Hyperlink"/>
                <w:smallCaps/>
                <w:noProof/>
                <w:spacing w:val="5"/>
              </w:rPr>
              <w:t>-</w:t>
            </w:r>
            <w:r w:rsidRPr="005437A6">
              <w:rPr>
                <w:rStyle w:val="Hyperlink"/>
                <w:smallCaps/>
                <w:noProof/>
                <w:spacing w:val="5"/>
                <w:lang w:val="en-US"/>
              </w:rPr>
              <w:t>Spline</w:t>
            </w:r>
            <w:r w:rsidRPr="005437A6">
              <w:rPr>
                <w:rStyle w:val="Hyperlink"/>
                <w:smallCaps/>
                <w:noProof/>
                <w:spacing w:val="5"/>
              </w:rPr>
              <w:t xml:space="preserve"> </w:t>
            </w:r>
            <w:r w:rsidRPr="005437A6">
              <w:rPr>
                <w:rStyle w:val="Hyperlink"/>
                <w:smallCaps/>
                <w:noProof/>
                <w:spacing w:val="5"/>
                <w:lang w:val="en-US"/>
              </w:rPr>
              <w:t>Function</w:t>
            </w:r>
            <w:r>
              <w:rPr>
                <w:noProof/>
                <w:webHidden/>
              </w:rPr>
              <w:tab/>
            </w:r>
            <w:r>
              <w:rPr>
                <w:noProof/>
                <w:webHidden/>
              </w:rPr>
              <w:fldChar w:fldCharType="begin"/>
            </w:r>
            <w:r>
              <w:rPr>
                <w:noProof/>
                <w:webHidden/>
              </w:rPr>
              <w:instrText xml:space="preserve"> PAGEREF _Toc423803229 \h </w:instrText>
            </w:r>
            <w:r>
              <w:rPr>
                <w:noProof/>
                <w:webHidden/>
              </w:rPr>
            </w:r>
            <w:r>
              <w:rPr>
                <w:noProof/>
                <w:webHidden/>
              </w:rPr>
              <w:fldChar w:fldCharType="separate"/>
            </w:r>
            <w:r>
              <w:rPr>
                <w:noProof/>
                <w:webHidden/>
              </w:rPr>
              <w:t>15</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30" w:history="1">
            <w:r w:rsidRPr="005437A6">
              <w:rPr>
                <w:rStyle w:val="Hyperlink"/>
                <w:smallCaps/>
                <w:noProof/>
                <w:spacing w:val="5"/>
              </w:rPr>
              <w:t>3.3.5</w:t>
            </w:r>
            <w:r>
              <w:rPr>
                <w:noProof/>
                <w:lang w:eastAsia="bg-BG"/>
              </w:rPr>
              <w:tab/>
            </w:r>
            <w:r w:rsidRPr="005437A6">
              <w:rPr>
                <w:rStyle w:val="Hyperlink"/>
                <w:smallCaps/>
                <w:noProof/>
                <w:spacing w:val="5"/>
                <w:lang w:val="en-US"/>
              </w:rPr>
              <w:t>Bezier</w:t>
            </w:r>
            <w:r w:rsidRPr="005437A6">
              <w:rPr>
                <w:rStyle w:val="Hyperlink"/>
                <w:smallCaps/>
                <w:noProof/>
                <w:spacing w:val="5"/>
              </w:rPr>
              <w:t xml:space="preserve"> </w:t>
            </w:r>
            <w:r w:rsidRPr="005437A6">
              <w:rPr>
                <w:rStyle w:val="Hyperlink"/>
                <w:smallCaps/>
                <w:noProof/>
                <w:spacing w:val="5"/>
                <w:lang w:val="en-US"/>
              </w:rPr>
              <w:t>Function</w:t>
            </w:r>
            <w:r>
              <w:rPr>
                <w:noProof/>
                <w:webHidden/>
              </w:rPr>
              <w:tab/>
            </w:r>
            <w:r>
              <w:rPr>
                <w:noProof/>
                <w:webHidden/>
              </w:rPr>
              <w:fldChar w:fldCharType="begin"/>
            </w:r>
            <w:r>
              <w:rPr>
                <w:noProof/>
                <w:webHidden/>
              </w:rPr>
              <w:instrText xml:space="preserve"> PAGEREF _Toc423803230 \h </w:instrText>
            </w:r>
            <w:r>
              <w:rPr>
                <w:noProof/>
                <w:webHidden/>
              </w:rPr>
            </w:r>
            <w:r>
              <w:rPr>
                <w:noProof/>
                <w:webHidden/>
              </w:rPr>
              <w:fldChar w:fldCharType="separate"/>
            </w:r>
            <w:r>
              <w:rPr>
                <w:noProof/>
                <w:webHidden/>
              </w:rPr>
              <w:t>15</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31" w:history="1">
            <w:r w:rsidRPr="005437A6">
              <w:rPr>
                <w:rStyle w:val="Hyperlink"/>
                <w:smallCaps/>
                <w:noProof/>
                <w:spacing w:val="5"/>
              </w:rPr>
              <w:t>3.3.6</w:t>
            </w:r>
            <w:r>
              <w:rPr>
                <w:noProof/>
                <w:lang w:eastAsia="bg-BG"/>
              </w:rPr>
              <w:tab/>
            </w:r>
            <w:r w:rsidRPr="005437A6">
              <w:rPr>
                <w:rStyle w:val="Hyperlink"/>
                <w:smallCaps/>
                <w:noProof/>
                <w:spacing w:val="5"/>
                <w:lang w:val="en-US"/>
              </w:rPr>
              <w:t>Rectangle</w:t>
            </w:r>
            <w:r>
              <w:rPr>
                <w:noProof/>
                <w:webHidden/>
              </w:rPr>
              <w:tab/>
            </w:r>
            <w:r>
              <w:rPr>
                <w:noProof/>
                <w:webHidden/>
              </w:rPr>
              <w:fldChar w:fldCharType="begin"/>
            </w:r>
            <w:r>
              <w:rPr>
                <w:noProof/>
                <w:webHidden/>
              </w:rPr>
              <w:instrText xml:space="preserve"> PAGEREF _Toc423803231 \h </w:instrText>
            </w:r>
            <w:r>
              <w:rPr>
                <w:noProof/>
                <w:webHidden/>
              </w:rPr>
            </w:r>
            <w:r>
              <w:rPr>
                <w:noProof/>
                <w:webHidden/>
              </w:rPr>
              <w:fldChar w:fldCharType="separate"/>
            </w:r>
            <w:r>
              <w:rPr>
                <w:noProof/>
                <w:webHidden/>
              </w:rPr>
              <w:t>15</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32" w:history="1">
            <w:r w:rsidRPr="005437A6">
              <w:rPr>
                <w:rStyle w:val="Hyperlink"/>
                <w:smallCaps/>
                <w:noProof/>
                <w:spacing w:val="5"/>
              </w:rPr>
              <w:t>3.3.7</w:t>
            </w:r>
            <w:r>
              <w:rPr>
                <w:noProof/>
                <w:lang w:eastAsia="bg-BG"/>
              </w:rPr>
              <w:tab/>
            </w:r>
            <w:r w:rsidRPr="005437A6">
              <w:rPr>
                <w:rStyle w:val="Hyperlink"/>
                <w:smallCaps/>
                <w:noProof/>
                <w:spacing w:val="5"/>
                <w:lang w:val="en-US"/>
              </w:rPr>
              <w:t>Triangle</w:t>
            </w:r>
            <w:r>
              <w:rPr>
                <w:noProof/>
                <w:webHidden/>
              </w:rPr>
              <w:tab/>
            </w:r>
            <w:r>
              <w:rPr>
                <w:noProof/>
                <w:webHidden/>
              </w:rPr>
              <w:fldChar w:fldCharType="begin"/>
            </w:r>
            <w:r>
              <w:rPr>
                <w:noProof/>
                <w:webHidden/>
              </w:rPr>
              <w:instrText xml:space="preserve"> PAGEREF _Toc423803232 \h </w:instrText>
            </w:r>
            <w:r>
              <w:rPr>
                <w:noProof/>
                <w:webHidden/>
              </w:rPr>
            </w:r>
            <w:r>
              <w:rPr>
                <w:noProof/>
                <w:webHidden/>
              </w:rPr>
              <w:fldChar w:fldCharType="separate"/>
            </w:r>
            <w:r>
              <w:rPr>
                <w:noProof/>
                <w:webHidden/>
              </w:rPr>
              <w:t>15</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33" w:history="1">
            <w:r w:rsidRPr="005437A6">
              <w:rPr>
                <w:rStyle w:val="Hyperlink"/>
                <w:smallCaps/>
                <w:noProof/>
                <w:spacing w:val="5"/>
                <w:lang w:val="en-US"/>
              </w:rPr>
              <w:t>3.3.8</w:t>
            </w:r>
            <w:r>
              <w:rPr>
                <w:noProof/>
                <w:lang w:eastAsia="bg-BG"/>
              </w:rPr>
              <w:tab/>
            </w:r>
            <w:r w:rsidRPr="005437A6">
              <w:rPr>
                <w:rStyle w:val="Hyperlink"/>
                <w:smallCaps/>
                <w:noProof/>
                <w:spacing w:val="5"/>
                <w:lang w:val="en-US"/>
              </w:rPr>
              <w:t>Square</w:t>
            </w:r>
            <w:r>
              <w:rPr>
                <w:noProof/>
                <w:webHidden/>
              </w:rPr>
              <w:tab/>
            </w:r>
            <w:r>
              <w:rPr>
                <w:noProof/>
                <w:webHidden/>
              </w:rPr>
              <w:fldChar w:fldCharType="begin"/>
            </w:r>
            <w:r>
              <w:rPr>
                <w:noProof/>
                <w:webHidden/>
              </w:rPr>
              <w:instrText xml:space="preserve"> PAGEREF _Toc423803233 \h </w:instrText>
            </w:r>
            <w:r>
              <w:rPr>
                <w:noProof/>
                <w:webHidden/>
              </w:rPr>
            </w:r>
            <w:r>
              <w:rPr>
                <w:noProof/>
                <w:webHidden/>
              </w:rPr>
              <w:fldChar w:fldCharType="separate"/>
            </w:r>
            <w:r>
              <w:rPr>
                <w:noProof/>
                <w:webHidden/>
              </w:rPr>
              <w:t>15</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34" w:history="1">
            <w:r w:rsidRPr="005437A6">
              <w:rPr>
                <w:rStyle w:val="Hyperlink"/>
                <w:smallCaps/>
                <w:noProof/>
                <w:spacing w:val="5"/>
                <w:lang w:val="en-US"/>
              </w:rPr>
              <w:t>3.3.9</w:t>
            </w:r>
            <w:r>
              <w:rPr>
                <w:noProof/>
                <w:lang w:eastAsia="bg-BG"/>
              </w:rPr>
              <w:tab/>
            </w:r>
            <w:r w:rsidRPr="005437A6">
              <w:rPr>
                <w:rStyle w:val="Hyperlink"/>
                <w:smallCaps/>
                <w:noProof/>
                <w:spacing w:val="5"/>
                <w:lang w:val="en-US"/>
              </w:rPr>
              <w:t>Ellipse</w:t>
            </w:r>
            <w:r>
              <w:rPr>
                <w:noProof/>
                <w:webHidden/>
              </w:rPr>
              <w:tab/>
            </w:r>
            <w:r>
              <w:rPr>
                <w:noProof/>
                <w:webHidden/>
              </w:rPr>
              <w:fldChar w:fldCharType="begin"/>
            </w:r>
            <w:r>
              <w:rPr>
                <w:noProof/>
                <w:webHidden/>
              </w:rPr>
              <w:instrText xml:space="preserve"> PAGEREF _Toc423803234 \h </w:instrText>
            </w:r>
            <w:r>
              <w:rPr>
                <w:noProof/>
                <w:webHidden/>
              </w:rPr>
            </w:r>
            <w:r>
              <w:rPr>
                <w:noProof/>
                <w:webHidden/>
              </w:rPr>
              <w:fldChar w:fldCharType="separate"/>
            </w:r>
            <w:r>
              <w:rPr>
                <w:noProof/>
                <w:webHidden/>
              </w:rPr>
              <w:t>16</w:t>
            </w:r>
            <w:r>
              <w:rPr>
                <w:noProof/>
                <w:webHidden/>
              </w:rPr>
              <w:fldChar w:fldCharType="end"/>
            </w:r>
          </w:hyperlink>
        </w:p>
        <w:p w:rsidR="003F15F1" w:rsidRDefault="003F15F1">
          <w:pPr>
            <w:pStyle w:val="TOC2"/>
            <w:tabs>
              <w:tab w:val="left" w:pos="880"/>
              <w:tab w:val="right" w:leader="dot" w:pos="9062"/>
            </w:tabs>
            <w:rPr>
              <w:noProof/>
              <w:lang w:eastAsia="bg-BG"/>
            </w:rPr>
          </w:pPr>
          <w:hyperlink w:anchor="_Toc423803235" w:history="1">
            <w:r w:rsidRPr="005437A6">
              <w:rPr>
                <w:rStyle w:val="Hyperlink"/>
                <w:noProof/>
                <w:lang w:val="en-US"/>
              </w:rPr>
              <w:t>3.4</w:t>
            </w:r>
            <w:r>
              <w:rPr>
                <w:noProof/>
                <w:lang w:eastAsia="bg-BG"/>
              </w:rPr>
              <w:tab/>
            </w:r>
            <w:r w:rsidRPr="005437A6">
              <w:rPr>
                <w:rStyle w:val="Hyperlink"/>
                <w:noProof/>
                <w:lang w:val="en-US"/>
              </w:rPr>
              <w:t>Tools</w:t>
            </w:r>
            <w:r>
              <w:rPr>
                <w:noProof/>
                <w:webHidden/>
              </w:rPr>
              <w:tab/>
            </w:r>
            <w:r>
              <w:rPr>
                <w:noProof/>
                <w:webHidden/>
              </w:rPr>
              <w:fldChar w:fldCharType="begin"/>
            </w:r>
            <w:r>
              <w:rPr>
                <w:noProof/>
                <w:webHidden/>
              </w:rPr>
              <w:instrText xml:space="preserve"> PAGEREF _Toc423803235 \h </w:instrText>
            </w:r>
            <w:r>
              <w:rPr>
                <w:noProof/>
                <w:webHidden/>
              </w:rPr>
            </w:r>
            <w:r>
              <w:rPr>
                <w:noProof/>
                <w:webHidden/>
              </w:rPr>
              <w:fldChar w:fldCharType="separate"/>
            </w:r>
            <w:r>
              <w:rPr>
                <w:noProof/>
                <w:webHidden/>
              </w:rPr>
              <w:t>16</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36" w:history="1">
            <w:r w:rsidRPr="005437A6">
              <w:rPr>
                <w:rStyle w:val="Hyperlink"/>
                <w:smallCaps/>
                <w:noProof/>
                <w:spacing w:val="5"/>
                <w:lang w:val="en-US"/>
              </w:rPr>
              <w:t>3.4.1</w:t>
            </w:r>
            <w:r>
              <w:rPr>
                <w:noProof/>
                <w:lang w:eastAsia="bg-BG"/>
              </w:rPr>
              <w:tab/>
            </w:r>
            <w:r w:rsidRPr="005437A6">
              <w:rPr>
                <w:rStyle w:val="Hyperlink"/>
                <w:smallCaps/>
                <w:noProof/>
                <w:spacing w:val="5"/>
                <w:lang w:val="en-US"/>
              </w:rPr>
              <w:t>Eraser</w:t>
            </w:r>
            <w:r>
              <w:rPr>
                <w:noProof/>
                <w:webHidden/>
              </w:rPr>
              <w:tab/>
            </w:r>
            <w:r>
              <w:rPr>
                <w:noProof/>
                <w:webHidden/>
              </w:rPr>
              <w:fldChar w:fldCharType="begin"/>
            </w:r>
            <w:r>
              <w:rPr>
                <w:noProof/>
                <w:webHidden/>
              </w:rPr>
              <w:instrText xml:space="preserve"> PAGEREF _Toc423803236 \h </w:instrText>
            </w:r>
            <w:r>
              <w:rPr>
                <w:noProof/>
                <w:webHidden/>
              </w:rPr>
            </w:r>
            <w:r>
              <w:rPr>
                <w:noProof/>
                <w:webHidden/>
              </w:rPr>
              <w:fldChar w:fldCharType="separate"/>
            </w:r>
            <w:r>
              <w:rPr>
                <w:noProof/>
                <w:webHidden/>
              </w:rPr>
              <w:t>16</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37" w:history="1">
            <w:r w:rsidRPr="005437A6">
              <w:rPr>
                <w:rStyle w:val="Hyperlink"/>
                <w:smallCaps/>
                <w:noProof/>
                <w:spacing w:val="5"/>
                <w:lang w:val="en-US"/>
              </w:rPr>
              <w:t>3.4.2</w:t>
            </w:r>
            <w:r>
              <w:rPr>
                <w:noProof/>
                <w:lang w:eastAsia="bg-BG"/>
              </w:rPr>
              <w:tab/>
            </w:r>
            <w:r w:rsidRPr="005437A6">
              <w:rPr>
                <w:rStyle w:val="Hyperlink"/>
                <w:smallCaps/>
                <w:noProof/>
                <w:spacing w:val="5"/>
                <w:lang w:val="en-US"/>
              </w:rPr>
              <w:t>Selector</w:t>
            </w:r>
            <w:r>
              <w:rPr>
                <w:noProof/>
                <w:webHidden/>
              </w:rPr>
              <w:tab/>
            </w:r>
            <w:r>
              <w:rPr>
                <w:noProof/>
                <w:webHidden/>
              </w:rPr>
              <w:fldChar w:fldCharType="begin"/>
            </w:r>
            <w:r>
              <w:rPr>
                <w:noProof/>
                <w:webHidden/>
              </w:rPr>
              <w:instrText xml:space="preserve"> PAGEREF _Toc423803237 \h </w:instrText>
            </w:r>
            <w:r>
              <w:rPr>
                <w:noProof/>
                <w:webHidden/>
              </w:rPr>
            </w:r>
            <w:r>
              <w:rPr>
                <w:noProof/>
                <w:webHidden/>
              </w:rPr>
              <w:fldChar w:fldCharType="separate"/>
            </w:r>
            <w:r>
              <w:rPr>
                <w:noProof/>
                <w:webHidden/>
              </w:rPr>
              <w:t>16</w:t>
            </w:r>
            <w:r>
              <w:rPr>
                <w:noProof/>
                <w:webHidden/>
              </w:rPr>
              <w:fldChar w:fldCharType="end"/>
            </w:r>
          </w:hyperlink>
        </w:p>
        <w:p w:rsidR="003F15F1" w:rsidRDefault="003F15F1">
          <w:pPr>
            <w:pStyle w:val="TOC3"/>
            <w:tabs>
              <w:tab w:val="left" w:pos="1320"/>
              <w:tab w:val="right" w:leader="dot" w:pos="9062"/>
            </w:tabs>
            <w:rPr>
              <w:noProof/>
              <w:lang w:eastAsia="bg-BG"/>
            </w:rPr>
          </w:pPr>
          <w:hyperlink w:anchor="_Toc423803238" w:history="1">
            <w:r w:rsidRPr="005437A6">
              <w:rPr>
                <w:rStyle w:val="Hyperlink"/>
                <w:smallCaps/>
                <w:noProof/>
                <w:spacing w:val="5"/>
                <w:lang w:val="en-US"/>
              </w:rPr>
              <w:t>3.4.3</w:t>
            </w:r>
            <w:r>
              <w:rPr>
                <w:noProof/>
                <w:lang w:eastAsia="bg-BG"/>
              </w:rPr>
              <w:tab/>
            </w:r>
            <w:r w:rsidRPr="005437A6">
              <w:rPr>
                <w:rStyle w:val="Hyperlink"/>
                <w:smallCaps/>
                <w:noProof/>
                <w:spacing w:val="5"/>
                <w:lang w:val="en-US"/>
              </w:rPr>
              <w:t>Rotate</w:t>
            </w:r>
            <w:r>
              <w:rPr>
                <w:noProof/>
                <w:webHidden/>
              </w:rPr>
              <w:tab/>
            </w:r>
            <w:r>
              <w:rPr>
                <w:noProof/>
                <w:webHidden/>
              </w:rPr>
              <w:fldChar w:fldCharType="begin"/>
            </w:r>
            <w:r>
              <w:rPr>
                <w:noProof/>
                <w:webHidden/>
              </w:rPr>
              <w:instrText xml:space="preserve"> PAGEREF _Toc423803238 \h </w:instrText>
            </w:r>
            <w:r>
              <w:rPr>
                <w:noProof/>
                <w:webHidden/>
              </w:rPr>
            </w:r>
            <w:r>
              <w:rPr>
                <w:noProof/>
                <w:webHidden/>
              </w:rPr>
              <w:fldChar w:fldCharType="separate"/>
            </w:r>
            <w:r>
              <w:rPr>
                <w:noProof/>
                <w:webHidden/>
              </w:rPr>
              <w:t>16</w:t>
            </w:r>
            <w:r>
              <w:rPr>
                <w:noProof/>
                <w:webHidden/>
              </w:rPr>
              <w:fldChar w:fldCharType="end"/>
            </w:r>
          </w:hyperlink>
        </w:p>
        <w:p w:rsidR="0054149A" w:rsidRPr="00341F71" w:rsidRDefault="0054149A" w:rsidP="0054149A">
          <w:r>
            <w:rPr>
              <w:b/>
              <w:bCs/>
              <w:noProof/>
            </w:rPr>
            <w:fldChar w:fldCharType="end"/>
          </w:r>
        </w:p>
      </w:sdtContent>
    </w:sdt>
    <w:p w:rsidR="0054149A" w:rsidRDefault="0054149A" w:rsidP="0054149A">
      <w:pPr>
        <w:pStyle w:val="Heading1"/>
      </w:pPr>
      <w:bookmarkStart w:id="0" w:name="_Toc423803195"/>
      <w:r>
        <w:t>Постановка на задачата</w:t>
      </w:r>
      <w:bookmarkEnd w:id="0"/>
    </w:p>
    <w:p w:rsidR="0054149A" w:rsidRPr="00D94705" w:rsidRDefault="0054149A" w:rsidP="0054149A">
      <w:r>
        <w:t>** тук обясняваме какво очаква потребителя от функционалностите</w:t>
      </w:r>
    </w:p>
    <w:p w:rsidR="0054149A" w:rsidRDefault="0054149A" w:rsidP="0054149A">
      <w:pPr>
        <w:pStyle w:val="Heading2"/>
      </w:pPr>
      <w:bookmarkStart w:id="1" w:name="_Toc423803196"/>
      <w:r>
        <w:t>Различни начини за задаване на криви</w:t>
      </w:r>
      <w:bookmarkEnd w:id="1"/>
    </w:p>
    <w:p w:rsidR="0054149A" w:rsidRPr="007944F3" w:rsidRDefault="0054149A" w:rsidP="0054149A">
      <w:r>
        <w:t>По няколко дадени контролни точки да се построи крива</w:t>
      </w:r>
    </w:p>
    <w:p w:rsidR="0054149A" w:rsidRDefault="0054149A" w:rsidP="0054149A">
      <w:pPr>
        <w:pStyle w:val="Heading2"/>
      </w:pPr>
      <w:bookmarkStart w:id="2" w:name="_Toc423803197"/>
      <w:r>
        <w:t>Рисуване на стандартни равнинни фигури</w:t>
      </w:r>
      <w:bookmarkEnd w:id="2"/>
    </w:p>
    <w:p w:rsidR="0054149A" w:rsidRPr="007944F3" w:rsidRDefault="0054149A" w:rsidP="0054149A">
      <w:r>
        <w:t>По дадени 2 точки да се чертае кръг, триъгълник, квадрат, правоъгълник, елипса в зависимост от желанието на потребителя.</w:t>
      </w:r>
    </w:p>
    <w:p w:rsidR="0054149A" w:rsidRDefault="0054149A" w:rsidP="0054149A">
      <w:pPr>
        <w:pStyle w:val="Heading2"/>
      </w:pPr>
      <w:bookmarkStart w:id="3" w:name="_Toc423803198"/>
      <w:r>
        <w:t>Задаване на ефекти върху изображение</w:t>
      </w:r>
      <w:bookmarkEnd w:id="3"/>
    </w:p>
    <w:p w:rsidR="0054149A" w:rsidRDefault="0054149A" w:rsidP="0054149A">
      <w:pPr>
        <w:pStyle w:val="Heading3"/>
      </w:pPr>
      <w:bookmarkStart w:id="4" w:name="_Toc423803199"/>
      <w:r>
        <w:t>Зареждане на изображение</w:t>
      </w:r>
      <w:bookmarkEnd w:id="4"/>
    </w:p>
    <w:p w:rsidR="0054149A" w:rsidRDefault="0054149A" w:rsidP="0054149A">
      <w:pPr>
        <w:pStyle w:val="Heading3"/>
      </w:pPr>
      <w:bookmarkStart w:id="5" w:name="_Toc423803200"/>
      <w:r>
        <w:t>Селектиране на част от изображение</w:t>
      </w:r>
      <w:bookmarkEnd w:id="5"/>
    </w:p>
    <w:p w:rsidR="0054149A" w:rsidRPr="007944F3" w:rsidRDefault="0054149A" w:rsidP="0054149A">
      <w:pPr>
        <w:pStyle w:val="Heading3"/>
      </w:pPr>
      <w:bookmarkStart w:id="6" w:name="_Toc423803201"/>
      <w:r>
        <w:t>Копиране и местене</w:t>
      </w:r>
      <w:bookmarkEnd w:id="6"/>
    </w:p>
    <w:p w:rsidR="0054149A" w:rsidRDefault="0054149A" w:rsidP="0054149A">
      <w:pPr>
        <w:pStyle w:val="Heading3"/>
      </w:pPr>
      <w:bookmarkStart w:id="7" w:name="_Toc423803202"/>
      <w:r>
        <w:t>Ротация</w:t>
      </w:r>
      <w:bookmarkEnd w:id="7"/>
    </w:p>
    <w:p w:rsidR="0054149A" w:rsidRPr="007944F3" w:rsidRDefault="0054149A" w:rsidP="0054149A">
      <w:pPr>
        <w:pStyle w:val="Heading3"/>
      </w:pPr>
      <w:bookmarkStart w:id="8" w:name="_Toc423803203"/>
      <w:r>
        <w:t>Транслация</w:t>
      </w:r>
      <w:bookmarkEnd w:id="8"/>
    </w:p>
    <w:p w:rsidR="0054149A" w:rsidRDefault="0054149A" w:rsidP="0054149A">
      <w:pPr>
        <w:pStyle w:val="Heading1"/>
      </w:pPr>
      <w:bookmarkStart w:id="9" w:name="_Toc423803204"/>
      <w:r>
        <w:t>Математически основи на реализираните алгоритми</w:t>
      </w:r>
      <w:bookmarkEnd w:id="9"/>
    </w:p>
    <w:p w:rsidR="0054149A" w:rsidRDefault="0054149A" w:rsidP="0054149A">
      <w:pPr>
        <w:rPr>
          <w:lang w:val="en-US"/>
        </w:rPr>
      </w:pPr>
      <w:r>
        <w:t>** тук слагаме формули, теореми, чертежи и тн</w:t>
      </w:r>
    </w:p>
    <w:p w:rsidR="0054149A" w:rsidRPr="00E2787A" w:rsidRDefault="0054149A" w:rsidP="0054149A">
      <w:pPr>
        <w:pStyle w:val="Heading2"/>
        <w:rPr>
          <w:lang w:val="en-US"/>
        </w:rPr>
      </w:pPr>
      <w:bookmarkStart w:id="10" w:name="_Toc423803205"/>
      <w:r>
        <w:lastRenderedPageBreak/>
        <w:t>Различни начини за задаване на криви</w:t>
      </w:r>
      <w:bookmarkEnd w:id="10"/>
    </w:p>
    <w:p w:rsidR="0054149A" w:rsidRPr="00E2787A" w:rsidRDefault="0054149A" w:rsidP="0054149A">
      <w:pPr>
        <w:pStyle w:val="Heading3"/>
      </w:pPr>
      <w:bookmarkStart w:id="11" w:name="_Toc423803206"/>
      <w:r w:rsidRPr="00E2787A">
        <w:t>Криви на Безие</w:t>
      </w:r>
      <w:bookmarkEnd w:id="11"/>
    </w:p>
    <w:p w:rsidR="0054149A" w:rsidRPr="00E2787A" w:rsidRDefault="0054149A" w:rsidP="0054149A">
      <w:pPr>
        <w:rPr>
          <w:rFonts w:eastAsiaTheme="majorEastAsia"/>
        </w:rPr>
      </w:pPr>
      <w:r w:rsidRPr="00E2787A">
        <w:rPr>
          <w:rFonts w:eastAsiaTheme="majorEastAsia"/>
        </w:rPr>
        <w:t xml:space="preserve">Крива на Безие е параметрична крива, често използвана в компютърната графика. </w:t>
      </w:r>
    </w:p>
    <w:p w:rsidR="0054149A" w:rsidRPr="00E2787A" w:rsidRDefault="0054149A" w:rsidP="0054149A">
      <w:pPr>
        <w:pStyle w:val="Heading4"/>
      </w:pPr>
      <w:r w:rsidRPr="00E2787A">
        <w:t>История</w:t>
      </w:r>
    </w:p>
    <w:p w:rsidR="0054149A" w:rsidRPr="00E2787A" w:rsidRDefault="0054149A" w:rsidP="0054149A">
      <w:pPr>
        <w:rPr>
          <w:rFonts w:eastAsiaTheme="majorEastAsia"/>
        </w:rPr>
      </w:pPr>
      <w:r w:rsidRPr="00E2787A">
        <w:rPr>
          <w:rFonts w:eastAsiaTheme="majorEastAsia"/>
        </w:rPr>
        <w:t>Математическата база за кривите на Безие – полиномът на Бернщайн – е познат още от 1912, но приложението му в графиката е разбрано едва половин век по-късно. Кривите на Безие били широко публицирани в 1962 от френския инженер Пиер Безие, който ги използвал при дизайна на автомобилни шасита за Рено. Изследването на тези криви обаче първи разработил математикът Пол дьо Кастелажо през 1959, разработвайки алгоритъма, който носи неговото име, устойчив метод за построяване на криви на Безие, в Ситроен, друга френска автомобилна компания.</w:t>
      </w:r>
    </w:p>
    <w:p w:rsidR="0054149A" w:rsidRPr="00E2787A" w:rsidRDefault="0054149A" w:rsidP="0054149A">
      <w:pPr>
        <w:pStyle w:val="Heading4"/>
      </w:pPr>
      <w:r w:rsidRPr="00E2787A">
        <w:t>Приложение</w:t>
      </w:r>
    </w:p>
    <w:p w:rsidR="0054149A" w:rsidRPr="00E2787A" w:rsidRDefault="0054149A" w:rsidP="0054149A">
      <w:pPr>
        <w:pStyle w:val="Heading5"/>
      </w:pPr>
      <w:r w:rsidRPr="00E2787A">
        <w:t>Компютърна графика</w:t>
      </w:r>
    </w:p>
    <w:p w:rsidR="0054149A" w:rsidRPr="00E2787A" w:rsidRDefault="0054149A" w:rsidP="0054149A">
      <w:pPr>
        <w:rPr>
          <w:rFonts w:eastAsiaTheme="majorEastAsia"/>
        </w:rPr>
      </w:pPr>
      <w:r w:rsidRPr="00E2787A">
        <w:rPr>
          <w:rFonts w:eastAsiaTheme="majorEastAsia"/>
        </w:rPr>
        <w:t xml:space="preserve">Кривите на Безие са широко използване в компютърната графика за моделиране на гладки криви. Тъй като кривата изцяло се намира в полуравнината на контролните си точки, те могат графично да се изобразят и да се използват за интуитивна промяна на кривата. </w:t>
      </w:r>
    </w:p>
    <w:p w:rsidR="0054149A" w:rsidRPr="00E2787A" w:rsidRDefault="0054149A" w:rsidP="0054149A">
      <w:pPr>
        <w:rPr>
          <w:rFonts w:eastAsiaTheme="majorEastAsia"/>
        </w:rPr>
      </w:pPr>
      <w:r w:rsidRPr="00E2787A">
        <w:rPr>
          <w:rFonts w:eastAsiaTheme="majorEastAsia"/>
        </w:rPr>
        <w:t>Най-простият метод за изрисуване на една крива на Безие е да се оцени в много близко намиращи се точки и да се изрисува последователността от прави, които ги свързват. Това обаче не гарантира, че изходното изобразяване ще изглежда достатъчно гладко, защото точките могат да са прекалено отдалечени. И обратното – може да се генерират прекалено много точки в участъци, където кривата е близка до линейна. Често използван метод е рекурсивно подразделяне, в което контролните точки на кривата се проверяват, за да се види дали кривата наподобява права (използва се определена точност). Ако не, кривата се разделя на два сегмента за 0 ≤ t ≤ 0.5 и 0.5 ≤ t ≤ 1 и същата процедура се прилага рекурсивно за всяка част.</w:t>
      </w:r>
    </w:p>
    <w:p w:rsidR="0054149A" w:rsidRPr="00E2787A" w:rsidRDefault="0054149A" w:rsidP="0054149A">
      <w:pPr>
        <w:pStyle w:val="Heading5"/>
      </w:pPr>
      <w:r w:rsidRPr="00E2787A">
        <w:t>Анимации</w:t>
      </w:r>
    </w:p>
    <w:p w:rsidR="0054149A" w:rsidRPr="00E2787A" w:rsidRDefault="0054149A" w:rsidP="0054149A">
      <w:pPr>
        <w:rPr>
          <w:rFonts w:eastAsiaTheme="majorEastAsia"/>
        </w:rPr>
      </w:pPr>
      <w:r w:rsidRPr="00E2787A">
        <w:rPr>
          <w:rFonts w:eastAsiaTheme="majorEastAsia"/>
        </w:rPr>
        <w:t xml:space="preserve">В приложения за анимация като Adobe Flash и Synfig, криви на Безие се използват за описание например на движение. Потребителят очертава искания път с криви на Безие и приложението създава необходимите кадри, така че обектът да се движи по пътя. </w:t>
      </w:r>
    </w:p>
    <w:p w:rsidR="0054149A" w:rsidRPr="00E2787A" w:rsidRDefault="0054149A" w:rsidP="0054149A">
      <w:pPr>
        <w:pStyle w:val="Heading5"/>
      </w:pPr>
      <w:r w:rsidRPr="00E2787A">
        <w:t>Шрифтове</w:t>
      </w:r>
    </w:p>
    <w:p w:rsidR="0054149A" w:rsidRDefault="0054149A" w:rsidP="0054149A">
      <w:pPr>
        <w:rPr>
          <w:rFonts w:eastAsiaTheme="majorEastAsia"/>
        </w:rPr>
      </w:pPr>
      <w:r w:rsidRPr="00E2787A">
        <w:rPr>
          <w:rFonts w:eastAsiaTheme="majorEastAsia"/>
        </w:rPr>
        <w:t xml:space="preserve">TrueType шрифтовете използват </w:t>
      </w:r>
      <w:r>
        <w:rPr>
          <w:rFonts w:eastAsiaTheme="majorEastAsia"/>
        </w:rPr>
        <w:t>по части квадратни</w:t>
      </w:r>
      <w:r w:rsidRPr="00E2787A">
        <w:rPr>
          <w:rFonts w:eastAsiaTheme="majorEastAsia"/>
        </w:rPr>
        <w:t xml:space="preserve"> криви на Безие</w:t>
      </w:r>
      <w:r>
        <w:rPr>
          <w:rFonts w:eastAsiaTheme="majorEastAsia"/>
        </w:rPr>
        <w:t xml:space="preserve">. Модерните системи за изображения като </w:t>
      </w:r>
      <w:r w:rsidRPr="00E2787A">
        <w:rPr>
          <w:rFonts w:eastAsiaTheme="majorEastAsia"/>
        </w:rPr>
        <w:t xml:space="preserve">PostScript, Asymptote, Metafont, </w:t>
      </w:r>
      <w:r>
        <w:rPr>
          <w:rFonts w:eastAsiaTheme="majorEastAsia"/>
        </w:rPr>
        <w:t xml:space="preserve">и </w:t>
      </w:r>
      <w:r w:rsidRPr="00E2787A">
        <w:rPr>
          <w:rFonts w:eastAsiaTheme="majorEastAsia"/>
        </w:rPr>
        <w:t>SVG</w:t>
      </w:r>
      <w:r>
        <w:rPr>
          <w:rFonts w:eastAsiaTheme="majorEastAsia"/>
        </w:rPr>
        <w:t xml:space="preserve"> използват по части криви на Безие от 3-та степен за рисуване на закръглени форми. </w:t>
      </w:r>
      <w:r w:rsidRPr="00E2787A">
        <w:rPr>
          <w:rFonts w:eastAsiaTheme="majorEastAsia"/>
        </w:rPr>
        <w:t>OpenType</w:t>
      </w:r>
      <w:r>
        <w:rPr>
          <w:rFonts w:eastAsiaTheme="majorEastAsia"/>
        </w:rPr>
        <w:t xml:space="preserve"> шрифтовете използват и двата вида в зависимост от шрифта.</w:t>
      </w:r>
    </w:p>
    <w:p w:rsidR="0054149A" w:rsidRPr="008375EF" w:rsidRDefault="0054149A" w:rsidP="0054149A">
      <w:pPr>
        <w:rPr>
          <w:rFonts w:eastAsiaTheme="majorEastAsia"/>
          <w:lang w:val="en-US"/>
        </w:rPr>
      </w:pPr>
      <w:r>
        <w:rPr>
          <w:rFonts w:eastAsiaTheme="majorEastAsia"/>
        </w:rPr>
        <w:t xml:space="preserve">Вътрешното изчертаване на всички криви на Безие в шрифтовата и векторната графика ги разделя рекурсивно до момент, в който кривата е достатъчно плоска, за да се изчертае като серия от линейни или кръгови сегменти. Точните алгоритми за разделянето зависят от имплементацията, докато критерият за плоскост трябва да се използва, за да се достигне необходимата прецизност и да се избегнат немонотонни локални промени на извивката. Диаграмите в </w:t>
      </w:r>
      <w:r>
        <w:rPr>
          <w:rFonts w:eastAsiaTheme="majorEastAsia"/>
          <w:lang w:val="en-US"/>
        </w:rPr>
        <w:t xml:space="preserve">Microsoft Excel </w:t>
      </w:r>
      <w:r>
        <w:rPr>
          <w:rFonts w:eastAsiaTheme="majorEastAsia"/>
        </w:rPr>
        <w:t xml:space="preserve">също използват този алгоритъм при функционалността за </w:t>
      </w:r>
      <w:r>
        <w:rPr>
          <w:rFonts w:eastAsiaTheme="majorEastAsia"/>
          <w:lang w:val="en-US"/>
        </w:rPr>
        <w:t>“</w:t>
      </w:r>
      <w:r>
        <w:rPr>
          <w:rFonts w:eastAsiaTheme="majorEastAsia"/>
        </w:rPr>
        <w:t>Гладка крива</w:t>
      </w:r>
      <w:r>
        <w:rPr>
          <w:rFonts w:eastAsiaTheme="majorEastAsia"/>
          <w:lang w:val="en-US"/>
        </w:rPr>
        <w:t>”</w:t>
      </w:r>
    </w:p>
    <w:p w:rsidR="0054149A" w:rsidRDefault="0054149A" w:rsidP="0054149A">
      <w:pPr>
        <w:pStyle w:val="Heading4"/>
      </w:pPr>
      <w:r>
        <w:lastRenderedPageBreak/>
        <w:t>Обща дефиниция</w:t>
      </w:r>
    </w:p>
    <w:p w:rsidR="0054149A" w:rsidRDefault="0054149A" w:rsidP="0054149A">
      <w:r>
        <w:t xml:space="preserve">За задаване на крива на Безие от степен n са необходими: </w:t>
      </w:r>
    </w:p>
    <w:p w:rsidR="0054149A" w:rsidRDefault="0054149A" w:rsidP="0054149A">
      <w:pPr>
        <w:pStyle w:val="ListParagraph"/>
        <w:numPr>
          <w:ilvl w:val="0"/>
          <w:numId w:val="14"/>
        </w:numPr>
      </w:pPr>
      <w:r>
        <w:t xml:space="preserve">n + 1 на брой контролни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където</w:t>
      </w:r>
      <w:r w:rsidRPr="00872678">
        <w:rPr>
          <w:i/>
        </w:rPr>
        <w:t xml:space="preserve"> n</w:t>
      </w:r>
      <w:r>
        <w:t xml:space="preserve"> </w:t>
      </w:r>
      <w:r w:rsidRPr="00D0675A">
        <w:rPr>
          <w:rFonts w:ascii="Cambria Math" w:hAnsi="Cambria Math" w:cs="Cambria Math"/>
        </w:rPr>
        <w:t>∈</w:t>
      </w:r>
      <w:r>
        <w:t xml:space="preserve"> N. </w:t>
      </w:r>
      <w:r w:rsidRPr="00D0675A">
        <w:rPr>
          <w:rFonts w:ascii="Calibri" w:hAnsi="Calibri" w:cs="Calibri"/>
        </w:rPr>
        <w:t>При</w:t>
      </w:r>
      <w:r>
        <w:t xml:space="preserve"> последователното си свързване тези точки образуват контролния полигон на кривата. Отсечките </w:t>
      </w:r>
      <w:r>
        <w:rPr>
          <w:b/>
          <w:bCs/>
          <w:color w:val="000000"/>
          <w:sz w:val="27"/>
          <w:szCs w:val="27"/>
        </w:rPr>
        <w:t>P</w:t>
      </w:r>
      <w:r>
        <w:rPr>
          <w:color w:val="000000"/>
          <w:vertAlign w:val="subscript"/>
          <w:lang w:val="en-US"/>
        </w:rPr>
        <w:t>i</w:t>
      </w:r>
      <w:r>
        <w:t xml:space="preserve"> </w:t>
      </w:r>
      <w:r>
        <w:rPr>
          <w:b/>
          <w:bCs/>
          <w:color w:val="000000"/>
          <w:sz w:val="27"/>
          <w:szCs w:val="27"/>
        </w:rPr>
        <w:t>P</w:t>
      </w:r>
      <w:r>
        <w:rPr>
          <w:color w:val="000000"/>
          <w:vertAlign w:val="subscript"/>
        </w:rPr>
        <w:t>i+1</w:t>
      </w:r>
      <w:r>
        <w:t xml:space="preserve"> (</w:t>
      </w:r>
      <w:r w:rsidRPr="00872678">
        <w:rPr>
          <w:i/>
        </w:rPr>
        <w:t>i</w:t>
      </w:r>
      <w:r>
        <w:t xml:space="preserve"> = 0, 1, ..., </w:t>
      </w:r>
      <w:r w:rsidRPr="00872678">
        <w:rPr>
          <w:i/>
        </w:rPr>
        <w:t xml:space="preserve">n </w:t>
      </w:r>
      <w:r>
        <w:t xml:space="preserve">− 1), свързващи две последователни контролни точки, определят т. нар. контролни рамене. </w:t>
      </w:r>
    </w:p>
    <w:p w:rsidR="0054149A" w:rsidRDefault="0054149A" w:rsidP="0054149A">
      <w:pPr>
        <w:pStyle w:val="ListParagraph"/>
        <w:numPr>
          <w:ilvl w:val="0"/>
          <w:numId w:val="14"/>
        </w:numPr>
      </w:pPr>
      <w:r>
        <w:t xml:space="preserve">Полиномите на Сергей Бернщайн (основни функции на Безие), означени с </w:t>
      </w:r>
      <w:r w:rsidRPr="00872678">
        <w:rPr>
          <w:b/>
          <w:sz w:val="28"/>
          <w:szCs w:val="28"/>
        </w:rPr>
        <w:t>B</w:t>
      </w:r>
      <w:r w:rsidRPr="00872678">
        <w:rPr>
          <w:sz w:val="28"/>
          <w:szCs w:val="28"/>
          <w:vertAlign w:val="subscript"/>
        </w:rPr>
        <w:t>n,i</w:t>
      </w:r>
      <w:r w:rsidRPr="00872678">
        <w:t>(u)</w:t>
      </w:r>
      <w:r>
        <w:rPr>
          <w:sz w:val="28"/>
          <w:szCs w:val="28"/>
        </w:rPr>
        <w:t xml:space="preserve"> </w:t>
      </w:r>
      <w:r w:rsidRPr="00872678">
        <w:rPr>
          <w:sz w:val="28"/>
          <w:szCs w:val="28"/>
        </w:rPr>
        <w:t xml:space="preserve">. </w:t>
      </w:r>
      <w:r>
        <w:t>Това са полиноми на една реална променлива u, определени чрез</w:t>
      </w:r>
      <w:r>
        <w:rPr>
          <w:noProof/>
          <w:lang w:val="en-US" w:eastAsia="bg-BG"/>
        </w:rPr>
        <w:t>:</w:t>
      </w:r>
      <w:r>
        <w:rPr>
          <w:noProof/>
          <w:lang w:eastAsia="bg-BG"/>
        </w:rPr>
        <w:drawing>
          <wp:inline distT="0" distB="0" distL="0" distR="0" wp14:anchorId="5CD46B76" wp14:editId="5C2B81B4">
            <wp:extent cx="4648200" cy="657225"/>
            <wp:effectExtent l="0" t="0" r="0" b="9525"/>
            <wp:docPr id="15" name="Picture 15" descr="C:\Users\Tsvetina\AppData\Local\Microsoft\Windows\INetCache\Content.Word\бернщай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Tsvetina\AppData\Local\Microsoft\Windows\INetCache\Content.Word\бернщайн.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54149A" w:rsidRDefault="0054149A" w:rsidP="0054149A">
      <w:pPr>
        <w:pStyle w:val="ListParagraph"/>
        <w:numPr>
          <w:ilvl w:val="0"/>
          <w:numId w:val="14"/>
        </w:numPr>
      </w:pPr>
      <w:r>
        <w:t xml:space="preserve">Тогава кривата на Безие </w:t>
      </w:r>
      <w:r w:rsidRPr="00872678">
        <w:rPr>
          <w:b/>
        </w:rPr>
        <w:t>C</w:t>
      </w:r>
      <w:r>
        <w:t xml:space="preserve">(u) от </w:t>
      </w:r>
      <w:r w:rsidRPr="00872678">
        <w:rPr>
          <w:i/>
        </w:rPr>
        <w:t>n</w:t>
      </w:r>
      <w:r>
        <w:t xml:space="preserve">-та степен,определена от контролните точки </w:t>
      </w:r>
      <w:r>
        <w:rPr>
          <w:b/>
          <w:bCs/>
          <w:color w:val="000000"/>
          <w:sz w:val="27"/>
          <w:szCs w:val="27"/>
        </w:rPr>
        <w:t>P</w:t>
      </w:r>
      <w:r>
        <w:rPr>
          <w:color w:val="000000"/>
          <w:vertAlign w:val="subscript"/>
        </w:rPr>
        <w:t>0</w:t>
      </w:r>
      <w:r>
        <w:rPr>
          <w:color w:val="000000"/>
          <w:sz w:val="27"/>
          <w:szCs w:val="27"/>
        </w:rPr>
        <w:t>,</w:t>
      </w:r>
      <w:r>
        <w:rPr>
          <w:rStyle w:val="apple-converted-space"/>
          <w:color w:val="000000"/>
          <w:sz w:val="27"/>
          <w:szCs w:val="27"/>
        </w:rPr>
        <w:t> </w:t>
      </w:r>
      <w:r>
        <w:rPr>
          <w:b/>
          <w:bCs/>
          <w:color w:val="000000"/>
          <w:sz w:val="27"/>
          <w:szCs w:val="27"/>
        </w:rPr>
        <w:t>P</w:t>
      </w:r>
      <w:r>
        <w:rPr>
          <w:color w:val="000000"/>
          <w:vertAlign w:val="subscript"/>
        </w:rPr>
        <w:t>1</w:t>
      </w:r>
      <w:r>
        <w:rPr>
          <w:color w:val="000000"/>
          <w:sz w:val="27"/>
          <w:szCs w:val="27"/>
        </w:rPr>
        <w:t>, ..., </w:t>
      </w:r>
      <w:r>
        <w:rPr>
          <w:b/>
          <w:bCs/>
          <w:color w:val="000000"/>
          <w:sz w:val="27"/>
          <w:szCs w:val="27"/>
        </w:rPr>
        <w:t>P</w:t>
      </w:r>
      <w:r>
        <w:rPr>
          <w:i/>
          <w:iCs/>
          <w:color w:val="000000"/>
          <w:vertAlign w:val="subscript"/>
        </w:rPr>
        <w:t>n</w:t>
      </w:r>
      <w:r>
        <w:t>, има вида</w:t>
      </w:r>
    </w:p>
    <w:p w:rsidR="0054149A" w:rsidRDefault="0054149A" w:rsidP="0054149A">
      <w:pPr>
        <w:pStyle w:val="ListParagraph"/>
      </w:pPr>
      <w:r>
        <w:rPr>
          <w:noProof/>
          <w:lang w:eastAsia="bg-BG"/>
        </w:rPr>
        <w:drawing>
          <wp:inline distT="0" distB="0" distL="0" distR="0" wp14:anchorId="286CA4BA" wp14:editId="6AF83548">
            <wp:extent cx="1911985" cy="735965"/>
            <wp:effectExtent l="0" t="0" r="0" b="6985"/>
            <wp:docPr id="21" name="Picture 21" descr="без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без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1985" cy="735965"/>
                    </a:xfrm>
                    <a:prstGeom prst="rect">
                      <a:avLst/>
                    </a:prstGeom>
                    <a:noFill/>
                    <a:ln>
                      <a:noFill/>
                    </a:ln>
                  </pic:spPr>
                </pic:pic>
              </a:graphicData>
            </a:graphic>
          </wp:inline>
        </w:drawing>
      </w:r>
    </w:p>
    <w:p w:rsidR="0054149A" w:rsidRPr="00D0675A" w:rsidRDefault="0054149A" w:rsidP="0054149A">
      <w:pPr>
        <w:pStyle w:val="ListParagraph"/>
        <w:numPr>
          <w:ilvl w:val="0"/>
          <w:numId w:val="14"/>
        </w:numPr>
      </w:pPr>
      <w:r>
        <w:t xml:space="preserve">Параметърът </w:t>
      </w:r>
      <w:r w:rsidRPr="00872678">
        <w:rPr>
          <w:i/>
        </w:rPr>
        <w:t>u</w:t>
      </w:r>
      <w:r>
        <w:t xml:space="preserve"> на кривата се изменя в затворения интервал [0, 1].</w:t>
      </w:r>
    </w:p>
    <w:p w:rsidR="0054149A" w:rsidRDefault="0054149A" w:rsidP="0054149A">
      <w:pPr>
        <w:pStyle w:val="Heading4"/>
      </w:pPr>
      <w:r>
        <w:t>Свойства</w:t>
      </w:r>
    </w:p>
    <w:p w:rsidR="0054149A" w:rsidRDefault="0054149A" w:rsidP="0054149A">
      <w:pPr>
        <w:pStyle w:val="ListParagraph"/>
        <w:numPr>
          <w:ilvl w:val="0"/>
          <w:numId w:val="13"/>
        </w:numPr>
      </w:pPr>
      <w:r>
        <w:t xml:space="preserve">Кривата започва в </w:t>
      </w:r>
      <w:r>
        <w:rPr>
          <w:b/>
          <w:bCs/>
          <w:color w:val="000000"/>
          <w:sz w:val="27"/>
          <w:szCs w:val="27"/>
        </w:rPr>
        <w:t>P</w:t>
      </w:r>
      <w:r>
        <w:rPr>
          <w:color w:val="000000"/>
          <w:vertAlign w:val="subscript"/>
        </w:rPr>
        <w:t xml:space="preserve">0 </w:t>
      </w:r>
      <w:r>
        <w:t xml:space="preserve">и завършва в </w:t>
      </w:r>
      <w:r>
        <w:rPr>
          <w:b/>
          <w:bCs/>
          <w:color w:val="000000"/>
          <w:sz w:val="27"/>
          <w:szCs w:val="27"/>
        </w:rPr>
        <w:t>P</w:t>
      </w:r>
      <w:r>
        <w:rPr>
          <w:i/>
          <w:iCs/>
          <w:color w:val="000000"/>
          <w:vertAlign w:val="subscript"/>
        </w:rPr>
        <w:t>n</w:t>
      </w:r>
      <w:r>
        <w:t>.</w:t>
      </w:r>
    </w:p>
    <w:p w:rsidR="0054149A" w:rsidRDefault="0054149A" w:rsidP="0054149A">
      <w:pPr>
        <w:pStyle w:val="ListParagraph"/>
        <w:numPr>
          <w:ilvl w:val="0"/>
          <w:numId w:val="13"/>
        </w:numPr>
      </w:pPr>
      <w:r>
        <w:t>Кривата представлява права тогава и само тогава, когато всички контролни точки са колинеарни.</w:t>
      </w:r>
    </w:p>
    <w:p w:rsidR="0054149A" w:rsidRDefault="0054149A" w:rsidP="0054149A">
      <w:pPr>
        <w:pStyle w:val="ListParagraph"/>
        <w:numPr>
          <w:ilvl w:val="0"/>
          <w:numId w:val="13"/>
        </w:numPr>
      </w:pPr>
      <w:r>
        <w:t xml:space="preserve">Началото </w:t>
      </w:r>
      <w:r>
        <w:rPr>
          <w:lang w:val="en-US"/>
        </w:rPr>
        <w:t>(</w:t>
      </w:r>
      <w:r>
        <w:t>краят</w:t>
      </w:r>
      <w:r>
        <w:rPr>
          <w:lang w:val="en-US"/>
        </w:rPr>
        <w:t>)</w:t>
      </w:r>
      <w:r>
        <w:t xml:space="preserve"> на кривата е допирателно до първото </w:t>
      </w:r>
      <w:r>
        <w:rPr>
          <w:lang w:val="en-US"/>
        </w:rPr>
        <w:t>(</w:t>
      </w:r>
      <w:r>
        <w:t>последното</w:t>
      </w:r>
      <w:r>
        <w:rPr>
          <w:lang w:val="en-US"/>
        </w:rPr>
        <w:t>)</w:t>
      </w:r>
      <w:r>
        <w:t xml:space="preserve"> контролно рамо от полигона на Безие. </w:t>
      </w:r>
    </w:p>
    <w:p w:rsidR="0054149A" w:rsidRDefault="0054149A" w:rsidP="0054149A">
      <w:pPr>
        <w:pStyle w:val="ListParagraph"/>
        <w:numPr>
          <w:ilvl w:val="0"/>
          <w:numId w:val="13"/>
        </w:numPr>
      </w:pPr>
      <w:r>
        <w:t>Кривата може да се раздели в коя да е точка на две под-криви, или съответно на много под-криви, всяка от които също е крива на Безие.</w:t>
      </w:r>
    </w:p>
    <w:p w:rsidR="0054149A" w:rsidRDefault="0054149A" w:rsidP="0054149A">
      <w:pPr>
        <w:pStyle w:val="ListParagraph"/>
        <w:numPr>
          <w:ilvl w:val="0"/>
          <w:numId w:val="13"/>
        </w:numPr>
      </w:pPr>
      <w:r>
        <w:t xml:space="preserve">Някои криви, които изглеждат прости, например окръжност, не могат да се опишат точно с крива на Безие или по части крива на Безие. Въпреки това крива на Безие от 4 части може да приближава окръжност с максимална грешка на радиуса по-малка от 1/1000, когато всяка вътрешна контролна точка е разстояние </w:t>
      </w:r>
      <w:r>
        <w:rPr>
          <w:noProof/>
          <w:lang w:eastAsia="bg-BG"/>
        </w:rPr>
        <w:drawing>
          <wp:inline distT="0" distB="0" distL="0" distR="0" wp14:anchorId="0C1BCF8E" wp14:editId="21F6230D">
            <wp:extent cx="571500" cy="323850"/>
            <wp:effectExtent l="0" t="0" r="0" b="0"/>
            <wp:docPr id="14" name="Picture 14" descr="\textstyle\frac{4\left(\sqrt {2}-1\rig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style\frac{4\left(\sqrt {2}-1\right)}{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323850"/>
                    </a:xfrm>
                    <a:prstGeom prst="rect">
                      <a:avLst/>
                    </a:prstGeom>
                    <a:noFill/>
                    <a:ln>
                      <a:noFill/>
                    </a:ln>
                  </pic:spPr>
                </pic:pic>
              </a:graphicData>
            </a:graphic>
          </wp:inline>
        </w:drawing>
      </w:r>
      <w:r>
        <w:t xml:space="preserve">хоризонтално или вертикално от външна контролна точка на единична окръжност. По-общо казано, крива на Безие от </w:t>
      </w:r>
      <w:r>
        <w:rPr>
          <w:lang w:val="en-US"/>
        </w:rPr>
        <w:t xml:space="preserve">n </w:t>
      </w:r>
      <w:r>
        <w:t>части може да приближава окръжност,</w:t>
      </w:r>
      <w:r w:rsidRPr="002921F6">
        <w:t xml:space="preserve"> </w:t>
      </w:r>
      <w:r>
        <w:t xml:space="preserve"> когато всяка вътрешна контролна точка е разстояние </w:t>
      </w:r>
      <w:r>
        <w:rPr>
          <w:noProof/>
          <w:lang w:eastAsia="bg-BG"/>
        </w:rPr>
        <w:drawing>
          <wp:inline distT="0" distB="0" distL="0" distR="0" wp14:anchorId="7AAB607E" wp14:editId="1BA1B983">
            <wp:extent cx="781050" cy="228600"/>
            <wp:effectExtent l="0" t="0" r="0" b="0"/>
            <wp:docPr id="13" name="Picture 13" descr="\textstyle\frac{4}{3}\tan(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style\frac{4}{3}\tan(t/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228600"/>
                    </a:xfrm>
                    <a:prstGeom prst="rect">
                      <a:avLst/>
                    </a:prstGeom>
                    <a:noFill/>
                    <a:ln>
                      <a:noFill/>
                    </a:ln>
                  </pic:spPr>
                </pic:pic>
              </a:graphicData>
            </a:graphic>
          </wp:inline>
        </w:drawing>
      </w:r>
      <w:r>
        <w:t xml:space="preserve"> от външна контролна точка на единична окръжност, където </w:t>
      </w:r>
      <w:r>
        <w:rPr>
          <w:lang w:val="en-US"/>
        </w:rPr>
        <w:t xml:space="preserve">t </w:t>
      </w:r>
      <w:r>
        <w:t>е 360/</w:t>
      </w:r>
      <w:r w:rsidRPr="00D0675A">
        <w:rPr>
          <w:i/>
          <w:iCs/>
        </w:rPr>
        <w:t>n</w:t>
      </w:r>
      <w:r w:rsidRPr="00D0675A">
        <w:rPr>
          <w:rStyle w:val="apple-converted-space"/>
          <w:rFonts w:ascii="Arial" w:hAnsi="Arial" w:cs="Arial"/>
          <w:color w:val="252525"/>
          <w:sz w:val="21"/>
          <w:szCs w:val="21"/>
        </w:rPr>
        <w:t> </w:t>
      </w:r>
      <w:r>
        <w:t>градуса, и</w:t>
      </w:r>
      <w:r w:rsidRPr="00D0675A">
        <w:rPr>
          <w:rStyle w:val="apple-converted-space"/>
          <w:rFonts w:ascii="Arial" w:hAnsi="Arial" w:cs="Arial"/>
          <w:color w:val="252525"/>
          <w:sz w:val="21"/>
          <w:szCs w:val="21"/>
        </w:rPr>
        <w:t> </w:t>
      </w:r>
      <w:r w:rsidRPr="00D0675A">
        <w:rPr>
          <w:i/>
          <w:iCs/>
        </w:rPr>
        <w:t>n</w:t>
      </w:r>
      <w:r w:rsidRPr="00D0675A">
        <w:rPr>
          <w:rStyle w:val="apple-converted-space"/>
          <w:rFonts w:ascii="Arial" w:hAnsi="Arial" w:cs="Arial"/>
          <w:color w:val="252525"/>
          <w:sz w:val="21"/>
          <w:szCs w:val="21"/>
        </w:rPr>
        <w:t> </w:t>
      </w:r>
      <w:r>
        <w:t>&gt; 2.</w:t>
      </w:r>
    </w:p>
    <w:p w:rsidR="0054149A" w:rsidRDefault="0054149A" w:rsidP="0054149A">
      <w:pPr>
        <w:pStyle w:val="ListParagraph"/>
        <w:numPr>
          <w:ilvl w:val="0"/>
          <w:numId w:val="13"/>
        </w:numPr>
      </w:pPr>
      <w:r>
        <w:t xml:space="preserve">Всяка квадратна крива на Безие е също и кубична крива на Безие или по-общо, всяка крива на Безие от степен </w:t>
      </w:r>
      <w:r>
        <w:rPr>
          <w:lang w:val="en-US"/>
        </w:rPr>
        <w:t xml:space="preserve">n </w:t>
      </w:r>
      <w:r>
        <w:t xml:space="preserve">е също крива на Безие от степен </w:t>
      </w:r>
      <w:r>
        <w:rPr>
          <w:lang w:val="en-US"/>
        </w:rPr>
        <w:t xml:space="preserve">m </w:t>
      </w:r>
      <w:r>
        <w:t xml:space="preserve">за всяко </w:t>
      </w:r>
      <w:r>
        <w:rPr>
          <w:lang w:val="en-US"/>
        </w:rPr>
        <w:t xml:space="preserve">m &gt; n. </w:t>
      </w:r>
      <w:r>
        <w:t xml:space="preserve">По-точно крива на Безие от степен </w:t>
      </w:r>
      <w:r>
        <w:rPr>
          <w:lang w:val="en-US"/>
        </w:rPr>
        <w:t xml:space="preserve">n </w:t>
      </w:r>
      <w:r>
        <w:t xml:space="preserve">с контролни точки </w:t>
      </w:r>
      <w:r>
        <w:rPr>
          <w:b/>
          <w:bCs/>
          <w:color w:val="000000"/>
          <w:sz w:val="27"/>
          <w:szCs w:val="27"/>
        </w:rPr>
        <w:t>P</w:t>
      </w:r>
      <w:r>
        <w:rPr>
          <w:color w:val="000000"/>
          <w:vertAlign w:val="subscript"/>
        </w:rPr>
        <w:t>0</w:t>
      </w:r>
      <w:r>
        <w:rPr>
          <w:color w:val="000000"/>
          <w:sz w:val="27"/>
          <w:szCs w:val="27"/>
        </w:rPr>
        <w:t>,..., </w:t>
      </w:r>
      <w:r>
        <w:rPr>
          <w:b/>
          <w:bCs/>
          <w:color w:val="000000"/>
          <w:sz w:val="27"/>
          <w:szCs w:val="27"/>
        </w:rPr>
        <w:t>P</w:t>
      </w:r>
      <w:r>
        <w:rPr>
          <w:i/>
          <w:iCs/>
          <w:color w:val="000000"/>
          <w:vertAlign w:val="subscript"/>
        </w:rPr>
        <w:t>n</w:t>
      </w:r>
      <w:r w:rsidRPr="002921F6">
        <w:t xml:space="preserve"> е еквивалентна(включително параметризация) на крива от степен n+1 с контролни точки</w:t>
      </w:r>
      <w:r>
        <w:rPr>
          <w:rStyle w:val="apple-converted-space"/>
          <w:rFonts w:ascii="Arial" w:hAnsi="Arial" w:cs="Arial"/>
          <w:color w:val="252525"/>
          <w:sz w:val="21"/>
          <w:szCs w:val="21"/>
        </w:rPr>
        <w:t xml:space="preserve"> </w:t>
      </w:r>
      <w:r w:rsidRPr="008926D7">
        <w:rPr>
          <w:b/>
          <w:bCs/>
          <w:sz w:val="27"/>
          <w:szCs w:val="27"/>
        </w:rPr>
        <w:t>P'</w:t>
      </w:r>
      <w:r w:rsidRPr="008926D7">
        <w:rPr>
          <w:sz w:val="27"/>
          <w:szCs w:val="27"/>
          <w:vertAlign w:val="subscript"/>
        </w:rPr>
        <w:t>0</w:t>
      </w:r>
      <w:r w:rsidRPr="008926D7">
        <w:rPr>
          <w:sz w:val="27"/>
          <w:szCs w:val="27"/>
        </w:rPr>
        <w:t>, …,</w:t>
      </w:r>
      <w:r w:rsidRPr="008926D7">
        <w:rPr>
          <w:rStyle w:val="apple-converted-space"/>
          <w:rFonts w:ascii="Arial" w:hAnsi="Arial" w:cs="Arial"/>
          <w:color w:val="252525"/>
          <w:sz w:val="27"/>
          <w:szCs w:val="27"/>
        </w:rPr>
        <w:t> </w:t>
      </w:r>
      <w:r w:rsidRPr="008926D7">
        <w:rPr>
          <w:b/>
          <w:bCs/>
          <w:sz w:val="27"/>
          <w:szCs w:val="27"/>
        </w:rPr>
        <w:t>P'</w:t>
      </w:r>
      <w:r w:rsidRPr="008926D7">
        <w:rPr>
          <w:i/>
          <w:iCs/>
          <w:sz w:val="27"/>
          <w:szCs w:val="27"/>
          <w:vertAlign w:val="subscript"/>
        </w:rPr>
        <w:t>n</w:t>
      </w:r>
      <w:r w:rsidRPr="008926D7">
        <w:rPr>
          <w:rStyle w:val="apple-converted-space"/>
          <w:rFonts w:ascii="Arial" w:hAnsi="Arial" w:cs="Arial"/>
          <w:color w:val="252525"/>
          <w:sz w:val="27"/>
          <w:szCs w:val="27"/>
          <w:vertAlign w:val="subscript"/>
        </w:rPr>
        <w:t> </w:t>
      </w:r>
      <w:r w:rsidRPr="008926D7">
        <w:rPr>
          <w:sz w:val="27"/>
          <w:szCs w:val="27"/>
          <w:vertAlign w:val="subscript"/>
        </w:rPr>
        <w:t>+ 1</w:t>
      </w:r>
      <w:r w:rsidRPr="008926D7">
        <w:rPr>
          <w:sz w:val="27"/>
          <w:szCs w:val="27"/>
        </w:rPr>
        <w:t>,</w:t>
      </w:r>
      <w:r>
        <w:t xml:space="preserve"> където</w:t>
      </w:r>
      <w:r w:rsidRPr="00D0675A">
        <w:rPr>
          <w:rStyle w:val="apple-converted-space"/>
          <w:rFonts w:ascii="Arial" w:hAnsi="Arial" w:cs="Arial"/>
          <w:color w:val="252525"/>
          <w:sz w:val="21"/>
          <w:szCs w:val="21"/>
        </w:rPr>
        <w:t> </w:t>
      </w:r>
      <w:r>
        <w:rPr>
          <w:noProof/>
          <w:lang w:eastAsia="bg-BG"/>
        </w:rPr>
        <w:drawing>
          <wp:inline distT="0" distB="0" distL="0" distR="0" wp14:anchorId="26569442" wp14:editId="62826E42">
            <wp:extent cx="2438400" cy="238125"/>
            <wp:effectExtent l="0" t="0" r="0" b="9525"/>
            <wp:docPr id="7" name="Picture 7" descr="\mathbf P'_k=\tfrac{k}{n+1}\mathbf P_{k-1}+\left(1-\tfrac{k}{n+1}\right)\mathbf P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 P'_k=\tfrac{k}{n+1}\mathbf P_{k-1}+\left(1-\tfrac{k}{n+1}\right)\mathbf P_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38125"/>
                    </a:xfrm>
                    <a:prstGeom prst="rect">
                      <a:avLst/>
                    </a:prstGeom>
                    <a:noFill/>
                    <a:ln>
                      <a:noFill/>
                    </a:ln>
                  </pic:spPr>
                </pic:pic>
              </a:graphicData>
            </a:graphic>
          </wp:inline>
        </w:drawing>
      </w:r>
      <w:r>
        <w:t>.</w:t>
      </w:r>
    </w:p>
    <w:p w:rsidR="0054149A" w:rsidRDefault="0054149A" w:rsidP="0054149A">
      <w:pPr>
        <w:pStyle w:val="ListParagraph"/>
        <w:numPr>
          <w:ilvl w:val="0"/>
          <w:numId w:val="13"/>
        </w:numPr>
      </w:pPr>
      <w:r>
        <w:t>Кривата не изменя формата си при промяна на координатната система (афинна инвариантност). Никоя права не пресича равнинна крива на Безие повече пъти отколкото пресича контролния `и полигон (променливо намалява- не).</w:t>
      </w:r>
    </w:p>
    <w:p w:rsidR="0054149A" w:rsidRDefault="0054149A" w:rsidP="0054149A">
      <w:pPr>
        <w:pStyle w:val="ListParagraph"/>
        <w:numPr>
          <w:ilvl w:val="0"/>
          <w:numId w:val="13"/>
        </w:numPr>
      </w:pPr>
      <w:r>
        <w:lastRenderedPageBreak/>
        <w:t xml:space="preserve">Кривите на Безие притежават свойството </w:t>
      </w:r>
      <w:r>
        <w:rPr>
          <w:rFonts w:ascii="Arial" w:hAnsi="Arial" w:cs="Arial"/>
          <w:sz w:val="21"/>
          <w:szCs w:val="21"/>
        </w:rPr>
        <w:t>променливо намаляване</w:t>
      </w:r>
      <w:r>
        <w:t>. Никоя права не пресича равнинна крива на Безие повече пъти отколкото пресича контролния й полигон.</w:t>
      </w:r>
    </w:p>
    <w:p w:rsidR="0054149A" w:rsidRDefault="0054149A" w:rsidP="0054149A">
      <w:pPr>
        <w:pStyle w:val="ListParagraph"/>
        <w:numPr>
          <w:ilvl w:val="0"/>
          <w:numId w:val="13"/>
        </w:numPr>
      </w:pPr>
      <w:r>
        <w:t>Поради свойството "разделяне на единицата" и неотрицателността на полиномите на Бернщайн, всяка крива на Безие лежи изцяло в изпъкналата обвивка на контролните си точки. Това е най-малкият изпълкнал многоъгълник (т.е. с ъгли &lt; 180◦ ), който съдържа във вътрешността си или върху контурите си всички контролни точки. Изпъкналата обвивка на две точки е отсечката, която ги съединява. Изпъкналата обвивка на три точки, нележащи върху една права, е триъгълникът с върхове тези точки. На четири точки – изпъкналият четириъгълник, образуван от тях и т.н.</w:t>
      </w:r>
    </w:p>
    <w:p w:rsidR="0054149A" w:rsidRPr="00D0675A" w:rsidRDefault="0054149A" w:rsidP="0054149A">
      <w:pPr>
        <w:pStyle w:val="ListParagraph"/>
        <w:numPr>
          <w:ilvl w:val="0"/>
          <w:numId w:val="13"/>
        </w:numPr>
      </w:pPr>
      <w:r>
        <w:t xml:space="preserve">Няма локален контрол в крива на Безие от ред </w:t>
      </w:r>
      <w:r>
        <w:rPr>
          <w:lang w:val="en-US"/>
        </w:rPr>
        <w:t xml:space="preserve">n. </w:t>
      </w:r>
      <w:r>
        <w:t>Това означава, че всяка промяна на контролна точка изисква повторно пресмятане и така има влияние върху цялата крива. Въпреки това колкото по-далеч е точката от кривата спрямо променената контролна точка, толкова по-малко е изменението.</w:t>
      </w:r>
    </w:p>
    <w:p w:rsidR="0054149A" w:rsidRDefault="0054149A" w:rsidP="0054149A">
      <w:pPr>
        <w:pStyle w:val="Heading4"/>
      </w:pPr>
      <w:r>
        <w:t>Построяване на криви на Безие чрез алгоритъма на Дьо Кастелжо</w:t>
      </w:r>
    </w:p>
    <w:p w:rsidR="0054149A" w:rsidRDefault="0054149A" w:rsidP="0054149A">
      <w:pPr>
        <w:rPr>
          <w:lang w:val="en-US"/>
        </w:rPr>
      </w:pPr>
      <w:r>
        <w:t xml:space="preserve">** </w:t>
      </w:r>
      <w:r>
        <w:rPr>
          <w:lang w:val="en-US"/>
        </w:rPr>
        <w:t>TODO</w:t>
      </w:r>
    </w:p>
    <w:p w:rsidR="0054149A" w:rsidRDefault="0054149A" w:rsidP="0054149A">
      <w:r w:rsidRPr="008926D7">
        <w:t xml:space="preserve">Нека </w:t>
      </w:r>
      <w:r w:rsidRPr="00872678">
        <w:rPr>
          <w:b/>
        </w:rPr>
        <w:t>C</w:t>
      </w:r>
      <w:r>
        <w:t>(</w:t>
      </w:r>
      <w:r w:rsidRPr="008926D7">
        <w:rPr>
          <w:i/>
        </w:rPr>
        <w:t>u</w:t>
      </w:r>
      <w:r>
        <w:t>)</w:t>
      </w:r>
      <w:r w:rsidRPr="008926D7">
        <w:rPr>
          <w:i/>
        </w:rPr>
        <w:t>, u</w:t>
      </w:r>
      <w:r w:rsidRPr="008926D7">
        <w:t xml:space="preserve"> </w:t>
      </w:r>
      <w:r w:rsidRPr="008926D7">
        <w:rPr>
          <w:rFonts w:ascii="Cambria Math" w:hAnsi="Cambria Math" w:cs="Cambria Math"/>
        </w:rPr>
        <w:t>∈</w:t>
      </w:r>
      <w:r w:rsidRPr="008926D7">
        <w:t xml:space="preserve"> [0, 1], е крива н</w:t>
      </w:r>
      <w:r>
        <w:t xml:space="preserve">а Безие от </w:t>
      </w:r>
      <w:r w:rsidRPr="008926D7">
        <w:rPr>
          <w:i/>
        </w:rPr>
        <w:t>n</w:t>
      </w:r>
      <w:r>
        <w:t>-та степен, опреде</w:t>
      </w:r>
      <w:r w:rsidRPr="008926D7">
        <w:t xml:space="preserve">лена от контролните точки </w:t>
      </w:r>
      <w:r w:rsidRPr="008926D7">
        <w:rPr>
          <w:b/>
          <w:bCs/>
          <w:color w:val="000000"/>
          <w:sz w:val="24"/>
          <w:szCs w:val="24"/>
        </w:rPr>
        <w:t>P</w:t>
      </w:r>
      <w:r w:rsidRPr="008926D7">
        <w:rPr>
          <w:color w:val="000000"/>
          <w:sz w:val="24"/>
          <w:szCs w:val="24"/>
          <w:vertAlign w:val="subscript"/>
        </w:rPr>
        <w:t>0</w:t>
      </w:r>
      <w:r w:rsidRPr="008926D7">
        <w:rPr>
          <w:color w:val="000000"/>
          <w:sz w:val="24"/>
          <w:szCs w:val="24"/>
        </w:rPr>
        <w:t>,</w:t>
      </w:r>
      <w:r w:rsidRPr="008926D7">
        <w:rPr>
          <w:rStyle w:val="apple-converted-space"/>
          <w:color w:val="000000"/>
          <w:sz w:val="24"/>
          <w:szCs w:val="24"/>
        </w:rPr>
        <w:t> </w:t>
      </w:r>
      <w:r w:rsidRPr="008926D7">
        <w:rPr>
          <w:b/>
          <w:bCs/>
          <w:color w:val="000000"/>
          <w:sz w:val="24"/>
          <w:szCs w:val="24"/>
        </w:rPr>
        <w:t>P</w:t>
      </w:r>
      <w:r w:rsidRPr="008926D7">
        <w:rPr>
          <w:color w:val="000000"/>
          <w:sz w:val="24"/>
          <w:szCs w:val="24"/>
          <w:vertAlign w:val="subscript"/>
        </w:rPr>
        <w:t>1</w:t>
      </w:r>
      <w:r w:rsidRPr="008926D7">
        <w:rPr>
          <w:color w:val="000000"/>
          <w:sz w:val="24"/>
          <w:szCs w:val="24"/>
        </w:rPr>
        <w:t>, ..., </w:t>
      </w:r>
      <w:r w:rsidRPr="008926D7">
        <w:rPr>
          <w:b/>
          <w:bCs/>
          <w:color w:val="000000"/>
          <w:sz w:val="24"/>
          <w:szCs w:val="24"/>
        </w:rPr>
        <w:t>P</w:t>
      </w:r>
      <w:r w:rsidRPr="008926D7">
        <w:rPr>
          <w:i/>
          <w:iCs/>
          <w:color w:val="000000"/>
          <w:sz w:val="24"/>
          <w:szCs w:val="24"/>
          <w:vertAlign w:val="subscript"/>
        </w:rPr>
        <w:t>n</w:t>
      </w:r>
      <w:r w:rsidRPr="008926D7">
        <w:rPr>
          <w:sz w:val="28"/>
          <w:szCs w:val="28"/>
        </w:rPr>
        <w:t>.</w:t>
      </w:r>
      <w:r w:rsidRPr="008926D7">
        <w:t xml:space="preserve"> За да намерим точка от кривата, съответна на стойност на параметъра </w:t>
      </w:r>
      <w:r w:rsidRPr="008926D7">
        <w:rPr>
          <w:i/>
        </w:rPr>
        <w:t>u</w:t>
      </w:r>
      <w:r w:rsidRPr="008926D7">
        <w:t xml:space="preserve"> = </w:t>
      </w:r>
      <w:r>
        <w:rPr>
          <w:i/>
          <w:lang w:val="en-US"/>
        </w:rPr>
        <w:t>u</w:t>
      </w:r>
      <w:r>
        <w:rPr>
          <w:i/>
          <w:vertAlign w:val="subscript"/>
          <w:lang w:val="en-US"/>
        </w:rPr>
        <w:t>0</w:t>
      </w:r>
      <w:r w:rsidRPr="008926D7">
        <w:t>, т. е. точката C(</w:t>
      </w:r>
      <w:r>
        <w:rPr>
          <w:i/>
          <w:lang w:val="en-US"/>
        </w:rPr>
        <w:t>u</w:t>
      </w:r>
      <w:r>
        <w:rPr>
          <w:i/>
          <w:vertAlign w:val="subscript"/>
          <w:lang w:val="en-US"/>
        </w:rPr>
        <w:t>0</w:t>
      </w:r>
      <w:r w:rsidRPr="008926D7">
        <w:t xml:space="preserve">), използваме алгоритъма на дьо Кастелжо. При работата с този алгоритъм, </w:t>
      </w:r>
      <w:r>
        <w:t>вместо да бъде използвана пара</w:t>
      </w:r>
      <w:r w:rsidRPr="008926D7">
        <w:t xml:space="preserve">метричната форма на кривата, се работи само с нейния контролен полигон. </w:t>
      </w:r>
    </w:p>
    <w:p w:rsidR="0054149A" w:rsidRDefault="0054149A" w:rsidP="0054149A">
      <w:r w:rsidRPr="008926D7">
        <w:t>Алгоритъмът се базира на следната идея. Ако AB е отсечка и търсим точка M върху нея, разделяща я в отношение AM : MB =</w:t>
      </w:r>
      <w:r w:rsidRPr="008926D7">
        <w:rPr>
          <w:i/>
          <w:lang w:val="en-US"/>
        </w:rPr>
        <w:t xml:space="preserve">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координатите на тази точка се изразяват като следната линейна комбинация от координатите на двата края на отсечката M = (1 − </w:t>
      </w:r>
      <w:r>
        <w:rPr>
          <w:i/>
          <w:lang w:val="en-US"/>
        </w:rPr>
        <w:t>u</w:t>
      </w:r>
      <w:r>
        <w:rPr>
          <w:i/>
          <w:vertAlign w:val="subscript"/>
          <w:lang w:val="en-US"/>
        </w:rPr>
        <w:t>0</w:t>
      </w:r>
      <w:r>
        <w:t xml:space="preserve">)A + </w:t>
      </w:r>
      <w:r>
        <w:rPr>
          <w:i/>
          <w:lang w:val="en-US"/>
        </w:rPr>
        <w:t>u</w:t>
      </w:r>
      <w:r>
        <w:rPr>
          <w:i/>
          <w:vertAlign w:val="subscript"/>
          <w:lang w:val="en-US"/>
        </w:rPr>
        <w:t>0</w:t>
      </w:r>
      <w:r w:rsidRPr="008926D7">
        <w:t xml:space="preserve">B. </w:t>
      </w:r>
    </w:p>
    <w:p w:rsidR="0054149A" w:rsidRDefault="0054149A" w:rsidP="0054149A">
      <w:r>
        <w:t>Намирането на C(</w:t>
      </w:r>
      <w:r>
        <w:rPr>
          <w:i/>
          <w:lang w:val="en-US"/>
        </w:rPr>
        <w:t>u</w:t>
      </w:r>
      <w:r>
        <w:rPr>
          <w:i/>
          <w:vertAlign w:val="subscript"/>
          <w:lang w:val="en-US"/>
        </w:rPr>
        <w:t>0</w:t>
      </w:r>
      <w:r w:rsidRPr="008926D7">
        <w:t xml:space="preserve">) чрез алгоритъма на дьо Кастелжо се състои в следното: </w:t>
      </w:r>
    </w:p>
    <w:p w:rsidR="0054149A" w:rsidRDefault="0054149A" w:rsidP="0054149A">
      <w:r w:rsidRPr="008926D7">
        <w:t xml:space="preserve">Подреждаме контролните точки на кривата вертикално една над друга, започвайки от </w:t>
      </w:r>
      <w:r w:rsidRPr="008926D7">
        <w:rPr>
          <w:b/>
          <w:bCs/>
          <w:color w:val="000000"/>
          <w:sz w:val="24"/>
          <w:szCs w:val="28"/>
        </w:rPr>
        <w:t>P</w:t>
      </w:r>
      <w:r w:rsidRPr="008926D7">
        <w:rPr>
          <w:color w:val="000000"/>
          <w:sz w:val="24"/>
          <w:szCs w:val="28"/>
          <w:vertAlign w:val="subscript"/>
        </w:rPr>
        <w:t>0</w:t>
      </w:r>
      <w:r w:rsidRPr="008926D7">
        <w:rPr>
          <w:sz w:val="24"/>
        </w:rPr>
        <w:t xml:space="preserve"> </w:t>
      </w:r>
      <w:r w:rsidRPr="008926D7">
        <w:t xml:space="preserve">и стигайки до </w:t>
      </w:r>
      <w:r w:rsidRPr="008926D7">
        <w:rPr>
          <w:b/>
          <w:bCs/>
          <w:color w:val="000000"/>
          <w:sz w:val="24"/>
          <w:szCs w:val="28"/>
        </w:rPr>
        <w:t>P</w:t>
      </w:r>
      <w:r w:rsidRPr="008926D7">
        <w:rPr>
          <w:color w:val="000000"/>
          <w:sz w:val="24"/>
          <w:szCs w:val="28"/>
          <w:vertAlign w:val="subscript"/>
        </w:rPr>
        <w:t>n</w:t>
      </w:r>
      <w:r w:rsidRPr="008926D7">
        <w:t xml:space="preserve">, както е показано в най-лявата колона на схемата. </w:t>
      </w:r>
      <w:r>
        <w:rPr>
          <w:noProof/>
          <w:lang w:eastAsia="bg-BG"/>
        </w:rPr>
        <w:drawing>
          <wp:inline distT="0" distB="0" distL="0" distR="0" wp14:anchorId="4A40D6AC" wp14:editId="347850D6">
            <wp:extent cx="5759450" cy="3265805"/>
            <wp:effectExtent l="0" t="0" r="0" b="0"/>
            <wp:docPr id="20" name="Picture 20" descr="дьо кастелж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дьо кастелж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265805"/>
                    </a:xfrm>
                    <a:prstGeom prst="rect">
                      <a:avLst/>
                    </a:prstGeom>
                    <a:noFill/>
                    <a:ln>
                      <a:noFill/>
                    </a:ln>
                  </pic:spPr>
                </pic:pic>
              </a:graphicData>
            </a:graphic>
          </wp:inline>
        </w:drawing>
      </w:r>
    </w:p>
    <w:p w:rsidR="0054149A" w:rsidRPr="00872678" w:rsidRDefault="0054149A" w:rsidP="0054149A">
      <w:pPr>
        <w:rPr>
          <w:lang w:val="en-US"/>
        </w:rPr>
      </w:pPr>
      <w:r>
        <w:lastRenderedPageBreak/>
        <w:t>Аритметичните действия в схемата са символично изобразени по следния начин:</w:t>
      </w:r>
      <w:r>
        <w:rPr>
          <w:noProof/>
          <w:lang w:eastAsia="bg-BG"/>
        </w:rPr>
        <w:drawing>
          <wp:inline distT="0" distB="0" distL="0" distR="0" wp14:anchorId="06C1FF1B" wp14:editId="5B646EB9">
            <wp:extent cx="1579245" cy="1074420"/>
            <wp:effectExtent l="0" t="0" r="1905" b="0"/>
            <wp:docPr id="19" name="Picture 19" descr="действия дяо кастелж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действия дяо кастелжо"/>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9245" cy="1074420"/>
                    </a:xfrm>
                    <a:prstGeom prst="rect">
                      <a:avLst/>
                    </a:prstGeom>
                    <a:noFill/>
                    <a:ln>
                      <a:noFill/>
                    </a:ln>
                  </pic:spPr>
                </pic:pic>
              </a:graphicData>
            </a:graphic>
          </wp:inline>
        </w:drawing>
      </w:r>
    </w:p>
    <w:p w:rsidR="0054149A" w:rsidRDefault="0054149A" w:rsidP="0054149A">
      <w:r w:rsidRPr="008926D7">
        <w:t xml:space="preserve">В първия етап </w:t>
      </w:r>
      <w:r>
        <w:t>на алгоритъма намираме точка</w:t>
      </w:r>
      <w:r w:rsidRPr="008926D7">
        <w:rPr>
          <w:b/>
          <w:bCs/>
          <w:color w:val="000000"/>
          <w:sz w:val="27"/>
          <w:szCs w:val="27"/>
        </w:rPr>
        <w:t xml:space="preserve"> </w:t>
      </w:r>
      <w:r w:rsidRPr="008926D7">
        <w:rPr>
          <w:b/>
          <w:bCs/>
          <w:color w:val="000000"/>
          <w:sz w:val="24"/>
          <w:szCs w:val="24"/>
        </w:rPr>
        <w:t>P</w:t>
      </w:r>
      <w:r w:rsidRPr="008926D7">
        <w:rPr>
          <w:color w:val="000000"/>
          <w:sz w:val="24"/>
          <w:szCs w:val="24"/>
          <w:vertAlign w:val="subscript"/>
        </w:rPr>
        <w:t>1i</w:t>
      </w:r>
      <w:r w:rsidRPr="008926D7">
        <w:t xml:space="preserve"> върху всяко рамо (отсечка) </w:t>
      </w:r>
      <w:r w:rsidRPr="008926D7">
        <w:rPr>
          <w:b/>
          <w:bCs/>
          <w:color w:val="000000"/>
          <w:sz w:val="24"/>
          <w:szCs w:val="24"/>
        </w:rPr>
        <w:t>P</w:t>
      </w:r>
      <w:r w:rsidRPr="008926D7">
        <w:rPr>
          <w:color w:val="000000"/>
          <w:sz w:val="24"/>
          <w:szCs w:val="24"/>
          <w:vertAlign w:val="subscript"/>
        </w:rPr>
        <w:t>i</w:t>
      </w:r>
      <w:r w:rsidRPr="008926D7">
        <w:rPr>
          <w:b/>
          <w:bCs/>
          <w:color w:val="000000"/>
          <w:sz w:val="24"/>
          <w:szCs w:val="24"/>
        </w:rPr>
        <w:t xml:space="preserve"> P</w:t>
      </w:r>
      <w:r>
        <w:rPr>
          <w:color w:val="000000"/>
          <w:sz w:val="24"/>
          <w:szCs w:val="24"/>
          <w:vertAlign w:val="subscript"/>
        </w:rPr>
        <w:t>i+1</w:t>
      </w:r>
      <w:r w:rsidRPr="008926D7">
        <w:t xml:space="preserve"> (i = 0, 1, . . . , n−1) на контролния полигон, която го дели в отношение </w:t>
      </w:r>
      <w:r>
        <w:rPr>
          <w:i/>
          <w:lang w:val="en-US"/>
        </w:rPr>
        <w:t>u</w:t>
      </w:r>
      <w:r>
        <w:rPr>
          <w:i/>
          <w:vertAlign w:val="subscript"/>
          <w:lang w:val="en-US"/>
        </w:rPr>
        <w:t xml:space="preserve">0 </w:t>
      </w:r>
      <w:r w:rsidRPr="008926D7">
        <w:t xml:space="preserve">: (1 − </w:t>
      </w:r>
      <w:r>
        <w:rPr>
          <w:i/>
          <w:lang w:val="en-US"/>
        </w:rPr>
        <w:t>u</w:t>
      </w:r>
      <w:r>
        <w:rPr>
          <w:i/>
          <w:vertAlign w:val="subscript"/>
          <w:lang w:val="en-US"/>
        </w:rPr>
        <w:t>0</w:t>
      </w:r>
      <w:r w:rsidRPr="008926D7">
        <w:t xml:space="preserve">). Тази точка се получава по формулата </w:t>
      </w:r>
      <w:r w:rsidRPr="008926D7">
        <w:rPr>
          <w:b/>
          <w:bCs/>
          <w:color w:val="000000"/>
          <w:sz w:val="24"/>
          <w:szCs w:val="24"/>
        </w:rPr>
        <w:t>P</w:t>
      </w:r>
      <w:r w:rsidRPr="008926D7">
        <w:rPr>
          <w:color w:val="000000"/>
          <w:sz w:val="24"/>
          <w:szCs w:val="24"/>
          <w:vertAlign w:val="subscript"/>
        </w:rPr>
        <w:t>1i</w:t>
      </w:r>
      <w:r w:rsidRPr="008926D7">
        <w:t xml:space="preserve"> = (1 − </w:t>
      </w:r>
      <w:r>
        <w:rPr>
          <w:i/>
          <w:lang w:val="en-US"/>
        </w:rPr>
        <w:t>u</w:t>
      </w:r>
      <w:r>
        <w:rPr>
          <w:i/>
          <w:vertAlign w:val="subscript"/>
          <w:lang w:val="en-US"/>
        </w:rPr>
        <w:t>0</w:t>
      </w:r>
      <w:r w:rsidRPr="008926D7">
        <w:t>)</w:t>
      </w:r>
      <w:r w:rsidRPr="008926D7">
        <w:rPr>
          <w:b/>
          <w:bCs/>
          <w:color w:val="000000"/>
          <w:sz w:val="24"/>
          <w:szCs w:val="24"/>
        </w:rPr>
        <w:t xml:space="preserve"> P</w:t>
      </w:r>
      <w:r>
        <w:rPr>
          <w:color w:val="000000"/>
          <w:sz w:val="24"/>
          <w:szCs w:val="24"/>
          <w:vertAlign w:val="subscript"/>
        </w:rPr>
        <w:t>1</w:t>
      </w:r>
      <w:r>
        <w:t xml:space="preserve">+ </w:t>
      </w:r>
      <w:r>
        <w:rPr>
          <w:i/>
          <w:lang w:val="en-US"/>
        </w:rPr>
        <w:t>u</w:t>
      </w:r>
      <w:r>
        <w:rPr>
          <w:i/>
          <w:vertAlign w:val="subscript"/>
          <w:lang w:val="en-US"/>
        </w:rPr>
        <w:t>0</w:t>
      </w:r>
      <w:r w:rsidRPr="008926D7">
        <w:rPr>
          <w:b/>
          <w:bCs/>
          <w:color w:val="000000"/>
          <w:sz w:val="24"/>
          <w:szCs w:val="24"/>
        </w:rPr>
        <w:t>P</w:t>
      </w:r>
      <w:r>
        <w:rPr>
          <w:color w:val="000000"/>
          <w:sz w:val="24"/>
          <w:szCs w:val="24"/>
          <w:vertAlign w:val="subscript"/>
        </w:rPr>
        <w:t>i+1</w:t>
      </w:r>
      <w:r>
        <w:t>. Използваме горната схема.</w:t>
      </w:r>
    </w:p>
    <w:p w:rsidR="0054149A" w:rsidRDefault="0054149A" w:rsidP="0054149A">
      <w:r>
        <w:t xml:space="preserve">По този начин получаваме точките </w:t>
      </w:r>
      <w:r w:rsidRPr="008926D7">
        <w:rPr>
          <w:b/>
          <w:bCs/>
          <w:color w:val="000000"/>
          <w:sz w:val="24"/>
          <w:szCs w:val="24"/>
        </w:rPr>
        <w:t>P</w:t>
      </w:r>
      <w:r>
        <w:rPr>
          <w:color w:val="000000"/>
          <w:sz w:val="24"/>
          <w:szCs w:val="24"/>
          <w:vertAlign w:val="subscript"/>
        </w:rPr>
        <w:t>10</w:t>
      </w:r>
      <w:r>
        <w:t xml:space="preserve">, </w:t>
      </w:r>
      <w:r w:rsidRPr="008926D7">
        <w:rPr>
          <w:b/>
          <w:bCs/>
          <w:color w:val="000000"/>
          <w:sz w:val="24"/>
          <w:szCs w:val="24"/>
        </w:rPr>
        <w:t>P</w:t>
      </w:r>
      <w:r>
        <w:rPr>
          <w:color w:val="000000"/>
          <w:sz w:val="24"/>
          <w:szCs w:val="24"/>
          <w:vertAlign w:val="subscript"/>
        </w:rPr>
        <w:t>11</w:t>
      </w:r>
      <w:r>
        <w:t>, . . . ,</w:t>
      </w:r>
      <w:r w:rsidRPr="00F82C5C">
        <w:rPr>
          <w:b/>
          <w:bCs/>
          <w:color w:val="000000"/>
          <w:sz w:val="24"/>
          <w:szCs w:val="24"/>
        </w:rPr>
        <w:t xml:space="preserve"> </w:t>
      </w:r>
      <w:r w:rsidRPr="008926D7">
        <w:rPr>
          <w:b/>
          <w:bCs/>
          <w:color w:val="000000"/>
          <w:sz w:val="24"/>
          <w:szCs w:val="24"/>
        </w:rPr>
        <w:t>P</w:t>
      </w:r>
      <w:r>
        <w:rPr>
          <w:color w:val="000000"/>
          <w:sz w:val="24"/>
          <w:szCs w:val="24"/>
          <w:vertAlign w:val="subscript"/>
        </w:rPr>
        <w:t>1,</w:t>
      </w:r>
      <w:r>
        <w:rPr>
          <w:color w:val="000000"/>
          <w:sz w:val="24"/>
          <w:szCs w:val="24"/>
          <w:vertAlign w:val="subscript"/>
          <w:lang w:val="en-US"/>
        </w:rPr>
        <w:t>n-1</w:t>
      </w:r>
      <w:r>
        <w:t xml:space="preserve"> от следващата колона (втората отляво надясно). Процедурата се повтаря с получаване на точките </w:t>
      </w:r>
      <w:r w:rsidRPr="008926D7">
        <w:rPr>
          <w:b/>
          <w:bCs/>
          <w:color w:val="000000"/>
          <w:sz w:val="24"/>
          <w:szCs w:val="24"/>
        </w:rPr>
        <w:t>P</w:t>
      </w:r>
      <w:r>
        <w:rPr>
          <w:color w:val="000000"/>
          <w:sz w:val="24"/>
          <w:szCs w:val="24"/>
          <w:vertAlign w:val="subscript"/>
        </w:rPr>
        <w:t>2</w:t>
      </w:r>
      <w:r w:rsidRPr="008926D7">
        <w:rPr>
          <w:color w:val="000000"/>
          <w:sz w:val="24"/>
          <w:szCs w:val="24"/>
          <w:vertAlign w:val="subscript"/>
        </w:rPr>
        <w:t>i</w:t>
      </w:r>
      <w:r>
        <w:t xml:space="preserve"> (i = 0, 1, . . . , n−2) от третата колона, които лежат съответно върху отсечките </w:t>
      </w:r>
      <w:r w:rsidRPr="008926D7">
        <w:rPr>
          <w:b/>
          <w:bCs/>
          <w:color w:val="000000"/>
          <w:sz w:val="24"/>
          <w:szCs w:val="24"/>
        </w:rPr>
        <w:t>P</w:t>
      </w:r>
      <w:r w:rsidRPr="008926D7">
        <w:rPr>
          <w:color w:val="000000"/>
          <w:sz w:val="24"/>
          <w:szCs w:val="24"/>
          <w:vertAlign w:val="subscript"/>
        </w:rPr>
        <w:t>1i</w:t>
      </w:r>
      <w:r>
        <w:t xml:space="preserve"> </w:t>
      </w:r>
      <w:r w:rsidRPr="008926D7">
        <w:rPr>
          <w:b/>
          <w:bCs/>
          <w:color w:val="000000"/>
          <w:sz w:val="24"/>
          <w:szCs w:val="24"/>
        </w:rPr>
        <w:t>P</w:t>
      </w:r>
      <w:r>
        <w:rPr>
          <w:color w:val="000000"/>
          <w:sz w:val="24"/>
          <w:szCs w:val="24"/>
          <w:vertAlign w:val="subscript"/>
        </w:rPr>
        <w:t>1,i+1</w:t>
      </w:r>
      <w:r>
        <w:t xml:space="preserve">. След това се пресмятат координатите на точките от четвъртата колона и така нататък до получаването на последната точка </w:t>
      </w:r>
      <w:r w:rsidRPr="008926D7">
        <w:rPr>
          <w:b/>
          <w:bCs/>
          <w:color w:val="000000"/>
          <w:sz w:val="24"/>
          <w:szCs w:val="24"/>
        </w:rPr>
        <w:t>P</w:t>
      </w:r>
      <w:r>
        <w:rPr>
          <w:color w:val="000000"/>
          <w:sz w:val="24"/>
          <w:szCs w:val="24"/>
          <w:vertAlign w:val="subscript"/>
        </w:rPr>
        <w:t>n0</w:t>
      </w:r>
      <w:r>
        <w:t>. Съгласно метода, тази точка съвпада с C(u0). Построявайки начупените линии по всяка колона на схемата, на- мираме т. нар. мрежа на дьо Кастелжо, която постепенно приб- лижава кривата, докато достигне точката C(u0).</w:t>
      </w:r>
    </w:p>
    <w:p w:rsidR="0054149A" w:rsidRDefault="0054149A" w:rsidP="0054149A">
      <w:pPr>
        <w:pStyle w:val="Heading5"/>
      </w:pPr>
      <w:r>
        <w:t>Линейни криви</w:t>
      </w:r>
    </w:p>
    <w:p w:rsidR="0054149A" w:rsidRPr="00872678" w:rsidRDefault="0054149A" w:rsidP="0054149A">
      <w:r>
        <w:rPr>
          <w:noProof/>
          <w:lang w:eastAsia="bg-BG"/>
        </w:rPr>
        <w:drawing>
          <wp:inline distT="0" distB="0" distL="0" distR="0" wp14:anchorId="36F886B9" wp14:editId="7755470A">
            <wp:extent cx="2286000" cy="949960"/>
            <wp:effectExtent l="0" t="0" r="0" b="2540"/>
            <wp:docPr id="18" name="Picture 18"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_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949960"/>
                    </a:xfrm>
                    <a:prstGeom prst="rect">
                      <a:avLst/>
                    </a:prstGeom>
                    <a:noFill/>
                    <a:ln>
                      <a:noFill/>
                    </a:ln>
                  </pic:spPr>
                </pic:pic>
              </a:graphicData>
            </a:graphic>
          </wp:inline>
        </w:drawing>
      </w:r>
    </w:p>
    <w:p w:rsidR="0054149A" w:rsidRDefault="0054149A" w:rsidP="0054149A">
      <w:pPr>
        <w:pStyle w:val="Heading5"/>
      </w:pPr>
      <w:r>
        <w:t>Квадратични криви</w:t>
      </w:r>
    </w:p>
    <w:p w:rsidR="0054149A" w:rsidRPr="00872678" w:rsidRDefault="0054149A" w:rsidP="0054149A">
      <w:r>
        <w:rPr>
          <w:noProof/>
          <w:lang w:eastAsia="bg-BG"/>
        </w:rPr>
        <w:drawing>
          <wp:inline distT="0" distB="0" distL="0" distR="0" wp14:anchorId="40CCC25A" wp14:editId="0A48D183">
            <wp:extent cx="2286000" cy="952500"/>
            <wp:effectExtent l="0" t="0" r="0" b="0"/>
            <wp:docPr id="16" name="Picture 16" descr="C:\Users\Tsvetina\AppData\Local\Microsoft\Windows\INetCache\Content.Word\240px-Bézier_2_bi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Tsvetina\AppData\Local\Microsoft\Windows\INetCache\Content.Word\240px-Bézier_2_big.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rsidR="0054149A" w:rsidRDefault="0054149A" w:rsidP="0054149A">
      <w:pPr>
        <w:pStyle w:val="Heading5"/>
      </w:pPr>
      <w:r>
        <w:t>Криви от по-висок ред</w:t>
      </w:r>
    </w:p>
    <w:p w:rsidR="0054149A" w:rsidRPr="00872678" w:rsidRDefault="0054149A" w:rsidP="0054149A">
      <w:r>
        <w:rPr>
          <w:noProof/>
          <w:lang w:eastAsia="bg-BG"/>
        </w:rPr>
        <w:drawing>
          <wp:inline distT="0" distB="0" distL="0" distR="0" wp14:anchorId="7A6BB0CB" wp14:editId="106A5ECD">
            <wp:extent cx="2286000" cy="949960"/>
            <wp:effectExtent l="0" t="0" r="0" b="2540"/>
            <wp:docPr id="17" name="Picture 17" descr="240px-Bézier_3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40px-Bézier_3_bi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949960"/>
                    </a:xfrm>
                    <a:prstGeom prst="rect">
                      <a:avLst/>
                    </a:prstGeom>
                    <a:noFill/>
                    <a:ln>
                      <a:noFill/>
                    </a:ln>
                  </pic:spPr>
                </pic:pic>
              </a:graphicData>
            </a:graphic>
          </wp:inline>
        </w:drawing>
      </w:r>
    </w:p>
    <w:p w:rsidR="0054149A" w:rsidRDefault="0054149A" w:rsidP="0054149A">
      <w:pPr>
        <w:pStyle w:val="Heading4"/>
      </w:pPr>
      <w:r>
        <w:lastRenderedPageBreak/>
        <w:t>Рационални криви на Безие</w:t>
      </w:r>
    </w:p>
    <w:p w:rsidR="0054149A" w:rsidRPr="0032701C" w:rsidRDefault="0054149A" w:rsidP="0054149A">
      <w:pPr>
        <w:rPr>
          <w:lang w:val="en-US"/>
        </w:rPr>
      </w:pPr>
      <w:r>
        <w:t xml:space="preserve">** </w:t>
      </w:r>
      <w:r>
        <w:rPr>
          <w:lang w:val="en-US"/>
        </w:rPr>
        <w:t>TODO</w:t>
      </w:r>
      <w:r>
        <w:rPr>
          <w:noProof/>
          <w:lang w:eastAsia="bg-BG"/>
        </w:rPr>
        <w:drawing>
          <wp:inline distT="0" distB="0" distL="0" distR="0" wp14:anchorId="269A47C3" wp14:editId="07BFCE06">
            <wp:extent cx="2105025" cy="1609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5025" cy="1609725"/>
                    </a:xfrm>
                    <a:prstGeom prst="rect">
                      <a:avLst/>
                    </a:prstGeom>
                    <a:noFill/>
                  </pic:spPr>
                </pic:pic>
              </a:graphicData>
            </a:graphic>
          </wp:inline>
        </w:drawing>
      </w:r>
      <w:r>
        <w:br w:type="textWrapping" w:clear="all"/>
      </w:r>
    </w:p>
    <w:p w:rsidR="0054149A" w:rsidRDefault="0054149A" w:rsidP="0054149A">
      <w:pPr>
        <w:pStyle w:val="Heading3"/>
      </w:pPr>
      <w:bookmarkStart w:id="12" w:name="_Toc423803207"/>
      <w:r>
        <w:t>Сплайн криви</w:t>
      </w:r>
      <w:bookmarkEnd w:id="12"/>
    </w:p>
    <w:p w:rsidR="0054149A" w:rsidRDefault="0054149A" w:rsidP="0054149A">
      <w:pPr>
        <w:jc w:val="both"/>
      </w:pPr>
      <w:r>
        <w:t xml:space="preserve">Точността на приближение на дадена функция </w:t>
      </w:r>
      <w:r w:rsidRPr="00E738FE">
        <w:rPr>
          <w:position w:val="-10"/>
        </w:rPr>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pt;height:15.9pt" o:ole="">
            <v:imagedata r:id="rId21" o:title=""/>
          </v:shape>
          <o:OLEObject Type="Embed" ProgID="Equation.DSMT4" ShapeID="_x0000_i1025" DrawAspect="Content" ObjectID="_1497545274" r:id="rId22"/>
        </w:object>
      </w:r>
      <w:r>
        <w:rPr>
          <w:lang w:val="en-US"/>
        </w:rPr>
        <w:t xml:space="preserve"> </w:t>
      </w:r>
      <w:r>
        <w:t xml:space="preserve">в крайния интервал </w:t>
      </w:r>
      <w:r w:rsidRPr="00E738FE">
        <w:rPr>
          <w:position w:val="-10"/>
        </w:rPr>
        <w:object w:dxaOrig="540" w:dyaOrig="320">
          <v:shape id="_x0000_i1026" type="#_x0000_t75" style="width:27.1pt;height:15.9pt" o:ole="">
            <v:imagedata r:id="rId23" o:title=""/>
          </v:shape>
          <o:OLEObject Type="Embed" ProgID="Equation.DSMT4" ShapeID="_x0000_i1026" DrawAspect="Content" ObjectID="_1497545275" r:id="rId24"/>
        </w:object>
      </w:r>
      <w:r>
        <w:rPr>
          <w:lang w:val="en-US"/>
        </w:rPr>
        <w:t xml:space="preserve"> </w:t>
      </w:r>
      <w:r>
        <w:t xml:space="preserve">зависи съществено от дължината на интервала и степента на алгебричния полином. Тъй като компютърните пресмятания с  полиноми от висока степен водят до известни проблеми, то желателно е да се използват полиномиот невисоки степен. Тогава единственият шанс за увеличаване на точността на приближение идва от работа върху малки нтервали. Ако интервалът </w:t>
      </w:r>
      <w:r w:rsidRPr="00E738FE">
        <w:rPr>
          <w:position w:val="-10"/>
        </w:rPr>
        <w:object w:dxaOrig="540" w:dyaOrig="320">
          <v:shape id="_x0000_i1027" type="#_x0000_t75" style="width:27.1pt;height:15.9pt" o:ole="">
            <v:imagedata r:id="rId25" o:title=""/>
          </v:shape>
          <o:OLEObject Type="Embed" ProgID="Equation.DSMT4" ShapeID="_x0000_i1027" DrawAspect="Content" ObjectID="_1497545276" r:id="rId26"/>
        </w:object>
      </w:r>
      <w:r>
        <w:t xml:space="preserve"> е голям, той се разделя на малки подинтервали </w:t>
      </w:r>
      <w:r w:rsidRPr="00E738FE">
        <w:rPr>
          <w:position w:val="-12"/>
        </w:rPr>
        <w:object w:dxaOrig="1840" w:dyaOrig="360">
          <v:shape id="_x0000_i1028" type="#_x0000_t75" style="width:92.1pt;height:18.25pt" o:ole="">
            <v:imagedata r:id="rId27" o:title=""/>
          </v:shape>
          <o:OLEObject Type="Embed" ProgID="Equation.DSMT4" ShapeID="_x0000_i1028" DrawAspect="Content" ObjectID="_1497545277" r:id="rId28"/>
        </w:object>
      </w:r>
      <w:r>
        <w:t xml:space="preserve">, и </w:t>
      </w:r>
      <w:r w:rsidRPr="00E738FE">
        <w:rPr>
          <w:position w:val="-10"/>
        </w:rPr>
        <w:object w:dxaOrig="540" w:dyaOrig="320">
          <v:shape id="_x0000_i1029" type="#_x0000_t75" style="width:27.1pt;height:15.9pt" o:ole="">
            <v:imagedata r:id="rId21" o:title=""/>
          </v:shape>
          <o:OLEObject Type="Embed" ProgID="Equation.DSMT4" ShapeID="_x0000_i1029" DrawAspect="Content" ObjectID="_1497545278" r:id="rId29"/>
        </w:object>
      </w:r>
      <w:r>
        <w:t xml:space="preserve"> се приближава в </w:t>
      </w:r>
      <w:r w:rsidRPr="00E738FE">
        <w:rPr>
          <w:position w:val="-12"/>
        </w:rPr>
        <w:object w:dxaOrig="800" w:dyaOrig="360">
          <v:shape id="_x0000_i1030" type="#_x0000_t75" style="width:39.75pt;height:18.25pt" o:ole="">
            <v:imagedata r:id="rId30" o:title=""/>
          </v:shape>
          <o:OLEObject Type="Embed" ProgID="Equation.DSMT4" ShapeID="_x0000_i1030" DrawAspect="Content" ObjectID="_1497545279" r:id="rId31"/>
        </w:object>
      </w:r>
      <w:r>
        <w:t xml:space="preserve"> с алгебричен полином </w:t>
      </w:r>
      <w:r w:rsidRPr="00E738FE">
        <w:rPr>
          <w:position w:val="-12"/>
        </w:rPr>
        <w:object w:dxaOrig="580" w:dyaOrig="360">
          <v:shape id="_x0000_i1031" type="#_x0000_t75" style="width:29.45pt;height:18.25pt" o:ole="">
            <v:imagedata r:id="rId32" o:title=""/>
          </v:shape>
          <o:OLEObject Type="Embed" ProgID="Equation.DSMT4" ShapeID="_x0000_i1031" DrawAspect="Content" ObjectID="_1497545280" r:id="rId33"/>
        </w:object>
      </w:r>
      <w:r>
        <w:t xml:space="preserve"> от някаква ниска степен </w:t>
      </w:r>
      <w:r w:rsidRPr="00E738FE">
        <w:rPr>
          <w:position w:val="-4"/>
        </w:rPr>
        <w:object w:dxaOrig="180" w:dyaOrig="200">
          <v:shape id="_x0000_i1032" type="#_x0000_t75" style="width:8.9pt;height:9.8pt" o:ole="">
            <v:imagedata r:id="rId34" o:title=""/>
          </v:shape>
          <o:OLEObject Type="Embed" ProgID="Equation.DSMT4" ShapeID="_x0000_i1032" DrawAspect="Content" ObjectID="_1497545281" r:id="rId35"/>
        </w:object>
      </w:r>
      <w:r>
        <w:t xml:space="preserve">. По този начин получаваме приближението </w:t>
      </w:r>
    </w:p>
    <w:p w:rsidR="0054149A" w:rsidRDefault="0054149A" w:rsidP="0054149A">
      <w:pPr>
        <w:tabs>
          <w:tab w:val="left" w:pos="6075"/>
        </w:tabs>
        <w:ind w:left="720" w:firstLine="132"/>
      </w:pPr>
      <w:r>
        <w:tab/>
      </w:r>
    </w:p>
    <w:p w:rsidR="0054149A" w:rsidRDefault="0054149A" w:rsidP="0054149A">
      <w:pPr>
        <w:ind w:left="720"/>
        <w:jc w:val="center"/>
      </w:pPr>
      <w:r w:rsidRPr="00BE05CD">
        <w:rPr>
          <w:position w:val="-16"/>
        </w:rPr>
        <w:object w:dxaOrig="3420" w:dyaOrig="540">
          <v:shape id="_x0000_i1033" type="#_x0000_t75" style="width:171.1pt;height:27.1pt" o:ole="">
            <v:imagedata r:id="rId36" o:title=""/>
          </v:shape>
          <o:OLEObject Type="Embed" ProgID="Equation.DSMT4" ShapeID="_x0000_i1033" DrawAspect="Content" ObjectID="_1497545282" r:id="rId37"/>
        </w:object>
      </w:r>
      <w:r>
        <w:t xml:space="preserve">  </w:t>
      </w:r>
      <w:r w:rsidRPr="0003192F">
        <w:rPr>
          <w:b/>
        </w:rPr>
        <w:t>за</w:t>
      </w:r>
      <w:r>
        <w:rPr>
          <w:b/>
        </w:rPr>
        <w:t xml:space="preserve"> </w:t>
      </w:r>
      <w:r w:rsidRPr="0003192F">
        <w:rPr>
          <w:b/>
        </w:rPr>
        <w:t xml:space="preserve"> </w:t>
      </w:r>
      <w:r w:rsidRPr="00BE05CD">
        <w:rPr>
          <w:position w:val="-16"/>
        </w:rPr>
        <w:object w:dxaOrig="1780" w:dyaOrig="540">
          <v:shape id="_x0000_i1034" type="#_x0000_t75" style="width:89.3pt;height:27.1pt" o:ole="">
            <v:imagedata r:id="rId38" o:title=""/>
          </v:shape>
          <o:OLEObject Type="Embed" ProgID="Equation.DSMT4" ShapeID="_x0000_i1034" DrawAspect="Content" ObjectID="_1497545283" r:id="rId39"/>
        </w:object>
      </w:r>
      <w:r>
        <w:t>.</w:t>
      </w:r>
    </w:p>
    <w:p w:rsidR="0054149A" w:rsidRDefault="0054149A" w:rsidP="0054149A">
      <w:pPr>
        <w:ind w:left="720"/>
        <w:jc w:val="center"/>
      </w:pPr>
    </w:p>
    <w:p w:rsidR="0054149A" w:rsidRDefault="0054149A" w:rsidP="0054149A">
      <w:pPr>
        <w:jc w:val="both"/>
        <w:rPr>
          <w:lang w:val="en-US"/>
        </w:rPr>
      </w:pPr>
      <w:r>
        <w:t xml:space="preserve">Функцията </w:t>
      </w:r>
      <w:r w:rsidRPr="00E738FE">
        <w:rPr>
          <w:position w:val="-10"/>
        </w:rPr>
        <w:object w:dxaOrig="520" w:dyaOrig="320">
          <v:shape id="_x0000_i1035" type="#_x0000_t75" style="width:26.2pt;height:15.9pt" o:ole="">
            <v:imagedata r:id="rId40" o:title=""/>
          </v:shape>
          <o:OLEObject Type="Embed" ProgID="Equation.DSMT4" ShapeID="_x0000_i1035" DrawAspect="Content" ObjectID="_1497545284" r:id="rId41"/>
        </w:object>
      </w:r>
      <w:r>
        <w:rPr>
          <w:lang w:val="en-US"/>
        </w:rPr>
        <w:t xml:space="preserve"> </w:t>
      </w:r>
      <w:r>
        <w:t xml:space="preserve">представлява една на части полиномиална крива, която приближава графиката на </w:t>
      </w:r>
      <w:r w:rsidRPr="00E738FE">
        <w:rPr>
          <w:position w:val="-10"/>
        </w:rPr>
        <w:object w:dxaOrig="240" w:dyaOrig="320">
          <v:shape id="_x0000_i1036" type="#_x0000_t75" style="width:12.15pt;height:15.9pt" o:ole="">
            <v:imagedata r:id="rId42" o:title=""/>
          </v:shape>
          <o:OLEObject Type="Embed" ProgID="Equation.DSMT4" ShapeID="_x0000_i1036" DrawAspect="Content" ObjectID="_1497545285" r:id="rId43"/>
        </w:object>
      </w:r>
      <w:r>
        <w:t xml:space="preserve"> с определена точност. В общия случай </w:t>
      </w:r>
      <w:r w:rsidRPr="00E738FE">
        <w:rPr>
          <w:position w:val="-10"/>
        </w:rPr>
        <w:object w:dxaOrig="520" w:dyaOrig="320">
          <v:shape id="_x0000_i1037" type="#_x0000_t75" style="width:26.2pt;height:15.9pt" o:ole="">
            <v:imagedata r:id="rId44" o:title=""/>
          </v:shape>
          <o:OLEObject Type="Embed" ProgID="Equation.DSMT4" ShapeID="_x0000_i1037" DrawAspect="Content" ObjectID="_1497545286" r:id="rId45"/>
        </w:object>
      </w:r>
      <w:r>
        <w:t xml:space="preserve"> е прекъсната в точките</w:t>
      </w:r>
      <w:r>
        <w:rPr>
          <w:lang w:val="en-US"/>
        </w:rPr>
        <w:t xml:space="preserve"> </w:t>
      </w:r>
      <w:r w:rsidRPr="00E738FE">
        <w:rPr>
          <w:position w:val="-12"/>
        </w:rPr>
        <w:object w:dxaOrig="760" w:dyaOrig="360">
          <v:shape id="_x0000_i1038" type="#_x0000_t75" style="width:38.35pt;height:18.25pt" o:ole="">
            <v:imagedata r:id="rId46" o:title=""/>
          </v:shape>
          <o:OLEObject Type="Embed" ProgID="Equation.DSMT4" ShapeID="_x0000_i1038" DrawAspect="Content" ObjectID="_1497545287" r:id="rId47"/>
        </w:object>
      </w:r>
      <w:r>
        <w:t xml:space="preserve">. Ако </w:t>
      </w:r>
      <w:r w:rsidRPr="00E738FE">
        <w:rPr>
          <w:position w:val="-10"/>
        </w:rPr>
        <w:object w:dxaOrig="240" w:dyaOrig="320">
          <v:shape id="_x0000_i1039" type="#_x0000_t75" style="width:12.15pt;height:15.9pt" o:ole="">
            <v:imagedata r:id="rId48" o:title=""/>
          </v:shape>
          <o:OLEObject Type="Embed" ProgID="Equation.DSMT4" ShapeID="_x0000_i1039" DrawAspect="Content" ObjectID="_1497545288" r:id="rId49"/>
        </w:object>
      </w:r>
      <w:r>
        <w:t xml:space="preserve"> описва гладък процес, то желателно е и приближаващата функция да бъде гладка. За да се постигне това, на полиномиалните части се налага допълнително условие да се свързват гладко, т.е. производните на </w:t>
      </w:r>
      <w:r w:rsidRPr="00E738FE">
        <w:rPr>
          <w:position w:val="-12"/>
        </w:rPr>
        <w:object w:dxaOrig="720" w:dyaOrig="360">
          <v:shape id="_x0000_i1040" type="#_x0000_t75" style="width:36pt;height:18.25pt" o:ole="">
            <v:imagedata r:id="rId50" o:title=""/>
          </v:shape>
          <o:OLEObject Type="Embed" ProgID="Equation.DSMT4" ShapeID="_x0000_i1040" DrawAspect="Content" ObjectID="_1497545289" r:id="rId51"/>
        </w:object>
      </w:r>
      <w:r>
        <w:rPr>
          <w:lang w:val="en-US"/>
        </w:rPr>
        <w:t xml:space="preserve"> </w:t>
      </w:r>
      <w:r>
        <w:t xml:space="preserve">и </w:t>
      </w:r>
      <w:r w:rsidRPr="00E738FE">
        <w:rPr>
          <w:position w:val="-12"/>
        </w:rPr>
        <w:object w:dxaOrig="580" w:dyaOrig="360">
          <v:shape id="_x0000_i1041" type="#_x0000_t75" style="width:29.45pt;height:18.25pt" o:ole="">
            <v:imagedata r:id="rId52" o:title=""/>
          </v:shape>
          <o:OLEObject Type="Embed" ProgID="Equation.DSMT4" ShapeID="_x0000_i1041" DrawAspect="Content" ObjectID="_1497545290" r:id="rId53"/>
        </w:object>
      </w:r>
      <w:r>
        <w:rPr>
          <w:lang w:val="en-US"/>
        </w:rPr>
        <w:t xml:space="preserve"> </w:t>
      </w:r>
      <w:r>
        <w:t>до определен ред да съвпадат в точката на свързване . В резултат се получава една гладка крива, която приближава добре</w:t>
      </w:r>
      <w:r w:rsidRPr="00E738FE">
        <w:rPr>
          <w:position w:val="-10"/>
        </w:rPr>
        <w:object w:dxaOrig="240" w:dyaOrig="320">
          <v:shape id="_x0000_i1042" type="#_x0000_t75" style="width:12.15pt;height:15.9pt" o:ole="">
            <v:imagedata r:id="rId54" o:title=""/>
          </v:shape>
          <o:OLEObject Type="Embed" ProgID="Equation.DSMT4" ShapeID="_x0000_i1042" DrawAspect="Content" ObjectID="_1497545291" r:id="rId55"/>
        </w:object>
      </w:r>
      <w:r>
        <w:t>. Такива криви се наричат сплайн-функции. Наименованието идва от един стар уред за чертаене на гладки криви през зададени точки, наречени „сплайн.“</w:t>
      </w:r>
    </w:p>
    <w:p w:rsidR="0054149A" w:rsidRDefault="0054149A" w:rsidP="0054149A">
      <w:pPr>
        <w:jc w:val="both"/>
      </w:pPr>
      <w:r>
        <w:t>Това е един от начаните да се обясни появата на сплайн-функциите в математиката – като апарат, който е роден от нуждите на практиката. Интересни свойства на сплайн-функциите и дълбоките им връзки с други направления в математиката обаче показват, че появата на сплайн – функциите е обусловена от вътрешната логика на развитие на самата математика. Теорията на сплайн-функциите е една от най-бурно развиващите се области на анализа в последните 30 години.</w:t>
      </w:r>
    </w:p>
    <w:p w:rsidR="0054149A" w:rsidRDefault="0054149A" w:rsidP="0054149A">
      <w:pPr>
        <w:rPr>
          <w:lang w:val="en-US"/>
        </w:rPr>
      </w:pPr>
      <w:r w:rsidRPr="00C546D2">
        <w:rPr>
          <w:rStyle w:val="IntenseEmphasis"/>
        </w:rPr>
        <w:t>Определение:</w:t>
      </w:r>
      <w:r>
        <w:rPr>
          <w:b/>
        </w:rPr>
        <w:t xml:space="preserve"> </w:t>
      </w:r>
      <w:r>
        <w:t xml:space="preserve">Фунцкията </w:t>
      </w:r>
      <w:r w:rsidRPr="00E738FE">
        <w:rPr>
          <w:position w:val="-10"/>
        </w:rPr>
        <w:object w:dxaOrig="480" w:dyaOrig="320">
          <v:shape id="_x0000_i1043" type="#_x0000_t75" style="width:23.85pt;height:15.9pt" o:ole="">
            <v:imagedata r:id="rId56" o:title=""/>
          </v:shape>
          <o:OLEObject Type="Embed" ProgID="Equation.DSMT4" ShapeID="_x0000_i1043" DrawAspect="Content" ObjectID="_1497545292" r:id="rId57"/>
        </w:object>
      </w:r>
      <w:r>
        <w:rPr>
          <w:lang w:val="en-US"/>
        </w:rPr>
        <w:t xml:space="preserve"> </w:t>
      </w:r>
      <w:r>
        <w:t>за , се нарича сплайн-функция от степен</w:t>
      </w:r>
      <w:r>
        <w:rPr>
          <w:lang w:val="en-US"/>
        </w:rPr>
        <w:t xml:space="preserve"> </w:t>
      </w:r>
      <w:r w:rsidRPr="00E738FE">
        <w:rPr>
          <w:position w:val="-4"/>
        </w:rPr>
        <w:object w:dxaOrig="180" w:dyaOrig="200">
          <v:shape id="_x0000_i1044" type="#_x0000_t75" style="width:8.9pt;height:9.8pt" o:ole="">
            <v:imagedata r:id="rId58" o:title=""/>
          </v:shape>
          <o:OLEObject Type="Embed" ProgID="Equation.DSMT4" ShapeID="_x0000_i1044" DrawAspect="Content" ObjectID="_1497545293" r:id="rId59"/>
        </w:object>
      </w:r>
      <w:r>
        <w:t xml:space="preserve"> с възли </w:t>
      </w:r>
      <w:r w:rsidRPr="00E738FE">
        <w:rPr>
          <w:position w:val="-12"/>
        </w:rPr>
        <w:object w:dxaOrig="1080" w:dyaOrig="360">
          <v:shape id="_x0000_i1045" type="#_x0000_t75" style="width:54.25pt;height:18.25pt" o:ole="">
            <v:imagedata r:id="rId60" o:title=""/>
          </v:shape>
          <o:OLEObject Type="Embed" ProgID="Equation.DSMT4" ShapeID="_x0000_i1045" DrawAspect="Content" ObjectID="_1497545294" r:id="rId61"/>
        </w:object>
      </w:r>
      <w:r>
        <w:t>, ако:</w:t>
      </w:r>
    </w:p>
    <w:p w:rsidR="0054149A" w:rsidRPr="00880C13" w:rsidRDefault="0054149A" w:rsidP="0054149A">
      <w:pPr>
        <w:pStyle w:val="ListParagraph"/>
        <w:numPr>
          <w:ilvl w:val="0"/>
          <w:numId w:val="24"/>
        </w:numPr>
        <w:ind w:left="0" w:firstLine="0"/>
        <w:rPr>
          <w:lang w:val="en-US"/>
        </w:rPr>
      </w:pPr>
      <w:r w:rsidRPr="00E738FE">
        <w:rPr>
          <w:position w:val="-10"/>
        </w:rPr>
        <w:object w:dxaOrig="480" w:dyaOrig="320">
          <v:shape id="_x0000_i1046" type="#_x0000_t75" style="width:23.85pt;height:15.9pt" o:ole="">
            <v:imagedata r:id="rId56" o:title=""/>
          </v:shape>
          <o:OLEObject Type="Embed" ProgID="Equation.DSMT4" ShapeID="_x0000_i1046" DrawAspect="Content" ObjectID="_1497545295" r:id="rId62"/>
        </w:object>
      </w:r>
      <w:r>
        <w:t xml:space="preserve"> е полином от степен </w:t>
      </w:r>
      <w:r w:rsidRPr="00E738FE">
        <w:rPr>
          <w:position w:val="-4"/>
        </w:rPr>
        <w:object w:dxaOrig="180" w:dyaOrig="200">
          <v:shape id="_x0000_i1047" type="#_x0000_t75" style="width:8.9pt;height:9.8pt" o:ole="">
            <v:imagedata r:id="rId58" o:title=""/>
          </v:shape>
          <o:OLEObject Type="Embed" ProgID="Equation.DSMT4" ShapeID="_x0000_i1047" DrawAspect="Content" ObjectID="_1497545296" r:id="rId63"/>
        </w:object>
      </w:r>
      <w:r>
        <w:t xml:space="preserve"> най-много във всеки подинтервал</w:t>
      </w:r>
    </w:p>
    <w:p w:rsidR="0054149A" w:rsidRPr="00880C13" w:rsidRDefault="0054149A" w:rsidP="0054149A">
      <w:pPr>
        <w:pStyle w:val="ListParagraph"/>
        <w:ind w:left="0"/>
        <w:rPr>
          <w:lang w:val="en-US"/>
        </w:rPr>
      </w:pPr>
      <w:r w:rsidRPr="00BE05CD">
        <w:rPr>
          <w:position w:val="-12"/>
        </w:rPr>
        <w:object w:dxaOrig="800" w:dyaOrig="360">
          <v:shape id="_x0000_i1048" type="#_x0000_t75" style="width:39.75pt;height:18.25pt" o:ole="">
            <v:imagedata r:id="rId64" o:title=""/>
          </v:shape>
          <o:OLEObject Type="Embed" ProgID="Equation.DSMT4" ShapeID="_x0000_i1048" DrawAspect="Content" ObjectID="_1497545297" r:id="rId65"/>
        </w:object>
      </w:r>
      <w:r>
        <w:t xml:space="preserve">, </w:t>
      </w:r>
      <w:r w:rsidRPr="00E738FE">
        <w:rPr>
          <w:position w:val="-10"/>
        </w:rPr>
        <w:object w:dxaOrig="960" w:dyaOrig="320">
          <v:shape id="_x0000_i1049" type="#_x0000_t75" style="width:48.15pt;height:15.9pt" o:ole="">
            <v:imagedata r:id="rId66" o:title=""/>
          </v:shape>
          <o:OLEObject Type="Embed" ProgID="Equation.DSMT4" ShapeID="_x0000_i1049" DrawAspect="Content" ObjectID="_1497545298" r:id="rId67"/>
        </w:object>
      </w:r>
      <w:r>
        <w:rPr>
          <w:lang w:val="en-US"/>
        </w:rPr>
        <w:t xml:space="preserve">, </w:t>
      </w:r>
      <w:r w:rsidRPr="00E738FE">
        <w:rPr>
          <w:position w:val="-12"/>
        </w:rPr>
        <w:object w:dxaOrig="1840" w:dyaOrig="360">
          <v:shape id="_x0000_i1050" type="#_x0000_t75" style="width:92.1pt;height:18.25pt" o:ole="">
            <v:imagedata r:id="rId68" o:title=""/>
          </v:shape>
          <o:OLEObject Type="Embed" ProgID="Equation.DSMT4" ShapeID="_x0000_i1050" DrawAspect="Content" ObjectID="_1497545299" r:id="rId69"/>
        </w:object>
      </w:r>
    </w:p>
    <w:p w:rsidR="0054149A" w:rsidRDefault="0054149A" w:rsidP="0054149A">
      <w:pPr>
        <w:pStyle w:val="ListParagraph"/>
        <w:numPr>
          <w:ilvl w:val="0"/>
          <w:numId w:val="24"/>
        </w:numPr>
        <w:ind w:left="0" w:firstLine="0"/>
        <w:rPr>
          <w:lang w:val="en-US"/>
        </w:rPr>
      </w:pPr>
      <w:r w:rsidRPr="00E738FE">
        <w:rPr>
          <w:position w:val="-10"/>
        </w:rPr>
        <w:object w:dxaOrig="2079" w:dyaOrig="360">
          <v:shape id="_x0000_i1051" type="#_x0000_t75" style="width:104.25pt;height:18.25pt" o:ole="">
            <v:imagedata r:id="rId70" o:title=""/>
          </v:shape>
          <o:OLEObject Type="Embed" ProgID="Equation.DSMT4" ShapeID="_x0000_i1051" DrawAspect="Content" ObjectID="_1497545300" r:id="rId71"/>
        </w:object>
      </w:r>
      <w:r>
        <w:t xml:space="preserve"> са непрекъснати функции в </w:t>
      </w:r>
      <w:r w:rsidRPr="00E738FE">
        <w:rPr>
          <w:position w:val="-10"/>
        </w:rPr>
        <w:object w:dxaOrig="800" w:dyaOrig="320">
          <v:shape id="_x0000_i1052" type="#_x0000_t75" style="width:39.75pt;height:15.9pt" o:ole="">
            <v:imagedata r:id="rId72" o:title=""/>
          </v:shape>
          <o:OLEObject Type="Embed" ProgID="Equation.DSMT4" ShapeID="_x0000_i1052" DrawAspect="Content" ObjectID="_1497545301" r:id="rId73"/>
        </w:object>
      </w:r>
      <w:r>
        <w:rPr>
          <w:lang w:val="en-US"/>
        </w:rPr>
        <w:t>.</w:t>
      </w:r>
    </w:p>
    <w:p w:rsidR="0054149A" w:rsidRPr="00C546D2" w:rsidRDefault="0054149A" w:rsidP="0054149A">
      <w:pPr>
        <w:pStyle w:val="Heading4"/>
        <w:ind w:left="720"/>
      </w:pPr>
      <w:r w:rsidRPr="00E738FE">
        <w:rPr>
          <w:position w:val="-4"/>
        </w:rPr>
        <w:object w:dxaOrig="279" w:dyaOrig="300">
          <v:shape id="_x0000_i1053" type="#_x0000_t75" style="width:14.05pt;height:14.95pt" o:ole="">
            <v:imagedata r:id="rId74" o:title=""/>
          </v:shape>
          <o:OLEObject Type="Embed" ProgID="Equation.DSMT4" ShapeID="_x0000_i1053" DrawAspect="Content" ObjectID="_1497545302" r:id="rId75"/>
        </w:object>
      </w:r>
      <w:r w:rsidRPr="00C546D2">
        <w:t>-сплайни</w:t>
      </w:r>
    </w:p>
    <w:p w:rsidR="0054149A" w:rsidRPr="007808EE" w:rsidRDefault="0054149A" w:rsidP="0054149A">
      <w:pPr>
        <w:rPr>
          <w:lang w:val="en-US"/>
        </w:rPr>
      </w:pPr>
      <w:r w:rsidRPr="007808EE">
        <w:t xml:space="preserve">Вече показахме, че всеки сплайн от степен </w:t>
      </w:r>
      <w:r w:rsidRPr="007808EE">
        <w:rPr>
          <w:position w:val="-4"/>
        </w:rPr>
        <w:object w:dxaOrig="460" w:dyaOrig="260">
          <v:shape id="_x0000_i1054" type="#_x0000_t75" style="width:23.4pt;height:12.6pt" o:ole="">
            <v:imagedata r:id="rId76" o:title=""/>
          </v:shape>
          <o:OLEObject Type="Embed" ProgID="Equation.DSMT4" ShapeID="_x0000_i1054" DrawAspect="Content" ObjectID="_1497545303" r:id="rId77"/>
        </w:object>
      </w:r>
      <w:r w:rsidRPr="007808EE">
        <w:rPr>
          <w:lang w:val="en-US"/>
        </w:rPr>
        <w:t xml:space="preserve"> </w:t>
      </w:r>
      <w:r w:rsidRPr="007808EE">
        <w:t xml:space="preserve">с възли </w:t>
      </w:r>
      <w:r w:rsidRPr="007808EE">
        <w:rPr>
          <w:lang w:val="en-US"/>
        </w:rPr>
        <w:t xml:space="preserve"> </w:t>
      </w:r>
      <w:r w:rsidRPr="007808EE">
        <w:rPr>
          <w:position w:val="-12"/>
        </w:rPr>
        <w:object w:dxaOrig="1080" w:dyaOrig="360">
          <v:shape id="_x0000_i1055" type="#_x0000_t75" style="width:54.25pt;height:18.25pt" o:ole="">
            <v:imagedata r:id="rId78" o:title=""/>
          </v:shape>
          <o:OLEObject Type="Embed" ProgID="Equation.DSMT4" ShapeID="_x0000_i1055" DrawAspect="Content" ObjectID="_1497545304" r:id="rId79"/>
        </w:object>
      </w:r>
      <w:r w:rsidRPr="007808EE">
        <w:t xml:space="preserve">може да бъде представен като линейна комбинация на полином </w:t>
      </w:r>
      <w:r w:rsidRPr="007808EE">
        <w:rPr>
          <w:position w:val="-10"/>
        </w:rPr>
        <w:object w:dxaOrig="240" w:dyaOrig="260">
          <v:shape id="_x0000_i1056" type="#_x0000_t75" style="width:12.15pt;height:12.6pt" o:ole="">
            <v:imagedata r:id="rId80" o:title=""/>
          </v:shape>
          <o:OLEObject Type="Embed" ProgID="Equation.DSMT4" ShapeID="_x0000_i1056" DrawAspect="Content" ObjectID="_1497545305" r:id="rId81"/>
        </w:object>
      </w:r>
      <w:r w:rsidRPr="007808EE">
        <w:rPr>
          <w:lang w:val="en-US"/>
        </w:rPr>
        <w:t xml:space="preserve"> </w:t>
      </w:r>
      <w:r w:rsidRPr="007808EE">
        <w:t xml:space="preserve">от </w:t>
      </w:r>
      <w:r w:rsidRPr="007808EE">
        <w:rPr>
          <w:position w:val="-12"/>
        </w:rPr>
        <w:object w:dxaOrig="420" w:dyaOrig="360">
          <v:shape id="_x0000_i1057" type="#_x0000_t75" style="width:21.05pt;height:18.25pt" o:ole="">
            <v:imagedata r:id="rId82" o:title=""/>
          </v:shape>
          <o:OLEObject Type="Embed" ProgID="Equation.DSMT4" ShapeID="_x0000_i1057" DrawAspect="Content" ObjectID="_1497545306" r:id="rId83"/>
        </w:object>
      </w:r>
      <w:r w:rsidRPr="007808EE">
        <w:t>и отсечените степенни функции</w:t>
      </w:r>
    </w:p>
    <w:p w:rsidR="0054149A" w:rsidRDefault="0054149A" w:rsidP="0054149A">
      <w:pPr>
        <w:rPr>
          <w:lang w:val="en-US"/>
        </w:rPr>
      </w:pPr>
      <w:r>
        <w:rPr>
          <w:b/>
          <w:lang w:val="en-US"/>
        </w:rPr>
        <w:tab/>
      </w:r>
      <w:r>
        <w:rPr>
          <w:b/>
          <w:lang w:val="en-US"/>
        </w:rPr>
        <w:tab/>
      </w:r>
      <w:r>
        <w:rPr>
          <w:b/>
          <w:lang w:val="en-US"/>
        </w:rPr>
        <w:tab/>
      </w:r>
      <w:r>
        <w:rPr>
          <w:b/>
          <w:lang w:val="en-US"/>
        </w:rPr>
        <w:tab/>
      </w:r>
      <w:r w:rsidRPr="00BE05CD">
        <w:rPr>
          <w:position w:val="-18"/>
        </w:rPr>
        <w:object w:dxaOrig="2659" w:dyaOrig="460">
          <v:shape id="_x0000_i1058" type="#_x0000_t75" style="width:132.8pt;height:23.4pt" o:ole="">
            <v:imagedata r:id="rId84" o:title=""/>
          </v:shape>
          <o:OLEObject Type="Embed" ProgID="Equation.DSMT4" ShapeID="_x0000_i1058" DrawAspect="Content" ObjectID="_1497545307" r:id="rId85"/>
        </w:object>
      </w:r>
      <w:r>
        <w:rPr>
          <w:lang w:val="en-US"/>
        </w:rPr>
        <w:t>.</w:t>
      </w:r>
    </w:p>
    <w:p w:rsidR="0054149A" w:rsidRDefault="0054149A" w:rsidP="0054149A">
      <w:r>
        <w:rPr>
          <w:rStyle w:val="IntenseEmphasis"/>
        </w:rPr>
        <w:t>Определение:</w:t>
      </w:r>
      <w:r>
        <w:rPr>
          <w:b/>
        </w:rPr>
        <w:t xml:space="preserve"> </w:t>
      </w:r>
      <w:r>
        <w:t xml:space="preserve">Разделената разлика на отсечената степенна функция </w:t>
      </w:r>
      <w:r w:rsidRPr="00E738FE">
        <w:rPr>
          <w:position w:val="-18"/>
        </w:rPr>
        <w:object w:dxaOrig="1040" w:dyaOrig="520">
          <v:shape id="_x0000_i1059" type="#_x0000_t75" style="width:51.9pt;height:26.2pt" o:ole="">
            <v:imagedata r:id="rId86" o:title=""/>
          </v:shape>
          <o:OLEObject Type="Embed" ProgID="Equation.DSMT4" ShapeID="_x0000_i1059" DrawAspect="Content" ObjectID="_1497545308" r:id="rId87"/>
        </w:object>
      </w:r>
      <w:r>
        <w:t xml:space="preserve"> по отношение на </w:t>
      </w:r>
      <w:r w:rsidRPr="00E738FE">
        <w:rPr>
          <w:position w:val="-6"/>
        </w:rPr>
        <w:object w:dxaOrig="240" w:dyaOrig="260">
          <v:shape id="_x0000_i1060" type="#_x0000_t75" style="width:12.15pt;height:12.6pt" o:ole="">
            <v:imagedata r:id="rId88" o:title=""/>
          </v:shape>
          <o:OLEObject Type="Embed" ProgID="Equation.DSMT4" ShapeID="_x0000_i1060" DrawAspect="Content" ObjectID="_1497545309" r:id="rId89"/>
        </w:object>
      </w:r>
      <w:r>
        <w:t xml:space="preserve"> в точките </w:t>
      </w:r>
      <w:r w:rsidRPr="00E738FE">
        <w:rPr>
          <w:position w:val="-12"/>
        </w:rPr>
        <w:object w:dxaOrig="1100" w:dyaOrig="360">
          <v:shape id="_x0000_i1061" type="#_x0000_t75" style="width:54.7pt;height:18.25pt" o:ole="">
            <v:imagedata r:id="rId90" o:title=""/>
          </v:shape>
          <o:OLEObject Type="Embed" ProgID="Equation.DSMT4" ShapeID="_x0000_i1061" DrawAspect="Content" ObjectID="_1497545310" r:id="rId91"/>
        </w:object>
      </w:r>
      <w:r>
        <w:t xml:space="preserve"> се нарича </w:t>
      </w:r>
      <w:r w:rsidRPr="00E738FE">
        <w:rPr>
          <w:position w:val="-4"/>
        </w:rPr>
        <w:object w:dxaOrig="240" w:dyaOrig="260">
          <v:shape id="_x0000_i1062" type="#_x0000_t75" style="width:12.15pt;height:12.6pt" o:ole="">
            <v:imagedata r:id="rId92" o:title=""/>
          </v:shape>
          <o:OLEObject Type="Embed" ProgID="Equation.DSMT4" ShapeID="_x0000_i1062" DrawAspect="Content" ObjectID="_1497545311" r:id="rId93"/>
        </w:object>
      </w:r>
      <w:r>
        <w:t xml:space="preserve">-сплайн от степен </w:t>
      </w:r>
      <w:r w:rsidRPr="00E738FE">
        <w:rPr>
          <w:position w:val="-4"/>
        </w:rPr>
        <w:object w:dxaOrig="460" w:dyaOrig="260">
          <v:shape id="_x0000_i1063" type="#_x0000_t75" style="width:23.4pt;height:12.6pt" o:ole="">
            <v:imagedata r:id="rId94" o:title=""/>
          </v:shape>
          <o:OLEObject Type="Embed" ProgID="Equation.DSMT4" ShapeID="_x0000_i1063" DrawAspect="Content" ObjectID="_1497545312" r:id="rId95"/>
        </w:object>
      </w:r>
      <w:r>
        <w:t xml:space="preserve">с възли </w:t>
      </w:r>
      <w:r w:rsidRPr="00E738FE">
        <w:rPr>
          <w:position w:val="-12"/>
        </w:rPr>
        <w:object w:dxaOrig="800" w:dyaOrig="360">
          <v:shape id="_x0000_i1064" type="#_x0000_t75" style="width:39.75pt;height:18.25pt" o:ole="">
            <v:imagedata r:id="rId96" o:title=""/>
          </v:shape>
          <o:OLEObject Type="Embed" ProgID="Equation.DSMT4" ShapeID="_x0000_i1064" DrawAspect="Content" ObjectID="_1497545313" r:id="rId97"/>
        </w:object>
      </w:r>
      <w:r>
        <w:t>.</w:t>
      </w:r>
    </w:p>
    <w:p w:rsidR="0054149A" w:rsidRDefault="0054149A" w:rsidP="0054149A">
      <w:pPr>
        <w:rPr>
          <w:lang w:val="en-US"/>
        </w:rPr>
      </w:pPr>
      <w:r w:rsidRPr="00C546D2">
        <w:rPr>
          <w:rStyle w:val="IntenseEmphasis"/>
        </w:rPr>
        <w:t>Теорема .</w:t>
      </w:r>
      <w:r>
        <w:t xml:space="preserve"> При всяко</w:t>
      </w:r>
      <w:r w:rsidRPr="00E738FE">
        <w:rPr>
          <w:position w:val="-4"/>
        </w:rPr>
        <w:object w:dxaOrig="499" w:dyaOrig="260">
          <v:shape id="_x0000_i1065" type="#_x0000_t75" style="width:24.8pt;height:12.6pt" o:ole="">
            <v:imagedata r:id="rId98" o:title=""/>
          </v:shape>
          <o:OLEObject Type="Embed" ProgID="Equation.DSMT4" ShapeID="_x0000_i1065" DrawAspect="Content" ObjectID="_1497545314" r:id="rId99"/>
        </w:object>
      </w:r>
      <w:r>
        <w:t xml:space="preserve"> имаме:</w:t>
      </w:r>
    </w:p>
    <w:p w:rsidR="0054149A" w:rsidRPr="00E7545F" w:rsidRDefault="0054149A" w:rsidP="0054149A">
      <w:pPr>
        <w:pStyle w:val="ListParagraph"/>
        <w:numPr>
          <w:ilvl w:val="0"/>
          <w:numId w:val="25"/>
        </w:numPr>
        <w:ind w:left="720"/>
        <w:rPr>
          <w:lang w:val="en-US"/>
        </w:rPr>
      </w:pPr>
      <w:r w:rsidRPr="00E738FE">
        <w:rPr>
          <w:position w:val="-12"/>
        </w:rPr>
        <w:object w:dxaOrig="1680" w:dyaOrig="360">
          <v:shape id="_x0000_i1066" type="#_x0000_t75" style="width:84.15pt;height:18.25pt" o:ole="">
            <v:imagedata r:id="rId100" o:title=""/>
          </v:shape>
          <o:OLEObject Type="Embed" ProgID="Equation.DSMT4" ShapeID="_x0000_i1066" DrawAspect="Content" ObjectID="_1497545315" r:id="rId101"/>
        </w:object>
      </w:r>
      <w:r>
        <w:t xml:space="preserve">за всяко </w:t>
      </w:r>
      <w:r w:rsidRPr="00E738FE">
        <w:rPr>
          <w:position w:val="-12"/>
        </w:rPr>
        <w:object w:dxaOrig="580" w:dyaOrig="360">
          <v:shape id="_x0000_i1067" type="#_x0000_t75" style="width:29.45pt;height:18.25pt" o:ole="">
            <v:imagedata r:id="rId102" o:title=""/>
          </v:shape>
          <o:OLEObject Type="Embed" ProgID="Equation.DSMT4" ShapeID="_x0000_i1067" DrawAspect="Content" ObjectID="_1497545316" r:id="rId103"/>
        </w:object>
      </w:r>
      <w:r>
        <w:t xml:space="preserve"> и всяко </w:t>
      </w:r>
      <w:r w:rsidRPr="00E738FE">
        <w:rPr>
          <w:position w:val="-12"/>
        </w:rPr>
        <w:object w:dxaOrig="560" w:dyaOrig="360">
          <v:shape id="_x0000_i1068" type="#_x0000_t75" style="width:27.6pt;height:18.25pt" o:ole="">
            <v:imagedata r:id="rId104" o:title=""/>
          </v:shape>
          <o:OLEObject Type="Embed" ProgID="Equation.DSMT4" ShapeID="_x0000_i1068" DrawAspect="Content" ObjectID="_1497545317" r:id="rId105"/>
        </w:object>
      </w:r>
      <w:r>
        <w:t>,</w:t>
      </w:r>
    </w:p>
    <w:p w:rsidR="0054149A" w:rsidRDefault="0054149A" w:rsidP="0054149A">
      <w:pPr>
        <w:pStyle w:val="ListParagraph"/>
        <w:numPr>
          <w:ilvl w:val="0"/>
          <w:numId w:val="25"/>
        </w:numPr>
        <w:ind w:left="720"/>
        <w:rPr>
          <w:lang w:val="en-US"/>
        </w:rPr>
      </w:pPr>
      <w:r w:rsidRPr="00E738FE">
        <w:rPr>
          <w:position w:val="-12"/>
        </w:rPr>
        <w:object w:dxaOrig="1680" w:dyaOrig="360">
          <v:shape id="_x0000_i1069" type="#_x0000_t75" style="width:84.15pt;height:18.25pt" o:ole="">
            <v:imagedata r:id="rId106" o:title=""/>
          </v:shape>
          <o:OLEObject Type="Embed" ProgID="Equation.DSMT4" ShapeID="_x0000_i1069" DrawAspect="Content" ObjectID="_1497545318" r:id="rId107"/>
        </w:object>
      </w:r>
      <w:r>
        <w:t xml:space="preserve">при </w:t>
      </w:r>
      <w:r w:rsidRPr="00E738FE">
        <w:rPr>
          <w:position w:val="-14"/>
        </w:rPr>
        <w:object w:dxaOrig="1080" w:dyaOrig="380">
          <v:shape id="_x0000_i1070" type="#_x0000_t75" style="width:54.25pt;height:18.7pt" o:ole="">
            <v:imagedata r:id="rId108" o:title=""/>
          </v:shape>
          <o:OLEObject Type="Embed" ProgID="Equation.DSMT4" ShapeID="_x0000_i1070" DrawAspect="Content" ObjectID="_1497545319" r:id="rId109"/>
        </w:object>
      </w:r>
      <w:r>
        <w:t>.</w:t>
      </w:r>
    </w:p>
    <w:p w:rsidR="0054149A" w:rsidRDefault="0054149A" w:rsidP="0054149A">
      <w:r w:rsidRPr="00C546D2">
        <w:rPr>
          <w:rStyle w:val="IntenseEmphasis"/>
        </w:rPr>
        <w:t>Теорема.</w:t>
      </w:r>
      <w:r>
        <w:rPr>
          <w:b/>
        </w:rPr>
        <w:t xml:space="preserve"> </w:t>
      </w:r>
      <w:r>
        <w:t xml:space="preserve">Нека </w:t>
      </w:r>
      <w:r w:rsidRPr="00E738FE">
        <w:rPr>
          <w:position w:val="-12"/>
        </w:rPr>
        <w:object w:dxaOrig="1740" w:dyaOrig="360">
          <v:shape id="_x0000_i1071" type="#_x0000_t75" style="width:86.95pt;height:18.25pt" o:ole="">
            <v:imagedata r:id="rId110" o:title=""/>
          </v:shape>
          <o:OLEObject Type="Embed" ProgID="Equation.DSMT4" ShapeID="_x0000_i1071" DrawAspect="Content" ObjectID="_1497545320" r:id="rId111"/>
        </w:object>
      </w:r>
      <w:r>
        <w:t xml:space="preserve">са фиксирани точки. Да изберем произволни други </w:t>
      </w:r>
      <w:r w:rsidRPr="00E738FE">
        <w:rPr>
          <w:position w:val="-4"/>
        </w:rPr>
        <w:object w:dxaOrig="300" w:dyaOrig="260">
          <v:shape id="_x0000_i1072" type="#_x0000_t75" style="width:14.95pt;height:12.6pt" o:ole="">
            <v:imagedata r:id="rId112" o:title=""/>
          </v:shape>
          <o:OLEObject Type="Embed" ProgID="Equation.DSMT4" ShapeID="_x0000_i1072" DrawAspect="Content" ObjectID="_1497545321" r:id="rId113"/>
        </w:object>
      </w:r>
      <w:r>
        <w:t xml:space="preserve"> точки </w:t>
      </w:r>
      <w:r w:rsidRPr="00E738FE">
        <w:rPr>
          <w:position w:val="-12"/>
        </w:rPr>
        <w:object w:dxaOrig="1460" w:dyaOrig="360">
          <v:shape id="_x0000_i1073" type="#_x0000_t75" style="width:72.95pt;height:18.25pt" o:ole="">
            <v:imagedata r:id="rId114" o:title=""/>
          </v:shape>
          <o:OLEObject Type="Embed" ProgID="Equation.DSMT4" ShapeID="_x0000_i1073" DrawAspect="Content" ObjectID="_1497545322" r:id="rId115"/>
        </w:object>
      </w:r>
      <w:r>
        <w:t xml:space="preserve"> и </w:t>
      </w:r>
      <w:r w:rsidRPr="00E738FE">
        <w:rPr>
          <w:position w:val="-12"/>
        </w:rPr>
        <w:object w:dxaOrig="1760" w:dyaOrig="360">
          <v:shape id="_x0000_i1074" type="#_x0000_t75" style="width:87.9pt;height:18.25pt" o:ole="">
            <v:imagedata r:id="rId116" o:title=""/>
          </v:shape>
          <o:OLEObject Type="Embed" ProgID="Equation.DSMT4" ShapeID="_x0000_i1074" DrawAspect="Content" ObjectID="_1497545323" r:id="rId117"/>
        </w:object>
      </w:r>
      <w:r>
        <w:t>. Нека</w:t>
      </w:r>
      <w:r w:rsidRPr="00E738FE">
        <w:rPr>
          <w:position w:val="-12"/>
        </w:rPr>
        <w:object w:dxaOrig="2160" w:dyaOrig="360">
          <v:shape id="_x0000_i1075" type="#_x0000_t75" style="width:108pt;height:18.25pt" o:ole="">
            <v:imagedata r:id="rId118" o:title=""/>
          </v:shape>
          <o:OLEObject Type="Embed" ProgID="Equation.DSMT4" ShapeID="_x0000_i1075" DrawAspect="Content" ObjectID="_1497545324" r:id="rId119"/>
        </w:object>
      </w:r>
      <w:r>
        <w:t xml:space="preserve">, </w:t>
      </w:r>
      <w:r w:rsidRPr="00E738FE">
        <w:rPr>
          <w:position w:val="-10"/>
        </w:rPr>
        <w:object w:dxaOrig="920" w:dyaOrig="320">
          <v:shape id="_x0000_i1076" type="#_x0000_t75" style="width:45.8pt;height:15.9pt" o:ole="">
            <v:imagedata r:id="rId120" o:title=""/>
          </v:shape>
          <o:OLEObject Type="Embed" ProgID="Equation.DSMT4" ShapeID="_x0000_i1076" DrawAspect="Content" ObjectID="_1497545325" r:id="rId121"/>
        </w:object>
      </w:r>
      <w:r>
        <w:t>.</w:t>
      </w:r>
    </w:p>
    <w:p w:rsidR="0054149A" w:rsidRDefault="0054149A" w:rsidP="0054149A">
      <w:r w:rsidRPr="00E738FE">
        <w:rPr>
          <w:position w:val="-4"/>
        </w:rPr>
        <w:object w:dxaOrig="240" w:dyaOrig="260">
          <v:shape id="_x0000_i1077" type="#_x0000_t75" style="width:12.15pt;height:12.6pt" o:ole="">
            <v:imagedata r:id="rId122" o:title=""/>
          </v:shape>
          <o:OLEObject Type="Embed" ProgID="Equation.DSMT4" ShapeID="_x0000_i1077" DrawAspect="Content" ObjectID="_1497545326" r:id="rId123"/>
        </w:object>
      </w:r>
      <w:r>
        <w:t>-сплайните</w:t>
      </w:r>
      <w:r w:rsidRPr="00E738FE">
        <w:rPr>
          <w:position w:val="-12"/>
        </w:rPr>
        <w:object w:dxaOrig="859" w:dyaOrig="360">
          <v:shape id="_x0000_i1078" type="#_x0000_t75" style="width:42.55pt;height:18.25pt" o:ole="">
            <v:imagedata r:id="rId124" o:title=""/>
          </v:shape>
          <o:OLEObject Type="Embed" ProgID="Equation.DSMT4" ShapeID="_x0000_i1078" DrawAspect="Content" ObjectID="_1497545327" r:id="rId125"/>
        </w:object>
      </w:r>
      <w:r>
        <w:t xml:space="preserve">образуват базис в пространството </w:t>
      </w:r>
      <w:r w:rsidRPr="00E738FE">
        <w:rPr>
          <w:position w:val="-12"/>
        </w:rPr>
        <w:object w:dxaOrig="1500" w:dyaOrig="360">
          <v:shape id="_x0000_i1079" type="#_x0000_t75" style="width:74.8pt;height:18.25pt" o:ole="">
            <v:imagedata r:id="rId126" o:title=""/>
          </v:shape>
          <o:OLEObject Type="Embed" ProgID="Equation.DSMT4" ShapeID="_x0000_i1079" DrawAspect="Content" ObjectID="_1497545328" r:id="rId127"/>
        </w:object>
      </w:r>
      <w:r>
        <w:t xml:space="preserve">върху интервала </w:t>
      </w:r>
      <w:r w:rsidRPr="00E738FE">
        <w:rPr>
          <w:position w:val="-10"/>
        </w:rPr>
        <w:object w:dxaOrig="540" w:dyaOrig="320">
          <v:shape id="_x0000_i1080" type="#_x0000_t75" style="width:27.1pt;height:15.9pt" o:ole="">
            <v:imagedata r:id="rId128" o:title=""/>
          </v:shape>
          <o:OLEObject Type="Embed" ProgID="Equation.DSMT4" ShapeID="_x0000_i1080" DrawAspect="Content" ObjectID="_1497545329" r:id="rId129"/>
        </w:object>
      </w:r>
      <w:r>
        <w:t>.</w:t>
      </w:r>
    </w:p>
    <w:p w:rsidR="0054149A" w:rsidRDefault="0054149A" w:rsidP="0054149A">
      <w:pPr>
        <w:rPr>
          <w:lang w:val="en-US"/>
        </w:rPr>
      </w:pPr>
      <w:r>
        <w:t xml:space="preserve">И така, всяка сплайн-фунцкия </w:t>
      </w:r>
      <w:r w:rsidRPr="00E738FE">
        <w:rPr>
          <w:position w:val="-10"/>
        </w:rPr>
        <w:object w:dxaOrig="240" w:dyaOrig="320">
          <v:shape id="_x0000_i1081" type="#_x0000_t75" style="width:12.15pt;height:15.9pt" o:ole="">
            <v:imagedata r:id="rId48" o:title=""/>
          </v:shape>
          <o:OLEObject Type="Embed" ProgID="Equation.DSMT4" ShapeID="_x0000_i1081" DrawAspect="Content" ObjectID="_1497545330" r:id="rId130"/>
        </w:object>
      </w:r>
      <w:r>
        <w:t xml:space="preserve">от </w:t>
      </w:r>
      <w:r w:rsidRPr="00E738FE">
        <w:rPr>
          <w:position w:val="-12"/>
        </w:rPr>
        <w:object w:dxaOrig="1500" w:dyaOrig="360">
          <v:shape id="_x0000_i1082" type="#_x0000_t75" style="width:74.8pt;height:18.25pt" o:ole="">
            <v:imagedata r:id="rId126" o:title=""/>
          </v:shape>
          <o:OLEObject Type="Embed" ProgID="Equation.DSMT4" ShapeID="_x0000_i1082" DrawAspect="Content" ObjectID="_1497545331" r:id="rId131"/>
        </w:object>
      </w:r>
      <w:r>
        <w:t xml:space="preserve">може да бъде представена по единствен начин във вида </w:t>
      </w:r>
    </w:p>
    <w:p w:rsidR="0054149A" w:rsidRDefault="0054149A" w:rsidP="0054149A">
      <w:pPr>
        <w:rPr>
          <w:lang w:val="en-US"/>
        </w:rPr>
      </w:pPr>
      <w:r>
        <w:rPr>
          <w:lang w:val="en-US"/>
        </w:rPr>
        <w:tab/>
      </w:r>
      <w:r>
        <w:rPr>
          <w:lang w:val="en-US"/>
        </w:rPr>
        <w:tab/>
      </w:r>
      <w:r>
        <w:rPr>
          <w:lang w:val="en-US"/>
        </w:rPr>
        <w:tab/>
      </w:r>
      <w:r>
        <w:rPr>
          <w:lang w:val="en-US"/>
        </w:rPr>
        <w:tab/>
      </w:r>
      <w:r w:rsidRPr="00BE05CD">
        <w:rPr>
          <w:position w:val="-30"/>
        </w:rPr>
        <w:object w:dxaOrig="2299" w:dyaOrig="720">
          <v:shape id="_x0000_i1083" type="#_x0000_t75" style="width:114.55pt;height:36pt" o:ole="">
            <v:imagedata r:id="rId132" o:title=""/>
          </v:shape>
          <o:OLEObject Type="Embed" ProgID="Equation.DSMT4" ShapeID="_x0000_i1083" DrawAspect="Content" ObjectID="_1497545332" r:id="rId133"/>
        </w:object>
      </w:r>
      <w:r>
        <w:rPr>
          <w:lang w:val="en-US"/>
        </w:rPr>
        <w:t>.</w:t>
      </w:r>
    </w:p>
    <w:p w:rsidR="0054149A" w:rsidRDefault="0054149A" w:rsidP="0054149A">
      <w:r>
        <w:t xml:space="preserve">Имайки предвид крайния носител на </w:t>
      </w:r>
      <w:r w:rsidRPr="00E738FE">
        <w:rPr>
          <w:position w:val="-12"/>
        </w:rPr>
        <w:object w:dxaOrig="540" w:dyaOrig="360">
          <v:shape id="_x0000_i1084" type="#_x0000_t75" style="width:27.1pt;height:18.25pt" o:ole="">
            <v:imagedata r:id="rId134" o:title=""/>
          </v:shape>
          <o:OLEObject Type="Embed" ProgID="Equation.DSMT4" ShapeID="_x0000_i1084" DrawAspect="Content" ObjectID="_1497545333" r:id="rId135"/>
        </w:object>
      </w:r>
      <w:r>
        <w:t xml:space="preserve">, това е много удобно представне на </w:t>
      </w:r>
      <w:r w:rsidRPr="00E738FE">
        <w:rPr>
          <w:position w:val="-10"/>
        </w:rPr>
        <w:object w:dxaOrig="240" w:dyaOrig="320">
          <v:shape id="_x0000_i1085" type="#_x0000_t75" style="width:12.15pt;height:15.9pt" o:ole="">
            <v:imagedata r:id="rId48" o:title=""/>
          </v:shape>
          <o:OLEObject Type="Embed" ProgID="Equation.DSMT4" ShapeID="_x0000_i1085" DrawAspect="Content" ObjectID="_1497545334" r:id="rId136"/>
        </w:object>
      </w:r>
      <w:r>
        <w:t xml:space="preserve">за работа с компютър, тъй като при фиксирано </w:t>
      </w:r>
      <w:r w:rsidRPr="00E738FE">
        <w:rPr>
          <w:position w:val="-6"/>
        </w:rPr>
        <w:object w:dxaOrig="139" w:dyaOrig="240">
          <v:shape id="_x0000_i1086" type="#_x0000_t75" style="width:6.55pt;height:12.15pt" o:ole="">
            <v:imagedata r:id="rId137" o:title=""/>
          </v:shape>
          <o:OLEObject Type="Embed" ProgID="Equation.DSMT4" ShapeID="_x0000_i1086" DrawAspect="Content" ObjectID="_1497545335" r:id="rId138"/>
        </w:object>
      </w:r>
      <w:r>
        <w:t xml:space="preserve">, сплайнът </w:t>
      </w:r>
      <w:r w:rsidRPr="00E738FE">
        <w:rPr>
          <w:position w:val="-10"/>
        </w:rPr>
        <w:object w:dxaOrig="480" w:dyaOrig="320">
          <v:shape id="_x0000_i1087" type="#_x0000_t75" style="width:23.85pt;height:15.9pt" o:ole="">
            <v:imagedata r:id="rId139" o:title=""/>
          </v:shape>
          <o:OLEObject Type="Embed" ProgID="Equation.DSMT4" ShapeID="_x0000_i1087" DrawAspect="Content" ObjectID="_1497545336" r:id="rId140"/>
        </w:object>
      </w:r>
      <w:r>
        <w:t xml:space="preserve">е всъщност линейна комбинация само на </w:t>
      </w:r>
      <w:r w:rsidRPr="00E738FE">
        <w:rPr>
          <w:position w:val="-4"/>
        </w:rPr>
        <w:object w:dxaOrig="180" w:dyaOrig="200">
          <v:shape id="_x0000_i1088" type="#_x0000_t75" style="width:8.9pt;height:9.8pt" o:ole="">
            <v:imagedata r:id="rId141" o:title=""/>
          </v:shape>
          <o:OLEObject Type="Embed" ProgID="Equation.DSMT4" ShapeID="_x0000_i1088" DrawAspect="Content" ObjectID="_1497545337" r:id="rId142"/>
        </w:object>
      </w:r>
      <w:r>
        <w:t xml:space="preserve">последователни </w:t>
      </w:r>
      <w:r w:rsidRPr="00E738FE">
        <w:rPr>
          <w:position w:val="-4"/>
        </w:rPr>
        <w:object w:dxaOrig="240" w:dyaOrig="260">
          <v:shape id="_x0000_i1089" type="#_x0000_t75" style="width:12.15pt;height:12.6pt" o:ole="">
            <v:imagedata r:id="rId122" o:title=""/>
          </v:shape>
          <o:OLEObject Type="Embed" ProgID="Equation.DSMT4" ShapeID="_x0000_i1089" DrawAspect="Content" ObjectID="_1497545338" r:id="rId143"/>
        </w:object>
      </w:r>
      <w:r>
        <w:t xml:space="preserve">–сплайни, които съдържат </w:t>
      </w:r>
      <w:r w:rsidRPr="00E738FE">
        <w:rPr>
          <w:position w:val="-6"/>
        </w:rPr>
        <w:object w:dxaOrig="139" w:dyaOrig="240">
          <v:shape id="_x0000_i1090" type="#_x0000_t75" style="width:6.55pt;height:12.15pt" o:ole="">
            <v:imagedata r:id="rId137" o:title=""/>
          </v:shape>
          <o:OLEObject Type="Embed" ProgID="Equation.DSMT4" ShapeID="_x0000_i1090" DrawAspect="Content" ObjectID="_1497545339" r:id="rId144"/>
        </w:object>
      </w:r>
      <w:r>
        <w:t xml:space="preserve"> в своя носител. Едно друго предимство на представянето е, че съществува проста схема за пресмятане стойността на </w:t>
      </w:r>
      <w:r w:rsidRPr="00E738FE">
        <w:rPr>
          <w:position w:val="-12"/>
        </w:rPr>
        <w:object w:dxaOrig="260" w:dyaOrig="360">
          <v:shape id="_x0000_i1091" type="#_x0000_t75" style="width:12.6pt;height:18.25pt" o:ole="">
            <v:imagedata r:id="rId145" o:title=""/>
          </v:shape>
          <o:OLEObject Type="Embed" ProgID="Equation.DSMT4" ShapeID="_x0000_i1091" DrawAspect="Content" ObjectID="_1497545340" r:id="rId146"/>
        </w:object>
      </w:r>
      <w:r>
        <w:t xml:space="preserve"> в дадена точка. Тази схема се основава на следната рекурентна връзка.</w:t>
      </w:r>
    </w:p>
    <w:p w:rsidR="0054149A" w:rsidRDefault="0054149A" w:rsidP="0054149A">
      <w:r w:rsidRPr="00C546D2">
        <w:rPr>
          <w:rStyle w:val="IntenseEmphasis"/>
        </w:rPr>
        <w:t>Основна рекурентна връзка:</w:t>
      </w:r>
      <w:r>
        <w:rPr>
          <w:b/>
        </w:rPr>
        <w:t xml:space="preserve"> </w:t>
      </w:r>
      <w:r>
        <w:t>За всяко е в сила равенството</w:t>
      </w:r>
      <w:r>
        <w:rPr>
          <w:lang w:val="en-US"/>
        </w:rPr>
        <w:t xml:space="preserve"> </w:t>
      </w:r>
      <w:r w:rsidRPr="00E738FE">
        <w:rPr>
          <w:position w:val="-10"/>
        </w:rPr>
        <w:object w:dxaOrig="1840" w:dyaOrig="320">
          <v:shape id="_x0000_i1092" type="#_x0000_t75" style="width:92.1pt;height:15.9pt" o:ole="">
            <v:imagedata r:id="rId147" o:title=""/>
          </v:shape>
          <o:OLEObject Type="Embed" ProgID="Equation.DSMT4" ShapeID="_x0000_i1092" DrawAspect="Content" ObjectID="_1497545341" r:id="rId148"/>
        </w:object>
      </w:r>
      <w:r>
        <w:rPr>
          <w:lang w:val="en-US"/>
        </w:rPr>
        <w:t xml:space="preserve">e </w:t>
      </w:r>
      <w:r>
        <w:t xml:space="preserve">в сила равенството </w:t>
      </w:r>
    </w:p>
    <w:p w:rsidR="0054149A" w:rsidRDefault="0054149A" w:rsidP="0054149A">
      <w:pPr>
        <w:jc w:val="center"/>
        <w:rPr>
          <w:lang w:val="en-US"/>
        </w:rPr>
      </w:pPr>
      <w:r w:rsidRPr="00E738FE">
        <w:rPr>
          <w:position w:val="-34"/>
        </w:rPr>
        <w:object w:dxaOrig="4580" w:dyaOrig="780">
          <v:shape id="_x0000_i1093" type="#_x0000_t75" style="width:228.6pt;height:38.8pt" o:ole="">
            <v:imagedata r:id="rId149" o:title=""/>
          </v:shape>
          <o:OLEObject Type="Embed" ProgID="Equation.DSMT4" ShapeID="_x0000_i1093" DrawAspect="Content" ObjectID="_1497545342" r:id="rId150"/>
        </w:object>
      </w:r>
      <w:r>
        <w:rPr>
          <w:lang w:val="en-US"/>
        </w:rPr>
        <w:t>.</w:t>
      </w:r>
    </w:p>
    <w:p w:rsidR="0054149A" w:rsidRDefault="0054149A" w:rsidP="0054149A">
      <w:r>
        <w:t xml:space="preserve">Да отбележим, че коефициентите пред </w:t>
      </w:r>
      <w:r w:rsidRPr="00E738FE">
        <w:rPr>
          <w:position w:val="-18"/>
        </w:rPr>
        <w:object w:dxaOrig="800" w:dyaOrig="420">
          <v:shape id="_x0000_i1094" type="#_x0000_t75" style="width:39.75pt;height:21.05pt" o:ole="">
            <v:imagedata r:id="rId151" o:title=""/>
          </v:shape>
          <o:OLEObject Type="Embed" ProgID="Equation.DSMT4" ShapeID="_x0000_i1094" DrawAspect="Content" ObjectID="_1497545343" r:id="rId152"/>
        </w:object>
      </w:r>
      <w:r>
        <w:t xml:space="preserve"> и </w:t>
      </w:r>
      <w:r w:rsidRPr="00E738FE">
        <w:rPr>
          <w:position w:val="-18"/>
        </w:rPr>
        <w:object w:dxaOrig="960" w:dyaOrig="420">
          <v:shape id="_x0000_i1095" type="#_x0000_t75" style="width:48.15pt;height:21.05pt" o:ole="">
            <v:imagedata r:id="rId153" o:title=""/>
          </v:shape>
          <o:OLEObject Type="Embed" ProgID="Equation.DSMT4" ShapeID="_x0000_i1095" DrawAspect="Content" ObjectID="_1497545344" r:id="rId154"/>
        </w:object>
      </w:r>
      <w:r>
        <w:t xml:space="preserve"> в рекурентната връзка са положителни при </w:t>
      </w:r>
      <w:r w:rsidRPr="00E738FE">
        <w:rPr>
          <w:position w:val="-12"/>
        </w:rPr>
        <w:object w:dxaOrig="1120" w:dyaOrig="360">
          <v:shape id="_x0000_i1096" type="#_x0000_t75" style="width:56.1pt;height:18.25pt" o:ole="">
            <v:imagedata r:id="rId155" o:title=""/>
          </v:shape>
          <o:OLEObject Type="Embed" ProgID="Equation.DSMT4" ShapeID="_x0000_i1096" DrawAspect="Content" ObjectID="_1497545345" r:id="rId156"/>
        </w:object>
      </w:r>
      <w:r>
        <w:t xml:space="preserve"> и тяхната сума е равна на 1. Следователно формулата представя </w:t>
      </w:r>
      <w:r w:rsidRPr="00E738FE">
        <w:rPr>
          <w:position w:val="-18"/>
        </w:rPr>
        <w:object w:dxaOrig="760" w:dyaOrig="420">
          <v:shape id="_x0000_i1097" type="#_x0000_t75" style="width:38.35pt;height:21.05pt" o:ole="">
            <v:imagedata r:id="rId157" o:title=""/>
          </v:shape>
          <o:OLEObject Type="Embed" ProgID="Equation.DSMT4" ShapeID="_x0000_i1097" DrawAspect="Content" ObjectID="_1497545346" r:id="rId158"/>
        </w:object>
      </w:r>
      <w:r>
        <w:t xml:space="preserve">като изпъкнала комбинация на </w:t>
      </w:r>
      <w:r w:rsidRPr="00E738FE">
        <w:rPr>
          <w:position w:val="-18"/>
        </w:rPr>
        <w:object w:dxaOrig="800" w:dyaOrig="420">
          <v:shape id="_x0000_i1098" type="#_x0000_t75" style="width:39.75pt;height:21.05pt" o:ole="">
            <v:imagedata r:id="rId151" o:title=""/>
          </v:shape>
          <o:OLEObject Type="Embed" ProgID="Equation.DSMT4" ShapeID="_x0000_i1098" DrawAspect="Content" ObjectID="_1497545347" r:id="rId159"/>
        </w:object>
      </w:r>
      <w:r>
        <w:t xml:space="preserve"> и </w:t>
      </w:r>
      <w:r w:rsidRPr="00E738FE">
        <w:rPr>
          <w:position w:val="-18"/>
        </w:rPr>
        <w:object w:dxaOrig="960" w:dyaOrig="420">
          <v:shape id="_x0000_i1099" type="#_x0000_t75" style="width:48.15pt;height:21.05pt" o:ole="">
            <v:imagedata r:id="rId153" o:title=""/>
          </v:shape>
          <o:OLEObject Type="Embed" ProgID="Equation.DSMT4" ShapeID="_x0000_i1099" DrawAspect="Content" ObjectID="_1497545348" r:id="rId160"/>
        </w:object>
      </w:r>
      <w:r>
        <w:t xml:space="preserve">. </w:t>
      </w:r>
    </w:p>
    <w:p w:rsidR="0054149A" w:rsidRPr="00DE48E6" w:rsidRDefault="0054149A" w:rsidP="0054149A">
      <w:pPr>
        <w:jc w:val="center"/>
        <w:rPr>
          <w:lang w:val="en-US"/>
        </w:rPr>
      </w:pPr>
      <w:r>
        <w:lastRenderedPageBreak/>
        <w:br/>
      </w:r>
      <w:r w:rsidRPr="00E738FE">
        <w:rPr>
          <w:position w:val="-58"/>
        </w:rPr>
        <w:object w:dxaOrig="4120" w:dyaOrig="1280">
          <v:shape id="_x0000_i1100" type="#_x0000_t75" style="width:206.2pt;height:63.6pt" o:ole="">
            <v:imagedata r:id="rId161" o:title=""/>
          </v:shape>
          <o:OLEObject Type="Embed" ProgID="Equation.DSMT4" ShapeID="_x0000_i1100" DrawAspect="Content" ObjectID="_1497545349" r:id="rId162"/>
        </w:object>
      </w:r>
    </w:p>
    <w:p w:rsidR="0054149A" w:rsidRDefault="0054149A" w:rsidP="0054149A">
      <w:pPr>
        <w:pStyle w:val="Heading2"/>
      </w:pPr>
      <w:bookmarkStart w:id="13" w:name="_Toc423803208"/>
      <w:r>
        <w:t>Рисуване на стандартни равнинни фигури</w:t>
      </w:r>
      <w:bookmarkEnd w:id="13"/>
    </w:p>
    <w:p w:rsidR="0054149A" w:rsidRDefault="0054149A" w:rsidP="0054149A">
      <w:pPr>
        <w:pStyle w:val="Heading3"/>
      </w:pPr>
      <w:bookmarkStart w:id="14" w:name="_Toc423803209"/>
      <w:r>
        <w:t>Окръжност</w:t>
      </w:r>
      <w:bookmarkEnd w:id="14"/>
    </w:p>
    <w:p w:rsidR="0054149A" w:rsidRDefault="0054149A" w:rsidP="0054149A">
      <w:pPr>
        <w:ind w:left="708"/>
      </w:pPr>
      <w:r>
        <w:t xml:space="preserve">В приложението имаме създаден нов клас за рисуване на окръжност – </w:t>
      </w:r>
      <w:r>
        <w:rPr>
          <w:lang w:val="en-US"/>
        </w:rPr>
        <w:t>class</w:t>
      </w:r>
      <w:r w:rsidRPr="007C6338">
        <w:t xml:space="preserve"> </w:t>
      </w:r>
      <w:r>
        <w:rPr>
          <w:lang w:val="en-US"/>
        </w:rPr>
        <w:t>Circle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списък от точки. </w:t>
      </w:r>
    </w:p>
    <w:p w:rsidR="0054149A" w:rsidRDefault="0054149A" w:rsidP="0054149A">
      <w:pPr>
        <w:pStyle w:val="Heading4"/>
      </w:pPr>
      <w:r>
        <w:t>Рисуване на окръжност</w:t>
      </w:r>
    </w:p>
    <w:p w:rsidR="0054149A" w:rsidRPr="008F73C2" w:rsidRDefault="0054149A" w:rsidP="0054149A">
      <w:pPr>
        <w:ind w:left="708"/>
      </w:pPr>
      <w:r>
        <w:rPr>
          <w:noProof/>
          <w:lang w:eastAsia="bg-BG"/>
        </w:rPr>
        <w:drawing>
          <wp:inline distT="0" distB="0" distL="0" distR="0" wp14:anchorId="644F68E9" wp14:editId="55789D57">
            <wp:extent cx="5210175" cy="2643841"/>
            <wp:effectExtent l="0" t="0" r="0" b="4445"/>
            <wp:docPr id="10" name="Picture 10" descr="C:\Users\simona i radi\Desktop\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 i radi\Desktop\Circle.jp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210175" cy="2643841"/>
                    </a:xfrm>
                    <a:prstGeom prst="rect">
                      <a:avLst/>
                    </a:prstGeom>
                    <a:noFill/>
                    <a:ln>
                      <a:noFill/>
                    </a:ln>
                  </pic:spPr>
                </pic:pic>
              </a:graphicData>
            </a:graphic>
          </wp:inline>
        </w:drawing>
      </w:r>
    </w:p>
    <w:p w:rsidR="0054149A" w:rsidRPr="00532E9C" w:rsidRDefault="0054149A" w:rsidP="0054149A">
      <w:pPr>
        <w:ind w:left="708"/>
      </w:pPr>
      <w:r w:rsidRPr="007C6338">
        <w:t xml:space="preserve">Взимаме </w:t>
      </w:r>
      <w:r>
        <w:t xml:space="preserve">координатите на центъра </w:t>
      </w:r>
      <w:r w:rsidRPr="007C6338">
        <w:t xml:space="preserve">и радиуса </w:t>
      </w:r>
      <w:r>
        <w:t xml:space="preserve">на окръжността </w:t>
      </w:r>
      <w:r w:rsidRPr="007C6338">
        <w:t>чрез мишката</w:t>
      </w:r>
      <w:r>
        <w:t>. Всяка точка има свои полярни координати съставени от радиуса на окръжността и стойност на ъгъл, вариращ от 0 до 360 градуса. Самото чертаене става чрез свързване на първата точка до затваряне на окръжността чрез линия.</w:t>
      </w:r>
    </w:p>
    <w:p w:rsidR="0054149A" w:rsidRDefault="0054149A" w:rsidP="0054149A">
      <w:pPr>
        <w:pStyle w:val="Heading3"/>
      </w:pPr>
      <w:bookmarkStart w:id="15" w:name="_Toc423803210"/>
      <w:r>
        <w:t>Елипса</w:t>
      </w:r>
      <w:bookmarkEnd w:id="15"/>
      <w:r>
        <w:t xml:space="preserve"> </w:t>
      </w:r>
    </w:p>
    <w:p w:rsidR="0054149A" w:rsidRDefault="0054149A" w:rsidP="0054149A">
      <w:pPr>
        <w:ind w:left="708"/>
      </w:pPr>
      <w:r>
        <w:t xml:space="preserve">В приложението имаме създаден нов клас за рисуване на елипса – </w:t>
      </w:r>
      <w:r>
        <w:rPr>
          <w:lang w:val="en-US"/>
        </w:rPr>
        <w:t>class</w:t>
      </w:r>
      <w:r w:rsidRPr="008F73C2">
        <w:t xml:space="preserve"> </w:t>
      </w:r>
      <w:r>
        <w:rPr>
          <w:lang w:val="de-DE"/>
        </w:rPr>
        <w:t>Ellipse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списък от точки. </w:t>
      </w:r>
    </w:p>
    <w:p w:rsidR="0054149A" w:rsidRDefault="0054149A" w:rsidP="0054149A">
      <w:pPr>
        <w:pStyle w:val="Heading4"/>
      </w:pPr>
      <w:r>
        <w:lastRenderedPageBreak/>
        <w:t>Рисуване на Елипса</w:t>
      </w:r>
    </w:p>
    <w:p w:rsidR="0054149A" w:rsidRPr="008F73C2" w:rsidRDefault="0054149A" w:rsidP="0054149A">
      <w:pPr>
        <w:ind w:left="708"/>
      </w:pPr>
      <w:r>
        <w:rPr>
          <w:noProof/>
          <w:lang w:eastAsia="bg-BG"/>
        </w:rPr>
        <w:drawing>
          <wp:inline distT="0" distB="0" distL="0" distR="0" wp14:anchorId="0F3905A0" wp14:editId="199977A3">
            <wp:extent cx="2195326" cy="18192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4">
                      <a:extLst>
                        <a:ext uri="{28A0092B-C50C-407E-A947-70E740481C1C}">
                          <a14:useLocalDpi xmlns:a14="http://schemas.microsoft.com/office/drawing/2010/main" val="0"/>
                        </a:ext>
                      </a:extLst>
                    </a:blip>
                    <a:stretch>
                      <a:fillRect/>
                    </a:stretch>
                  </pic:blipFill>
                  <pic:spPr>
                    <a:xfrm>
                      <a:off x="0" y="0"/>
                      <a:ext cx="2206647" cy="1828657"/>
                    </a:xfrm>
                    <a:prstGeom prst="rect">
                      <a:avLst/>
                    </a:prstGeom>
                  </pic:spPr>
                </pic:pic>
              </a:graphicData>
            </a:graphic>
          </wp:inline>
        </w:drawing>
      </w:r>
    </w:p>
    <w:p w:rsidR="0054149A" w:rsidRPr="008F73C2" w:rsidRDefault="0054149A" w:rsidP="0054149A">
      <w:pPr>
        <w:ind w:left="708"/>
      </w:pPr>
      <w:r w:rsidRPr="008F73C2">
        <w:t>За изчертване на елипса се използва уравнението на елипса</w:t>
      </w:r>
    </w:p>
    <w:p w:rsidR="0054149A" w:rsidRPr="008F73C2" w:rsidRDefault="003B52B5" w:rsidP="0054149A">
      <w:pPr>
        <w:ind w:left="708"/>
        <w:rPr>
          <w:iCs/>
          <w:lang w:val="en-U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lang w:val="en-US"/>
                    </w:rPr>
                    <m:t>(x-h)</m:t>
                  </m:r>
                </m:e>
                <m:sup>
                  <m:r>
                    <w:rPr>
                      <w:rFonts w:ascii="Cambria Math" w:hAnsi="Cambria Math"/>
                      <w:lang w:val="en-US"/>
                    </w:rPr>
                    <m:t>2</m:t>
                  </m:r>
                </m:sup>
              </m:sSup>
            </m:num>
            <m:den>
              <m:sSup>
                <m:sSupPr>
                  <m:ctrlPr>
                    <w:rPr>
                      <w:rFonts w:ascii="Cambria Math" w:hAnsi="Cambria Math"/>
                      <w:i/>
                      <w:iC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m:t>
          </m:r>
          <m:f>
            <m:fPr>
              <m:ctrlPr>
                <w:rPr>
                  <w:rFonts w:ascii="Cambria Math" w:hAnsi="Cambria Math"/>
                  <w:i/>
                  <w:iCs/>
                  <w:lang w:val="en-US"/>
                </w:rPr>
              </m:ctrlPr>
            </m:fPr>
            <m:num>
              <m:sSup>
                <m:sSupPr>
                  <m:ctrlPr>
                    <w:rPr>
                      <w:rFonts w:ascii="Cambria Math" w:hAnsi="Cambria Math"/>
                      <w:i/>
                      <w:iCs/>
                      <w:lang w:val="en-US"/>
                    </w:rPr>
                  </m:ctrlPr>
                </m:sSupPr>
                <m:e>
                  <m:r>
                    <w:rPr>
                      <w:rFonts w:ascii="Cambria Math" w:hAnsi="Cambria Math"/>
                      <w:lang w:val="en-US"/>
                    </w:rPr>
                    <m:t>(y-k)</m:t>
                  </m:r>
                </m:e>
                <m:sup>
                  <m:r>
                    <w:rPr>
                      <w:rFonts w:ascii="Cambria Math" w:hAnsi="Cambria Math"/>
                      <w:lang w:val="en-US"/>
                    </w:rPr>
                    <m:t>2</m:t>
                  </m:r>
                </m:sup>
              </m:sSup>
            </m:num>
            <m:den>
              <m:sSup>
                <m:sSupPr>
                  <m:ctrlPr>
                    <w:rPr>
                      <w:rFonts w:ascii="Cambria Math" w:hAnsi="Cambria Math"/>
                      <w:i/>
                      <w:iCs/>
                      <w:lang w:val="en-US"/>
                    </w:rPr>
                  </m:ctrlPr>
                </m:sSupPr>
                <m:e>
                  <m:r>
                    <w:rPr>
                      <w:rFonts w:ascii="Cambria Math" w:hAnsi="Cambria Math"/>
                      <w:lang w:val="en-US"/>
                    </w:rPr>
                    <m:t>b</m:t>
                  </m:r>
                </m:e>
                <m:sup>
                  <m:r>
                    <w:rPr>
                      <w:rFonts w:ascii="Cambria Math" w:hAnsi="Cambria Math"/>
                      <w:lang w:val="en-US"/>
                    </w:rPr>
                    <m:t>2</m:t>
                  </m:r>
                </m:sup>
              </m:sSup>
            </m:den>
          </m:f>
          <m:r>
            <w:rPr>
              <w:rFonts w:ascii="Cambria Math" w:hAnsi="Cambria Math"/>
              <w:lang w:val="en-US"/>
            </w:rPr>
            <m:t>=1</m:t>
          </m:r>
        </m:oMath>
      </m:oMathPara>
    </w:p>
    <w:p w:rsidR="0054149A" w:rsidRPr="008F73C2" w:rsidRDefault="0054149A" w:rsidP="0054149A">
      <w:pPr>
        <w:ind w:left="708"/>
      </w:pPr>
      <w:r>
        <w:t xml:space="preserve">Където </w:t>
      </w:r>
      <m:oMath>
        <m:r>
          <w:rPr>
            <w:rFonts w:ascii="Cambria Math" w:hAnsi="Cambria Math"/>
          </w:rPr>
          <m:t>(h,</m:t>
        </m:r>
        <m:r>
          <w:rPr>
            <w:rFonts w:ascii="Cambria Math" w:hAnsi="Cambria Math"/>
            <w:lang w:val="en-US"/>
          </w:rPr>
          <m:t>k</m:t>
        </m:r>
        <m:r>
          <w:rPr>
            <w:rFonts w:ascii="Cambria Math" w:hAnsi="Cambria Math"/>
          </w:rPr>
          <m:t>)</m:t>
        </m:r>
      </m:oMath>
      <w:r w:rsidRPr="008F73C2">
        <w:t xml:space="preserve"> е центърът на елипсата</w:t>
      </w:r>
      <w:r>
        <w:t xml:space="preserve">, а е главната полуос, </w:t>
      </w:r>
      <w:r>
        <w:rPr>
          <w:lang w:val="en-US"/>
        </w:rPr>
        <w:t xml:space="preserve">b </w:t>
      </w:r>
      <w:r>
        <w:t xml:space="preserve">е малката полуос. Първо </w:t>
      </w:r>
      <w:r w:rsidRPr="008F73C2">
        <w:t>се изчертава горната част на елипсата, след това долната</w:t>
      </w:r>
      <w:r>
        <w:t>, като п</w:t>
      </w:r>
      <w:r w:rsidRPr="008F73C2">
        <w:t>олучените точки се свързват последователно с линии</w:t>
      </w:r>
    </w:p>
    <w:p w:rsidR="0054149A" w:rsidRDefault="0054149A" w:rsidP="0054149A">
      <w:pPr>
        <w:pStyle w:val="Heading3"/>
      </w:pPr>
      <w:bookmarkStart w:id="16" w:name="_Toc423803211"/>
      <w:r>
        <w:t>Триъгълник</w:t>
      </w:r>
      <w:bookmarkEnd w:id="16"/>
      <w:r>
        <w:t xml:space="preserve"> </w:t>
      </w:r>
    </w:p>
    <w:p w:rsidR="0054149A" w:rsidRDefault="0054149A" w:rsidP="0054149A">
      <w:pPr>
        <w:ind w:left="708"/>
      </w:pPr>
      <w:r>
        <w:t xml:space="preserve">В приложението имаме създаден нов клас за рисуване на триъгълник – </w:t>
      </w:r>
      <w:r>
        <w:rPr>
          <w:lang w:val="en-US"/>
        </w:rPr>
        <w:t>class</w:t>
      </w:r>
      <w:r w:rsidRPr="008F73C2">
        <w:t xml:space="preserve"> </w:t>
      </w:r>
      <w:r>
        <w:rPr>
          <w:lang w:val="de-DE"/>
        </w:rPr>
        <w:t>Triangle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списък от точки. </w:t>
      </w:r>
    </w:p>
    <w:p w:rsidR="0054149A" w:rsidRPr="008E2B1E" w:rsidRDefault="0054149A" w:rsidP="0054149A">
      <w:pPr>
        <w:pStyle w:val="Heading4"/>
      </w:pPr>
      <w:r>
        <w:t>Рисуване на триъгълник</w:t>
      </w:r>
    </w:p>
    <w:p w:rsidR="0054149A" w:rsidRPr="00ED4DAA" w:rsidRDefault="0054149A" w:rsidP="0054149A">
      <w:pPr>
        <w:ind w:left="708"/>
      </w:pPr>
      <w:r>
        <w:rPr>
          <w:noProof/>
          <w:lang w:eastAsia="bg-BG"/>
        </w:rPr>
        <w:drawing>
          <wp:inline distT="0" distB="0" distL="0" distR="0" wp14:anchorId="2F8F57A5" wp14:editId="29222DF5">
            <wp:extent cx="3448050" cy="1940673"/>
            <wp:effectExtent l="0" t="0" r="0" b="2540"/>
            <wp:docPr id="1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5">
                      <a:extLst>
                        <a:ext uri="{28A0092B-C50C-407E-A947-70E740481C1C}">
                          <a14:useLocalDpi xmlns:a14="http://schemas.microsoft.com/office/drawing/2010/main" val="0"/>
                        </a:ext>
                      </a:extLst>
                    </a:blip>
                    <a:stretch>
                      <a:fillRect/>
                    </a:stretch>
                  </pic:blipFill>
                  <pic:spPr>
                    <a:xfrm>
                      <a:off x="0" y="0"/>
                      <a:ext cx="3448050" cy="1940673"/>
                    </a:xfrm>
                    <a:prstGeom prst="rect">
                      <a:avLst/>
                    </a:prstGeom>
                  </pic:spPr>
                </pic:pic>
              </a:graphicData>
            </a:graphic>
          </wp:inline>
        </w:drawing>
      </w:r>
    </w:p>
    <w:p w:rsidR="0054149A" w:rsidRPr="00ED4DAA" w:rsidRDefault="0054149A" w:rsidP="0054149A">
      <w:pPr>
        <w:ind w:left="708"/>
      </w:pPr>
      <w:r>
        <w:t xml:space="preserve">За изчертаването на триъгълник ни трябва начална точка </w:t>
      </w:r>
      <w:r w:rsidRPr="00ED4DAA">
        <w:rPr>
          <w:lang w:val="en-US"/>
        </w:rPr>
        <w:t>P</w:t>
      </w:r>
      <w:r>
        <w:t xml:space="preserve">1 с координати </w:t>
      </w:r>
      <w:r w:rsidRPr="00ED4DAA">
        <w:t>(</w:t>
      </w:r>
      <w:r>
        <w:rPr>
          <w:lang w:val="en-US"/>
        </w:rPr>
        <w:t>a</w:t>
      </w:r>
      <w:r w:rsidRPr="00ED4DAA">
        <w:t>,</w:t>
      </w:r>
      <w:r>
        <w:rPr>
          <w:lang w:val="en-US"/>
        </w:rPr>
        <w:t>b</w:t>
      </w:r>
      <w:r w:rsidRPr="00ED4DAA">
        <w:t>)</w:t>
      </w:r>
      <w:r>
        <w:t xml:space="preserve"> и крайна точка </w:t>
      </w:r>
      <w:r w:rsidRPr="00ED4DAA">
        <w:rPr>
          <w:lang w:val="en-US"/>
        </w:rPr>
        <w:t>P</w:t>
      </w:r>
      <w:r>
        <w:t>2</w:t>
      </w:r>
      <w:r w:rsidRPr="00ED4DAA">
        <w:t xml:space="preserve"> </w:t>
      </w:r>
      <w:r>
        <w:t>с координати (</w:t>
      </w:r>
      <w:r>
        <w:rPr>
          <w:lang w:val="en-US"/>
        </w:rPr>
        <w:t>c</w:t>
      </w:r>
      <w:r w:rsidRPr="00ED4DAA">
        <w:t>,</w:t>
      </w:r>
      <w:r>
        <w:rPr>
          <w:lang w:val="en-US"/>
        </w:rPr>
        <w:t>d</w:t>
      </w:r>
      <w:r>
        <w:t>)</w:t>
      </w:r>
      <w:r w:rsidRPr="00ED4DAA">
        <w:t xml:space="preserve">. </w:t>
      </w:r>
      <w:r>
        <w:t>Те са координати на невидим правоъгълник, чрез който избираме мястото, където да се начертае фигурата. На картинката се вижда чрез координатите на точка Р3 са Х-координата на точка Р1 и У-координата на точка Р2. Между Р3 и Р2 се рисува линия от точки. Върхът на равнобедрения триъглъник е намерен с чрез половината от сбора Х-координатите на Р1 и Р2. У-координата е взета от началната точка Р1. Свързват се трите точки Р3, Р2 и Р4 чрез последователни линии.</w:t>
      </w:r>
    </w:p>
    <w:p w:rsidR="0054149A" w:rsidRDefault="0054149A" w:rsidP="0054149A">
      <w:pPr>
        <w:pStyle w:val="Heading3"/>
      </w:pPr>
      <w:bookmarkStart w:id="17" w:name="_Toc423803212"/>
      <w:r>
        <w:t>Правоъгълник</w:t>
      </w:r>
      <w:bookmarkEnd w:id="17"/>
      <w:r>
        <w:t xml:space="preserve"> </w:t>
      </w:r>
    </w:p>
    <w:p w:rsidR="0054149A" w:rsidRDefault="0054149A" w:rsidP="0054149A">
      <w:pPr>
        <w:ind w:left="708"/>
      </w:pPr>
      <w:r>
        <w:t xml:space="preserve">В приложението имаме създаден нов клас за рисуване на правоъгълник – </w:t>
      </w:r>
      <w:r>
        <w:rPr>
          <w:lang w:val="en-US"/>
        </w:rPr>
        <w:t>class</w:t>
      </w:r>
      <w:r w:rsidRPr="008F73C2">
        <w:t xml:space="preserve"> </w:t>
      </w:r>
      <w:r>
        <w:rPr>
          <w:lang w:val="de-DE"/>
        </w:rPr>
        <w:t>Rectangle</w:t>
      </w:r>
      <w:r w:rsidRPr="007C6338">
        <w:t xml:space="preserve">. </w:t>
      </w:r>
      <w:r>
        <w:t xml:space="preserve"> Класът е </w:t>
      </w:r>
      <w:r>
        <w:rPr>
          <w:lang w:val="en-US"/>
        </w:rPr>
        <w:t>public</w:t>
      </w:r>
      <w:r w:rsidRPr="007C6338">
        <w:t xml:space="preserve">, </w:t>
      </w:r>
      <w:r>
        <w:t xml:space="preserve">като той има право да се достъпва от всяко място в приложението.  Създава се списък от точки. </w:t>
      </w:r>
    </w:p>
    <w:p w:rsidR="0054149A" w:rsidRDefault="0054149A" w:rsidP="0054149A">
      <w:pPr>
        <w:pStyle w:val="Heading4"/>
        <w:rPr>
          <w:lang w:val="de-DE"/>
        </w:rPr>
      </w:pPr>
      <w:r>
        <w:lastRenderedPageBreak/>
        <w:t>Рисуване на правоъгълник</w:t>
      </w:r>
    </w:p>
    <w:p w:rsidR="0054149A" w:rsidRDefault="0054149A" w:rsidP="0054149A">
      <w:pPr>
        <w:ind w:left="708"/>
      </w:pPr>
    </w:p>
    <w:p w:rsidR="0054149A" w:rsidRDefault="0054149A" w:rsidP="0054149A">
      <w:pPr>
        <w:ind w:left="708"/>
        <w:rPr>
          <w:lang w:val="en-US"/>
        </w:rPr>
      </w:pPr>
      <w:r>
        <w:rPr>
          <w:noProof/>
          <w:lang w:eastAsia="bg-BG"/>
        </w:rPr>
        <w:drawing>
          <wp:inline distT="0" distB="0" distL="0" distR="0" wp14:anchorId="1F49E1C1" wp14:editId="7066631B">
            <wp:extent cx="3419475" cy="1627417"/>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6">
                      <a:extLst>
                        <a:ext uri="{28A0092B-C50C-407E-A947-70E740481C1C}">
                          <a14:useLocalDpi xmlns:a14="http://schemas.microsoft.com/office/drawing/2010/main" val="0"/>
                        </a:ext>
                      </a:extLst>
                    </a:blip>
                    <a:stretch>
                      <a:fillRect/>
                    </a:stretch>
                  </pic:blipFill>
                  <pic:spPr>
                    <a:xfrm>
                      <a:off x="0" y="0"/>
                      <a:ext cx="3433232" cy="1633964"/>
                    </a:xfrm>
                    <a:prstGeom prst="rect">
                      <a:avLst/>
                    </a:prstGeom>
                  </pic:spPr>
                </pic:pic>
              </a:graphicData>
            </a:graphic>
          </wp:inline>
        </w:drawing>
      </w:r>
    </w:p>
    <w:p w:rsidR="0054149A" w:rsidRDefault="0054149A" w:rsidP="0054149A">
      <w:pPr>
        <w:ind w:left="708"/>
      </w:pPr>
      <w:r>
        <w:t>За изчертаването на правоъгълник са нужни координати на първата и последната точка. Р3 се получава от Х-координатата на Р1 и У-координата на Р2. Р4 се получава от Х-координатата на Р2 и У-координата на Р1. Рисуването става чрез свързване на точките чрез линии.</w:t>
      </w:r>
    </w:p>
    <w:p w:rsidR="0054149A" w:rsidRDefault="0054149A" w:rsidP="0054149A">
      <w:pPr>
        <w:pStyle w:val="Heading3"/>
      </w:pPr>
      <w:bookmarkStart w:id="18" w:name="_Toc423803213"/>
      <w:r>
        <w:t>Квадрат</w:t>
      </w:r>
      <w:bookmarkEnd w:id="18"/>
    </w:p>
    <w:p w:rsidR="0054149A" w:rsidRDefault="0054149A" w:rsidP="0054149A">
      <w:pPr>
        <w:ind w:left="720"/>
      </w:pPr>
      <w:r>
        <w:t xml:space="preserve">В приложението имаме създаден нов клас за рисуване на квадрат– </w:t>
      </w:r>
      <w:r w:rsidRPr="0016092B">
        <w:rPr>
          <w:lang w:val="en-US"/>
        </w:rPr>
        <w:t>class</w:t>
      </w:r>
      <w:r w:rsidRPr="0016092B">
        <w:t xml:space="preserve"> </w:t>
      </w:r>
      <w:r>
        <w:rPr>
          <w:lang w:val="en-US"/>
        </w:rPr>
        <w:t>Square</w:t>
      </w:r>
      <w:r w:rsidRPr="007C6338">
        <w:t xml:space="preserve">. </w:t>
      </w:r>
      <w:r>
        <w:t xml:space="preserve"> Класът е </w:t>
      </w:r>
      <w:r w:rsidRPr="0016092B">
        <w:rPr>
          <w:lang w:val="en-US"/>
        </w:rPr>
        <w:t>public</w:t>
      </w:r>
      <w:r w:rsidRPr="007C6338">
        <w:t xml:space="preserve">, </w:t>
      </w:r>
      <w:r>
        <w:t xml:space="preserve">като той има право да се достъпва от всяко място в приложението.  Създава се списък от точки. </w:t>
      </w:r>
    </w:p>
    <w:p w:rsidR="0054149A" w:rsidRDefault="0054149A" w:rsidP="0054149A">
      <w:pPr>
        <w:pStyle w:val="Heading4"/>
        <w:rPr>
          <w:noProof/>
          <w:lang w:eastAsia="bg-BG"/>
        </w:rPr>
      </w:pPr>
      <w:r>
        <w:t>Рисуване на квадрат</w:t>
      </w:r>
      <w:r w:rsidRPr="0016092B">
        <w:rPr>
          <w:noProof/>
          <w:lang w:eastAsia="bg-BG"/>
        </w:rPr>
        <w:t xml:space="preserve"> </w:t>
      </w:r>
      <w:r>
        <w:rPr>
          <w:noProof/>
          <w:lang w:eastAsia="bg-BG"/>
        </w:rPr>
        <w:tab/>
      </w:r>
    </w:p>
    <w:p w:rsidR="0054149A" w:rsidRDefault="0054149A" w:rsidP="0054149A">
      <w:pPr>
        <w:ind w:firstLine="708"/>
        <w:rPr>
          <w:noProof/>
          <w:lang w:eastAsia="bg-BG"/>
        </w:rPr>
      </w:pPr>
      <w:r>
        <w:rPr>
          <w:noProof/>
          <w:lang w:eastAsia="bg-BG"/>
        </w:rPr>
        <w:drawing>
          <wp:inline distT="0" distB="0" distL="0" distR="0" wp14:anchorId="22F4F347" wp14:editId="2A25B6FF">
            <wp:extent cx="2428875" cy="1747947"/>
            <wp:effectExtent l="0" t="0" r="0" b="508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7">
                      <a:extLst>
                        <a:ext uri="{28A0092B-C50C-407E-A947-70E740481C1C}">
                          <a14:useLocalDpi xmlns:a14="http://schemas.microsoft.com/office/drawing/2010/main" val="0"/>
                        </a:ext>
                      </a:extLst>
                    </a:blip>
                    <a:stretch>
                      <a:fillRect/>
                    </a:stretch>
                  </pic:blipFill>
                  <pic:spPr>
                    <a:xfrm>
                      <a:off x="0" y="0"/>
                      <a:ext cx="2428875" cy="1747947"/>
                    </a:xfrm>
                    <a:prstGeom prst="rect">
                      <a:avLst/>
                    </a:prstGeom>
                  </pic:spPr>
                </pic:pic>
              </a:graphicData>
            </a:graphic>
          </wp:inline>
        </w:drawing>
      </w:r>
    </w:p>
    <w:p w:rsidR="0054149A" w:rsidRDefault="0054149A" w:rsidP="0054149A">
      <w:pPr>
        <w:ind w:left="708"/>
      </w:pPr>
      <w:r>
        <w:t xml:space="preserve">За изчертаването на квадрата са нужни координати на първата точка Р1. Последната точка има своята особеност. За да не се получи отново правоъгълник при функционалността  </w:t>
      </w:r>
      <w:r>
        <w:rPr>
          <w:lang w:val="en-US"/>
        </w:rPr>
        <w:t>mouseU</w:t>
      </w:r>
      <w:r w:rsidRPr="0016092B">
        <w:t>р,</w:t>
      </w:r>
      <w:r>
        <w:t xml:space="preserve"> която избира последната точка,</w:t>
      </w:r>
      <w:r w:rsidRPr="0016092B">
        <w:t xml:space="preserve"> се изчислява абсолютната стойност</w:t>
      </w:r>
      <w:r>
        <w:t xml:space="preserve"> от разликата на крайната и </w:t>
      </w:r>
      <w:r w:rsidRPr="0016092B">
        <w:t xml:space="preserve"> </w:t>
      </w:r>
      <w:r>
        <w:t>началната точка, измерена по У-координата, наречена в нашата програма</w:t>
      </w:r>
      <w:r w:rsidRPr="00461AEE">
        <w:t xml:space="preserve"> </w:t>
      </w:r>
      <w:r>
        <w:rPr>
          <w:lang w:val="en-US"/>
        </w:rPr>
        <w:t>diff</w:t>
      </w:r>
      <w:r w:rsidRPr="00461AEE">
        <w:t xml:space="preserve">. </w:t>
      </w:r>
      <w:r>
        <w:t xml:space="preserve"> По този начин крайната точка има вида – Х-координата на Р1 +</w:t>
      </w:r>
      <w:r w:rsidRPr="00461AEE">
        <w:t xml:space="preserve"> </w:t>
      </w:r>
      <w:r>
        <w:rPr>
          <w:lang w:val="en-US"/>
        </w:rPr>
        <w:t>diff</w:t>
      </w:r>
      <w:r w:rsidRPr="00461AEE">
        <w:t xml:space="preserve"> </w:t>
      </w:r>
      <w:r>
        <w:t>и своята У-координата.  Р3 има стойност Х-координата на Р1 и У-координата със стойност У-координата на Р1+</w:t>
      </w:r>
      <w:r w:rsidRPr="00461AEE">
        <w:t xml:space="preserve"> </w:t>
      </w:r>
      <w:r>
        <w:rPr>
          <w:lang w:val="de-DE"/>
        </w:rPr>
        <w:t>diff</w:t>
      </w:r>
      <w:r w:rsidRPr="00461AEE">
        <w:t xml:space="preserve">.  </w:t>
      </w:r>
      <w:r>
        <w:t>Р</w:t>
      </w:r>
      <w:r w:rsidRPr="00461AEE">
        <w:t>4</w:t>
      </w:r>
      <w:r>
        <w:t xml:space="preserve"> има стойност </w:t>
      </w:r>
      <w:r>
        <w:rPr>
          <w:lang w:val="en-US"/>
        </w:rPr>
        <w:t>X</w:t>
      </w:r>
      <w:r>
        <w:t xml:space="preserve">-координата със стойност </w:t>
      </w:r>
      <w:r>
        <w:rPr>
          <w:lang w:val="en-US"/>
        </w:rPr>
        <w:t>X</w:t>
      </w:r>
      <w:r>
        <w:t>-координата на Р1+</w:t>
      </w:r>
      <w:r w:rsidRPr="00461AEE">
        <w:t xml:space="preserve"> </w:t>
      </w:r>
      <w:r>
        <w:rPr>
          <w:lang w:val="de-DE"/>
        </w:rPr>
        <w:t>diff</w:t>
      </w:r>
      <w:r>
        <w:t xml:space="preserve"> и У-координата на Р1. Рисуването става чрез свързване на точките чрез линии.</w:t>
      </w:r>
    </w:p>
    <w:p w:rsidR="003B52B5" w:rsidRPr="003B52B5" w:rsidRDefault="003B52B5" w:rsidP="003B52B5">
      <w:pPr>
        <w:pStyle w:val="Heading3"/>
      </w:pPr>
      <w:bookmarkStart w:id="19" w:name="_Toc423803214"/>
      <w:r>
        <w:t>Линия</w:t>
      </w:r>
      <w:bookmarkEnd w:id="19"/>
    </w:p>
    <w:p w:rsidR="003B52B5" w:rsidRDefault="003B52B5" w:rsidP="0054149A">
      <w:pPr>
        <w:ind w:left="708"/>
      </w:pPr>
      <w:r>
        <w:t>Генерирането на точки за изчертаването на линия се осъществява чрез алгоритъма на Брезенхам. На следната картинка е даден пример за избиране на точките за рисуване на линия</w:t>
      </w:r>
      <w:r w:rsidR="00027F8F">
        <w:t xml:space="preserve"> между точките (1,1) и (5,4)</w:t>
      </w:r>
    </w:p>
    <w:p w:rsidR="00027F8F" w:rsidRDefault="00027F8F" w:rsidP="0054149A">
      <w:pPr>
        <w:ind w:left="708"/>
      </w:pPr>
      <w:r w:rsidRPr="00027F8F">
        <w:lastRenderedPageBreak/>
        <w:drawing>
          <wp:inline distT="0" distB="0" distL="0" distR="0" wp14:anchorId="4998D041" wp14:editId="151D97C6">
            <wp:extent cx="2927268" cy="2226750"/>
            <wp:effectExtent l="0" t="0" r="6985" b="254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8">
                      <a:extLst>
                        <a:ext uri="{28A0092B-C50C-407E-A947-70E740481C1C}">
                          <a14:useLocalDpi xmlns:a14="http://schemas.microsoft.com/office/drawing/2010/main" val="0"/>
                        </a:ext>
                      </a:extLst>
                    </a:blip>
                    <a:stretch>
                      <a:fillRect/>
                    </a:stretch>
                  </pic:blipFill>
                  <pic:spPr>
                    <a:xfrm>
                      <a:off x="0" y="0"/>
                      <a:ext cx="2933627" cy="2231587"/>
                    </a:xfrm>
                    <a:prstGeom prst="rect">
                      <a:avLst/>
                    </a:prstGeom>
                  </pic:spPr>
                </pic:pic>
              </a:graphicData>
            </a:graphic>
          </wp:inline>
        </w:drawing>
      </w:r>
    </w:p>
    <w:p w:rsidR="00027F8F" w:rsidRDefault="00027F8F" w:rsidP="0054149A">
      <w:pPr>
        <w:ind w:left="708"/>
      </w:pPr>
      <w:r>
        <w:t xml:space="preserve">В алгоритъма са основни 4 променливи – наклон, праг, отместване и текущ </w:t>
      </w:r>
      <m:oMath>
        <m:r>
          <w:rPr>
            <w:rFonts w:ascii="Cambria Math" w:hAnsi="Cambria Math"/>
            <w:lang w:val="en-US"/>
          </w:rPr>
          <m:t>y</m:t>
        </m:r>
      </m:oMath>
      <w:r>
        <w:t xml:space="preserve">. В нашия пример наклонът на линията ще бъде  </w:t>
      </w:r>
      <m:oMath>
        <m:f>
          <m:fPr>
            <m:ctrlPr>
              <w:rPr>
                <w:rFonts w:ascii="Cambria Math" w:hAnsi="Cambria Math"/>
                <w:i/>
              </w:rPr>
            </m:ctrlPr>
          </m:fPr>
          <m:num>
            <m:r>
              <w:rPr>
                <w:rFonts w:ascii="Cambria Math" w:hAnsi="Cambria Math"/>
              </w:rPr>
              <m:t>4-1</m:t>
            </m:r>
          </m:num>
          <m:den>
            <m:r>
              <w:rPr>
                <w:rFonts w:ascii="Cambria Math" w:hAnsi="Cambria Math"/>
              </w:rPr>
              <m:t>5-4</m:t>
            </m:r>
          </m:den>
        </m:f>
        <m:r>
          <w:rPr>
            <w:rFonts w:ascii="Cambria Math" w:hAnsi="Cambria Math"/>
          </w:rPr>
          <m:t>=0,75</m:t>
        </m:r>
      </m:oMath>
      <w:r>
        <w:t xml:space="preserve">. Първоначално прагът е </w:t>
      </w:r>
      <m:oMath>
        <m:r>
          <w:rPr>
            <w:rFonts w:ascii="Cambria Math" w:hAnsi="Cambria Math"/>
          </w:rPr>
          <m:t>0,5</m:t>
        </m:r>
      </m:oMath>
      <w:r>
        <w:t xml:space="preserve"> , а отместването е </w:t>
      </w:r>
      <m:oMath>
        <m:r>
          <w:rPr>
            <w:rFonts w:ascii="Cambria Math" w:hAnsi="Cambria Math"/>
          </w:rPr>
          <m:t>0</m:t>
        </m:r>
      </m:oMath>
      <w:r>
        <w:t>.</w:t>
      </w:r>
      <w:r>
        <w:rPr>
          <w:lang w:val="en-US"/>
        </w:rPr>
        <w:t xml:space="preserve"> </w:t>
      </w:r>
      <w:r>
        <w:t xml:space="preserve">Текущият </w:t>
      </w:r>
      <m:oMath>
        <m:r>
          <w:rPr>
            <w:rFonts w:ascii="Cambria Math" w:hAnsi="Cambria Math"/>
          </w:rPr>
          <m:t>y</m:t>
        </m:r>
      </m:oMath>
      <w:r>
        <w:t xml:space="preserve"> е </w:t>
      </w:r>
      <m:oMath>
        <m:r>
          <w:rPr>
            <w:rFonts w:ascii="Cambria Math" w:hAnsi="Cambria Math"/>
            <w:lang w:val="en-US"/>
          </w:rPr>
          <m:t>y</m:t>
        </m:r>
      </m:oMath>
      <w:r>
        <w:rPr>
          <w:lang w:val="en-US"/>
        </w:rPr>
        <w:t xml:space="preserve"> </w:t>
      </w:r>
      <w:r>
        <w:t>координатата на началната точка.</w:t>
      </w:r>
    </w:p>
    <w:p w:rsidR="00027F8F" w:rsidRDefault="00027F8F" w:rsidP="0054149A">
      <w:pPr>
        <w:ind w:left="708"/>
      </w:pPr>
      <w:r>
        <w:t xml:space="preserve">Идеята на алгоритъма е да итерираме през </w:t>
      </w:r>
      <m:oMath>
        <m:r>
          <w:rPr>
            <w:rFonts w:ascii="Cambria Math" w:hAnsi="Cambria Math"/>
            <w:lang w:val="en-US"/>
          </w:rPr>
          <m:t>x</m:t>
        </m:r>
      </m:oMath>
      <w:r>
        <w:rPr>
          <w:lang w:val="en-US"/>
        </w:rPr>
        <w:t xml:space="preserve"> </w:t>
      </w:r>
      <w:r>
        <w:t xml:space="preserve">координатите от началната точка до крайната, като за всеки </w:t>
      </w:r>
      <m:oMath>
        <m:r>
          <w:rPr>
            <w:rFonts w:ascii="Cambria Math" w:hAnsi="Cambria Math"/>
            <w:lang w:val="en-US"/>
          </w:rPr>
          <m:t>x</m:t>
        </m:r>
      </m:oMath>
      <w:r>
        <w:rPr>
          <w:lang w:val="en-US"/>
        </w:rPr>
        <w:t xml:space="preserve"> проверяваме дали текущ</w:t>
      </w:r>
      <w:r>
        <w:t xml:space="preserve">ото отместване е по-голямо или равно на текущия праг и ако е така, увеличаваме текущия </w:t>
      </w:r>
      <m:oMath>
        <m:r>
          <w:rPr>
            <w:rFonts w:ascii="Cambria Math" w:hAnsi="Cambria Math"/>
            <w:lang w:val="en-US"/>
          </w:rPr>
          <m:t>y</m:t>
        </m:r>
      </m:oMath>
      <w:r>
        <w:rPr>
          <w:lang w:val="en-US"/>
        </w:rPr>
        <w:t xml:space="preserve"> </w:t>
      </w:r>
      <w:r>
        <w:t xml:space="preserve">с 1 и увеличаваме </w:t>
      </w:r>
      <w:r w:rsidR="00A6241B">
        <w:t>прага</w:t>
      </w:r>
      <w:r>
        <w:t xml:space="preserve"> с 1. Също така за всеки</w:t>
      </w:r>
      <w:r>
        <w:rPr>
          <w:lang w:val="en-US"/>
        </w:rPr>
        <w:t xml:space="preserve"> </w:t>
      </w:r>
      <m:oMath>
        <m:r>
          <w:rPr>
            <w:rFonts w:ascii="Cambria Math" w:hAnsi="Cambria Math"/>
            <w:lang w:val="en-US"/>
          </w:rPr>
          <m:t>x</m:t>
        </m:r>
      </m:oMath>
      <w:r>
        <w:rPr>
          <w:lang w:val="en-US"/>
        </w:rPr>
        <w:t xml:space="preserve"> </w:t>
      </w:r>
      <w:r>
        <w:t xml:space="preserve">добавяме точката с координати </w:t>
      </w:r>
      <m:oMath>
        <m:r>
          <w:rPr>
            <w:rFonts w:ascii="Cambria Math" w:hAnsi="Cambria Math"/>
            <w:lang w:val="en-US"/>
          </w:rPr>
          <m:t>x</m:t>
        </m:r>
      </m:oMath>
      <w:r>
        <w:rPr>
          <w:lang w:val="en-US"/>
        </w:rPr>
        <w:t xml:space="preserve"> </w:t>
      </w:r>
      <w:r>
        <w:t xml:space="preserve">и текущия </w:t>
      </w:r>
      <m:oMath>
        <m:r>
          <w:rPr>
            <w:rFonts w:ascii="Cambria Math" w:hAnsi="Cambria Math"/>
            <w:lang w:val="en-US"/>
          </w:rPr>
          <m:t>y</m:t>
        </m:r>
      </m:oMath>
      <w:r>
        <w:rPr>
          <w:lang w:val="en-US"/>
        </w:rPr>
        <w:t xml:space="preserve"> </w:t>
      </w:r>
      <w:r>
        <w:t xml:space="preserve">и увеличаваме </w:t>
      </w:r>
      <w:r w:rsidR="00A6241B">
        <w:t>отместването</w:t>
      </w:r>
      <w:r>
        <w:t xml:space="preserve"> с наклона на линията.</w:t>
      </w:r>
    </w:p>
    <w:p w:rsidR="002C45F9" w:rsidRDefault="002C45F9" w:rsidP="0054149A">
      <w:pPr>
        <w:ind w:left="708"/>
      </w:pPr>
      <w:r>
        <w:t xml:space="preserve">Сега ще покажа как работи алгоритъма за всяко </w:t>
      </w:r>
      <m:oMath>
        <m:r>
          <w:rPr>
            <w:rFonts w:ascii="Cambria Math" w:hAnsi="Cambria Math"/>
            <w:lang w:val="en-US"/>
          </w:rPr>
          <m:t>x</m:t>
        </m:r>
      </m:oMath>
      <w:r>
        <w:rPr>
          <w:lang w:val="en-US"/>
        </w:rPr>
        <w:t xml:space="preserve"> </w:t>
      </w:r>
      <w:r>
        <w:t>от примера</w:t>
      </w:r>
      <w:r>
        <w:rPr>
          <w:lang w:val="en-US"/>
        </w:rPr>
        <w:t xml:space="preserve">. </w:t>
      </w:r>
      <m:oMath>
        <m:r>
          <w:rPr>
            <w:rFonts w:ascii="Cambria Math" w:hAnsi="Cambria Math"/>
            <w:lang w:val="en-US"/>
          </w:rPr>
          <m:t>Add(x,y)</m:t>
        </m:r>
      </m:oMath>
      <w:r>
        <w:rPr>
          <w:lang w:val="en-US"/>
        </w:rPr>
        <w:t xml:space="preserve"> </w:t>
      </w:r>
      <w:r>
        <w:t xml:space="preserve">означава, че точката </w:t>
      </w:r>
      <m:oMath>
        <m:r>
          <w:rPr>
            <w:rFonts w:ascii="Cambria Math" w:hAnsi="Cambria Math"/>
            <w:lang w:val="en-US"/>
          </w:rPr>
          <m:t>(x,y)</m:t>
        </m:r>
      </m:oMath>
      <w:r>
        <w:rPr>
          <w:lang w:val="en-US"/>
        </w:rPr>
        <w:t xml:space="preserve"> </w:t>
      </w:r>
      <w:r>
        <w:t>ще бъде добавена за рисуване.</w:t>
      </w:r>
    </w:p>
    <w:p w:rsidR="002C45F9" w:rsidRPr="002C45F9" w:rsidRDefault="002C45F9" w:rsidP="0054149A">
      <w:pPr>
        <w:ind w:left="708"/>
        <w:rPr>
          <w:lang w:val="en-US"/>
        </w:rPr>
      </w:pPr>
      <m:oMathPara>
        <m:oMathParaPr>
          <m:jc m:val="left"/>
        </m:oMathParaPr>
        <m:oMath>
          <m:r>
            <w:rPr>
              <w:rFonts w:ascii="Cambria Math" w:hAnsi="Cambria Math"/>
            </w:rPr>
            <m:t>наклон</m:t>
          </m:r>
          <m:r>
            <w:rPr>
              <w:rFonts w:ascii="Cambria Math" w:hAnsi="Cambria Math"/>
            </w:rPr>
            <m:t xml:space="preserve"> = 0,75; праг = 0,5; </m:t>
          </m:r>
          <m:r>
            <w:rPr>
              <w:rFonts w:ascii="Cambria Math" w:hAnsi="Cambria Math"/>
            </w:rPr>
            <m:t>отместване = 0</m:t>
          </m:r>
          <m:r>
            <w:rPr>
              <w:rFonts w:ascii="Cambria Math" w:hAnsi="Cambria Math"/>
            </w:rPr>
            <m:t>;</m:t>
          </m:r>
          <m:r>
            <w:rPr>
              <w:rFonts w:ascii="Cambria Math" w:hAnsi="Cambria Math"/>
            </w:rPr>
            <m:t xml:space="preserve"> </m:t>
          </m:r>
          <m:r>
            <w:rPr>
              <w:rFonts w:ascii="Cambria Math" w:hAnsi="Cambria Math"/>
              <w:lang w:val="en-US"/>
            </w:rPr>
            <m:t xml:space="preserve">y = </m:t>
          </m:r>
          <m:r>
            <w:rPr>
              <w:rFonts w:ascii="Cambria Math" w:hAnsi="Cambria Math"/>
              <w:lang w:val="en-US"/>
            </w:rPr>
            <m:t>1</m:t>
          </m:r>
        </m:oMath>
      </m:oMathPara>
    </w:p>
    <w:p w:rsidR="002C45F9" w:rsidRPr="002C45F9" w:rsidRDefault="002C45F9" w:rsidP="0054149A">
      <w:pPr>
        <w:ind w:left="708"/>
        <w:rPr>
          <w:b/>
          <w:lang w:val="en-US"/>
        </w:rPr>
      </w:pPr>
      <m:oMathPara>
        <m:oMathParaPr>
          <m:jc m:val="left"/>
        </m:oMathParaPr>
        <m:oMath>
          <m:r>
            <m:rPr>
              <m:sty m:val="bi"/>
            </m:rPr>
            <w:rPr>
              <w:rFonts w:ascii="Cambria Math" w:hAnsi="Cambria Math"/>
              <w:lang w:val="en-US"/>
            </w:rPr>
            <m:t xml:space="preserve">x = </m:t>
          </m:r>
          <m:r>
            <m:rPr>
              <m:sty m:val="bi"/>
            </m:rPr>
            <w:rPr>
              <w:rFonts w:ascii="Cambria Math" w:hAnsi="Cambria Math"/>
              <w:lang w:val="en-US"/>
            </w:rPr>
            <m:t>1</m:t>
          </m:r>
          <m:r>
            <m:rPr>
              <m:sty m:val="bi"/>
            </m:rPr>
            <w:rPr>
              <w:rFonts w:ascii="Cambria Math" w:hAnsi="Cambria Math"/>
              <w:lang w:val="en-US"/>
            </w:rPr>
            <m:t>:</m:t>
          </m:r>
        </m:oMath>
      </m:oMathPara>
    </w:p>
    <w:p w:rsidR="002C45F9" w:rsidRPr="002C45F9" w:rsidRDefault="002C45F9" w:rsidP="002C45F9">
      <w:pPr>
        <w:spacing w:after="0"/>
        <w:ind w:left="709"/>
        <w:jc w:val="center"/>
        <w:rPr>
          <w:rFonts w:ascii="Cambria Math" w:hAnsi="Cambria Math"/>
          <w:oMath/>
        </w:rPr>
      </w:pPr>
      <m:oMathPara>
        <m:oMathParaPr>
          <m:jc m:val="left"/>
        </m:oMathParaPr>
        <m:oMath>
          <m:r>
            <w:rPr>
              <w:rFonts w:ascii="Cambria Math" w:hAnsi="Cambria Math"/>
            </w:rPr>
            <m:t>Отместването не е по-голямо или равно на прага</m:t>
          </m:r>
        </m:oMath>
      </m:oMathPara>
    </w:p>
    <w:p w:rsidR="002C45F9" w:rsidRPr="002C45F9" w:rsidRDefault="002C45F9" w:rsidP="002C45F9">
      <w:pPr>
        <w:spacing w:after="0"/>
        <w:ind w:left="709"/>
        <w:jc w:val="center"/>
        <w:rPr>
          <w:rFonts w:ascii="Cambria Math" w:hAnsi="Cambria Math"/>
          <w:lang w:val="en-US"/>
          <w:oMath/>
        </w:rPr>
      </w:pPr>
      <m:oMathPara>
        <m:oMathParaPr>
          <m:jc m:val="left"/>
        </m:oMathParaPr>
        <m:oMath>
          <m:r>
            <w:rPr>
              <w:rFonts w:ascii="Cambria Math" w:hAnsi="Cambria Math"/>
              <w:lang w:val="en-US"/>
            </w:rPr>
            <m:t>Add(1,1)</m:t>
          </m:r>
        </m:oMath>
      </m:oMathPara>
    </w:p>
    <w:p w:rsidR="002C45F9" w:rsidRPr="002C45F9" w:rsidRDefault="002C45F9" w:rsidP="002C45F9">
      <w:pPr>
        <w:spacing w:after="0"/>
        <w:ind w:left="709"/>
        <w:rPr>
          <w:rFonts w:ascii="Cambria Math" w:hAnsi="Cambria Math"/>
          <w:oMath/>
        </w:rPr>
      </w:pPr>
      <m:oMath>
        <m:r>
          <w:rPr>
            <w:rFonts w:ascii="Cambria Math" w:hAnsi="Cambria Math"/>
          </w:rPr>
          <m:t>Отместването става 0,75</m:t>
        </m:r>
      </m:oMath>
      <w:r>
        <w:rPr>
          <w:lang w:val="en-US"/>
        </w:rPr>
        <w:tab/>
      </w:r>
    </w:p>
    <w:p w:rsidR="002C45F9" w:rsidRPr="002C45F9" w:rsidRDefault="002C45F9" w:rsidP="0054149A">
      <w:pPr>
        <w:ind w:left="708"/>
        <w:rPr>
          <w:lang w:val="en-US"/>
        </w:rPr>
      </w:pPr>
      <m:oMathPara>
        <m:oMathParaPr>
          <m:jc m:val="left"/>
        </m:oMathParaPr>
        <m:oMath>
          <m:r>
            <w:rPr>
              <w:rFonts w:ascii="Cambria Math" w:hAnsi="Cambria Math"/>
            </w:rPr>
            <m:t xml:space="preserve">праг = 0,5; </m:t>
          </m:r>
          <m:r>
            <w:rPr>
              <w:rFonts w:ascii="Cambria Math" w:hAnsi="Cambria Math"/>
            </w:rPr>
            <m:t xml:space="preserve">отместване = </m:t>
          </m:r>
          <m:r>
            <w:rPr>
              <w:rFonts w:ascii="Cambria Math" w:hAnsi="Cambria Math"/>
            </w:rPr>
            <m:t>0,75</m:t>
          </m:r>
          <m:r>
            <w:rPr>
              <w:rFonts w:ascii="Cambria Math" w:hAnsi="Cambria Math"/>
            </w:rPr>
            <m:t>;</m:t>
          </m:r>
          <m:r>
            <w:rPr>
              <w:rFonts w:ascii="Cambria Math" w:hAnsi="Cambria Math"/>
            </w:rPr>
            <m:t xml:space="preserve"> </m:t>
          </m:r>
          <m:r>
            <w:rPr>
              <w:rFonts w:ascii="Cambria Math" w:hAnsi="Cambria Math"/>
              <w:lang w:val="en-US"/>
            </w:rPr>
            <m:t xml:space="preserve">y = </m:t>
          </m:r>
          <m:r>
            <w:rPr>
              <w:rFonts w:ascii="Cambria Math" w:hAnsi="Cambria Math"/>
              <w:lang w:val="en-US"/>
            </w:rPr>
            <m:t>1</m:t>
          </m:r>
        </m:oMath>
      </m:oMathPara>
    </w:p>
    <w:p w:rsidR="002C45F9" w:rsidRPr="002C45F9" w:rsidRDefault="002C45F9" w:rsidP="0054149A">
      <w:pPr>
        <w:ind w:left="708"/>
        <w:rPr>
          <w:b/>
          <w:lang w:val="en-US"/>
        </w:rPr>
      </w:pPr>
      <m:oMathPara>
        <m:oMathParaPr>
          <m:jc m:val="left"/>
        </m:oMathParaPr>
        <m:oMath>
          <m:r>
            <m:rPr>
              <m:sty m:val="bi"/>
            </m:rPr>
            <w:rPr>
              <w:rFonts w:ascii="Cambria Math" w:hAnsi="Cambria Math"/>
              <w:lang w:val="en-US"/>
            </w:rPr>
            <m:t xml:space="preserve">x = </m:t>
          </m:r>
          <m:r>
            <m:rPr>
              <m:sty m:val="bi"/>
            </m:rPr>
            <w:rPr>
              <w:rFonts w:ascii="Cambria Math" w:hAnsi="Cambria Math"/>
              <w:lang w:val="en-US"/>
            </w:rPr>
            <m:t>2</m:t>
          </m:r>
          <m:r>
            <m:rPr>
              <m:sty m:val="bi"/>
            </m:rPr>
            <w:rPr>
              <w:rFonts w:ascii="Cambria Math" w:hAnsi="Cambria Math"/>
              <w:lang w:val="en-US"/>
            </w:rPr>
            <m:t>:</m:t>
          </m:r>
        </m:oMath>
      </m:oMathPara>
    </w:p>
    <w:p w:rsidR="00A91644" w:rsidRPr="00A91644" w:rsidRDefault="002C45F9" w:rsidP="002C45F9">
      <w:pPr>
        <w:spacing w:after="0"/>
        <w:ind w:left="709"/>
        <w:jc w:val="center"/>
      </w:pPr>
      <m:oMathPara>
        <m:oMathParaPr>
          <m:jc m:val="left"/>
        </m:oMathParaPr>
        <m:oMath>
          <m:r>
            <w:rPr>
              <w:rFonts w:ascii="Cambria Math" w:hAnsi="Cambria Math"/>
            </w:rPr>
            <m:t xml:space="preserve">Отместването </m:t>
          </m:r>
          <m:r>
            <w:rPr>
              <w:rFonts w:ascii="Cambria Math" w:hAnsi="Cambria Math"/>
            </w:rPr>
            <m:t>е по-голямо или равно на прага</m:t>
          </m:r>
          <m:r>
            <w:rPr>
              <w:rFonts w:ascii="Cambria Math" w:hAnsi="Cambria Math"/>
            </w:rPr>
            <m:t xml:space="preserve">, следователно </m:t>
          </m:r>
        </m:oMath>
      </m:oMathPara>
    </w:p>
    <w:p w:rsidR="002C45F9" w:rsidRPr="002C45F9" w:rsidRDefault="002C45F9" w:rsidP="002C45F9">
      <w:pPr>
        <w:spacing w:after="0"/>
        <w:ind w:left="709"/>
        <w:jc w:val="center"/>
        <w:rPr>
          <w:rFonts w:ascii="Cambria Math" w:hAnsi="Cambria Math"/>
          <w:oMath/>
        </w:rPr>
      </w:pPr>
      <m:oMathPara>
        <m:oMathParaPr>
          <m:jc m:val="left"/>
        </m:oMathParaPr>
        <m:oMath>
          <m:r>
            <w:rPr>
              <w:rFonts w:ascii="Cambria Math" w:hAnsi="Cambria Math"/>
              <w:lang w:val="en-US"/>
            </w:rPr>
            <m:t xml:space="preserve">y=2 </m:t>
          </m:r>
          <m:r>
            <w:rPr>
              <w:rFonts w:ascii="Cambria Math" w:hAnsi="Cambria Math"/>
            </w:rPr>
            <m:t>и прагът се увеличава с 1</m:t>
          </m:r>
          <m:r>
            <w:rPr>
              <w:rFonts w:ascii="Cambria Math" w:hAnsi="Cambria Math"/>
            </w:rPr>
            <m:t xml:space="preserve"> и става 1,5</m:t>
          </m:r>
        </m:oMath>
      </m:oMathPara>
    </w:p>
    <w:p w:rsidR="002C45F9" w:rsidRPr="002C45F9" w:rsidRDefault="002C45F9" w:rsidP="002C45F9">
      <w:pPr>
        <w:spacing w:after="0"/>
        <w:ind w:left="709"/>
        <w:jc w:val="center"/>
        <w:rPr>
          <w:rFonts w:ascii="Cambria Math" w:hAnsi="Cambria Math"/>
          <w:lang w:val="en-US"/>
          <w:oMath/>
        </w:rPr>
      </w:pPr>
      <m:oMathPara>
        <m:oMathParaPr>
          <m:jc m:val="left"/>
        </m:oMathParaPr>
        <m:oMath>
          <m:r>
            <w:rPr>
              <w:rFonts w:ascii="Cambria Math" w:hAnsi="Cambria Math"/>
              <w:lang w:val="en-US"/>
            </w:rPr>
            <m:t>Add</m:t>
          </m:r>
          <m:r>
            <w:rPr>
              <w:rFonts w:ascii="Cambria Math" w:hAnsi="Cambria Math"/>
              <w:lang w:val="en-US"/>
            </w:rPr>
            <m:t>(2,2</m:t>
          </m:r>
          <m:r>
            <w:rPr>
              <w:rFonts w:ascii="Cambria Math" w:hAnsi="Cambria Math"/>
              <w:lang w:val="en-US"/>
            </w:rPr>
            <m:t>)</m:t>
          </m:r>
        </m:oMath>
      </m:oMathPara>
    </w:p>
    <w:p w:rsidR="002C45F9" w:rsidRPr="002C45F9" w:rsidRDefault="002C45F9" w:rsidP="002C45F9">
      <w:pPr>
        <w:spacing w:after="0"/>
        <w:ind w:left="709"/>
        <w:jc w:val="center"/>
        <w:rPr>
          <w:rFonts w:ascii="Cambria Math" w:hAnsi="Cambria Math"/>
          <w:oMath/>
        </w:rPr>
      </w:pPr>
      <m:oMathPara>
        <m:oMathParaPr>
          <m:jc m:val="left"/>
        </m:oMathParaPr>
        <m:oMath>
          <m:r>
            <w:rPr>
              <w:rFonts w:ascii="Cambria Math" w:hAnsi="Cambria Math"/>
            </w:rPr>
            <m:t xml:space="preserve">Отместването става </m:t>
          </m:r>
          <m:r>
            <w:rPr>
              <w:rFonts w:ascii="Cambria Math" w:hAnsi="Cambria Math"/>
            </w:rPr>
            <m:t>1,5</m:t>
          </m:r>
        </m:oMath>
      </m:oMathPara>
    </w:p>
    <w:p w:rsidR="002C45F9" w:rsidRPr="002C45F9" w:rsidRDefault="002C45F9" w:rsidP="0054149A">
      <w:pPr>
        <w:ind w:left="708"/>
        <w:rPr>
          <w:lang w:val="en-US"/>
        </w:rPr>
      </w:pPr>
      <m:oMathPara>
        <m:oMathParaPr>
          <m:jc m:val="left"/>
        </m:oMathParaPr>
        <m:oMath>
          <m:r>
            <w:rPr>
              <w:rFonts w:ascii="Cambria Math" w:hAnsi="Cambria Math"/>
            </w:rPr>
            <m:t>праг = 1</m:t>
          </m:r>
          <m:r>
            <w:rPr>
              <w:rFonts w:ascii="Cambria Math" w:hAnsi="Cambria Math"/>
            </w:rPr>
            <m:t xml:space="preserve">,5; </m:t>
          </m:r>
          <m:r>
            <w:rPr>
              <w:rFonts w:ascii="Cambria Math" w:hAnsi="Cambria Math"/>
            </w:rPr>
            <m:t xml:space="preserve">отместване = </m:t>
          </m:r>
          <m:r>
            <w:rPr>
              <w:rFonts w:ascii="Cambria Math" w:hAnsi="Cambria Math"/>
            </w:rPr>
            <m:t>1,5</m:t>
          </m:r>
          <m:r>
            <w:rPr>
              <w:rFonts w:ascii="Cambria Math" w:hAnsi="Cambria Math"/>
            </w:rPr>
            <m:t>;</m:t>
          </m:r>
          <m:r>
            <w:rPr>
              <w:rFonts w:ascii="Cambria Math" w:hAnsi="Cambria Math"/>
            </w:rPr>
            <m:t xml:space="preserve"> </m:t>
          </m:r>
          <m:r>
            <w:rPr>
              <w:rFonts w:ascii="Cambria Math" w:hAnsi="Cambria Math"/>
              <w:lang w:val="en-US"/>
            </w:rPr>
            <m:t xml:space="preserve">y = </m:t>
          </m:r>
          <m:r>
            <w:rPr>
              <w:rFonts w:ascii="Cambria Math" w:hAnsi="Cambria Math"/>
              <w:lang w:val="en-US"/>
            </w:rPr>
            <m:t>2</m:t>
          </m:r>
        </m:oMath>
      </m:oMathPara>
    </w:p>
    <w:p w:rsidR="002C45F9" w:rsidRPr="002C45F9" w:rsidRDefault="002C45F9" w:rsidP="002C45F9">
      <w:pPr>
        <w:ind w:left="708"/>
        <w:rPr>
          <w:b/>
          <w:lang w:val="en-US"/>
        </w:rPr>
      </w:pPr>
      <m:oMathPara>
        <m:oMathParaPr>
          <m:jc m:val="left"/>
        </m:oMathParaPr>
        <m:oMath>
          <m:r>
            <m:rPr>
              <m:sty m:val="bi"/>
            </m:rPr>
            <w:rPr>
              <w:rFonts w:ascii="Cambria Math" w:hAnsi="Cambria Math"/>
              <w:lang w:val="en-US"/>
            </w:rPr>
            <m:t xml:space="preserve">x = </m:t>
          </m:r>
          <m:r>
            <m:rPr>
              <m:sty m:val="bi"/>
            </m:rPr>
            <w:rPr>
              <w:rFonts w:ascii="Cambria Math" w:hAnsi="Cambria Math"/>
              <w:lang w:val="en-US"/>
            </w:rPr>
            <m:t>3</m:t>
          </m:r>
          <m:r>
            <m:rPr>
              <m:sty m:val="bi"/>
            </m:rPr>
            <w:rPr>
              <w:rFonts w:ascii="Cambria Math" w:hAnsi="Cambria Math"/>
              <w:lang w:val="en-US"/>
            </w:rPr>
            <m:t>:</m:t>
          </m:r>
        </m:oMath>
      </m:oMathPara>
    </w:p>
    <w:p w:rsidR="00A91644" w:rsidRPr="00A91644" w:rsidRDefault="002C45F9" w:rsidP="002C45F9">
      <w:pPr>
        <w:spacing w:after="0"/>
        <w:ind w:left="709"/>
        <w:jc w:val="center"/>
      </w:pPr>
      <m:oMathPara>
        <m:oMathParaPr>
          <m:jc m:val="left"/>
        </m:oMathParaPr>
        <m:oMath>
          <m:r>
            <w:rPr>
              <w:rFonts w:ascii="Cambria Math" w:hAnsi="Cambria Math"/>
            </w:rPr>
            <m:t xml:space="preserve">Отместването </m:t>
          </m:r>
          <m:r>
            <w:rPr>
              <w:rFonts w:ascii="Cambria Math" w:hAnsi="Cambria Math"/>
            </w:rPr>
            <m:t>е по-голямо или равно на прага</m:t>
          </m:r>
          <m:r>
            <w:rPr>
              <w:rFonts w:ascii="Cambria Math" w:hAnsi="Cambria Math"/>
            </w:rPr>
            <m:t xml:space="preserve">, следователно </m:t>
          </m:r>
        </m:oMath>
      </m:oMathPara>
    </w:p>
    <w:p w:rsidR="002C45F9" w:rsidRPr="002C45F9" w:rsidRDefault="002C45F9" w:rsidP="002C45F9">
      <w:pPr>
        <w:spacing w:after="0"/>
        <w:ind w:left="709"/>
        <w:jc w:val="center"/>
        <w:rPr>
          <w:rFonts w:ascii="Cambria Math" w:hAnsi="Cambria Math"/>
          <w:oMath/>
        </w:rPr>
      </w:pPr>
      <m:oMathPara>
        <m:oMathParaPr>
          <m:jc m:val="left"/>
        </m:oMathParaPr>
        <m:oMath>
          <m:r>
            <w:rPr>
              <w:rFonts w:ascii="Cambria Math" w:hAnsi="Cambria Math"/>
              <w:lang w:val="en-US"/>
            </w:rPr>
            <m:t>y=</m:t>
          </m:r>
          <m:r>
            <w:rPr>
              <w:rFonts w:ascii="Cambria Math" w:hAnsi="Cambria Math"/>
              <w:lang w:val="en-US"/>
            </w:rPr>
            <m:t>3</m:t>
          </m:r>
          <m:r>
            <w:rPr>
              <w:rFonts w:ascii="Cambria Math" w:hAnsi="Cambria Math"/>
              <w:lang w:val="en-US"/>
            </w:rPr>
            <m:t xml:space="preserve"> </m:t>
          </m:r>
          <m:r>
            <w:rPr>
              <w:rFonts w:ascii="Cambria Math" w:hAnsi="Cambria Math"/>
            </w:rPr>
            <m:t>и прагът се увеличава с 1</m:t>
          </m:r>
          <m:r>
            <w:rPr>
              <w:rFonts w:ascii="Cambria Math" w:hAnsi="Cambria Math"/>
            </w:rPr>
            <m:t xml:space="preserve"> и става 2,5</m:t>
          </m:r>
        </m:oMath>
      </m:oMathPara>
    </w:p>
    <w:p w:rsidR="002C45F9" w:rsidRPr="002C45F9" w:rsidRDefault="002C45F9" w:rsidP="002C45F9">
      <w:pPr>
        <w:spacing w:after="0"/>
        <w:ind w:left="709"/>
        <w:jc w:val="center"/>
        <w:rPr>
          <w:rFonts w:ascii="Cambria Math" w:hAnsi="Cambria Math"/>
          <w:lang w:val="en-US"/>
          <w:oMath/>
        </w:rPr>
      </w:pPr>
      <m:oMathPara>
        <m:oMathParaPr>
          <m:jc m:val="left"/>
        </m:oMathParaPr>
        <m:oMath>
          <m:r>
            <w:rPr>
              <w:rFonts w:ascii="Cambria Math" w:hAnsi="Cambria Math"/>
              <w:lang w:val="en-US"/>
            </w:rPr>
            <m:t>Add</m:t>
          </m:r>
          <m:r>
            <w:rPr>
              <w:rFonts w:ascii="Cambria Math" w:hAnsi="Cambria Math"/>
              <w:lang w:val="en-US"/>
            </w:rPr>
            <m:t>(3,3</m:t>
          </m:r>
          <m:r>
            <w:rPr>
              <w:rFonts w:ascii="Cambria Math" w:hAnsi="Cambria Math"/>
              <w:lang w:val="en-US"/>
            </w:rPr>
            <m:t>)</m:t>
          </m:r>
        </m:oMath>
      </m:oMathPara>
    </w:p>
    <w:p w:rsidR="002C45F9" w:rsidRPr="002C45F9" w:rsidRDefault="002C45F9" w:rsidP="002C45F9">
      <w:pPr>
        <w:spacing w:after="0"/>
        <w:ind w:left="709"/>
        <w:jc w:val="center"/>
        <w:rPr>
          <w:rFonts w:ascii="Cambria Math" w:hAnsi="Cambria Math"/>
          <w:oMath/>
        </w:rPr>
      </w:pPr>
      <m:oMathPara>
        <m:oMathParaPr>
          <m:jc m:val="left"/>
        </m:oMathParaPr>
        <m:oMath>
          <m:r>
            <w:rPr>
              <w:rFonts w:ascii="Cambria Math" w:hAnsi="Cambria Math"/>
            </w:rPr>
            <m:t xml:space="preserve">Отместването става </m:t>
          </m:r>
          <m:r>
            <w:rPr>
              <w:rFonts w:ascii="Cambria Math" w:hAnsi="Cambria Math"/>
            </w:rPr>
            <m:t>2,25</m:t>
          </m:r>
        </m:oMath>
      </m:oMathPara>
    </w:p>
    <w:p w:rsidR="002C45F9" w:rsidRPr="002C45F9" w:rsidRDefault="002C45F9" w:rsidP="002C45F9">
      <w:pPr>
        <w:ind w:left="708"/>
        <w:rPr>
          <w:lang w:val="en-US"/>
        </w:rPr>
      </w:pPr>
      <m:oMathPara>
        <m:oMathParaPr>
          <m:jc m:val="left"/>
        </m:oMathParaPr>
        <m:oMath>
          <m:r>
            <w:rPr>
              <w:rFonts w:ascii="Cambria Math" w:hAnsi="Cambria Math"/>
            </w:rPr>
            <m:t xml:space="preserve">праг = </m:t>
          </m:r>
          <m:r>
            <w:rPr>
              <w:rFonts w:ascii="Cambria Math" w:hAnsi="Cambria Math"/>
            </w:rPr>
            <m:t>2,5</m:t>
          </m:r>
          <m:r>
            <w:rPr>
              <w:rFonts w:ascii="Cambria Math" w:hAnsi="Cambria Math"/>
            </w:rPr>
            <m:t xml:space="preserve">; </m:t>
          </m:r>
          <m:r>
            <w:rPr>
              <w:rFonts w:ascii="Cambria Math" w:hAnsi="Cambria Math"/>
            </w:rPr>
            <m:t xml:space="preserve">отместване = </m:t>
          </m:r>
          <m:r>
            <w:rPr>
              <w:rFonts w:ascii="Cambria Math" w:hAnsi="Cambria Math"/>
            </w:rPr>
            <m:t>2,25</m:t>
          </m:r>
          <m:r>
            <w:rPr>
              <w:rFonts w:ascii="Cambria Math" w:hAnsi="Cambria Math"/>
            </w:rPr>
            <m:t>;</m:t>
          </m:r>
          <m:r>
            <w:rPr>
              <w:rFonts w:ascii="Cambria Math" w:hAnsi="Cambria Math"/>
            </w:rPr>
            <m:t xml:space="preserve"> </m:t>
          </m:r>
          <m:r>
            <w:rPr>
              <w:rFonts w:ascii="Cambria Math" w:hAnsi="Cambria Math"/>
              <w:lang w:val="en-US"/>
            </w:rPr>
            <m:t xml:space="preserve">y = </m:t>
          </m:r>
          <m:r>
            <w:rPr>
              <w:rFonts w:ascii="Cambria Math" w:hAnsi="Cambria Math"/>
              <w:lang w:val="en-US"/>
            </w:rPr>
            <m:t>3</m:t>
          </m:r>
        </m:oMath>
      </m:oMathPara>
    </w:p>
    <w:p w:rsidR="002C45F9" w:rsidRDefault="002C45F9" w:rsidP="0054149A">
      <w:pPr>
        <w:ind w:left="708"/>
        <w:rPr>
          <w:lang w:val="en-US"/>
        </w:rPr>
      </w:pPr>
    </w:p>
    <w:p w:rsidR="00A6241B" w:rsidRPr="002C45F9" w:rsidRDefault="00A6241B" w:rsidP="00A6241B">
      <w:pPr>
        <w:ind w:left="708"/>
        <w:rPr>
          <w:b/>
          <w:lang w:val="en-US"/>
        </w:rPr>
      </w:pPr>
      <m:oMathPara>
        <m:oMathParaPr>
          <m:jc m:val="left"/>
        </m:oMathParaPr>
        <m:oMath>
          <m:r>
            <m:rPr>
              <m:sty m:val="bi"/>
            </m:rPr>
            <w:rPr>
              <w:rFonts w:ascii="Cambria Math" w:hAnsi="Cambria Math"/>
              <w:lang w:val="en-US"/>
            </w:rPr>
            <w:lastRenderedPageBreak/>
            <m:t xml:space="preserve">x = </m:t>
          </m:r>
          <m:r>
            <m:rPr>
              <m:sty m:val="bi"/>
            </m:rPr>
            <w:rPr>
              <w:rFonts w:ascii="Cambria Math" w:hAnsi="Cambria Math"/>
              <w:lang w:val="en-US"/>
            </w:rPr>
            <m:t>4:</m:t>
          </m:r>
        </m:oMath>
      </m:oMathPara>
    </w:p>
    <w:p w:rsidR="00A6241B" w:rsidRPr="002C45F9" w:rsidRDefault="00A6241B" w:rsidP="00A6241B">
      <w:pPr>
        <w:spacing w:after="0"/>
        <w:ind w:left="709"/>
        <w:jc w:val="center"/>
        <w:rPr>
          <w:rFonts w:ascii="Cambria Math" w:hAnsi="Cambria Math"/>
          <w:oMath/>
        </w:rPr>
      </w:pPr>
      <m:oMathPara>
        <m:oMathParaPr>
          <m:jc m:val="left"/>
        </m:oMathParaPr>
        <m:oMath>
          <m:r>
            <w:rPr>
              <w:rFonts w:ascii="Cambria Math" w:hAnsi="Cambria Math"/>
            </w:rPr>
            <m:t xml:space="preserve">Отместването </m:t>
          </m:r>
          <m:r>
            <w:rPr>
              <w:rFonts w:ascii="Cambria Math" w:hAnsi="Cambria Math"/>
            </w:rPr>
            <m:t xml:space="preserve">не </m:t>
          </m:r>
          <m:r>
            <w:rPr>
              <w:rFonts w:ascii="Cambria Math" w:hAnsi="Cambria Math"/>
            </w:rPr>
            <m:t>е по-голямо или равно на прага</m:t>
          </m:r>
        </m:oMath>
      </m:oMathPara>
    </w:p>
    <w:p w:rsidR="00A6241B" w:rsidRPr="002C45F9" w:rsidRDefault="00A6241B" w:rsidP="00A6241B">
      <w:pPr>
        <w:spacing w:after="0"/>
        <w:ind w:left="709"/>
        <w:jc w:val="center"/>
        <w:rPr>
          <w:rFonts w:ascii="Cambria Math" w:hAnsi="Cambria Math"/>
          <w:lang w:val="en-US"/>
          <w:oMath/>
        </w:rPr>
      </w:pPr>
      <m:oMathPara>
        <m:oMathParaPr>
          <m:jc m:val="left"/>
        </m:oMathParaPr>
        <m:oMath>
          <m:r>
            <w:rPr>
              <w:rFonts w:ascii="Cambria Math" w:hAnsi="Cambria Math"/>
              <w:lang w:val="en-US"/>
            </w:rPr>
            <m:t>Add</m:t>
          </m:r>
          <m:r>
            <w:rPr>
              <w:rFonts w:ascii="Cambria Math" w:hAnsi="Cambria Math"/>
              <w:lang w:val="en-US"/>
            </w:rPr>
            <m:t>(4,3</m:t>
          </m:r>
          <m:r>
            <w:rPr>
              <w:rFonts w:ascii="Cambria Math" w:hAnsi="Cambria Math"/>
              <w:lang w:val="en-US"/>
            </w:rPr>
            <m:t>)</m:t>
          </m:r>
        </m:oMath>
      </m:oMathPara>
    </w:p>
    <w:p w:rsidR="00A6241B" w:rsidRPr="002C45F9" w:rsidRDefault="00A6241B" w:rsidP="00A6241B">
      <w:pPr>
        <w:spacing w:after="0"/>
        <w:ind w:left="709"/>
        <w:jc w:val="center"/>
        <w:rPr>
          <w:rFonts w:ascii="Cambria Math" w:hAnsi="Cambria Math"/>
          <w:oMath/>
        </w:rPr>
      </w:pPr>
      <m:oMathPara>
        <m:oMathParaPr>
          <m:jc m:val="left"/>
        </m:oMathParaPr>
        <m:oMath>
          <m:r>
            <w:rPr>
              <w:rFonts w:ascii="Cambria Math" w:hAnsi="Cambria Math"/>
            </w:rPr>
            <m:t xml:space="preserve">Отместването става </m:t>
          </m:r>
          <m:r>
            <w:rPr>
              <w:rFonts w:ascii="Cambria Math" w:hAnsi="Cambria Math"/>
            </w:rPr>
            <m:t>3</m:t>
          </m:r>
        </m:oMath>
      </m:oMathPara>
    </w:p>
    <w:p w:rsidR="00A6241B" w:rsidRPr="00A6241B" w:rsidRDefault="00A6241B" w:rsidP="00A6241B">
      <w:pPr>
        <w:ind w:left="708"/>
        <w:rPr>
          <w:lang w:val="en-US"/>
        </w:rPr>
      </w:pPr>
      <m:oMathPara>
        <m:oMathParaPr>
          <m:jc m:val="left"/>
        </m:oMathParaPr>
        <m:oMath>
          <m:r>
            <w:rPr>
              <w:rFonts w:ascii="Cambria Math" w:hAnsi="Cambria Math"/>
            </w:rPr>
            <m:t xml:space="preserve">праг = 2,5; </m:t>
          </m:r>
          <m:r>
            <w:rPr>
              <w:rFonts w:ascii="Cambria Math" w:hAnsi="Cambria Math"/>
            </w:rPr>
            <m:t xml:space="preserve">отместване = </m:t>
          </m:r>
          <m:r>
            <w:rPr>
              <w:rFonts w:ascii="Cambria Math" w:hAnsi="Cambria Math"/>
            </w:rPr>
            <m:t>3</m:t>
          </m:r>
          <m:r>
            <w:rPr>
              <w:rFonts w:ascii="Cambria Math" w:hAnsi="Cambria Math"/>
            </w:rPr>
            <m:t>;</m:t>
          </m:r>
          <m:r>
            <w:rPr>
              <w:rFonts w:ascii="Cambria Math" w:hAnsi="Cambria Math"/>
            </w:rPr>
            <m:t xml:space="preserve"> </m:t>
          </m:r>
          <m:r>
            <w:rPr>
              <w:rFonts w:ascii="Cambria Math" w:hAnsi="Cambria Math"/>
              <w:lang w:val="en-US"/>
            </w:rPr>
            <m:t xml:space="preserve">y = </m:t>
          </m:r>
          <m:r>
            <w:rPr>
              <w:rFonts w:ascii="Cambria Math" w:hAnsi="Cambria Math"/>
              <w:lang w:val="en-US"/>
            </w:rPr>
            <m:t>3</m:t>
          </m:r>
        </m:oMath>
      </m:oMathPara>
    </w:p>
    <w:p w:rsidR="00A6241B" w:rsidRPr="00A6241B" w:rsidRDefault="00A6241B" w:rsidP="00A6241B">
      <w:pPr>
        <w:ind w:left="708"/>
        <w:rPr>
          <w:b/>
          <w:i/>
          <w:lang w:val="en-US"/>
        </w:rPr>
      </w:pPr>
      <m:oMathPara>
        <m:oMathParaPr>
          <m:jc m:val="left"/>
        </m:oMathParaPr>
        <m:oMath>
          <m:r>
            <m:rPr>
              <m:sty m:val="bi"/>
            </m:rPr>
            <w:rPr>
              <w:rFonts w:ascii="Cambria Math" w:hAnsi="Cambria Math"/>
              <w:lang w:val="en-US"/>
            </w:rPr>
            <m:t>x = 5</m:t>
          </m:r>
          <m:r>
            <m:rPr>
              <m:sty m:val="bi"/>
            </m:rPr>
            <w:rPr>
              <w:rFonts w:ascii="Cambria Math" w:hAnsi="Cambria Math"/>
              <w:lang w:val="en-US"/>
            </w:rPr>
            <m:t>:</m:t>
          </m:r>
        </m:oMath>
      </m:oMathPara>
    </w:p>
    <w:p w:rsidR="00A91644" w:rsidRPr="00A91644" w:rsidRDefault="00A6241B" w:rsidP="00A6241B">
      <w:pPr>
        <w:spacing w:after="0"/>
        <w:ind w:left="709"/>
        <w:jc w:val="center"/>
        <w:rPr>
          <w:i/>
        </w:rPr>
      </w:pPr>
      <m:oMathPara>
        <m:oMathParaPr>
          <m:jc m:val="left"/>
        </m:oMathParaPr>
        <m:oMath>
          <m:r>
            <w:rPr>
              <w:rFonts w:ascii="Cambria Math" w:hAnsi="Cambria Math"/>
            </w:rPr>
            <m:t xml:space="preserve">Отместването </m:t>
          </m:r>
          <m:r>
            <w:rPr>
              <w:rFonts w:ascii="Cambria Math" w:hAnsi="Cambria Math"/>
            </w:rPr>
            <m:t>е по-голямо или равно на прага</m:t>
          </m:r>
          <m:r>
            <w:rPr>
              <w:rFonts w:ascii="Cambria Math" w:hAnsi="Cambria Math"/>
            </w:rPr>
            <m:t xml:space="preserve">, следователно </m:t>
          </m:r>
        </m:oMath>
      </m:oMathPara>
    </w:p>
    <w:p w:rsidR="00A6241B" w:rsidRPr="002C45F9" w:rsidRDefault="00A6241B" w:rsidP="00A6241B">
      <w:pPr>
        <w:spacing w:after="0"/>
        <w:ind w:left="709"/>
        <w:jc w:val="center"/>
        <w:rPr>
          <w:rFonts w:ascii="Cambria Math" w:hAnsi="Cambria Math"/>
          <w:oMath/>
        </w:rPr>
      </w:pPr>
      <m:oMathPara>
        <m:oMathParaPr>
          <m:jc m:val="left"/>
        </m:oMathParaPr>
        <m:oMath>
          <m:r>
            <w:rPr>
              <w:rFonts w:ascii="Cambria Math" w:hAnsi="Cambria Math"/>
              <w:lang w:val="en-US"/>
            </w:rPr>
            <m:t>y=</m:t>
          </m:r>
          <m:r>
            <w:rPr>
              <w:rFonts w:ascii="Cambria Math" w:hAnsi="Cambria Math"/>
              <w:lang w:val="en-US"/>
            </w:rPr>
            <m:t>4</m:t>
          </m:r>
          <m:r>
            <w:rPr>
              <w:rFonts w:ascii="Cambria Math" w:hAnsi="Cambria Math"/>
              <w:lang w:val="en-US"/>
            </w:rPr>
            <m:t xml:space="preserve"> </m:t>
          </m:r>
          <m:r>
            <w:rPr>
              <w:rFonts w:ascii="Cambria Math" w:hAnsi="Cambria Math"/>
            </w:rPr>
            <m:t xml:space="preserve">и прагът се увеличава с 1 и става </m:t>
          </m:r>
          <m:r>
            <w:rPr>
              <w:rFonts w:ascii="Cambria Math" w:hAnsi="Cambria Math"/>
            </w:rPr>
            <m:t>3</m:t>
          </m:r>
          <m:r>
            <w:rPr>
              <w:rFonts w:ascii="Cambria Math" w:hAnsi="Cambria Math"/>
            </w:rPr>
            <m:t>,5</m:t>
          </m:r>
        </m:oMath>
      </m:oMathPara>
    </w:p>
    <w:p w:rsidR="00A6241B" w:rsidRPr="002C45F9" w:rsidRDefault="00A6241B" w:rsidP="00A6241B">
      <w:pPr>
        <w:spacing w:after="0"/>
        <w:ind w:left="709"/>
        <w:jc w:val="center"/>
        <w:rPr>
          <w:rFonts w:ascii="Cambria Math" w:hAnsi="Cambria Math"/>
          <w:lang w:val="en-US"/>
          <w:oMath/>
        </w:rPr>
      </w:pPr>
      <m:oMathPara>
        <m:oMathParaPr>
          <m:jc m:val="left"/>
        </m:oMathParaPr>
        <m:oMath>
          <m:r>
            <w:rPr>
              <w:rFonts w:ascii="Cambria Math" w:hAnsi="Cambria Math"/>
              <w:lang w:val="en-US"/>
            </w:rPr>
            <m:t>Add</m:t>
          </m:r>
          <m:r>
            <w:rPr>
              <w:rFonts w:ascii="Cambria Math" w:hAnsi="Cambria Math"/>
              <w:lang w:val="en-US"/>
            </w:rPr>
            <m:t>(</m:t>
          </m:r>
          <m:r>
            <w:rPr>
              <w:rFonts w:ascii="Cambria Math" w:hAnsi="Cambria Math"/>
              <w:lang w:val="en-US"/>
            </w:rPr>
            <m:t>5,4</m:t>
          </m:r>
          <m:r>
            <w:rPr>
              <w:rFonts w:ascii="Cambria Math" w:hAnsi="Cambria Math"/>
              <w:lang w:val="en-US"/>
            </w:rPr>
            <m:t>)</m:t>
          </m:r>
        </m:oMath>
      </m:oMathPara>
    </w:p>
    <w:p w:rsidR="00A6241B" w:rsidRPr="002C45F9" w:rsidRDefault="00A6241B" w:rsidP="00A6241B">
      <w:pPr>
        <w:spacing w:after="0"/>
        <w:ind w:left="709"/>
        <w:jc w:val="center"/>
        <w:rPr>
          <w:rFonts w:ascii="Cambria Math" w:hAnsi="Cambria Math"/>
          <w:oMath/>
        </w:rPr>
      </w:pPr>
      <m:oMathPara>
        <m:oMathParaPr>
          <m:jc m:val="left"/>
        </m:oMathParaPr>
        <m:oMath>
          <m:r>
            <w:rPr>
              <w:rFonts w:ascii="Cambria Math" w:hAnsi="Cambria Math"/>
            </w:rPr>
            <m:t xml:space="preserve">Отместването става </m:t>
          </m:r>
          <m:r>
            <w:rPr>
              <w:rFonts w:ascii="Cambria Math" w:hAnsi="Cambria Math"/>
            </w:rPr>
            <m:t>3</m:t>
          </m:r>
          <m:r>
            <w:rPr>
              <w:rFonts w:ascii="Cambria Math" w:hAnsi="Cambria Math"/>
            </w:rPr>
            <m:t>,75</m:t>
          </m:r>
        </m:oMath>
      </m:oMathPara>
    </w:p>
    <w:p w:rsidR="00A6241B" w:rsidRPr="002C45F9" w:rsidRDefault="00A6241B" w:rsidP="00A6241B">
      <w:pPr>
        <w:ind w:left="708"/>
        <w:rPr>
          <w:lang w:val="en-US"/>
        </w:rPr>
      </w:pPr>
      <m:oMathPara>
        <m:oMathParaPr>
          <m:jc m:val="left"/>
        </m:oMathParaPr>
        <m:oMath>
          <m:r>
            <w:rPr>
              <w:rFonts w:ascii="Cambria Math" w:hAnsi="Cambria Math"/>
            </w:rPr>
            <m:t xml:space="preserve">праг = </m:t>
          </m:r>
          <m:r>
            <w:rPr>
              <w:rFonts w:ascii="Cambria Math" w:hAnsi="Cambria Math"/>
            </w:rPr>
            <m:t>3,5</m:t>
          </m:r>
          <m:r>
            <w:rPr>
              <w:rFonts w:ascii="Cambria Math" w:hAnsi="Cambria Math"/>
            </w:rPr>
            <m:t xml:space="preserve">; </m:t>
          </m:r>
          <m:r>
            <w:rPr>
              <w:rFonts w:ascii="Cambria Math" w:hAnsi="Cambria Math"/>
            </w:rPr>
            <m:t xml:space="preserve">отместване = </m:t>
          </m:r>
          <m:r>
            <w:rPr>
              <w:rFonts w:ascii="Cambria Math" w:hAnsi="Cambria Math"/>
            </w:rPr>
            <m:t>3</m:t>
          </m:r>
          <m:r>
            <w:rPr>
              <w:rFonts w:ascii="Cambria Math" w:hAnsi="Cambria Math"/>
            </w:rPr>
            <m:t>,75</m:t>
          </m:r>
          <m:r>
            <w:rPr>
              <w:rFonts w:ascii="Cambria Math" w:hAnsi="Cambria Math"/>
            </w:rPr>
            <m:t>;</m:t>
          </m:r>
          <m:r>
            <w:rPr>
              <w:rFonts w:ascii="Cambria Math" w:hAnsi="Cambria Math"/>
            </w:rPr>
            <m:t xml:space="preserve"> </m:t>
          </m:r>
          <m:r>
            <w:rPr>
              <w:rFonts w:ascii="Cambria Math" w:hAnsi="Cambria Math"/>
              <w:lang w:val="en-US"/>
            </w:rPr>
            <m:t xml:space="preserve">y = </m:t>
          </m:r>
          <m:r>
            <w:rPr>
              <w:rFonts w:ascii="Cambria Math" w:hAnsi="Cambria Math"/>
              <w:lang w:val="en-US"/>
            </w:rPr>
            <m:t>4</m:t>
          </m:r>
        </m:oMath>
      </m:oMathPara>
    </w:p>
    <w:p w:rsidR="00A6241B" w:rsidRPr="00A6241B" w:rsidRDefault="00A6241B" w:rsidP="00A6241B">
      <w:pPr>
        <w:ind w:left="708"/>
      </w:pPr>
      <w:r>
        <w:t xml:space="preserve">В този момент алгоритъмът приключва тъй като сме достигнали </w:t>
      </w:r>
      <w:r>
        <w:rPr>
          <w:lang w:val="en-US"/>
        </w:rPr>
        <w:t xml:space="preserve">x </w:t>
      </w:r>
      <w:r>
        <w:t xml:space="preserve">координатата на крайната точка. Окончателно за рисуване сме добавили точките </w:t>
      </w:r>
      <m:oMath>
        <m:r>
          <w:rPr>
            <w:rFonts w:ascii="Cambria Math" w:hAnsi="Cambria Math"/>
          </w:rPr>
          <m:t>(1,1), (2,2), (3,3), (4,3), (5,4).</m:t>
        </m:r>
      </m:oMath>
    </w:p>
    <w:p w:rsidR="00A6241B" w:rsidRPr="00A91644" w:rsidRDefault="00A91644" w:rsidP="0054149A">
      <w:pPr>
        <w:ind w:left="708"/>
      </w:pPr>
      <w:r>
        <w:t xml:space="preserve">В програмата също така са покрити случайте, когато началният </w:t>
      </w:r>
      <w:r>
        <w:rPr>
          <w:lang w:val="en-US"/>
        </w:rPr>
        <w:t xml:space="preserve">x </w:t>
      </w:r>
      <w:r>
        <w:t xml:space="preserve">е по-голям от крайния </w:t>
      </w:r>
      <w:r>
        <w:rPr>
          <w:lang w:val="en-US"/>
        </w:rPr>
        <w:t xml:space="preserve">x </w:t>
      </w:r>
      <w:r>
        <w:t>(когато рисуваме линия отдясно наляво) и когато наклонът на линията е отрицателно число. Осъществява се като разменяме нужните координати и след това прилагаме алгоритъмът описан по-горе.</w:t>
      </w:r>
    </w:p>
    <w:p w:rsidR="0054149A" w:rsidRDefault="0054149A" w:rsidP="0054149A">
      <w:pPr>
        <w:pStyle w:val="Heading2"/>
      </w:pPr>
      <w:bookmarkStart w:id="20" w:name="_Toc423803215"/>
      <w:r>
        <w:t>Задаване на ефекти върху изображение</w:t>
      </w:r>
      <w:bookmarkEnd w:id="20"/>
    </w:p>
    <w:p w:rsidR="0054149A" w:rsidRPr="00184621" w:rsidRDefault="0054149A" w:rsidP="0054149A">
      <w:r>
        <w:t>В проекта е реализирано завъртане на област от изображение.</w:t>
      </w:r>
    </w:p>
    <w:p w:rsidR="0054149A" w:rsidRDefault="0054149A" w:rsidP="0054149A">
      <w:pPr>
        <w:pStyle w:val="Heading3"/>
      </w:pPr>
      <w:bookmarkStart w:id="21" w:name="_Toc423803216"/>
      <w:r>
        <w:t>Ротация</w:t>
      </w:r>
      <w:bookmarkEnd w:id="21"/>
    </w:p>
    <w:p w:rsidR="0054149A" w:rsidRDefault="0054149A" w:rsidP="0054149A">
      <w:pPr>
        <w:spacing w:after="0"/>
        <w:rPr>
          <w:lang w:val="en-US"/>
        </w:rPr>
      </w:pPr>
      <w:r>
        <w:t>За да извършим ротация първо селектираме</w:t>
      </w:r>
      <w:r w:rsidRPr="00541649">
        <w:t xml:space="preserve"> област от точки с даден център (</w:t>
      </w:r>
      <w:r w:rsidRPr="00541649">
        <w:rPr>
          <w:rFonts w:ascii="Cambria Math" w:hAnsi="Cambria Math" w:cs="Cambria Math"/>
        </w:rPr>
        <w:t>𝑐𝑥</w:t>
      </w:r>
      <w:r w:rsidRPr="00541649">
        <w:t>,</w:t>
      </w:r>
      <w:r w:rsidRPr="00541649">
        <w:rPr>
          <w:rFonts w:ascii="Cambria Math" w:hAnsi="Cambria Math" w:cs="Cambria Math"/>
        </w:rPr>
        <w:t>𝑐𝑦</w:t>
      </w:r>
      <w:r>
        <w:t>)</w:t>
      </w:r>
      <w:r>
        <w:rPr>
          <w:lang w:val="en-US"/>
        </w:rPr>
        <w:t xml:space="preserve"> чрез инструмента за селектиране.</w:t>
      </w:r>
    </w:p>
    <w:p w:rsidR="0054149A" w:rsidRDefault="0054149A" w:rsidP="0054149A">
      <w:pPr>
        <w:spacing w:after="0"/>
        <w:rPr>
          <w:lang w:val="en-US"/>
        </w:rPr>
      </w:pPr>
      <w:r w:rsidRPr="00541649">
        <w:t>Тъй като стандартната матрица за завъртане завърта само около началото на координатната система, а не около произволен център т</w:t>
      </w:r>
      <w:r>
        <w:t>рябва да приложим и транслиране</w:t>
      </w:r>
      <w:r>
        <w:rPr>
          <w:lang w:val="en-US"/>
        </w:rPr>
        <w:t>.</w:t>
      </w:r>
    </w:p>
    <w:p w:rsidR="0054149A" w:rsidRDefault="0054149A" w:rsidP="0054149A">
      <w:r w:rsidRPr="00541649">
        <w:t>Точките от селектираната област се транслират до началото на координатната система</w:t>
      </w:r>
      <w:r>
        <w:t xml:space="preserve"> (0,0)</w:t>
      </w:r>
      <w:r w:rsidRPr="00541649">
        <w:t>, завъртат се на 90 градуса</w:t>
      </w:r>
      <w:r>
        <w:t xml:space="preserve"> (в програмата е заложено да завърта по </w:t>
      </w:r>
      <w:r>
        <w:rPr>
          <w:lang w:val="en-US"/>
        </w:rPr>
        <w:t xml:space="preserve">default </w:t>
      </w:r>
      <w:r>
        <w:t>на 90 градуса)</w:t>
      </w:r>
      <w:r w:rsidRPr="00541649">
        <w:t xml:space="preserve"> по часовниковата стрелка и след това се транслират обратно до началния център (</w:t>
      </w:r>
      <w:r w:rsidRPr="00541649">
        <w:rPr>
          <w:rFonts w:ascii="Cambria Math" w:hAnsi="Cambria Math" w:cs="Cambria Math"/>
        </w:rPr>
        <w:t>𝑐𝑥</w:t>
      </w:r>
      <w:r w:rsidRPr="00541649">
        <w:t>,</w:t>
      </w:r>
      <w:r w:rsidRPr="00541649">
        <w:rPr>
          <w:rFonts w:ascii="Cambria Math" w:hAnsi="Cambria Math" w:cs="Cambria Math"/>
        </w:rPr>
        <w:t>𝑐𝑦</w:t>
      </w:r>
      <w:r w:rsidRPr="00541649">
        <w:t>)</w:t>
      </w:r>
      <w:r>
        <w:t>.</w:t>
      </w:r>
    </w:p>
    <w:p w:rsidR="0054149A" w:rsidRDefault="0054149A" w:rsidP="0054149A">
      <w:pPr>
        <w:spacing w:after="0"/>
      </w:pPr>
      <w:r w:rsidRPr="00541649">
        <w:t>За да получим координатите на новата точка правим следното умножение, като използваме матрица, която комбинира ротация и транслация</w:t>
      </w:r>
    </w:p>
    <w:p w:rsidR="0054149A" w:rsidRPr="00541649" w:rsidRDefault="0054149A" w:rsidP="0054149A">
      <w:pPr>
        <w:spacing w:after="0"/>
      </w:pPr>
    </w:p>
    <w:p w:rsidR="0054149A" w:rsidRPr="00541649" w:rsidRDefault="003B52B5" w:rsidP="0054149A">
      <m:oMathPara>
        <m:oMathParaPr>
          <m:jc m:val="centerGroup"/>
        </m:oMathParaPr>
        <m:oMath>
          <m:d>
            <m:dPr>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lang w:val="en-US"/>
                      </w:rPr>
                      <m:t>cosθ</m:t>
                    </m:r>
                  </m:e>
                  <m:e>
                    <m:r>
                      <w:rPr>
                        <w:rFonts w:ascii="Cambria Math" w:hAnsi="Cambria Math"/>
                        <w:lang w:val="en-US"/>
                      </w:rPr>
                      <m:t>-sinθ</m:t>
                    </m:r>
                  </m:e>
                  <m:e>
                    <m:r>
                      <w:rPr>
                        <w:rFonts w:ascii="Cambria Math" w:hAnsi="Cambria Math"/>
                        <w:lang w:val="en-US"/>
                      </w:rPr>
                      <m:t>cx</m:t>
                    </m:r>
                  </m:e>
                </m:mr>
                <m:mr>
                  <m:e>
                    <m:r>
                      <w:rPr>
                        <w:rFonts w:ascii="Cambria Math" w:hAnsi="Cambria Math"/>
                        <w:lang w:val="en-US"/>
                      </w:rPr>
                      <m:t>sinθ</m:t>
                    </m:r>
                  </m:e>
                  <m:e>
                    <m:r>
                      <w:rPr>
                        <w:rFonts w:ascii="Cambria Math" w:hAnsi="Cambria Math"/>
                        <w:lang w:val="en-US"/>
                      </w:rPr>
                      <m:t>cosθ</m:t>
                    </m:r>
                  </m:e>
                  <m:e>
                    <m:r>
                      <w:rPr>
                        <w:rFonts w:ascii="Cambria Math" w:hAnsi="Cambria Math"/>
                        <w:lang w:val="en-US"/>
                      </w:rPr>
                      <m:t>cy</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d>
            <m:dPr>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lang w:val="en-US"/>
                      </w:rPr>
                      <m:t>oldX-cx</m:t>
                    </m:r>
                  </m:e>
                </m:mr>
                <m:mr>
                  <m:e>
                    <m:r>
                      <w:rPr>
                        <w:rFonts w:ascii="Cambria Math" w:hAnsi="Cambria Math"/>
                        <w:lang w:val="en-US"/>
                      </w:rPr>
                      <m:t>oldY-cy</m:t>
                    </m:r>
                  </m:e>
                </m:mr>
                <m:mr>
                  <m:e>
                    <m:r>
                      <w:rPr>
                        <w:rFonts w:ascii="Cambria Math" w:hAnsi="Cambria Math"/>
                        <w:lang w:val="en-US"/>
                      </w:rPr>
                      <m:t>1</m:t>
                    </m:r>
                  </m:e>
                </m:mr>
              </m:m>
            </m:e>
          </m:d>
        </m:oMath>
      </m:oMathPara>
    </w:p>
    <w:p w:rsidR="0054149A" w:rsidRDefault="0054149A" w:rsidP="0054149A">
      <w:pPr>
        <w:spacing w:after="0"/>
      </w:pPr>
    </w:p>
    <w:p w:rsidR="0054149A" w:rsidRPr="00541649" w:rsidRDefault="0054149A" w:rsidP="0054149A">
      <w:pPr>
        <w:spacing w:after="0"/>
      </w:pPr>
      <w:r w:rsidRPr="00541649">
        <w:t xml:space="preserve">Така </w:t>
      </w:r>
      <w:r w:rsidRPr="00541649">
        <w:rPr>
          <w:lang w:val="en-US"/>
        </w:rPr>
        <w:t xml:space="preserve">x </w:t>
      </w:r>
      <w:r w:rsidRPr="00541649">
        <w:t>координата на новата точка ще бъде</w:t>
      </w:r>
      <w:r>
        <w:t>:</w:t>
      </w:r>
      <w:r>
        <w:rPr>
          <w:lang w:val="en-US"/>
        </w:rPr>
        <w:t xml:space="preserve"> </w:t>
      </w:r>
      <w:r w:rsidRPr="00541649">
        <w:t xml:space="preserve"> </w:t>
      </w:r>
      <m:oMath>
        <m:r>
          <w:rPr>
            <w:rFonts w:ascii="Cambria Math" w:hAnsi="Cambria Math"/>
            <w:lang w:val="en-US"/>
          </w:rPr>
          <m:t>cosθ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+cx</m:t>
        </m:r>
      </m:oMath>
    </w:p>
    <w:p w:rsidR="0054149A" w:rsidRPr="00184621" w:rsidRDefault="0054149A" w:rsidP="0054149A">
      <w:pPr>
        <w:spacing w:after="0"/>
      </w:pPr>
      <w:r w:rsidRPr="00541649">
        <w:t xml:space="preserve">а </w:t>
      </w:r>
      <w:r w:rsidRPr="00541649">
        <w:rPr>
          <w:lang w:val="en-US"/>
        </w:rPr>
        <w:t xml:space="preserve">y </w:t>
      </w:r>
      <w:r w:rsidRPr="00541649">
        <w:t>координатата ще е</w:t>
      </w:r>
      <w:r>
        <w:t>:</w:t>
      </w:r>
      <w:r w:rsidRPr="00541649">
        <w:t xml:space="preserve"> </w:t>
      </w:r>
      <m:oMath>
        <m:r>
          <w:rPr>
            <w:rFonts w:ascii="Cambria Math" w:hAnsi="Cambria Math"/>
            <w:lang w:val="en-US"/>
          </w:rPr>
          <m:t>sinθ</m:t>
        </m:r>
        <m:d>
          <m:dPr>
            <m:ctrlPr>
              <w:rPr>
                <w:rFonts w:ascii="Cambria Math" w:hAnsi="Cambria Math"/>
                <w:i/>
                <w:iCs/>
              </w:rPr>
            </m:ctrlPr>
          </m:dPr>
          <m:e>
            <m:r>
              <w:rPr>
                <w:rFonts w:ascii="Cambria Math" w:hAnsi="Cambria Math"/>
                <w:lang w:val="en-US"/>
              </w:rPr>
              <m:t>oldX-cx</m:t>
            </m:r>
          </m:e>
        </m:d>
        <m:r>
          <w:rPr>
            <w:rFonts w:ascii="Cambria Math" w:hAnsi="Cambria Math"/>
            <w:lang w:val="en-US"/>
          </w:rPr>
          <m:t>+sinθ</m:t>
        </m:r>
        <m:d>
          <m:dPr>
            <m:ctrlPr>
              <w:rPr>
                <w:rFonts w:ascii="Cambria Math" w:hAnsi="Cambria Math"/>
                <w:i/>
                <w:iCs/>
                <w:lang w:val="en-US"/>
              </w:rPr>
            </m:ctrlPr>
          </m:dPr>
          <m:e>
            <m:r>
              <w:rPr>
                <w:rFonts w:ascii="Cambria Math" w:hAnsi="Cambria Math"/>
                <w:lang w:val="en-US"/>
              </w:rPr>
              <m:t>oldY-cy</m:t>
            </m:r>
          </m:e>
        </m:d>
        <m:r>
          <w:rPr>
            <w:rFonts w:ascii="Cambria Math" w:hAnsi="Cambria Math"/>
            <w:lang w:val="en-US"/>
          </w:rPr>
          <m:t>+cy</m:t>
        </m:r>
      </m:oMath>
      <w:r>
        <w:t xml:space="preserve">  </w:t>
      </w:r>
    </w:p>
    <w:p w:rsidR="0054149A" w:rsidRPr="00184621" w:rsidRDefault="0054149A" w:rsidP="0054149A"/>
    <w:p w:rsidR="0054149A" w:rsidRDefault="0054149A" w:rsidP="0054149A">
      <w:pPr>
        <w:pStyle w:val="Heading1"/>
      </w:pPr>
      <w:bookmarkStart w:id="22" w:name="_Toc423803217"/>
      <w:r>
        <w:t>Описание на крайния продукт</w:t>
      </w:r>
      <w:bookmarkEnd w:id="22"/>
    </w:p>
    <w:p w:rsidR="0054149A" w:rsidRDefault="0054149A" w:rsidP="0054149A">
      <w:r>
        <w:t>** тук описваме как реализираме приложението</w:t>
      </w:r>
      <w:r>
        <w:rPr>
          <w:lang w:val="en-US"/>
        </w:rPr>
        <w:t xml:space="preserve"> – </w:t>
      </w:r>
      <w:r>
        <w:t>събития, класове, методи...</w:t>
      </w:r>
    </w:p>
    <w:p w:rsidR="0054149A" w:rsidRPr="00D94705" w:rsidRDefault="0054149A" w:rsidP="0054149A">
      <w:r>
        <w:lastRenderedPageBreak/>
        <w:t xml:space="preserve">** </w:t>
      </w:r>
      <w:r>
        <w:rPr>
          <w:lang w:val="en-US"/>
        </w:rPr>
        <w:t>TODO</w:t>
      </w:r>
    </w:p>
    <w:p w:rsidR="0054149A" w:rsidRDefault="0054149A" w:rsidP="0054149A">
      <w:pPr>
        <w:pStyle w:val="Heading2"/>
      </w:pPr>
      <w:bookmarkStart w:id="23" w:name="_Toc423803218"/>
      <w:r>
        <w:rPr>
          <w:lang w:val="en-US"/>
        </w:rPr>
        <w:t>Form</w:t>
      </w:r>
      <w:bookmarkEnd w:id="23"/>
    </w:p>
    <w:p w:rsidR="0054149A" w:rsidRDefault="0054149A" w:rsidP="0054149A">
      <w:pPr>
        <w:pStyle w:val="Heading3"/>
        <w:rPr>
          <w:rStyle w:val="BookTitle"/>
          <w:lang w:val="en-US"/>
        </w:rPr>
      </w:pPr>
      <w:bookmarkStart w:id="24" w:name="_Toc423803219"/>
      <w:r>
        <w:rPr>
          <w:rStyle w:val="BookTitle"/>
          <w:lang w:val="en-US"/>
        </w:rPr>
        <w:t>Form UI</w:t>
      </w:r>
      <w:bookmarkEnd w:id="24"/>
    </w:p>
    <w:p w:rsidR="0054149A" w:rsidRDefault="0054149A" w:rsidP="0054149A">
      <w:pPr>
        <w:jc w:val="both"/>
        <w:rPr>
          <w:lang w:val="en-US"/>
        </w:rPr>
      </w:pPr>
      <w:r>
        <w:rPr>
          <w:rStyle w:val="BookTitle"/>
          <w:lang w:val="en-US"/>
        </w:rPr>
        <w:t xml:space="preserve"> – </w:t>
      </w:r>
      <w:r w:rsidRPr="00C66384">
        <w:t>форма, в която са всички бутони и място, където извършваме всички действия</w:t>
      </w:r>
      <w:r>
        <w:t xml:space="preserve">. Тя има своите ограничения за рисуване  - размер 900х700.  В програмния код се достига чрез името </w:t>
      </w:r>
      <w:r>
        <w:rPr>
          <w:lang w:val="en-US"/>
        </w:rPr>
        <w:t>STS.</w:t>
      </w:r>
    </w:p>
    <w:p w:rsidR="0054149A" w:rsidRDefault="0054149A" w:rsidP="0054149A">
      <w:pPr>
        <w:pStyle w:val="Heading4"/>
        <w:jc w:val="both"/>
        <w:rPr>
          <w:rStyle w:val="SubtleEmphasis"/>
          <w:i/>
          <w:iCs/>
          <w:color w:val="000000" w:themeColor="text1"/>
        </w:rPr>
      </w:pPr>
      <w:r w:rsidRPr="003D07AC">
        <w:rPr>
          <w:rStyle w:val="SubtleEmphasis"/>
          <w:color w:val="000000" w:themeColor="text1"/>
        </w:rPr>
        <w:t xml:space="preserve">ToolBox </w:t>
      </w:r>
    </w:p>
    <w:p w:rsidR="0054149A" w:rsidRPr="003D07AC" w:rsidRDefault="0054149A" w:rsidP="0054149A">
      <w:pPr>
        <w:jc w:val="both"/>
        <w:rPr>
          <w:rStyle w:val="SubtleEmphasis"/>
          <w:i w:val="0"/>
          <w:iCs w:val="0"/>
          <w:color w:val="auto"/>
        </w:rPr>
      </w:pPr>
      <w:r w:rsidRPr="003D07AC">
        <w:rPr>
          <w:rStyle w:val="SubtleEmphasis"/>
          <w:i w:val="0"/>
          <w:iCs w:val="0"/>
          <w:color w:val="auto"/>
        </w:rPr>
        <w:t xml:space="preserve">- от кутията за инструментите създаваме основните бутони, които са ни необходими за създаване на приложението. Всеки бутон има свои функции, които може да променяме. </w:t>
      </w:r>
    </w:p>
    <w:p w:rsidR="0054149A" w:rsidRDefault="0054149A" w:rsidP="0054149A">
      <w:pPr>
        <w:pStyle w:val="Heading4"/>
        <w:jc w:val="both"/>
        <w:rPr>
          <w:rStyle w:val="BookTitle"/>
          <w:smallCaps w:val="0"/>
          <w:spacing w:val="0"/>
        </w:rPr>
      </w:pPr>
      <w:r w:rsidRPr="003D07AC">
        <w:rPr>
          <w:rStyle w:val="BookTitle"/>
          <w:smallCaps w:val="0"/>
          <w:spacing w:val="0"/>
        </w:rPr>
        <w:t>ColorBox</w:t>
      </w:r>
    </w:p>
    <w:p w:rsidR="0054149A" w:rsidRPr="003D07AC" w:rsidRDefault="0054149A" w:rsidP="0054149A">
      <w:pPr>
        <w:jc w:val="both"/>
        <w:rPr>
          <w:rStyle w:val="SubtleEmphasis"/>
          <w:i w:val="0"/>
          <w:iCs w:val="0"/>
          <w:color w:val="auto"/>
        </w:rPr>
      </w:pPr>
      <w:r w:rsidRPr="003D07AC">
        <w:rPr>
          <w:rStyle w:val="BookTitle"/>
          <w:smallCaps w:val="0"/>
          <w:spacing w:val="0"/>
        </w:rPr>
        <w:t xml:space="preserve">- </w:t>
      </w:r>
      <w:r w:rsidRPr="003D07AC">
        <w:rPr>
          <w:rStyle w:val="SubtleEmphasis"/>
          <w:i w:val="0"/>
          <w:iCs w:val="0"/>
          <w:color w:val="auto"/>
        </w:rPr>
        <w:t>тук се намират цветовете, които може да използваме за нашите фигури, чрез които може да ги рисуваме. Имаме право да избираме на различни цветове, както и да създаваме нови, като може да ги запазваме и в бъдеще да ги използваме. Има създадено текстово име Co</w:t>
      </w:r>
      <w:r>
        <w:rPr>
          <w:rStyle w:val="SubtleEmphasis"/>
          <w:i w:val="0"/>
          <w:iCs w:val="0"/>
          <w:color w:val="auto"/>
        </w:rPr>
        <w:t xml:space="preserve">lorBox с фон и различен font. В </w:t>
      </w:r>
      <w:r w:rsidRPr="003D07AC">
        <w:rPr>
          <w:rStyle w:val="SubtleEmphasis"/>
          <w:i w:val="0"/>
          <w:iCs w:val="0"/>
          <w:color w:val="auto"/>
        </w:rPr>
        <w:t>програмния код се достига чрез името ColorButton.</w:t>
      </w:r>
    </w:p>
    <w:p w:rsidR="0054149A" w:rsidRDefault="0054149A" w:rsidP="0054149A">
      <w:pPr>
        <w:pStyle w:val="Heading4"/>
        <w:jc w:val="both"/>
        <w:rPr>
          <w:rStyle w:val="BookTitle"/>
          <w:smallCaps w:val="0"/>
          <w:spacing w:val="0"/>
        </w:rPr>
      </w:pPr>
      <w:r w:rsidRPr="003D07AC">
        <w:rPr>
          <w:rStyle w:val="BookTitle"/>
          <w:smallCaps w:val="0"/>
          <w:spacing w:val="0"/>
        </w:rPr>
        <w:t>Brush Size</w:t>
      </w:r>
    </w:p>
    <w:p w:rsidR="0054149A" w:rsidRPr="003D07AC" w:rsidRDefault="0054149A" w:rsidP="0054149A">
      <w:pPr>
        <w:jc w:val="both"/>
      </w:pPr>
      <w:r w:rsidRPr="00DA396F">
        <w:t xml:space="preserve"> – избираме различната дебелина на линия, с която желаем да чертаем. Има три различни видове линии, създадени чрез инструмент на ToolBox-a, наречено ContextMenuStrip. Изброени са три вида - малка, средна, голяма. Достъпват се чрез натискане с ляв или десен бутон на мишката върху бутона за линии. </w:t>
      </w:r>
      <w:r>
        <w:t>В</w:t>
      </w:r>
      <w:r w:rsidRPr="00DA396F">
        <w:t xml:space="preserve"> програмния код се достига </w:t>
      </w:r>
      <w:r w:rsidRPr="003D07AC">
        <w:rPr>
          <w:rStyle w:val="SubtleEmphasis"/>
          <w:i w:val="0"/>
          <w:iCs w:val="0"/>
          <w:color w:val="auto"/>
        </w:rPr>
        <w:t>чрез името brush.</w:t>
      </w:r>
    </w:p>
    <w:p w:rsidR="0054149A" w:rsidRDefault="0054149A" w:rsidP="0054149A">
      <w:pPr>
        <w:pStyle w:val="Heading4"/>
        <w:jc w:val="both"/>
        <w:rPr>
          <w:rStyle w:val="BookTitle"/>
          <w:lang w:val="en-US"/>
        </w:rPr>
      </w:pPr>
      <w:r>
        <w:rPr>
          <w:rStyle w:val="BookTitle"/>
          <w:lang w:val="en-US"/>
        </w:rPr>
        <w:t>File</w:t>
      </w:r>
    </w:p>
    <w:p w:rsidR="0054149A" w:rsidRDefault="0054149A" w:rsidP="0054149A">
      <w:pPr>
        <w:jc w:val="both"/>
        <w:rPr>
          <w:smallCaps/>
          <w:spacing w:val="5"/>
        </w:rPr>
      </w:pPr>
      <w:r>
        <w:rPr>
          <w:rStyle w:val="BookTitle"/>
          <w:lang w:val="en-US"/>
        </w:rPr>
        <w:t xml:space="preserve"> –</w:t>
      </w:r>
      <w:r w:rsidRPr="00C66384">
        <w:t xml:space="preserve"> падащо меню</w:t>
      </w:r>
      <w:r>
        <w:t xml:space="preserve">, създадено чрез инструмент от  </w:t>
      </w:r>
      <w:r>
        <w:rPr>
          <w:lang w:val="en-US"/>
        </w:rPr>
        <w:t>ToolBo</w:t>
      </w:r>
      <w:r>
        <w:t xml:space="preserve">х, наречено </w:t>
      </w:r>
      <w:r>
        <w:rPr>
          <w:lang w:val="en-US"/>
        </w:rPr>
        <w:t xml:space="preserve">MenuStrip. </w:t>
      </w:r>
      <w:r>
        <w:t xml:space="preserve">В него има създадени функции </w:t>
      </w:r>
      <w:r>
        <w:rPr>
          <w:lang w:val="en-US"/>
        </w:rPr>
        <w:t xml:space="preserve">New, Open, Save, Exit. </w:t>
      </w:r>
      <w:r>
        <w:t xml:space="preserve">При избрана команда </w:t>
      </w:r>
      <w:r>
        <w:rPr>
          <w:lang w:val="en-US"/>
        </w:rPr>
        <w:t xml:space="preserve">New </w:t>
      </w:r>
      <w:r>
        <w:t xml:space="preserve">формата се изчиства и отновно може да се рисува. При избрана команда </w:t>
      </w:r>
      <w:r>
        <w:rPr>
          <w:lang w:val="en-US"/>
        </w:rPr>
        <w:t>Open</w:t>
      </w:r>
      <w:r>
        <w:t xml:space="preserve"> се отваря запазен документ, който сме запазили при команда </w:t>
      </w:r>
      <w:r>
        <w:rPr>
          <w:lang w:val="en-US"/>
        </w:rPr>
        <w:t>Save</w:t>
      </w:r>
      <w:r w:rsidRPr="006C2CFB">
        <w:t xml:space="preserve">. </w:t>
      </w:r>
      <w:r>
        <w:t xml:space="preserve">При команда </w:t>
      </w:r>
      <w:r>
        <w:rPr>
          <w:lang w:val="en-US"/>
        </w:rPr>
        <w:t>Exit</w:t>
      </w:r>
      <w:r>
        <w:t xml:space="preserve"> излизаме от цялото приложение. </w:t>
      </w:r>
    </w:p>
    <w:p w:rsidR="0054149A" w:rsidRDefault="0054149A" w:rsidP="0054149A">
      <w:pPr>
        <w:pStyle w:val="Heading3"/>
        <w:rPr>
          <w:lang w:val="en-US"/>
        </w:rPr>
      </w:pPr>
      <w:bookmarkStart w:id="25" w:name="_Toc423803220"/>
      <w:r>
        <w:rPr>
          <w:lang w:val="en-US"/>
        </w:rPr>
        <w:t>Events</w:t>
      </w:r>
      <w:bookmarkEnd w:id="25"/>
      <w:r>
        <w:rPr>
          <w:lang w:val="en-US"/>
        </w:rPr>
        <w:t xml:space="preserve">  </w:t>
      </w:r>
    </w:p>
    <w:p w:rsidR="0054149A" w:rsidRPr="00254399" w:rsidRDefault="0054149A" w:rsidP="0054149A">
      <w:pPr>
        <w:rPr>
          <w:lang w:val="en-US"/>
        </w:rPr>
      </w:pPr>
      <w:r>
        <w:t xml:space="preserve">В приложението се използват 3 основни събития – </w:t>
      </w:r>
      <w:r>
        <w:rPr>
          <w:lang w:val="en-US"/>
        </w:rPr>
        <w:t xml:space="preserve">MouseDown, MouseMove </w:t>
      </w:r>
      <w:r>
        <w:t xml:space="preserve">и </w:t>
      </w:r>
      <w:r>
        <w:rPr>
          <w:lang w:val="en-US"/>
        </w:rPr>
        <w:t>MouseUp.</w:t>
      </w:r>
    </w:p>
    <w:p w:rsidR="0054149A" w:rsidRDefault="0054149A" w:rsidP="0054149A">
      <w:pPr>
        <w:pStyle w:val="Heading4"/>
      </w:pPr>
      <w:r>
        <w:rPr>
          <w:lang w:val="en-US"/>
        </w:rPr>
        <w:t xml:space="preserve">MouseDown </w:t>
      </w:r>
    </w:p>
    <w:p w:rsidR="0054149A" w:rsidRPr="000E2206" w:rsidRDefault="0054149A" w:rsidP="0054149A">
      <w:pPr>
        <w:rPr>
          <w:lang w:val="en-US"/>
        </w:rPr>
      </w:pPr>
      <w:r>
        <w:t>При натискане на левия бутон на мишката, командата се изпълнява и се предава на избрания</w:t>
      </w:r>
      <w:r>
        <w:rPr>
          <w:lang w:val="en-US"/>
        </w:rPr>
        <w:t xml:space="preserve"> Drawable </w:t>
      </w:r>
      <w:r>
        <w:t xml:space="preserve">обект (от </w:t>
      </w:r>
      <w:r>
        <w:rPr>
          <w:lang w:val="en-US"/>
        </w:rPr>
        <w:t>InputOptions</w:t>
      </w:r>
      <w:r>
        <w:t>).</w:t>
      </w:r>
      <w:r>
        <w:rPr>
          <w:lang w:val="en-US"/>
        </w:rPr>
        <w:t xml:space="preserve"> </w:t>
      </w:r>
    </w:p>
    <w:p w:rsidR="0054149A" w:rsidRDefault="0054149A" w:rsidP="0054149A">
      <w:pPr>
        <w:pStyle w:val="Heading4"/>
        <w:rPr>
          <w:lang w:val="en-US"/>
        </w:rPr>
      </w:pPr>
      <w:r>
        <w:rPr>
          <w:lang w:val="en-US"/>
        </w:rPr>
        <w:t>MouseMove</w:t>
      </w:r>
    </w:p>
    <w:p w:rsidR="0054149A" w:rsidRPr="007A2857" w:rsidRDefault="0054149A" w:rsidP="0054149A">
      <w:r>
        <w:t xml:space="preserve">Осъществява се при движение на мишката, след като е натиснат и задържан бутон на мишката. </w:t>
      </w:r>
    </w:p>
    <w:p w:rsidR="0054149A" w:rsidRPr="000E2206" w:rsidRDefault="0054149A" w:rsidP="0054149A">
      <w:pPr>
        <w:pStyle w:val="Heading4"/>
      </w:pPr>
      <w:r>
        <w:rPr>
          <w:lang w:val="en-US"/>
        </w:rPr>
        <w:t>MouseUp</w:t>
      </w:r>
    </w:p>
    <w:p w:rsidR="0054149A" w:rsidRPr="00755156" w:rsidRDefault="0054149A" w:rsidP="0054149A">
      <w:pPr>
        <w:rPr>
          <w:lang w:val="en-US"/>
        </w:rPr>
      </w:pPr>
      <w:r>
        <w:t>Осъщестява се след като натиснат бутон на мишката е пуснат</w:t>
      </w:r>
      <w:r>
        <w:rPr>
          <w:lang w:val="en-US"/>
        </w:rPr>
        <w:t>.</w:t>
      </w:r>
      <w:r>
        <w:t xml:space="preserve"> При пускане на левия бутон на мишката се подава известие към </w:t>
      </w:r>
      <w:r>
        <w:rPr>
          <w:lang w:val="en-US"/>
        </w:rPr>
        <w:t xml:space="preserve">Renderer, </w:t>
      </w:r>
      <w:r>
        <w:t xml:space="preserve">който изчертава подадената информация от </w:t>
      </w:r>
      <w:r>
        <w:rPr>
          <w:lang w:val="en-US"/>
        </w:rPr>
        <w:t>CurrentFigure.</w:t>
      </w:r>
    </w:p>
    <w:p w:rsidR="0054149A" w:rsidRDefault="0054149A" w:rsidP="0054149A">
      <w:pPr>
        <w:pStyle w:val="Heading3"/>
        <w:jc w:val="both"/>
      </w:pPr>
      <w:bookmarkStart w:id="26" w:name="_Toc423803221"/>
      <w:r>
        <w:rPr>
          <w:lang w:val="en-US"/>
        </w:rPr>
        <w:lastRenderedPageBreak/>
        <w:t>Graphics</w:t>
      </w:r>
      <w:r>
        <w:t xml:space="preserve"> е системен обект, вграден в </w:t>
      </w:r>
      <w:r>
        <w:rPr>
          <w:lang w:val="en-US"/>
        </w:rPr>
        <w:t>WFA</w:t>
      </w:r>
      <w:r>
        <w:t>, който се използва за чертаене върху полето.</w:t>
      </w:r>
      <w:bookmarkEnd w:id="26"/>
    </w:p>
    <w:p w:rsidR="0054149A" w:rsidRDefault="0054149A" w:rsidP="0054149A">
      <w:pPr>
        <w:pStyle w:val="Heading3"/>
        <w:jc w:val="both"/>
      </w:pPr>
      <w:bookmarkStart w:id="27" w:name="_Toc423803222"/>
      <w:r>
        <w:rPr>
          <w:lang w:val="en-US"/>
        </w:rPr>
        <w:t>Renderer-a</w:t>
      </w:r>
      <w:r>
        <w:t xml:space="preserve"> е описан в точка </w:t>
      </w:r>
      <w:r>
        <w:rPr>
          <w:lang w:val="en-US"/>
        </w:rPr>
        <w:t>3.2</w:t>
      </w:r>
      <w:bookmarkEnd w:id="27"/>
      <w:r>
        <w:t xml:space="preserve"> </w:t>
      </w:r>
    </w:p>
    <w:p w:rsidR="0054149A" w:rsidRPr="00DA396F" w:rsidRDefault="0054149A" w:rsidP="0054149A">
      <w:pPr>
        <w:pStyle w:val="Heading3"/>
        <w:jc w:val="both"/>
      </w:pPr>
      <w:bookmarkStart w:id="28" w:name="_Toc423803223"/>
      <w:r>
        <w:rPr>
          <w:lang w:val="en-US"/>
        </w:rPr>
        <w:t>InputOptions</w:t>
      </w:r>
      <w:r>
        <w:t xml:space="preserve"> държи информация за цвета,</w:t>
      </w:r>
      <w:r>
        <w:rPr>
          <w:lang w:val="en-US"/>
        </w:rPr>
        <w:t xml:space="preserve"> </w:t>
      </w:r>
      <w:r>
        <w:t>дебелината на линията и обекта</w:t>
      </w:r>
      <w:r>
        <w:rPr>
          <w:lang w:val="en-US"/>
        </w:rPr>
        <w:t>,</w:t>
      </w:r>
      <w:r>
        <w:t xml:space="preserve"> който трябва да се начертае</w:t>
      </w:r>
      <w:r>
        <w:rPr>
          <w:lang w:val="en-US"/>
        </w:rPr>
        <w:t>.</w:t>
      </w:r>
      <w:bookmarkEnd w:id="28"/>
    </w:p>
    <w:p w:rsidR="0054149A" w:rsidRDefault="0054149A" w:rsidP="0054149A">
      <w:pPr>
        <w:pStyle w:val="Heading2"/>
        <w:jc w:val="both"/>
        <w:rPr>
          <w:lang w:val="en-US"/>
        </w:rPr>
      </w:pPr>
      <w:bookmarkStart w:id="29" w:name="_Toc423803224"/>
      <w:r>
        <w:rPr>
          <w:lang w:val="en-US"/>
        </w:rPr>
        <w:t>Renderer</w:t>
      </w:r>
      <w:bookmarkEnd w:id="29"/>
    </w:p>
    <w:p w:rsidR="0054149A" w:rsidRPr="00540B8A" w:rsidRDefault="0054149A" w:rsidP="0054149A">
      <w:pPr>
        <w:jc w:val="both"/>
        <w:rPr>
          <w:lang w:val="en-US"/>
        </w:rPr>
      </w:pPr>
    </w:p>
    <w:p w:rsidR="0054149A" w:rsidRDefault="0054149A" w:rsidP="0054149A">
      <w:pPr>
        <w:pStyle w:val="Heading2"/>
        <w:jc w:val="both"/>
      </w:pPr>
      <w:bookmarkStart w:id="30" w:name="_Toc423803225"/>
      <w:r>
        <w:rPr>
          <w:lang w:val="en-US"/>
        </w:rPr>
        <w:t>Drawables</w:t>
      </w:r>
      <w:bookmarkEnd w:id="30"/>
    </w:p>
    <w:p w:rsidR="0054149A" w:rsidRPr="00AE3204" w:rsidRDefault="0054149A" w:rsidP="0054149A">
      <w:pPr>
        <w:jc w:val="both"/>
      </w:pPr>
      <w:r>
        <w:t>Всеки един елемент за рисуване има своя създадена картина и свое име, чрез което се достига в приложението.</w:t>
      </w:r>
    </w:p>
    <w:p w:rsidR="0054149A" w:rsidRPr="003D07AC" w:rsidRDefault="0054149A" w:rsidP="0054149A">
      <w:pPr>
        <w:pStyle w:val="Heading3"/>
        <w:jc w:val="both"/>
        <w:rPr>
          <w:rStyle w:val="BookTitle"/>
          <w:smallCaps w:val="0"/>
          <w:spacing w:val="0"/>
        </w:rPr>
      </w:pPr>
      <w:bookmarkStart w:id="31" w:name="_Toc423803226"/>
      <w:r w:rsidRPr="003D07AC">
        <w:rPr>
          <w:rStyle w:val="BookTitle"/>
          <w:smallCaps w:val="0"/>
          <w:spacing w:val="0"/>
        </w:rPr>
        <w:t>Point</w:t>
      </w:r>
      <w:bookmarkEnd w:id="31"/>
    </w:p>
    <w:p w:rsidR="0054149A" w:rsidRPr="003D07AC" w:rsidRDefault="0054149A" w:rsidP="0054149A">
      <w:pPr>
        <w:jc w:val="both"/>
        <w:rPr>
          <w:caps/>
          <w:color w:val="823B0B" w:themeColor="accent2" w:themeShade="7F"/>
          <w:spacing w:val="5"/>
          <w:u w:color="823B0B" w:themeColor="accent2" w:themeShade="7F"/>
        </w:rPr>
      </w:pPr>
      <w:r w:rsidRPr="00066F94">
        <w:rPr>
          <w:rStyle w:val="BookTitle"/>
        </w:rPr>
        <w:t xml:space="preserve"> -</w:t>
      </w:r>
      <w:r w:rsidRPr="003D07AC">
        <w:rPr>
          <w:rStyle w:val="SubtleEmphasis"/>
          <w:caps/>
          <w:color w:val="823B0B" w:themeColor="accent2" w:themeShade="7F"/>
          <w:spacing w:val="5"/>
          <w:u w:color="823B0B" w:themeColor="accent2" w:themeShade="7F"/>
        </w:rPr>
        <w:t xml:space="preserve"> </w:t>
      </w:r>
      <w:r w:rsidRPr="00066F94">
        <w:t xml:space="preserve"> </w:t>
      </w:r>
      <w:r>
        <w:t>рисуваме точка</w:t>
      </w:r>
      <w:r w:rsidRPr="00066F94">
        <w:t xml:space="preserve"> или рисуваме </w:t>
      </w:r>
      <w:r>
        <w:t xml:space="preserve">линии </w:t>
      </w:r>
      <w:r w:rsidRPr="00066F94">
        <w:t>чрез</w:t>
      </w:r>
      <w:r w:rsidRPr="00750D9C">
        <w:t xml:space="preserve"> </w:t>
      </w:r>
      <w:r>
        <w:t xml:space="preserve"> продължително натискане на левия бутон на мишката</w:t>
      </w:r>
      <w:r w:rsidRPr="00750D9C">
        <w:t xml:space="preserve"> (</w:t>
      </w:r>
      <w:r>
        <w:rPr>
          <w:lang w:val="en-US"/>
        </w:rPr>
        <w:t>MouseDown</w:t>
      </w:r>
      <w:r w:rsidRPr="00750D9C">
        <w:t>)</w:t>
      </w:r>
      <w:r>
        <w:t xml:space="preserve"> чрез движение.</w:t>
      </w:r>
      <w:r w:rsidRPr="00750D9C">
        <w:rPr>
          <w:rStyle w:val="SubtleEmphasis"/>
        </w:rPr>
        <w:t xml:space="preserve"> </w:t>
      </w:r>
    </w:p>
    <w:p w:rsidR="0054149A" w:rsidRPr="003D07AC" w:rsidRDefault="0054149A" w:rsidP="0054149A">
      <w:pPr>
        <w:pStyle w:val="Heading3"/>
        <w:jc w:val="both"/>
        <w:rPr>
          <w:rStyle w:val="SubtleEmphasis"/>
          <w:i w:val="0"/>
          <w:iCs w:val="0"/>
          <w:color w:val="000000" w:themeColor="text1"/>
        </w:rPr>
      </w:pPr>
      <w:bookmarkStart w:id="32" w:name="_Toc423803227"/>
      <w:r>
        <w:rPr>
          <w:rStyle w:val="SubtleEmphasis"/>
          <w:i w:val="0"/>
          <w:iCs w:val="0"/>
          <w:color w:val="000000" w:themeColor="text1"/>
        </w:rPr>
        <w:t>L</w:t>
      </w:r>
      <w:r>
        <w:rPr>
          <w:rStyle w:val="SubtleEmphasis"/>
          <w:i w:val="0"/>
          <w:iCs w:val="0"/>
          <w:color w:val="000000" w:themeColor="text1"/>
          <w:lang w:val="en-US"/>
        </w:rPr>
        <w:t>i</w:t>
      </w:r>
      <w:r w:rsidRPr="003D07AC">
        <w:rPr>
          <w:rStyle w:val="SubtleEmphasis"/>
          <w:i w:val="0"/>
          <w:iCs w:val="0"/>
          <w:color w:val="000000" w:themeColor="text1"/>
        </w:rPr>
        <w:t>ne</w:t>
      </w:r>
      <w:bookmarkEnd w:id="32"/>
    </w:p>
    <w:p w:rsidR="0054149A" w:rsidRDefault="0054149A" w:rsidP="0054149A">
      <w:pPr>
        <w:jc w:val="both"/>
      </w:pPr>
      <w:r w:rsidRPr="003D07AC">
        <w:rPr>
          <w:rStyle w:val="SubtleEmphasis"/>
          <w:caps/>
          <w:color w:val="823B0B" w:themeColor="accent2" w:themeShade="7F"/>
          <w:spacing w:val="5"/>
          <w:u w:color="823B0B" w:themeColor="accent2" w:themeShade="7F"/>
        </w:rPr>
        <w:t xml:space="preserve"> – </w:t>
      </w:r>
      <w:r w:rsidRPr="00066F94">
        <w:t xml:space="preserve">чертаем </w:t>
      </w:r>
      <w:r>
        <w:t xml:space="preserve"> линия</w:t>
      </w:r>
      <w:r w:rsidRPr="00750D9C">
        <w:t>.</w:t>
      </w:r>
      <w:r w:rsidRPr="003D07AC">
        <w:rPr>
          <w:rFonts w:hAnsi="Trebuchet MS"/>
          <w:color w:val="404040" w:themeColor="text1" w:themeTint="BF"/>
          <w:kern w:val="24"/>
          <w:sz w:val="48"/>
          <w:szCs w:val="48"/>
        </w:rPr>
        <w:t xml:space="preserve"> </w:t>
      </w:r>
      <w:r w:rsidRPr="00855619">
        <w:t>Използва се алгоритъма на Брезенхам</w:t>
      </w:r>
      <w:r>
        <w:t xml:space="preserve">. </w:t>
      </w:r>
      <w:r w:rsidRPr="00855619">
        <w:t>Чертаенето</w:t>
      </w:r>
      <w:r>
        <w:t xml:space="preserve"> се осъщестява като се намерят координатите на първата точка чрез </w:t>
      </w:r>
      <w:r w:rsidRPr="003D07AC">
        <w:rPr>
          <w:lang w:val="en-US"/>
        </w:rPr>
        <w:t>mouse</w:t>
      </w:r>
      <w:r w:rsidRPr="00750D9C">
        <w:t xml:space="preserve"> </w:t>
      </w:r>
      <w:r w:rsidRPr="003D07AC">
        <w:rPr>
          <w:lang w:val="en-US"/>
        </w:rPr>
        <w:t>down</w:t>
      </w:r>
      <w:r w:rsidRPr="00750D9C">
        <w:t xml:space="preserve"> </w:t>
      </w:r>
      <w:r>
        <w:t xml:space="preserve">и се прекратява чертаенето при намиране на координатите на втората точка чрез  </w:t>
      </w:r>
      <w:r>
        <w:rPr>
          <w:lang w:val="en-US"/>
        </w:rPr>
        <w:t>MouseUp</w:t>
      </w:r>
      <w:r w:rsidRPr="00750D9C">
        <w:t>.</w:t>
      </w:r>
      <w:r w:rsidRPr="00750D9C">
        <w:rPr>
          <w:rStyle w:val="SubtleEmphasis"/>
        </w:rPr>
        <w:t xml:space="preserve"> </w:t>
      </w:r>
    </w:p>
    <w:p w:rsidR="0054149A" w:rsidRDefault="0054149A" w:rsidP="0054149A">
      <w:pPr>
        <w:pStyle w:val="Heading3"/>
        <w:jc w:val="both"/>
        <w:rPr>
          <w:rStyle w:val="BookTitle"/>
        </w:rPr>
      </w:pPr>
      <w:bookmarkStart w:id="33" w:name="_Toc423803228"/>
      <w:r w:rsidRPr="00066F94">
        <w:rPr>
          <w:rStyle w:val="BookTitle"/>
        </w:rPr>
        <w:t>Circle</w:t>
      </w:r>
      <w:bookmarkEnd w:id="33"/>
    </w:p>
    <w:p w:rsidR="0054149A" w:rsidRDefault="0054149A" w:rsidP="0054149A">
      <w:pPr>
        <w:jc w:val="both"/>
        <w:rPr>
          <w:rStyle w:val="BookTitle"/>
        </w:rPr>
      </w:pPr>
      <w:r w:rsidRPr="00066F94">
        <w:rPr>
          <w:rStyle w:val="BookTitle"/>
        </w:rPr>
        <w:t xml:space="preserve"> </w:t>
      </w:r>
      <w:r>
        <w:rPr>
          <w:rStyle w:val="BookTitle"/>
        </w:rPr>
        <w:t>–</w:t>
      </w:r>
      <w:r w:rsidRPr="00066F94">
        <w:rPr>
          <w:rStyle w:val="BookTitle"/>
        </w:rPr>
        <w:t xml:space="preserve"> </w:t>
      </w:r>
      <w:r w:rsidRPr="005F5D79">
        <w:t>чертаем кръг</w:t>
      </w:r>
      <w:r>
        <w:rPr>
          <w:rStyle w:val="BookTitle"/>
        </w:rPr>
        <w:t xml:space="preserve">. </w:t>
      </w:r>
      <w:r>
        <w:t xml:space="preserve">Чертаенето се осъщестява като се намерят координатите на първата точка чрез </w:t>
      </w:r>
      <w:r>
        <w:rPr>
          <w:lang w:val="en-US"/>
        </w:rPr>
        <w:t>mouse</w:t>
      </w:r>
      <w:r w:rsidRPr="00750D9C">
        <w:t xml:space="preserve"> </w:t>
      </w:r>
      <w:r>
        <w:rPr>
          <w:lang w:val="en-US"/>
        </w:rPr>
        <w:t>down</w:t>
      </w:r>
      <w:r>
        <w:t xml:space="preserve">, последната точка се намира при </w:t>
      </w:r>
      <w:r>
        <w:rPr>
          <w:lang w:val="en-US"/>
        </w:rPr>
        <w:t>MouseUp</w:t>
      </w:r>
      <w:r>
        <w:t xml:space="preserve"> </w:t>
      </w:r>
      <w:r>
        <w:rPr>
          <w:lang w:val="en-US"/>
        </w:rPr>
        <w:t xml:space="preserve"> </w:t>
      </w:r>
      <w:r>
        <w:t>на мишката, като това е радиусът на кръга. Радусът се изчислява</w:t>
      </w:r>
      <w:r w:rsidRPr="005F5D79">
        <w:t xml:space="preserve"> </w:t>
      </w:r>
      <w:r>
        <w:t xml:space="preserve"> като корен-квадратен от сбора на двете разлики между координатите на точките, повдигнати на степен. </w:t>
      </w:r>
    </w:p>
    <w:p w:rsidR="0054149A" w:rsidRPr="003D07AC" w:rsidRDefault="0054149A" w:rsidP="0054149A">
      <w:pPr>
        <w:pStyle w:val="Heading3"/>
        <w:jc w:val="both"/>
        <w:rPr>
          <w:rStyle w:val="BookTitle"/>
          <w:caps/>
          <w:color w:val="auto"/>
        </w:rPr>
      </w:pPr>
      <w:bookmarkStart w:id="34" w:name="_Toc423803229"/>
      <w:r w:rsidRPr="00F30B1D">
        <w:rPr>
          <w:rStyle w:val="BookTitle"/>
          <w:lang w:val="en-US"/>
        </w:rPr>
        <w:t>B</w:t>
      </w:r>
      <w:r w:rsidRPr="00F30B1D">
        <w:rPr>
          <w:rStyle w:val="BookTitle"/>
        </w:rPr>
        <w:t>-</w:t>
      </w:r>
      <w:r w:rsidRPr="00F30B1D">
        <w:rPr>
          <w:rStyle w:val="BookTitle"/>
          <w:lang w:val="en-US"/>
        </w:rPr>
        <w:t>Spline</w:t>
      </w:r>
      <w:r w:rsidRPr="00F30B1D">
        <w:rPr>
          <w:rStyle w:val="BookTitle"/>
        </w:rPr>
        <w:t xml:space="preserve"> </w:t>
      </w:r>
      <w:r w:rsidRPr="00F30B1D">
        <w:rPr>
          <w:rStyle w:val="BookTitle"/>
          <w:lang w:val="en-US"/>
        </w:rPr>
        <w:t>Function</w:t>
      </w:r>
      <w:bookmarkEnd w:id="34"/>
      <w:r w:rsidRPr="00F30B1D">
        <w:rPr>
          <w:rStyle w:val="BookTitle"/>
        </w:rPr>
        <w:t xml:space="preserve"> </w:t>
      </w:r>
    </w:p>
    <w:p w:rsidR="0054149A" w:rsidRPr="00540B8A" w:rsidRDefault="0054149A" w:rsidP="0054149A">
      <w:pPr>
        <w:jc w:val="both"/>
        <w:rPr>
          <w:rStyle w:val="BookTitle"/>
          <w:caps/>
        </w:rPr>
      </w:pPr>
      <w:r>
        <w:rPr>
          <w:rStyle w:val="BookTitle"/>
        </w:rPr>
        <w:t xml:space="preserve">– </w:t>
      </w:r>
      <w:r w:rsidRPr="00855619">
        <w:t>Б-сплайн криви. Всяка крива не е длъжна да минава п</w:t>
      </w:r>
      <w:r>
        <w:t>рез първата и последната си конт</w:t>
      </w:r>
      <w:r w:rsidRPr="00855619">
        <w:t>ролна точка, нито да се допира до първото и последното контролно рам</w:t>
      </w:r>
      <w:r>
        <w:t>о</w:t>
      </w:r>
      <w:r w:rsidRPr="00855619">
        <w:t xml:space="preserve"> на контролния си полигон.</w:t>
      </w:r>
      <w:r>
        <w:t xml:space="preserve"> </w:t>
      </w:r>
    </w:p>
    <w:p w:rsidR="0054149A" w:rsidRDefault="0054149A" w:rsidP="0054149A">
      <w:pPr>
        <w:pStyle w:val="Heading3"/>
        <w:jc w:val="both"/>
        <w:rPr>
          <w:rStyle w:val="BookTitle"/>
        </w:rPr>
      </w:pPr>
      <w:bookmarkStart w:id="35" w:name="_Toc423803230"/>
      <w:r>
        <w:rPr>
          <w:rStyle w:val="BookTitle"/>
          <w:lang w:val="en-US"/>
        </w:rPr>
        <w:t>Bezier</w:t>
      </w:r>
      <w:r w:rsidRPr="00F30B1D">
        <w:rPr>
          <w:rStyle w:val="BookTitle"/>
        </w:rPr>
        <w:t xml:space="preserve"> </w:t>
      </w:r>
      <w:r>
        <w:rPr>
          <w:rStyle w:val="BookTitle"/>
          <w:lang w:val="en-US"/>
        </w:rPr>
        <w:t>Function</w:t>
      </w:r>
      <w:bookmarkEnd w:id="35"/>
      <w:r w:rsidRPr="00F30B1D">
        <w:rPr>
          <w:rStyle w:val="BookTitle"/>
        </w:rPr>
        <w:t xml:space="preserve"> </w:t>
      </w:r>
    </w:p>
    <w:p w:rsidR="0054149A" w:rsidRPr="00066F94" w:rsidRDefault="0054149A" w:rsidP="0054149A">
      <w:pPr>
        <w:jc w:val="both"/>
        <w:rPr>
          <w:rStyle w:val="BookTitle"/>
        </w:rPr>
      </w:pPr>
      <w:r w:rsidRPr="00F30B1D">
        <w:rPr>
          <w:rStyle w:val="BookTitle"/>
        </w:rPr>
        <w:t>–</w:t>
      </w:r>
      <w:r w:rsidRPr="00F30B1D">
        <w:rPr>
          <w:u w:color="823B0B" w:themeColor="accent2" w:themeShade="7F"/>
        </w:rPr>
        <w:t xml:space="preserve"> </w:t>
      </w:r>
      <w:r w:rsidRPr="00855619">
        <w:t xml:space="preserve">крива </w:t>
      </w:r>
      <w:r>
        <w:t>на Б</w:t>
      </w:r>
      <w:r w:rsidRPr="00855619">
        <w:t>езие. Всяка крива минава през първата и последната си контролна точка</w:t>
      </w:r>
      <w:r>
        <w:rPr>
          <w:rStyle w:val="BookTitle"/>
        </w:rPr>
        <w:t xml:space="preserve">, </w:t>
      </w:r>
      <w:r>
        <w:t xml:space="preserve">създадени от </w:t>
      </w:r>
      <w:r>
        <w:rPr>
          <w:lang w:val="en-US"/>
        </w:rPr>
        <w:t>M</w:t>
      </w:r>
      <w:r w:rsidRPr="00855619">
        <w:t>ouse</w:t>
      </w:r>
      <w:r>
        <w:rPr>
          <w:lang w:val="en-US"/>
        </w:rPr>
        <w:t>Down</w:t>
      </w:r>
      <w:r>
        <w:t xml:space="preserve"> и </w:t>
      </w:r>
      <w:r>
        <w:rPr>
          <w:lang w:val="en-US"/>
        </w:rPr>
        <w:t>M</w:t>
      </w:r>
      <w:r w:rsidRPr="00855619">
        <w:t>ouse</w:t>
      </w:r>
      <w:r>
        <w:rPr>
          <w:rStyle w:val="BookTitle"/>
          <w:lang w:val="en-US"/>
        </w:rPr>
        <w:t>Up</w:t>
      </w:r>
      <w:r>
        <w:rPr>
          <w:rStyle w:val="BookTitle"/>
        </w:rPr>
        <w:t xml:space="preserve">. </w:t>
      </w:r>
    </w:p>
    <w:p w:rsidR="0054149A" w:rsidRPr="003D07AC" w:rsidRDefault="0054149A" w:rsidP="0054149A">
      <w:pPr>
        <w:pStyle w:val="Heading3"/>
        <w:jc w:val="both"/>
        <w:rPr>
          <w:rStyle w:val="BookTitle"/>
        </w:rPr>
      </w:pPr>
      <w:bookmarkStart w:id="36" w:name="_Toc423803231"/>
      <w:r>
        <w:rPr>
          <w:rStyle w:val="BookTitle"/>
          <w:lang w:val="en-US"/>
        </w:rPr>
        <w:t>Rectangle</w:t>
      </w:r>
      <w:bookmarkEnd w:id="36"/>
    </w:p>
    <w:p w:rsidR="0054149A" w:rsidRDefault="0054149A" w:rsidP="0054149A">
      <w:pPr>
        <w:jc w:val="both"/>
      </w:pPr>
      <w:r>
        <w:rPr>
          <w:rStyle w:val="BookTitle"/>
        </w:rPr>
        <w:t xml:space="preserve"> – ч</w:t>
      </w:r>
      <w:r w:rsidRPr="001D7C99">
        <w:t>ертаем правоъгълник</w:t>
      </w:r>
      <w:r>
        <w:rPr>
          <w:rStyle w:val="BookTitle"/>
        </w:rPr>
        <w:t xml:space="preserve">. </w:t>
      </w:r>
      <w:r>
        <w:t xml:space="preserve">Чертаенето се осъщестява като се намерят координатите на първата точка </w:t>
      </w:r>
      <w:r>
        <w:rPr>
          <w:lang w:val="en-US"/>
        </w:rPr>
        <w:t>P</w:t>
      </w:r>
      <w:r w:rsidRPr="005F5D79">
        <w:t xml:space="preserve">1 </w:t>
      </w:r>
      <w:r>
        <w:t xml:space="preserve"> чрез М</w:t>
      </w:r>
      <w:r>
        <w:rPr>
          <w:lang w:val="en-US"/>
        </w:rPr>
        <w:t>ouseDown</w:t>
      </w:r>
      <w:r>
        <w:t xml:space="preserve">,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MouseUp</w:t>
      </w:r>
      <w:r>
        <w:t xml:space="preserve"> на мишката. </w:t>
      </w:r>
    </w:p>
    <w:p w:rsidR="0054149A" w:rsidRPr="003D07AC" w:rsidRDefault="0054149A" w:rsidP="0054149A">
      <w:pPr>
        <w:pStyle w:val="Heading3"/>
        <w:jc w:val="both"/>
        <w:rPr>
          <w:rStyle w:val="BookTitle"/>
        </w:rPr>
      </w:pPr>
      <w:bookmarkStart w:id="37" w:name="_Toc423803232"/>
      <w:r>
        <w:rPr>
          <w:rStyle w:val="BookTitle"/>
          <w:lang w:val="en-US"/>
        </w:rPr>
        <w:t>Triangle</w:t>
      </w:r>
      <w:bookmarkEnd w:id="37"/>
    </w:p>
    <w:p w:rsidR="0054149A" w:rsidRDefault="0054149A" w:rsidP="0054149A">
      <w:pPr>
        <w:jc w:val="both"/>
      </w:pPr>
      <w:r w:rsidRPr="001D7C99">
        <w:rPr>
          <w:rStyle w:val="BookTitle"/>
        </w:rPr>
        <w:t xml:space="preserve"> </w:t>
      </w:r>
      <w:r>
        <w:rPr>
          <w:rStyle w:val="BookTitle"/>
        </w:rPr>
        <w:t xml:space="preserve">– </w:t>
      </w:r>
      <w:r w:rsidRPr="001D7C99">
        <w:t>чертаем триъгълник</w:t>
      </w:r>
      <w:r>
        <w:rPr>
          <w:rStyle w:val="BookTitle"/>
        </w:rPr>
        <w:t xml:space="preserve">. </w:t>
      </w:r>
      <w:r>
        <w:t>Чертаенето се осъщестява като се намерят координатите на първата първата и последната точка.</w:t>
      </w:r>
    </w:p>
    <w:p w:rsidR="0054149A" w:rsidRDefault="0054149A" w:rsidP="0054149A">
      <w:pPr>
        <w:pStyle w:val="Heading3"/>
        <w:jc w:val="both"/>
        <w:rPr>
          <w:rStyle w:val="BookTitle"/>
          <w:lang w:val="en-US"/>
        </w:rPr>
      </w:pPr>
      <w:bookmarkStart w:id="38" w:name="_Toc423803233"/>
      <w:r>
        <w:rPr>
          <w:rStyle w:val="BookTitle"/>
          <w:lang w:val="en-US"/>
        </w:rPr>
        <w:t>Square</w:t>
      </w:r>
      <w:bookmarkEnd w:id="38"/>
    </w:p>
    <w:p w:rsidR="0054149A" w:rsidRPr="00F30B1D" w:rsidRDefault="0054149A" w:rsidP="0054149A">
      <w:pPr>
        <w:jc w:val="both"/>
        <w:rPr>
          <w:rStyle w:val="BookTitle"/>
          <w:caps/>
        </w:rPr>
      </w:pPr>
      <w:r w:rsidRPr="001D7C99">
        <w:rPr>
          <w:rStyle w:val="BookTitle"/>
        </w:rPr>
        <w:t xml:space="preserve"> – </w:t>
      </w:r>
      <w:r w:rsidRPr="00F30B1D">
        <w:t>чертаем квадрат.</w:t>
      </w:r>
      <w:r>
        <w:rPr>
          <w:rStyle w:val="BookTitle"/>
        </w:rPr>
        <w:t xml:space="preserve"> </w:t>
      </w:r>
      <w:r>
        <w:t>Чертаенето се осъщестява като се намерят координатите на първата първата и последната точка.</w:t>
      </w:r>
    </w:p>
    <w:p w:rsidR="0054149A" w:rsidRDefault="0054149A" w:rsidP="0054149A">
      <w:pPr>
        <w:pStyle w:val="Heading3"/>
        <w:jc w:val="both"/>
        <w:rPr>
          <w:rStyle w:val="BookTitle"/>
          <w:lang w:val="en-US"/>
        </w:rPr>
      </w:pPr>
      <w:bookmarkStart w:id="39" w:name="_Toc423803234"/>
      <w:r>
        <w:rPr>
          <w:rStyle w:val="BookTitle"/>
          <w:lang w:val="en-US"/>
        </w:rPr>
        <w:lastRenderedPageBreak/>
        <w:t>Ellipse</w:t>
      </w:r>
      <w:bookmarkEnd w:id="39"/>
    </w:p>
    <w:p w:rsidR="0054149A" w:rsidRPr="00540B8A" w:rsidRDefault="0054149A" w:rsidP="0054149A">
      <w:pPr>
        <w:jc w:val="both"/>
        <w:rPr>
          <w:caps/>
          <w:smallCaps/>
          <w:spacing w:val="5"/>
        </w:rPr>
      </w:pPr>
      <w:r>
        <w:rPr>
          <w:rStyle w:val="BookTitle"/>
        </w:rPr>
        <w:t xml:space="preserve"> – </w:t>
      </w:r>
      <w:r w:rsidRPr="00F30B1D">
        <w:t>чертаем елипса.</w:t>
      </w:r>
      <w:r w:rsidRPr="00F30B1D">
        <w:rPr>
          <w:u w:color="823B0B" w:themeColor="accent2" w:themeShade="7F"/>
        </w:rPr>
        <w:t xml:space="preserve"> </w:t>
      </w:r>
      <w:r>
        <w:rPr>
          <w:u w:color="823B0B" w:themeColor="accent2" w:themeShade="7F"/>
        </w:rPr>
        <w:t xml:space="preserve">При </w:t>
      </w:r>
      <w:r>
        <w:rPr>
          <w:u w:color="823B0B" w:themeColor="accent2" w:themeShade="7F"/>
          <w:lang w:val="en-US"/>
        </w:rPr>
        <w:t>mouse</w:t>
      </w:r>
      <w:r w:rsidRPr="001D1EFB">
        <w:rPr>
          <w:u w:color="823B0B" w:themeColor="accent2" w:themeShade="7F"/>
        </w:rPr>
        <w:t xml:space="preserve"> </w:t>
      </w:r>
      <w:r>
        <w:rPr>
          <w:u w:color="823B0B" w:themeColor="accent2" w:themeShade="7F"/>
          <w:lang w:val="en-US"/>
        </w:rPr>
        <w:t>down</w:t>
      </w:r>
      <w:r w:rsidRPr="001D1EFB">
        <w:rPr>
          <w:u w:color="823B0B" w:themeColor="accent2" w:themeShade="7F"/>
        </w:rPr>
        <w:t xml:space="preserve"> </w:t>
      </w:r>
      <w:r>
        <w:rPr>
          <w:u w:color="823B0B" w:themeColor="accent2" w:themeShade="7F"/>
        </w:rPr>
        <w:t xml:space="preserve">избираме координатите на първата точка Р1, </w:t>
      </w:r>
      <w:r>
        <w:rPr>
          <w:lang w:val="en-US"/>
        </w:rPr>
        <w:t>a</w:t>
      </w:r>
      <w:r w:rsidRPr="001D7C99">
        <w:t xml:space="preserve"> </w:t>
      </w:r>
      <w:r>
        <w:t>последната точка</w:t>
      </w:r>
      <w:r w:rsidRPr="001D7C99">
        <w:t xml:space="preserve"> </w:t>
      </w:r>
      <w:r>
        <w:rPr>
          <w:lang w:val="en-US"/>
        </w:rPr>
        <w:t>P</w:t>
      </w:r>
      <w:r w:rsidRPr="001D7C99">
        <w:t>2</w:t>
      </w:r>
      <w:r>
        <w:t xml:space="preserve"> се намира при </w:t>
      </w:r>
      <w:r>
        <w:rPr>
          <w:lang w:val="en-US"/>
        </w:rPr>
        <w:t>mouse</w:t>
      </w:r>
      <w:r w:rsidRPr="005F5D79">
        <w:t xml:space="preserve"> </w:t>
      </w:r>
      <w:r>
        <w:rPr>
          <w:lang w:val="en-US"/>
        </w:rPr>
        <w:t>up</w:t>
      </w:r>
      <w:r>
        <w:t xml:space="preserve"> на мишката</w:t>
      </w:r>
      <w:r>
        <w:rPr>
          <w:u w:color="823B0B" w:themeColor="accent2" w:themeShade="7F"/>
        </w:rPr>
        <w:t xml:space="preserve">. Същестуват два радиуса, наречени малка и главна полуос. Главната полуос е с координати, които  се намират като се вземе по абсолютна стойност половината от разликата между Х-координатите на Р1 и Р2. Малката полуос е с координати, които  се намират като се вземе по абсолютна стойност половината от разликата между У-координатите на Р1 и Р2. Центърът се намира с координати от половината от  сборовете на Х и У координатите на началната и крайната точка.  </w:t>
      </w:r>
    </w:p>
    <w:p w:rsidR="0054149A" w:rsidRDefault="0054149A" w:rsidP="0054149A">
      <w:pPr>
        <w:pStyle w:val="Heading2"/>
        <w:rPr>
          <w:lang w:val="en-US"/>
        </w:rPr>
      </w:pPr>
      <w:bookmarkStart w:id="40" w:name="_Toc423803235"/>
      <w:r>
        <w:rPr>
          <w:lang w:val="en-US"/>
        </w:rPr>
        <w:t>Tools</w:t>
      </w:r>
      <w:bookmarkEnd w:id="40"/>
    </w:p>
    <w:p w:rsidR="0054149A" w:rsidRDefault="0054149A" w:rsidP="0054149A">
      <w:pPr>
        <w:pStyle w:val="Heading3"/>
        <w:rPr>
          <w:rStyle w:val="BookTitle"/>
          <w:lang w:val="en-US"/>
        </w:rPr>
      </w:pPr>
      <w:bookmarkStart w:id="41" w:name="_Toc423803236"/>
      <w:r>
        <w:rPr>
          <w:rStyle w:val="BookTitle"/>
          <w:lang w:val="en-US"/>
        </w:rPr>
        <w:t>Eraser</w:t>
      </w:r>
      <w:bookmarkEnd w:id="41"/>
    </w:p>
    <w:p w:rsidR="0054149A" w:rsidRPr="00F30B1D" w:rsidRDefault="0054149A" w:rsidP="0054149A">
      <w:pPr>
        <w:rPr>
          <w:rStyle w:val="BookTitle"/>
          <w:caps/>
        </w:rPr>
      </w:pPr>
      <w:r>
        <w:rPr>
          <w:rStyle w:val="BookTitle"/>
        </w:rPr>
        <w:t xml:space="preserve"> – </w:t>
      </w:r>
      <w:r w:rsidRPr="00F30B1D">
        <w:t>това е гума</w:t>
      </w:r>
      <w:r>
        <w:rPr>
          <w:rStyle w:val="BookTitle"/>
        </w:rPr>
        <w:t>.</w:t>
      </w:r>
      <w:r w:rsidRPr="00F30B1D">
        <w:rPr>
          <w:rStyle w:val="BookTitle"/>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move</w:t>
      </w:r>
      <w:r w:rsidRPr="00F30B1D">
        <w:rPr>
          <w:u w:color="823B0B" w:themeColor="accent2" w:themeShade="7F"/>
        </w:rPr>
        <w:t xml:space="preserve"> 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down</w:t>
      </w:r>
      <w:r w:rsidRPr="00F30B1D">
        <w:rPr>
          <w:u w:color="823B0B" w:themeColor="accent2" w:themeShade="7F"/>
        </w:rPr>
        <w:t xml:space="preserve"> на потребител се запазват точките, през които е минал, </w:t>
      </w:r>
      <w:r>
        <w:rPr>
          <w:u w:color="823B0B" w:themeColor="accent2" w:themeShade="7F"/>
        </w:rPr>
        <w:t>като з</w:t>
      </w:r>
      <w:r w:rsidRPr="00F30B1D">
        <w:rPr>
          <w:u w:color="823B0B" w:themeColor="accent2" w:themeShade="7F"/>
        </w:rPr>
        <w:t>апазените точки се свързват последователно с линии</w:t>
      </w:r>
      <w:r>
        <w:rPr>
          <w:u w:color="823B0B" w:themeColor="accent2" w:themeShade="7F"/>
        </w:rPr>
        <w:t xml:space="preserve">. </w:t>
      </w:r>
      <w:r w:rsidRPr="00F30B1D">
        <w:rPr>
          <w:u w:color="823B0B" w:themeColor="accent2" w:themeShade="7F"/>
        </w:rPr>
        <w:t xml:space="preserve">При </w:t>
      </w:r>
      <w:r w:rsidRPr="00F30B1D">
        <w:rPr>
          <w:u w:color="823B0B" w:themeColor="accent2" w:themeShade="7F"/>
          <w:lang w:val="en-US"/>
        </w:rPr>
        <w:t>mouse</w:t>
      </w:r>
      <w:r w:rsidRPr="00F30B1D">
        <w:rPr>
          <w:u w:color="823B0B" w:themeColor="accent2" w:themeShade="7F"/>
        </w:rPr>
        <w:t xml:space="preserve"> </w:t>
      </w:r>
      <w:r w:rsidRPr="00F30B1D">
        <w:rPr>
          <w:u w:color="823B0B" w:themeColor="accent2" w:themeShade="7F"/>
          <w:lang w:val="en-US"/>
        </w:rPr>
        <w:t>up</w:t>
      </w:r>
      <w:r w:rsidRPr="00F30B1D">
        <w:rPr>
          <w:u w:color="823B0B" w:themeColor="accent2" w:themeShade="7F"/>
        </w:rPr>
        <w:t xml:space="preserve"> цветът на тези точки и точките, генерирани от линиите, става бял, което симулира изтриване</w:t>
      </w:r>
      <w:r>
        <w:rPr>
          <w:u w:color="823B0B" w:themeColor="accent2" w:themeShade="7F"/>
        </w:rPr>
        <w:t xml:space="preserve">. </w:t>
      </w:r>
    </w:p>
    <w:p w:rsidR="0054149A" w:rsidRDefault="0054149A" w:rsidP="0054149A">
      <w:pPr>
        <w:pStyle w:val="Heading3"/>
        <w:rPr>
          <w:rStyle w:val="BookTitle"/>
          <w:lang w:val="en-US"/>
        </w:rPr>
      </w:pPr>
      <w:bookmarkStart w:id="42" w:name="_Toc423803237"/>
      <w:r>
        <w:rPr>
          <w:rStyle w:val="BookTitle"/>
          <w:lang w:val="en-US"/>
        </w:rPr>
        <w:t>Selector</w:t>
      </w:r>
      <w:bookmarkEnd w:id="42"/>
    </w:p>
    <w:p w:rsidR="0054149A" w:rsidRPr="001D1EFB" w:rsidRDefault="0054149A" w:rsidP="0054149A">
      <w:pPr>
        <w:rPr>
          <w:b/>
          <w:u w:color="823B0B" w:themeColor="accent2" w:themeShade="7F"/>
        </w:rPr>
      </w:pPr>
      <w:r w:rsidRPr="001D1EFB">
        <w:rPr>
          <w:rStyle w:val="BookTitle"/>
        </w:rPr>
        <w:t xml:space="preserve"> </w:t>
      </w:r>
      <w:r>
        <w:rPr>
          <w:rStyle w:val="BookTitle"/>
        </w:rPr>
        <w:t>–</w:t>
      </w:r>
      <w:r w:rsidRPr="001D1EFB">
        <w:rPr>
          <w:rStyle w:val="BookTitle"/>
        </w:rPr>
        <w:t xml:space="preserve"> </w:t>
      </w:r>
      <w:r w:rsidRPr="001D1EFB">
        <w:t>селектиране на дадена част, избрана чрез мишката</w:t>
      </w:r>
      <w:r>
        <w:t>.</w:t>
      </w:r>
      <w:r w:rsidRPr="001D1EFB">
        <w:t xml:space="preserve">При </w:t>
      </w:r>
      <w:r w:rsidRPr="001D1EFB">
        <w:rPr>
          <w:lang w:val="en-US"/>
        </w:rPr>
        <w:t>mouse</w:t>
      </w:r>
      <w:r w:rsidRPr="001D1EFB">
        <w:t xml:space="preserve"> </w:t>
      </w:r>
      <w:r w:rsidRPr="001D1EFB">
        <w:rPr>
          <w:lang w:val="en-US"/>
        </w:rPr>
        <w:t>down</w:t>
      </w:r>
      <w:r w:rsidRPr="001D1EFB">
        <w:t xml:space="preserve"> и </w:t>
      </w:r>
      <w:r w:rsidRPr="001D1EFB">
        <w:rPr>
          <w:lang w:val="en-US"/>
        </w:rPr>
        <w:t>mouse</w:t>
      </w:r>
      <w:r w:rsidRPr="001D1EFB">
        <w:t xml:space="preserve"> </w:t>
      </w:r>
      <w:r w:rsidRPr="001D1EFB">
        <w:rPr>
          <w:lang w:val="en-US"/>
        </w:rPr>
        <w:t>up</w:t>
      </w:r>
      <w:r w:rsidRPr="001D1EFB">
        <w:t xml:space="preserve"> се запазват две точки (</w:t>
      </w:r>
      <w:r w:rsidRPr="001D1EFB">
        <w:rPr>
          <w:lang w:val="en-US"/>
        </w:rPr>
        <w:t>P</w:t>
      </w:r>
      <w:r w:rsidRPr="001D1EFB">
        <w:t>1,</w:t>
      </w:r>
      <w:r w:rsidRPr="001D1EFB">
        <w:rPr>
          <w:lang w:val="en-US"/>
        </w:rPr>
        <w:t>P</w:t>
      </w:r>
      <w:r w:rsidRPr="001D1EFB">
        <w:t>2), които дефинират правоъгълна област</w:t>
      </w:r>
      <w:r>
        <w:rPr>
          <w:caps/>
          <w:color w:val="823B0B" w:themeColor="accent2" w:themeShade="7F"/>
          <w:spacing w:val="5"/>
          <w:u w:color="823B0B" w:themeColor="accent2" w:themeShade="7F"/>
        </w:rPr>
        <w:t xml:space="preserve">. </w:t>
      </w:r>
      <w:r w:rsidRPr="001D1EFB">
        <w:rPr>
          <w:u w:color="823B0B" w:themeColor="accent2" w:themeShade="7F"/>
        </w:rPr>
        <w:t>Тази правоъгълна област от точки се запазва и се използва в другите инструменти</w:t>
      </w:r>
      <w:r>
        <w:rPr>
          <w:u w:color="823B0B" w:themeColor="accent2" w:themeShade="7F"/>
        </w:rPr>
        <w:t>.</w:t>
      </w:r>
    </w:p>
    <w:p w:rsidR="0054149A" w:rsidRDefault="0054149A" w:rsidP="0054149A">
      <w:pPr>
        <w:pStyle w:val="Heading3"/>
        <w:rPr>
          <w:rStyle w:val="BookTitle"/>
          <w:lang w:val="en-US"/>
        </w:rPr>
      </w:pPr>
      <w:bookmarkStart w:id="43" w:name="_Toc423803238"/>
      <w:r>
        <w:rPr>
          <w:rStyle w:val="BookTitle"/>
          <w:lang w:val="en-US"/>
        </w:rPr>
        <w:t>Rotate</w:t>
      </w:r>
      <w:bookmarkEnd w:id="43"/>
    </w:p>
    <w:p w:rsidR="0054149A" w:rsidRPr="00540B8A" w:rsidRDefault="0054149A" w:rsidP="0054149A">
      <w:pPr>
        <w:rPr>
          <w:iCs/>
          <w:color w:val="404040" w:themeColor="text1" w:themeTint="BF"/>
          <w:lang w:val="en-US"/>
        </w:rPr>
      </w:pPr>
      <w:r w:rsidRPr="001D1EFB">
        <w:rPr>
          <w:rStyle w:val="BookTitle"/>
        </w:rPr>
        <w:t xml:space="preserve"> –</w:t>
      </w:r>
      <w:r w:rsidRPr="001D1EFB">
        <w:rPr>
          <w:rStyle w:val="BookTitle"/>
          <w:b/>
        </w:rPr>
        <w:t xml:space="preserve"> </w:t>
      </w:r>
      <w:r w:rsidRPr="001D1EFB">
        <w:t>завъртане(ротация)</w:t>
      </w:r>
      <w:r>
        <w:t xml:space="preserve"> на селектирана част.</w:t>
      </w:r>
      <w:r w:rsidRPr="00C66384">
        <w:t xml:space="preserve"> </w:t>
      </w:r>
      <w:r>
        <w:t xml:space="preserve">Селектираната част се върти 90 градуса по обратно на часовниковата стрелка. Функцията се осъщестява върху настискането на самия бутон във </w:t>
      </w:r>
      <w:r>
        <w:rPr>
          <w:lang w:val="en-US"/>
        </w:rPr>
        <w:t>WFA</w:t>
      </w:r>
      <w:r w:rsidRPr="00C66384">
        <w:t>.</w:t>
      </w:r>
    </w:p>
    <w:p w:rsidR="00540B8A" w:rsidRPr="0054149A" w:rsidRDefault="00540B8A" w:rsidP="0054149A"/>
    <w:sectPr w:rsidR="00540B8A" w:rsidRPr="0054149A" w:rsidSect="00341F71">
      <w:footerReference w:type="default" r:id="rId16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D3D" w:rsidRDefault="00183D3D" w:rsidP="00341F71">
      <w:pPr>
        <w:spacing w:after="0" w:line="240" w:lineRule="auto"/>
      </w:pPr>
      <w:r>
        <w:separator/>
      </w:r>
    </w:p>
  </w:endnote>
  <w:endnote w:type="continuationSeparator" w:id="0">
    <w:p w:rsidR="00183D3D" w:rsidRDefault="00183D3D" w:rsidP="00341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996796"/>
      <w:docPartObj>
        <w:docPartGallery w:val="Page Numbers (Bottom of Page)"/>
        <w:docPartUnique/>
      </w:docPartObj>
    </w:sdtPr>
    <w:sdtEndPr>
      <w:rPr>
        <w:noProof/>
      </w:rPr>
    </w:sdtEndPr>
    <w:sdtContent>
      <w:p w:rsidR="003B52B5" w:rsidRDefault="003B52B5">
        <w:pPr>
          <w:pStyle w:val="Footer"/>
          <w:jc w:val="center"/>
        </w:pPr>
        <w:r>
          <w:fldChar w:fldCharType="begin"/>
        </w:r>
        <w:r>
          <w:instrText xml:space="preserve"> PAGE   \* MERGEFORMAT </w:instrText>
        </w:r>
        <w:r>
          <w:fldChar w:fldCharType="separate"/>
        </w:r>
        <w:r w:rsidR="00401467">
          <w:rPr>
            <w:noProof/>
          </w:rPr>
          <w:t>13</w:t>
        </w:r>
        <w:r>
          <w:rPr>
            <w:noProof/>
          </w:rPr>
          <w:fldChar w:fldCharType="end"/>
        </w:r>
      </w:p>
    </w:sdtContent>
  </w:sdt>
  <w:p w:rsidR="003B52B5" w:rsidRDefault="003B52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D3D" w:rsidRDefault="00183D3D" w:rsidP="00341F71">
      <w:pPr>
        <w:spacing w:after="0" w:line="240" w:lineRule="auto"/>
      </w:pPr>
      <w:r>
        <w:separator/>
      </w:r>
    </w:p>
  </w:footnote>
  <w:footnote w:type="continuationSeparator" w:id="0">
    <w:p w:rsidR="00183D3D" w:rsidRDefault="00183D3D" w:rsidP="00341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4206F"/>
    <w:multiLevelType w:val="multilevel"/>
    <w:tmpl w:val="E83031B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2"/>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150C2"/>
    <w:multiLevelType w:val="multilevel"/>
    <w:tmpl w:val="0F98AB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82775B"/>
    <w:multiLevelType w:val="multilevel"/>
    <w:tmpl w:val="4D087CF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2ADE49AD"/>
    <w:multiLevelType w:val="hybridMultilevel"/>
    <w:tmpl w:val="6EA64E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2DF543B6"/>
    <w:multiLevelType w:val="multilevel"/>
    <w:tmpl w:val="CE9CB0A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3B12420"/>
    <w:multiLevelType w:val="hybridMultilevel"/>
    <w:tmpl w:val="D772E39E"/>
    <w:lvl w:ilvl="0" w:tplc="944EDE0A">
      <w:numFmt w:val="bullet"/>
      <w:lvlText w:val="-"/>
      <w:lvlJc w:val="left"/>
      <w:pPr>
        <w:ind w:left="720" w:hanging="360"/>
      </w:pPr>
      <w:rPr>
        <w:rFonts w:ascii="Calibri Light" w:eastAsiaTheme="majorEastAsia" w:hAnsi="Calibri Light" w:cstheme="maj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540731F"/>
    <w:multiLevelType w:val="multilevel"/>
    <w:tmpl w:val="8C786F4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F96693"/>
    <w:multiLevelType w:val="multilevel"/>
    <w:tmpl w:val="A058F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27329D"/>
    <w:multiLevelType w:val="hybridMultilevel"/>
    <w:tmpl w:val="D3CE23CC"/>
    <w:lvl w:ilvl="0" w:tplc="31E2F530">
      <w:start w:val="1"/>
      <w:numFmt w:val="decimal"/>
      <w:lvlText w:val="%1."/>
      <w:lvlJc w:val="left"/>
      <w:pPr>
        <w:ind w:left="1776" w:hanging="360"/>
      </w:pPr>
      <w:rPr>
        <w:rFonts w:hint="default"/>
        <w:b/>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9">
    <w:nsid w:val="519F08B0"/>
    <w:multiLevelType w:val="multilevel"/>
    <w:tmpl w:val="EF0ADB92"/>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start w:val="3"/>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20430B"/>
    <w:multiLevelType w:val="hybridMultilevel"/>
    <w:tmpl w:val="0B60DA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57FA483C"/>
    <w:multiLevelType w:val="hybridMultilevel"/>
    <w:tmpl w:val="F36AB2A6"/>
    <w:lvl w:ilvl="0" w:tplc="05FC096E">
      <w:start w:val="1"/>
      <w:numFmt w:val="bullet"/>
      <w:lvlText w:val=""/>
      <w:lvlJc w:val="left"/>
      <w:pPr>
        <w:tabs>
          <w:tab w:val="num" w:pos="720"/>
        </w:tabs>
        <w:ind w:left="720" w:hanging="360"/>
      </w:pPr>
      <w:rPr>
        <w:rFonts w:ascii="Wingdings 3" w:hAnsi="Wingdings 3" w:hint="default"/>
      </w:rPr>
    </w:lvl>
    <w:lvl w:ilvl="1" w:tplc="42B80ADE" w:tentative="1">
      <w:start w:val="1"/>
      <w:numFmt w:val="bullet"/>
      <w:lvlText w:val=""/>
      <w:lvlJc w:val="left"/>
      <w:pPr>
        <w:tabs>
          <w:tab w:val="num" w:pos="1440"/>
        </w:tabs>
        <w:ind w:left="1440" w:hanging="360"/>
      </w:pPr>
      <w:rPr>
        <w:rFonts w:ascii="Wingdings 3" w:hAnsi="Wingdings 3" w:hint="default"/>
      </w:rPr>
    </w:lvl>
    <w:lvl w:ilvl="2" w:tplc="59D245E2" w:tentative="1">
      <w:start w:val="1"/>
      <w:numFmt w:val="bullet"/>
      <w:lvlText w:val=""/>
      <w:lvlJc w:val="left"/>
      <w:pPr>
        <w:tabs>
          <w:tab w:val="num" w:pos="2160"/>
        </w:tabs>
        <w:ind w:left="2160" w:hanging="360"/>
      </w:pPr>
      <w:rPr>
        <w:rFonts w:ascii="Wingdings 3" w:hAnsi="Wingdings 3" w:hint="default"/>
      </w:rPr>
    </w:lvl>
    <w:lvl w:ilvl="3" w:tplc="779AE4FA" w:tentative="1">
      <w:start w:val="1"/>
      <w:numFmt w:val="bullet"/>
      <w:lvlText w:val=""/>
      <w:lvlJc w:val="left"/>
      <w:pPr>
        <w:tabs>
          <w:tab w:val="num" w:pos="2880"/>
        </w:tabs>
        <w:ind w:left="2880" w:hanging="360"/>
      </w:pPr>
      <w:rPr>
        <w:rFonts w:ascii="Wingdings 3" w:hAnsi="Wingdings 3" w:hint="default"/>
      </w:rPr>
    </w:lvl>
    <w:lvl w:ilvl="4" w:tplc="02EEDE00" w:tentative="1">
      <w:start w:val="1"/>
      <w:numFmt w:val="bullet"/>
      <w:lvlText w:val=""/>
      <w:lvlJc w:val="left"/>
      <w:pPr>
        <w:tabs>
          <w:tab w:val="num" w:pos="3600"/>
        </w:tabs>
        <w:ind w:left="3600" w:hanging="360"/>
      </w:pPr>
      <w:rPr>
        <w:rFonts w:ascii="Wingdings 3" w:hAnsi="Wingdings 3" w:hint="default"/>
      </w:rPr>
    </w:lvl>
    <w:lvl w:ilvl="5" w:tplc="23B4F6A4" w:tentative="1">
      <w:start w:val="1"/>
      <w:numFmt w:val="bullet"/>
      <w:lvlText w:val=""/>
      <w:lvlJc w:val="left"/>
      <w:pPr>
        <w:tabs>
          <w:tab w:val="num" w:pos="4320"/>
        </w:tabs>
        <w:ind w:left="4320" w:hanging="360"/>
      </w:pPr>
      <w:rPr>
        <w:rFonts w:ascii="Wingdings 3" w:hAnsi="Wingdings 3" w:hint="default"/>
      </w:rPr>
    </w:lvl>
    <w:lvl w:ilvl="6" w:tplc="81A07D02" w:tentative="1">
      <w:start w:val="1"/>
      <w:numFmt w:val="bullet"/>
      <w:lvlText w:val=""/>
      <w:lvlJc w:val="left"/>
      <w:pPr>
        <w:tabs>
          <w:tab w:val="num" w:pos="5040"/>
        </w:tabs>
        <w:ind w:left="5040" w:hanging="360"/>
      </w:pPr>
      <w:rPr>
        <w:rFonts w:ascii="Wingdings 3" w:hAnsi="Wingdings 3" w:hint="default"/>
      </w:rPr>
    </w:lvl>
    <w:lvl w:ilvl="7" w:tplc="2C40F91C" w:tentative="1">
      <w:start w:val="1"/>
      <w:numFmt w:val="bullet"/>
      <w:lvlText w:val=""/>
      <w:lvlJc w:val="left"/>
      <w:pPr>
        <w:tabs>
          <w:tab w:val="num" w:pos="5760"/>
        </w:tabs>
        <w:ind w:left="5760" w:hanging="360"/>
      </w:pPr>
      <w:rPr>
        <w:rFonts w:ascii="Wingdings 3" w:hAnsi="Wingdings 3" w:hint="default"/>
      </w:rPr>
    </w:lvl>
    <w:lvl w:ilvl="8" w:tplc="587CEFC6" w:tentative="1">
      <w:start w:val="1"/>
      <w:numFmt w:val="bullet"/>
      <w:lvlText w:val=""/>
      <w:lvlJc w:val="left"/>
      <w:pPr>
        <w:tabs>
          <w:tab w:val="num" w:pos="6480"/>
        </w:tabs>
        <w:ind w:left="6480" w:hanging="360"/>
      </w:pPr>
      <w:rPr>
        <w:rFonts w:ascii="Wingdings 3" w:hAnsi="Wingdings 3" w:hint="default"/>
      </w:rPr>
    </w:lvl>
  </w:abstractNum>
  <w:abstractNum w:abstractNumId="12">
    <w:nsid w:val="5B5F1381"/>
    <w:multiLevelType w:val="multilevel"/>
    <w:tmpl w:val="CFFE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255B05"/>
    <w:multiLevelType w:val="hybridMultilevel"/>
    <w:tmpl w:val="93164C1E"/>
    <w:lvl w:ilvl="0" w:tplc="702CAB66">
      <w:start w:val="1"/>
      <w:numFmt w:val="lowerLetter"/>
      <w:lvlText w:val="%1)"/>
      <w:lvlJc w:val="left"/>
      <w:pPr>
        <w:ind w:left="1776" w:hanging="360"/>
      </w:p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4">
    <w:nsid w:val="6C623787"/>
    <w:multiLevelType w:val="multilevel"/>
    <w:tmpl w:val="C930D2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575BA0"/>
    <w:multiLevelType w:val="hybridMultilevel"/>
    <w:tmpl w:val="AD9CB1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12"/>
  </w:num>
  <w:num w:numId="13">
    <w:abstractNumId w:val="3"/>
  </w:num>
  <w:num w:numId="14">
    <w:abstractNumId w:val="10"/>
  </w:num>
  <w:num w:numId="15">
    <w:abstractNumId w:val="1"/>
  </w:num>
  <w:num w:numId="16">
    <w:abstractNumId w:val="5"/>
  </w:num>
  <w:num w:numId="17">
    <w:abstractNumId w:val="15"/>
  </w:num>
  <w:num w:numId="18">
    <w:abstractNumId w:val="11"/>
  </w:num>
  <w:num w:numId="19">
    <w:abstractNumId w:val="7"/>
  </w:num>
  <w:num w:numId="20">
    <w:abstractNumId w:val="14"/>
  </w:num>
  <w:num w:numId="21">
    <w:abstractNumId w:val="6"/>
    <w:lvlOverride w:ilvl="3">
      <w:lvl w:ilvl="3">
        <w:numFmt w:val="decimal"/>
        <w:lvlText w:val="%4."/>
        <w:lvlJc w:val="left"/>
      </w:lvl>
    </w:lvlOverride>
  </w:num>
  <w:num w:numId="22">
    <w:abstractNumId w:val="0"/>
    <w:lvlOverride w:ilvl="4">
      <w:lvl w:ilvl="4">
        <w:numFmt w:val="decimal"/>
        <w:lvlText w:val="%5."/>
        <w:lvlJc w:val="left"/>
      </w:lvl>
    </w:lvlOverride>
  </w:num>
  <w:num w:numId="23">
    <w:abstractNumId w:val="9"/>
    <w:lvlOverride w:ilvl="4">
      <w:lvl w:ilvl="4">
        <w:numFmt w:val="decimal"/>
        <w:lvlText w:val="%5."/>
        <w:lvlJc w:val="left"/>
      </w:lvl>
    </w:lvlOverride>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705"/>
    <w:rsid w:val="0001130C"/>
    <w:rsid w:val="00020693"/>
    <w:rsid w:val="00027F8F"/>
    <w:rsid w:val="00065C25"/>
    <w:rsid w:val="000E2206"/>
    <w:rsid w:val="00104771"/>
    <w:rsid w:val="00162346"/>
    <w:rsid w:val="00183D3D"/>
    <w:rsid w:val="00184621"/>
    <w:rsid w:val="001E2D08"/>
    <w:rsid w:val="00204817"/>
    <w:rsid w:val="00246A4A"/>
    <w:rsid w:val="00254399"/>
    <w:rsid w:val="002656DA"/>
    <w:rsid w:val="002B7BA5"/>
    <w:rsid w:val="002C45F9"/>
    <w:rsid w:val="00314271"/>
    <w:rsid w:val="00341F71"/>
    <w:rsid w:val="003B52B5"/>
    <w:rsid w:val="003D07AC"/>
    <w:rsid w:val="003F15F1"/>
    <w:rsid w:val="00401467"/>
    <w:rsid w:val="00454366"/>
    <w:rsid w:val="00540B8A"/>
    <w:rsid w:val="0054149A"/>
    <w:rsid w:val="00541649"/>
    <w:rsid w:val="005F23C5"/>
    <w:rsid w:val="00653B29"/>
    <w:rsid w:val="00690597"/>
    <w:rsid w:val="00700C57"/>
    <w:rsid w:val="007503D2"/>
    <w:rsid w:val="00755156"/>
    <w:rsid w:val="007944F3"/>
    <w:rsid w:val="007A2857"/>
    <w:rsid w:val="00810F85"/>
    <w:rsid w:val="00822234"/>
    <w:rsid w:val="00824297"/>
    <w:rsid w:val="00825168"/>
    <w:rsid w:val="00832630"/>
    <w:rsid w:val="00872678"/>
    <w:rsid w:val="0088357F"/>
    <w:rsid w:val="009B0D2C"/>
    <w:rsid w:val="009B2B4F"/>
    <w:rsid w:val="009B4B1C"/>
    <w:rsid w:val="009F1CF8"/>
    <w:rsid w:val="00A6241B"/>
    <w:rsid w:val="00A91644"/>
    <w:rsid w:val="00B2771C"/>
    <w:rsid w:val="00B50227"/>
    <w:rsid w:val="00B94258"/>
    <w:rsid w:val="00C2486B"/>
    <w:rsid w:val="00C2498B"/>
    <w:rsid w:val="00D0675A"/>
    <w:rsid w:val="00D229D0"/>
    <w:rsid w:val="00D94705"/>
    <w:rsid w:val="00DA396F"/>
    <w:rsid w:val="00F71B4F"/>
    <w:rsid w:val="00F805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9BDF13-F9EB-4EE5-B4A9-6138248E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705"/>
  </w:style>
  <w:style w:type="paragraph" w:styleId="Heading1">
    <w:name w:val="heading 1"/>
    <w:basedOn w:val="Normal"/>
    <w:next w:val="Normal"/>
    <w:link w:val="Heading1Char"/>
    <w:uiPriority w:val="9"/>
    <w:qFormat/>
    <w:rsid w:val="00D94705"/>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94705"/>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94705"/>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94705"/>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94705"/>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94705"/>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947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7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47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94705"/>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947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947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947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947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D9470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9470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947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7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47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470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947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94705"/>
    <w:rPr>
      <w:color w:val="5A5A5A" w:themeColor="text1" w:themeTint="A5"/>
      <w:spacing w:val="10"/>
    </w:rPr>
  </w:style>
  <w:style w:type="character" w:styleId="Strong">
    <w:name w:val="Strong"/>
    <w:basedOn w:val="DefaultParagraphFont"/>
    <w:uiPriority w:val="22"/>
    <w:qFormat/>
    <w:rsid w:val="00D94705"/>
    <w:rPr>
      <w:b/>
      <w:bCs/>
      <w:color w:val="000000" w:themeColor="text1"/>
    </w:rPr>
  </w:style>
  <w:style w:type="character" w:styleId="Emphasis">
    <w:name w:val="Emphasis"/>
    <w:basedOn w:val="DefaultParagraphFont"/>
    <w:uiPriority w:val="20"/>
    <w:qFormat/>
    <w:rsid w:val="00D94705"/>
    <w:rPr>
      <w:i/>
      <w:iCs/>
      <w:color w:val="auto"/>
    </w:rPr>
  </w:style>
  <w:style w:type="paragraph" w:styleId="NoSpacing">
    <w:name w:val="No Spacing"/>
    <w:link w:val="NoSpacingChar"/>
    <w:uiPriority w:val="1"/>
    <w:qFormat/>
    <w:rsid w:val="00D94705"/>
    <w:pPr>
      <w:spacing w:after="0" w:line="240" w:lineRule="auto"/>
    </w:pPr>
  </w:style>
  <w:style w:type="paragraph" w:styleId="Quote">
    <w:name w:val="Quote"/>
    <w:basedOn w:val="Normal"/>
    <w:next w:val="Normal"/>
    <w:link w:val="QuoteChar"/>
    <w:uiPriority w:val="29"/>
    <w:qFormat/>
    <w:rsid w:val="00D94705"/>
    <w:pPr>
      <w:spacing w:before="160"/>
      <w:ind w:left="720" w:right="720"/>
    </w:pPr>
    <w:rPr>
      <w:i/>
      <w:iCs/>
      <w:color w:val="000000" w:themeColor="text1"/>
    </w:rPr>
  </w:style>
  <w:style w:type="character" w:customStyle="1" w:styleId="QuoteChar">
    <w:name w:val="Quote Char"/>
    <w:basedOn w:val="DefaultParagraphFont"/>
    <w:link w:val="Quote"/>
    <w:uiPriority w:val="29"/>
    <w:rsid w:val="00D94705"/>
    <w:rPr>
      <w:i/>
      <w:iCs/>
      <w:color w:val="000000" w:themeColor="text1"/>
    </w:rPr>
  </w:style>
  <w:style w:type="paragraph" w:styleId="IntenseQuote">
    <w:name w:val="Intense Quote"/>
    <w:basedOn w:val="Normal"/>
    <w:next w:val="Normal"/>
    <w:link w:val="IntenseQuoteChar"/>
    <w:uiPriority w:val="30"/>
    <w:qFormat/>
    <w:rsid w:val="00D947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94705"/>
    <w:rPr>
      <w:color w:val="000000" w:themeColor="text1"/>
      <w:shd w:val="clear" w:color="auto" w:fill="F2F2F2" w:themeFill="background1" w:themeFillShade="F2"/>
    </w:rPr>
  </w:style>
  <w:style w:type="character" w:styleId="SubtleEmphasis">
    <w:name w:val="Subtle Emphasis"/>
    <w:basedOn w:val="DefaultParagraphFont"/>
    <w:uiPriority w:val="19"/>
    <w:qFormat/>
    <w:rsid w:val="00D94705"/>
    <w:rPr>
      <w:i/>
      <w:iCs/>
      <w:color w:val="404040" w:themeColor="text1" w:themeTint="BF"/>
    </w:rPr>
  </w:style>
  <w:style w:type="character" w:styleId="IntenseEmphasis">
    <w:name w:val="Intense Emphasis"/>
    <w:basedOn w:val="DefaultParagraphFont"/>
    <w:uiPriority w:val="21"/>
    <w:qFormat/>
    <w:rsid w:val="00D94705"/>
    <w:rPr>
      <w:b/>
      <w:bCs/>
      <w:i/>
      <w:iCs/>
      <w:caps/>
    </w:rPr>
  </w:style>
  <w:style w:type="character" w:styleId="SubtleReference">
    <w:name w:val="Subtle Reference"/>
    <w:basedOn w:val="DefaultParagraphFont"/>
    <w:uiPriority w:val="31"/>
    <w:qFormat/>
    <w:rsid w:val="00D94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94705"/>
    <w:rPr>
      <w:b/>
      <w:bCs/>
      <w:smallCaps/>
      <w:u w:val="single"/>
    </w:rPr>
  </w:style>
  <w:style w:type="character" w:styleId="BookTitle">
    <w:name w:val="Book Title"/>
    <w:basedOn w:val="DefaultParagraphFont"/>
    <w:uiPriority w:val="33"/>
    <w:qFormat/>
    <w:rsid w:val="00D94705"/>
    <w:rPr>
      <w:b w:val="0"/>
      <w:bCs w:val="0"/>
      <w:smallCaps/>
      <w:spacing w:val="5"/>
    </w:rPr>
  </w:style>
  <w:style w:type="paragraph" w:styleId="TOCHeading">
    <w:name w:val="TOC Heading"/>
    <w:basedOn w:val="Heading1"/>
    <w:next w:val="Normal"/>
    <w:uiPriority w:val="39"/>
    <w:unhideWhenUsed/>
    <w:qFormat/>
    <w:rsid w:val="00D94705"/>
    <w:pPr>
      <w:outlineLvl w:val="9"/>
    </w:pPr>
  </w:style>
  <w:style w:type="character" w:styleId="Hyperlink">
    <w:name w:val="Hyperlink"/>
    <w:basedOn w:val="DefaultParagraphFont"/>
    <w:uiPriority w:val="99"/>
    <w:unhideWhenUsed/>
    <w:rsid w:val="00204817"/>
    <w:rPr>
      <w:color w:val="0563C1" w:themeColor="hyperlink"/>
      <w:u w:val="single"/>
    </w:rPr>
  </w:style>
  <w:style w:type="character" w:customStyle="1" w:styleId="apple-converted-space">
    <w:name w:val="apple-converted-space"/>
    <w:basedOn w:val="DefaultParagraphFont"/>
    <w:rsid w:val="00204817"/>
  </w:style>
  <w:style w:type="paragraph" w:styleId="ListParagraph">
    <w:name w:val="List Paragraph"/>
    <w:basedOn w:val="Normal"/>
    <w:uiPriority w:val="34"/>
    <w:qFormat/>
    <w:rsid w:val="00D0675A"/>
    <w:pPr>
      <w:ind w:left="720"/>
      <w:contextualSpacing/>
    </w:pPr>
  </w:style>
  <w:style w:type="character" w:styleId="FollowedHyperlink">
    <w:name w:val="FollowedHyperlink"/>
    <w:basedOn w:val="DefaultParagraphFont"/>
    <w:uiPriority w:val="99"/>
    <w:semiHidden/>
    <w:unhideWhenUsed/>
    <w:rsid w:val="00D0675A"/>
    <w:rPr>
      <w:color w:val="954F72" w:themeColor="followedHyperlink"/>
      <w:u w:val="single"/>
    </w:rPr>
  </w:style>
  <w:style w:type="character" w:customStyle="1" w:styleId="NoSpacingChar">
    <w:name w:val="No Spacing Char"/>
    <w:basedOn w:val="DefaultParagraphFont"/>
    <w:link w:val="NoSpacing"/>
    <w:uiPriority w:val="1"/>
    <w:rsid w:val="00341F71"/>
  </w:style>
  <w:style w:type="paragraph" w:styleId="Header">
    <w:name w:val="header"/>
    <w:basedOn w:val="Normal"/>
    <w:link w:val="HeaderChar"/>
    <w:uiPriority w:val="99"/>
    <w:unhideWhenUsed/>
    <w:rsid w:val="00341F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1F71"/>
  </w:style>
  <w:style w:type="paragraph" w:styleId="Footer">
    <w:name w:val="footer"/>
    <w:basedOn w:val="Normal"/>
    <w:link w:val="FooterChar"/>
    <w:uiPriority w:val="99"/>
    <w:unhideWhenUsed/>
    <w:rsid w:val="00341F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1F71"/>
  </w:style>
  <w:style w:type="paragraph" w:styleId="TOC1">
    <w:name w:val="toc 1"/>
    <w:basedOn w:val="Normal"/>
    <w:next w:val="Normal"/>
    <w:autoRedefine/>
    <w:uiPriority w:val="39"/>
    <w:unhideWhenUsed/>
    <w:rsid w:val="00341F71"/>
    <w:pPr>
      <w:spacing w:after="100"/>
    </w:pPr>
  </w:style>
  <w:style w:type="paragraph" w:styleId="TOC2">
    <w:name w:val="toc 2"/>
    <w:basedOn w:val="Normal"/>
    <w:next w:val="Normal"/>
    <w:autoRedefine/>
    <w:uiPriority w:val="39"/>
    <w:unhideWhenUsed/>
    <w:rsid w:val="00341F71"/>
    <w:pPr>
      <w:spacing w:after="100"/>
      <w:ind w:left="220"/>
    </w:pPr>
  </w:style>
  <w:style w:type="paragraph" w:styleId="TOC3">
    <w:name w:val="toc 3"/>
    <w:basedOn w:val="Normal"/>
    <w:next w:val="Normal"/>
    <w:autoRedefine/>
    <w:uiPriority w:val="39"/>
    <w:unhideWhenUsed/>
    <w:rsid w:val="00341F71"/>
    <w:pPr>
      <w:spacing w:after="100"/>
      <w:ind w:left="440"/>
    </w:pPr>
  </w:style>
  <w:style w:type="paragraph" w:styleId="BalloonText">
    <w:name w:val="Balloon Text"/>
    <w:basedOn w:val="Normal"/>
    <w:link w:val="BalloonTextChar"/>
    <w:uiPriority w:val="99"/>
    <w:semiHidden/>
    <w:unhideWhenUsed/>
    <w:rsid w:val="00690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597"/>
    <w:rPr>
      <w:rFonts w:ascii="Tahoma" w:hAnsi="Tahoma" w:cs="Tahoma"/>
      <w:sz w:val="16"/>
      <w:szCs w:val="16"/>
    </w:rPr>
  </w:style>
  <w:style w:type="paragraph" w:styleId="HTMLPreformatted">
    <w:name w:val="HTML Preformatted"/>
    <w:basedOn w:val="Normal"/>
    <w:link w:val="HTMLPreformattedChar"/>
    <w:uiPriority w:val="99"/>
    <w:semiHidden/>
    <w:unhideWhenUsed/>
    <w:rsid w:val="0001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01130C"/>
    <w:rPr>
      <w:rFonts w:ascii="Courier New" w:eastAsia="Times New Roman" w:hAnsi="Courier New" w:cs="Courier New"/>
      <w:sz w:val="20"/>
      <w:szCs w:val="20"/>
      <w:lang w:eastAsia="bg-BG"/>
    </w:rPr>
  </w:style>
  <w:style w:type="character" w:styleId="PlaceholderText">
    <w:name w:val="Placeholder Text"/>
    <w:basedOn w:val="DefaultParagraphFont"/>
    <w:uiPriority w:val="99"/>
    <w:semiHidden/>
    <w:rsid w:val="00027F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38378">
      <w:bodyDiv w:val="1"/>
      <w:marLeft w:val="0"/>
      <w:marRight w:val="0"/>
      <w:marTop w:val="0"/>
      <w:marBottom w:val="0"/>
      <w:divBdr>
        <w:top w:val="none" w:sz="0" w:space="0" w:color="auto"/>
        <w:left w:val="none" w:sz="0" w:space="0" w:color="auto"/>
        <w:bottom w:val="none" w:sz="0" w:space="0" w:color="auto"/>
        <w:right w:val="none" w:sz="0" w:space="0" w:color="auto"/>
      </w:divBdr>
      <w:divsChild>
        <w:div w:id="1960186436">
          <w:marLeft w:val="547"/>
          <w:marRight w:val="0"/>
          <w:marTop w:val="200"/>
          <w:marBottom w:val="0"/>
          <w:divBdr>
            <w:top w:val="none" w:sz="0" w:space="0" w:color="auto"/>
            <w:left w:val="none" w:sz="0" w:space="0" w:color="auto"/>
            <w:bottom w:val="none" w:sz="0" w:space="0" w:color="auto"/>
            <w:right w:val="none" w:sz="0" w:space="0" w:color="auto"/>
          </w:divBdr>
        </w:div>
        <w:div w:id="782378902">
          <w:marLeft w:val="547"/>
          <w:marRight w:val="0"/>
          <w:marTop w:val="200"/>
          <w:marBottom w:val="0"/>
          <w:divBdr>
            <w:top w:val="none" w:sz="0" w:space="0" w:color="auto"/>
            <w:left w:val="none" w:sz="0" w:space="0" w:color="auto"/>
            <w:bottom w:val="none" w:sz="0" w:space="0" w:color="auto"/>
            <w:right w:val="none" w:sz="0" w:space="0" w:color="auto"/>
          </w:divBdr>
        </w:div>
        <w:div w:id="1851526519">
          <w:marLeft w:val="547"/>
          <w:marRight w:val="0"/>
          <w:marTop w:val="200"/>
          <w:marBottom w:val="0"/>
          <w:divBdr>
            <w:top w:val="none" w:sz="0" w:space="0" w:color="auto"/>
            <w:left w:val="none" w:sz="0" w:space="0" w:color="auto"/>
            <w:bottom w:val="none" w:sz="0" w:space="0" w:color="auto"/>
            <w:right w:val="none" w:sz="0" w:space="0" w:color="auto"/>
          </w:divBdr>
        </w:div>
      </w:divsChild>
    </w:div>
    <w:div w:id="269045349">
      <w:bodyDiv w:val="1"/>
      <w:marLeft w:val="0"/>
      <w:marRight w:val="0"/>
      <w:marTop w:val="0"/>
      <w:marBottom w:val="0"/>
      <w:divBdr>
        <w:top w:val="none" w:sz="0" w:space="0" w:color="auto"/>
        <w:left w:val="none" w:sz="0" w:space="0" w:color="auto"/>
        <w:bottom w:val="none" w:sz="0" w:space="0" w:color="auto"/>
        <w:right w:val="none" w:sz="0" w:space="0" w:color="auto"/>
      </w:divBdr>
      <w:divsChild>
        <w:div w:id="908270327">
          <w:marLeft w:val="547"/>
          <w:marRight w:val="0"/>
          <w:marTop w:val="200"/>
          <w:marBottom w:val="0"/>
          <w:divBdr>
            <w:top w:val="none" w:sz="0" w:space="0" w:color="auto"/>
            <w:left w:val="none" w:sz="0" w:space="0" w:color="auto"/>
            <w:bottom w:val="none" w:sz="0" w:space="0" w:color="auto"/>
            <w:right w:val="none" w:sz="0" w:space="0" w:color="auto"/>
          </w:divBdr>
        </w:div>
        <w:div w:id="37239798">
          <w:marLeft w:val="547"/>
          <w:marRight w:val="0"/>
          <w:marTop w:val="200"/>
          <w:marBottom w:val="0"/>
          <w:divBdr>
            <w:top w:val="none" w:sz="0" w:space="0" w:color="auto"/>
            <w:left w:val="none" w:sz="0" w:space="0" w:color="auto"/>
            <w:bottom w:val="none" w:sz="0" w:space="0" w:color="auto"/>
            <w:right w:val="none" w:sz="0" w:space="0" w:color="auto"/>
          </w:divBdr>
        </w:div>
        <w:div w:id="1659579105">
          <w:marLeft w:val="547"/>
          <w:marRight w:val="0"/>
          <w:marTop w:val="200"/>
          <w:marBottom w:val="0"/>
          <w:divBdr>
            <w:top w:val="none" w:sz="0" w:space="0" w:color="auto"/>
            <w:left w:val="none" w:sz="0" w:space="0" w:color="auto"/>
            <w:bottom w:val="none" w:sz="0" w:space="0" w:color="auto"/>
            <w:right w:val="none" w:sz="0" w:space="0" w:color="auto"/>
          </w:divBdr>
        </w:div>
      </w:divsChild>
    </w:div>
    <w:div w:id="319846072">
      <w:bodyDiv w:val="1"/>
      <w:marLeft w:val="0"/>
      <w:marRight w:val="0"/>
      <w:marTop w:val="0"/>
      <w:marBottom w:val="0"/>
      <w:divBdr>
        <w:top w:val="none" w:sz="0" w:space="0" w:color="auto"/>
        <w:left w:val="none" w:sz="0" w:space="0" w:color="auto"/>
        <w:bottom w:val="none" w:sz="0" w:space="0" w:color="auto"/>
        <w:right w:val="none" w:sz="0" w:space="0" w:color="auto"/>
      </w:divBdr>
      <w:divsChild>
        <w:div w:id="910819501">
          <w:marLeft w:val="547"/>
          <w:marRight w:val="0"/>
          <w:marTop w:val="200"/>
          <w:marBottom w:val="0"/>
          <w:divBdr>
            <w:top w:val="none" w:sz="0" w:space="0" w:color="auto"/>
            <w:left w:val="none" w:sz="0" w:space="0" w:color="auto"/>
            <w:bottom w:val="none" w:sz="0" w:space="0" w:color="auto"/>
            <w:right w:val="none" w:sz="0" w:space="0" w:color="auto"/>
          </w:divBdr>
        </w:div>
      </w:divsChild>
    </w:div>
    <w:div w:id="477458272">
      <w:bodyDiv w:val="1"/>
      <w:marLeft w:val="0"/>
      <w:marRight w:val="0"/>
      <w:marTop w:val="0"/>
      <w:marBottom w:val="0"/>
      <w:divBdr>
        <w:top w:val="none" w:sz="0" w:space="0" w:color="auto"/>
        <w:left w:val="none" w:sz="0" w:space="0" w:color="auto"/>
        <w:bottom w:val="none" w:sz="0" w:space="0" w:color="auto"/>
        <w:right w:val="none" w:sz="0" w:space="0" w:color="auto"/>
      </w:divBdr>
    </w:div>
    <w:div w:id="505051224">
      <w:bodyDiv w:val="1"/>
      <w:marLeft w:val="0"/>
      <w:marRight w:val="0"/>
      <w:marTop w:val="0"/>
      <w:marBottom w:val="0"/>
      <w:divBdr>
        <w:top w:val="none" w:sz="0" w:space="0" w:color="auto"/>
        <w:left w:val="none" w:sz="0" w:space="0" w:color="auto"/>
        <w:bottom w:val="none" w:sz="0" w:space="0" w:color="auto"/>
        <w:right w:val="none" w:sz="0" w:space="0" w:color="auto"/>
      </w:divBdr>
    </w:div>
    <w:div w:id="1217621739">
      <w:bodyDiv w:val="1"/>
      <w:marLeft w:val="0"/>
      <w:marRight w:val="0"/>
      <w:marTop w:val="0"/>
      <w:marBottom w:val="0"/>
      <w:divBdr>
        <w:top w:val="none" w:sz="0" w:space="0" w:color="auto"/>
        <w:left w:val="none" w:sz="0" w:space="0" w:color="auto"/>
        <w:bottom w:val="none" w:sz="0" w:space="0" w:color="auto"/>
        <w:right w:val="none" w:sz="0" w:space="0" w:color="auto"/>
      </w:divBdr>
      <w:divsChild>
        <w:div w:id="622077691">
          <w:marLeft w:val="336"/>
          <w:marRight w:val="0"/>
          <w:marTop w:val="120"/>
          <w:marBottom w:val="312"/>
          <w:divBdr>
            <w:top w:val="none" w:sz="0" w:space="0" w:color="auto"/>
            <w:left w:val="none" w:sz="0" w:space="0" w:color="auto"/>
            <w:bottom w:val="none" w:sz="0" w:space="0" w:color="auto"/>
            <w:right w:val="none" w:sz="0" w:space="0" w:color="auto"/>
          </w:divBdr>
          <w:divsChild>
            <w:div w:id="15456747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24018968">
          <w:marLeft w:val="336"/>
          <w:marRight w:val="0"/>
          <w:marTop w:val="120"/>
          <w:marBottom w:val="312"/>
          <w:divBdr>
            <w:top w:val="none" w:sz="0" w:space="0" w:color="auto"/>
            <w:left w:val="none" w:sz="0" w:space="0" w:color="auto"/>
            <w:bottom w:val="none" w:sz="0" w:space="0" w:color="auto"/>
            <w:right w:val="none" w:sz="0" w:space="0" w:color="auto"/>
          </w:divBdr>
          <w:divsChild>
            <w:div w:id="9155723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76382064">
          <w:marLeft w:val="336"/>
          <w:marRight w:val="0"/>
          <w:marTop w:val="120"/>
          <w:marBottom w:val="312"/>
          <w:divBdr>
            <w:top w:val="none" w:sz="0" w:space="0" w:color="auto"/>
            <w:left w:val="none" w:sz="0" w:space="0" w:color="auto"/>
            <w:bottom w:val="none" w:sz="0" w:space="0" w:color="auto"/>
            <w:right w:val="none" w:sz="0" w:space="0" w:color="auto"/>
          </w:divBdr>
          <w:divsChild>
            <w:div w:id="132874594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98319510">
          <w:marLeft w:val="0"/>
          <w:marRight w:val="0"/>
          <w:marTop w:val="0"/>
          <w:marBottom w:val="120"/>
          <w:divBdr>
            <w:top w:val="none" w:sz="0" w:space="0" w:color="auto"/>
            <w:left w:val="none" w:sz="0" w:space="0" w:color="auto"/>
            <w:bottom w:val="none" w:sz="0" w:space="0" w:color="auto"/>
            <w:right w:val="none" w:sz="0" w:space="0" w:color="auto"/>
          </w:divBdr>
        </w:div>
        <w:div w:id="1650750526">
          <w:marLeft w:val="336"/>
          <w:marRight w:val="0"/>
          <w:marTop w:val="120"/>
          <w:marBottom w:val="312"/>
          <w:divBdr>
            <w:top w:val="none" w:sz="0" w:space="0" w:color="auto"/>
            <w:left w:val="none" w:sz="0" w:space="0" w:color="auto"/>
            <w:bottom w:val="none" w:sz="0" w:space="0" w:color="auto"/>
            <w:right w:val="none" w:sz="0" w:space="0" w:color="auto"/>
          </w:divBdr>
          <w:divsChild>
            <w:div w:id="4314301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73650688">
          <w:marLeft w:val="120"/>
          <w:marRight w:val="0"/>
          <w:marTop w:val="0"/>
          <w:marBottom w:val="120"/>
          <w:divBdr>
            <w:top w:val="none" w:sz="0" w:space="0" w:color="auto"/>
            <w:left w:val="none" w:sz="0" w:space="0" w:color="auto"/>
            <w:bottom w:val="none" w:sz="0" w:space="0" w:color="auto"/>
            <w:right w:val="none" w:sz="0" w:space="0" w:color="auto"/>
          </w:divBdr>
        </w:div>
      </w:divsChild>
    </w:div>
    <w:div w:id="1401558279">
      <w:bodyDiv w:val="1"/>
      <w:marLeft w:val="0"/>
      <w:marRight w:val="0"/>
      <w:marTop w:val="0"/>
      <w:marBottom w:val="0"/>
      <w:divBdr>
        <w:top w:val="none" w:sz="0" w:space="0" w:color="auto"/>
        <w:left w:val="none" w:sz="0" w:space="0" w:color="auto"/>
        <w:bottom w:val="none" w:sz="0" w:space="0" w:color="auto"/>
        <w:right w:val="none" w:sz="0" w:space="0" w:color="auto"/>
      </w:divBdr>
    </w:div>
    <w:div w:id="1561401897">
      <w:bodyDiv w:val="1"/>
      <w:marLeft w:val="0"/>
      <w:marRight w:val="0"/>
      <w:marTop w:val="0"/>
      <w:marBottom w:val="0"/>
      <w:divBdr>
        <w:top w:val="none" w:sz="0" w:space="0" w:color="auto"/>
        <w:left w:val="none" w:sz="0" w:space="0" w:color="auto"/>
        <w:bottom w:val="none" w:sz="0" w:space="0" w:color="auto"/>
        <w:right w:val="none" w:sz="0" w:space="0" w:color="auto"/>
      </w:divBdr>
    </w:div>
    <w:div w:id="181649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image" Target="media/image14.wmf"/><Relationship Id="rId42" Type="http://schemas.openxmlformats.org/officeDocument/2006/relationships/image" Target="media/image24.wmf"/><Relationship Id="rId63" Type="http://schemas.openxmlformats.org/officeDocument/2006/relationships/oleObject" Target="embeddings/oleObject23.bin"/><Relationship Id="rId84" Type="http://schemas.openxmlformats.org/officeDocument/2006/relationships/image" Target="media/image44.wmf"/><Relationship Id="rId138" Type="http://schemas.openxmlformats.org/officeDocument/2006/relationships/oleObject" Target="embeddings/oleObject62.bin"/><Relationship Id="rId159" Type="http://schemas.openxmlformats.org/officeDocument/2006/relationships/oleObject" Target="embeddings/oleObject74.bin"/><Relationship Id="rId170" Type="http://schemas.openxmlformats.org/officeDocument/2006/relationships/fontTable" Target="fontTable.xml"/><Relationship Id="rId107" Type="http://schemas.openxmlformats.org/officeDocument/2006/relationships/oleObject" Target="embeddings/oleObject45.bin"/><Relationship Id="rId11" Type="http://schemas.openxmlformats.org/officeDocument/2006/relationships/image" Target="media/image4.png"/><Relationship Id="rId32" Type="http://schemas.openxmlformats.org/officeDocument/2006/relationships/image" Target="media/image19.wmf"/><Relationship Id="rId53" Type="http://schemas.openxmlformats.org/officeDocument/2006/relationships/oleObject" Target="embeddings/oleObject17.bin"/><Relationship Id="rId74" Type="http://schemas.openxmlformats.org/officeDocument/2006/relationships/image" Target="media/image39.wmf"/><Relationship Id="rId128" Type="http://schemas.openxmlformats.org/officeDocument/2006/relationships/image" Target="media/image66.wmf"/><Relationship Id="rId149" Type="http://schemas.openxmlformats.org/officeDocument/2006/relationships/image" Target="media/image74.wmf"/><Relationship Id="rId5" Type="http://schemas.openxmlformats.org/officeDocument/2006/relationships/webSettings" Target="webSettings.xml"/><Relationship Id="rId95" Type="http://schemas.openxmlformats.org/officeDocument/2006/relationships/oleObject" Target="embeddings/oleObject39.bin"/><Relationship Id="rId160" Type="http://schemas.openxmlformats.org/officeDocument/2006/relationships/oleObject" Target="embeddings/oleObject75.bin"/><Relationship Id="rId22" Type="http://schemas.openxmlformats.org/officeDocument/2006/relationships/oleObject" Target="embeddings/oleObject1.bin"/><Relationship Id="rId43" Type="http://schemas.openxmlformats.org/officeDocument/2006/relationships/oleObject" Target="embeddings/oleObject12.bin"/><Relationship Id="rId64" Type="http://schemas.openxmlformats.org/officeDocument/2006/relationships/image" Target="media/image34.wmf"/><Relationship Id="rId118" Type="http://schemas.openxmlformats.org/officeDocument/2006/relationships/image" Target="media/image61.wmf"/><Relationship Id="rId139" Type="http://schemas.openxmlformats.org/officeDocument/2006/relationships/image" Target="media/image70.wmf"/><Relationship Id="rId85" Type="http://schemas.openxmlformats.org/officeDocument/2006/relationships/oleObject" Target="embeddings/oleObject34.bin"/><Relationship Id="rId150" Type="http://schemas.openxmlformats.org/officeDocument/2006/relationships/oleObject" Target="embeddings/oleObject69.bin"/><Relationship Id="rId171" Type="http://schemas.openxmlformats.org/officeDocument/2006/relationships/glossaryDocument" Target="glossary/document.xml"/><Relationship Id="rId12" Type="http://schemas.openxmlformats.org/officeDocument/2006/relationships/image" Target="media/image5.png"/><Relationship Id="rId33" Type="http://schemas.openxmlformats.org/officeDocument/2006/relationships/oleObject" Target="embeddings/oleObject7.bin"/><Relationship Id="rId108" Type="http://schemas.openxmlformats.org/officeDocument/2006/relationships/image" Target="media/image56.wmf"/><Relationship Id="rId129" Type="http://schemas.openxmlformats.org/officeDocument/2006/relationships/oleObject" Target="embeddings/oleObject56.bin"/><Relationship Id="rId54" Type="http://schemas.openxmlformats.org/officeDocument/2006/relationships/image" Target="media/image30.wmf"/><Relationship Id="rId70" Type="http://schemas.openxmlformats.org/officeDocument/2006/relationships/image" Target="media/image37.wmf"/><Relationship Id="rId75" Type="http://schemas.openxmlformats.org/officeDocument/2006/relationships/oleObject" Target="embeddings/oleObject29.bin"/><Relationship Id="rId91" Type="http://schemas.openxmlformats.org/officeDocument/2006/relationships/oleObject" Target="embeddings/oleObject37.bin"/><Relationship Id="rId96" Type="http://schemas.openxmlformats.org/officeDocument/2006/relationships/image" Target="media/image50.wmf"/><Relationship Id="rId140" Type="http://schemas.openxmlformats.org/officeDocument/2006/relationships/oleObject" Target="embeddings/oleObject63.bin"/><Relationship Id="rId145" Type="http://schemas.openxmlformats.org/officeDocument/2006/relationships/image" Target="media/image72.wmf"/><Relationship Id="rId161" Type="http://schemas.openxmlformats.org/officeDocument/2006/relationships/image" Target="media/image79.wmf"/><Relationship Id="rId166" Type="http://schemas.openxmlformats.org/officeDocument/2006/relationships/image" Target="media/image83.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5.wmf"/><Relationship Id="rId28" Type="http://schemas.openxmlformats.org/officeDocument/2006/relationships/oleObject" Target="embeddings/oleObject4.bin"/><Relationship Id="rId49" Type="http://schemas.openxmlformats.org/officeDocument/2006/relationships/oleObject" Target="embeddings/oleObject15.bin"/><Relationship Id="rId114" Type="http://schemas.openxmlformats.org/officeDocument/2006/relationships/image" Target="media/image59.wmf"/><Relationship Id="rId119" Type="http://schemas.openxmlformats.org/officeDocument/2006/relationships/oleObject" Target="embeddings/oleObject51.bin"/><Relationship Id="rId44" Type="http://schemas.openxmlformats.org/officeDocument/2006/relationships/image" Target="media/image25.wmf"/><Relationship Id="rId60" Type="http://schemas.openxmlformats.org/officeDocument/2006/relationships/image" Target="media/image33.wmf"/><Relationship Id="rId65" Type="http://schemas.openxmlformats.org/officeDocument/2006/relationships/oleObject" Target="embeddings/oleObject24.bin"/><Relationship Id="rId81" Type="http://schemas.openxmlformats.org/officeDocument/2006/relationships/oleObject" Target="embeddings/oleObject32.bin"/><Relationship Id="rId86" Type="http://schemas.openxmlformats.org/officeDocument/2006/relationships/image" Target="media/image45.wmf"/><Relationship Id="rId130" Type="http://schemas.openxmlformats.org/officeDocument/2006/relationships/oleObject" Target="embeddings/oleObject57.bin"/><Relationship Id="rId135" Type="http://schemas.openxmlformats.org/officeDocument/2006/relationships/oleObject" Target="embeddings/oleObject60.bin"/><Relationship Id="rId151" Type="http://schemas.openxmlformats.org/officeDocument/2006/relationships/image" Target="media/image75.wmf"/><Relationship Id="rId156" Type="http://schemas.openxmlformats.org/officeDocument/2006/relationships/oleObject" Target="embeddings/oleObject72.bin"/><Relationship Id="rId172" Type="http://schemas.openxmlformats.org/officeDocument/2006/relationships/theme" Target="theme/theme1.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oleObject" Target="embeddings/oleObject10.bin"/><Relationship Id="rId109" Type="http://schemas.openxmlformats.org/officeDocument/2006/relationships/oleObject" Target="embeddings/oleObject46.bin"/><Relationship Id="rId34" Type="http://schemas.openxmlformats.org/officeDocument/2006/relationships/image" Target="media/image20.wmf"/><Relationship Id="rId50" Type="http://schemas.openxmlformats.org/officeDocument/2006/relationships/image" Target="media/image28.wmf"/><Relationship Id="rId55" Type="http://schemas.openxmlformats.org/officeDocument/2006/relationships/oleObject" Target="embeddings/oleObject18.bin"/><Relationship Id="rId76" Type="http://schemas.openxmlformats.org/officeDocument/2006/relationships/image" Target="media/image40.wmf"/><Relationship Id="rId97" Type="http://schemas.openxmlformats.org/officeDocument/2006/relationships/oleObject" Target="embeddings/oleObject40.bin"/><Relationship Id="rId104" Type="http://schemas.openxmlformats.org/officeDocument/2006/relationships/image" Target="media/image54.wmf"/><Relationship Id="rId120" Type="http://schemas.openxmlformats.org/officeDocument/2006/relationships/image" Target="media/image62.wmf"/><Relationship Id="rId125" Type="http://schemas.openxmlformats.org/officeDocument/2006/relationships/oleObject" Target="embeddings/oleObject54.bin"/><Relationship Id="rId141" Type="http://schemas.openxmlformats.org/officeDocument/2006/relationships/image" Target="media/image71.wmf"/><Relationship Id="rId146" Type="http://schemas.openxmlformats.org/officeDocument/2006/relationships/oleObject" Target="embeddings/oleObject67.bin"/><Relationship Id="rId167" Type="http://schemas.openxmlformats.org/officeDocument/2006/relationships/image" Target="media/image84.png"/><Relationship Id="rId7" Type="http://schemas.openxmlformats.org/officeDocument/2006/relationships/endnotes" Target="endnotes.xml"/><Relationship Id="rId71" Type="http://schemas.openxmlformats.org/officeDocument/2006/relationships/oleObject" Target="embeddings/oleObject27.bin"/><Relationship Id="rId92" Type="http://schemas.openxmlformats.org/officeDocument/2006/relationships/image" Target="media/image48.wmf"/><Relationship Id="rId162" Type="http://schemas.openxmlformats.org/officeDocument/2006/relationships/oleObject" Target="embeddings/oleObject76.bin"/><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oleObject" Target="embeddings/oleObject2.bin"/><Relationship Id="rId40" Type="http://schemas.openxmlformats.org/officeDocument/2006/relationships/image" Target="media/image23.wmf"/><Relationship Id="rId45" Type="http://schemas.openxmlformats.org/officeDocument/2006/relationships/oleObject" Target="embeddings/oleObject13.bin"/><Relationship Id="rId66" Type="http://schemas.openxmlformats.org/officeDocument/2006/relationships/image" Target="media/image35.wmf"/><Relationship Id="rId87" Type="http://schemas.openxmlformats.org/officeDocument/2006/relationships/oleObject" Target="embeddings/oleObject35.bin"/><Relationship Id="rId110" Type="http://schemas.openxmlformats.org/officeDocument/2006/relationships/image" Target="media/image57.wmf"/><Relationship Id="rId115" Type="http://schemas.openxmlformats.org/officeDocument/2006/relationships/oleObject" Target="embeddings/oleObject49.bin"/><Relationship Id="rId131" Type="http://schemas.openxmlformats.org/officeDocument/2006/relationships/oleObject" Target="embeddings/oleObject58.bin"/><Relationship Id="rId136" Type="http://schemas.openxmlformats.org/officeDocument/2006/relationships/oleObject" Target="embeddings/oleObject61.bin"/><Relationship Id="rId157" Type="http://schemas.openxmlformats.org/officeDocument/2006/relationships/image" Target="media/image78.wmf"/><Relationship Id="rId61" Type="http://schemas.openxmlformats.org/officeDocument/2006/relationships/oleObject" Target="embeddings/oleObject21.bin"/><Relationship Id="rId82" Type="http://schemas.openxmlformats.org/officeDocument/2006/relationships/image" Target="media/image43.wmf"/><Relationship Id="rId152" Type="http://schemas.openxmlformats.org/officeDocument/2006/relationships/oleObject" Target="embeddings/oleObject70.bin"/><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18.wmf"/><Relationship Id="rId35" Type="http://schemas.openxmlformats.org/officeDocument/2006/relationships/oleObject" Target="embeddings/oleObject8.bin"/><Relationship Id="rId56" Type="http://schemas.openxmlformats.org/officeDocument/2006/relationships/image" Target="media/image31.wmf"/><Relationship Id="rId77" Type="http://schemas.openxmlformats.org/officeDocument/2006/relationships/oleObject" Target="embeddings/oleObject30.bin"/><Relationship Id="rId100" Type="http://schemas.openxmlformats.org/officeDocument/2006/relationships/image" Target="media/image52.wmf"/><Relationship Id="rId105" Type="http://schemas.openxmlformats.org/officeDocument/2006/relationships/oleObject" Target="embeddings/oleObject44.bin"/><Relationship Id="rId126" Type="http://schemas.openxmlformats.org/officeDocument/2006/relationships/image" Target="media/image65.wmf"/><Relationship Id="rId147" Type="http://schemas.openxmlformats.org/officeDocument/2006/relationships/image" Target="media/image73.wmf"/><Relationship Id="rId168" Type="http://schemas.openxmlformats.org/officeDocument/2006/relationships/image" Target="media/image85.png"/><Relationship Id="rId8" Type="http://schemas.openxmlformats.org/officeDocument/2006/relationships/image" Target="media/image1.png"/><Relationship Id="rId51" Type="http://schemas.openxmlformats.org/officeDocument/2006/relationships/oleObject" Target="embeddings/oleObject16.bin"/><Relationship Id="rId72" Type="http://schemas.openxmlformats.org/officeDocument/2006/relationships/image" Target="media/image38.wmf"/><Relationship Id="rId93" Type="http://schemas.openxmlformats.org/officeDocument/2006/relationships/oleObject" Target="embeddings/oleObject38.bin"/><Relationship Id="rId98" Type="http://schemas.openxmlformats.org/officeDocument/2006/relationships/image" Target="media/image51.wmf"/><Relationship Id="rId121" Type="http://schemas.openxmlformats.org/officeDocument/2006/relationships/oleObject" Target="embeddings/oleObject52.bin"/><Relationship Id="rId142" Type="http://schemas.openxmlformats.org/officeDocument/2006/relationships/oleObject" Target="embeddings/oleObject64.bin"/><Relationship Id="rId163" Type="http://schemas.openxmlformats.org/officeDocument/2006/relationships/image" Target="media/image80.jpeg"/><Relationship Id="rId3" Type="http://schemas.openxmlformats.org/officeDocument/2006/relationships/styles" Target="styles.xml"/><Relationship Id="rId25" Type="http://schemas.openxmlformats.org/officeDocument/2006/relationships/image" Target="media/image16.wmf"/><Relationship Id="rId46" Type="http://schemas.openxmlformats.org/officeDocument/2006/relationships/image" Target="media/image26.wmf"/><Relationship Id="rId67" Type="http://schemas.openxmlformats.org/officeDocument/2006/relationships/oleObject" Target="embeddings/oleObject25.bin"/><Relationship Id="rId116" Type="http://schemas.openxmlformats.org/officeDocument/2006/relationships/image" Target="media/image60.wmf"/><Relationship Id="rId137" Type="http://schemas.openxmlformats.org/officeDocument/2006/relationships/image" Target="media/image69.wmf"/><Relationship Id="rId158" Type="http://schemas.openxmlformats.org/officeDocument/2006/relationships/oleObject" Target="embeddings/oleObject73.bin"/><Relationship Id="rId20" Type="http://schemas.openxmlformats.org/officeDocument/2006/relationships/image" Target="media/image13.png"/><Relationship Id="rId41" Type="http://schemas.openxmlformats.org/officeDocument/2006/relationships/oleObject" Target="embeddings/oleObject11.bin"/><Relationship Id="rId62" Type="http://schemas.openxmlformats.org/officeDocument/2006/relationships/oleObject" Target="embeddings/oleObject22.bin"/><Relationship Id="rId83" Type="http://schemas.openxmlformats.org/officeDocument/2006/relationships/oleObject" Target="embeddings/oleObject33.bin"/><Relationship Id="rId88" Type="http://schemas.openxmlformats.org/officeDocument/2006/relationships/image" Target="media/image46.wmf"/><Relationship Id="rId111" Type="http://schemas.openxmlformats.org/officeDocument/2006/relationships/oleObject" Target="embeddings/oleObject47.bin"/><Relationship Id="rId132" Type="http://schemas.openxmlformats.org/officeDocument/2006/relationships/image" Target="media/image67.wmf"/><Relationship Id="rId153" Type="http://schemas.openxmlformats.org/officeDocument/2006/relationships/image" Target="media/image76.wmf"/><Relationship Id="rId15" Type="http://schemas.openxmlformats.org/officeDocument/2006/relationships/image" Target="media/image8.png"/><Relationship Id="rId36" Type="http://schemas.openxmlformats.org/officeDocument/2006/relationships/image" Target="media/image21.wmf"/><Relationship Id="rId57" Type="http://schemas.openxmlformats.org/officeDocument/2006/relationships/oleObject" Target="embeddings/oleObject19.bin"/><Relationship Id="rId106" Type="http://schemas.openxmlformats.org/officeDocument/2006/relationships/image" Target="media/image55.wmf"/><Relationship Id="rId127" Type="http://schemas.openxmlformats.org/officeDocument/2006/relationships/oleObject" Target="embeddings/oleObject55.bin"/><Relationship Id="rId10" Type="http://schemas.openxmlformats.org/officeDocument/2006/relationships/image" Target="media/image3.png"/><Relationship Id="rId31" Type="http://schemas.openxmlformats.org/officeDocument/2006/relationships/oleObject" Target="embeddings/oleObject6.bin"/><Relationship Id="rId52" Type="http://schemas.openxmlformats.org/officeDocument/2006/relationships/image" Target="media/image29.wmf"/><Relationship Id="rId73" Type="http://schemas.openxmlformats.org/officeDocument/2006/relationships/oleObject" Target="embeddings/oleObject28.bin"/><Relationship Id="rId78" Type="http://schemas.openxmlformats.org/officeDocument/2006/relationships/image" Target="media/image41.wmf"/><Relationship Id="rId94" Type="http://schemas.openxmlformats.org/officeDocument/2006/relationships/image" Target="media/image49.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63.wmf"/><Relationship Id="rId143" Type="http://schemas.openxmlformats.org/officeDocument/2006/relationships/oleObject" Target="embeddings/oleObject65.bin"/><Relationship Id="rId148" Type="http://schemas.openxmlformats.org/officeDocument/2006/relationships/oleObject" Target="embeddings/oleObject68.bin"/><Relationship Id="rId164" Type="http://schemas.openxmlformats.org/officeDocument/2006/relationships/image" Target="media/image81.png"/><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oleObject" Target="embeddings/oleObject3.bin"/><Relationship Id="rId47" Type="http://schemas.openxmlformats.org/officeDocument/2006/relationships/oleObject" Target="embeddings/oleObject14.bin"/><Relationship Id="rId68" Type="http://schemas.openxmlformats.org/officeDocument/2006/relationships/image" Target="media/image36.wmf"/><Relationship Id="rId89" Type="http://schemas.openxmlformats.org/officeDocument/2006/relationships/oleObject" Target="embeddings/oleObject36.bin"/><Relationship Id="rId112" Type="http://schemas.openxmlformats.org/officeDocument/2006/relationships/image" Target="media/image58.wmf"/><Relationship Id="rId133" Type="http://schemas.openxmlformats.org/officeDocument/2006/relationships/oleObject" Target="embeddings/oleObject59.bin"/><Relationship Id="rId154" Type="http://schemas.openxmlformats.org/officeDocument/2006/relationships/oleObject" Target="embeddings/oleObject71.bin"/><Relationship Id="rId16" Type="http://schemas.openxmlformats.org/officeDocument/2006/relationships/image" Target="media/image9.png"/><Relationship Id="rId37" Type="http://schemas.openxmlformats.org/officeDocument/2006/relationships/oleObject" Target="embeddings/oleObject9.bin"/><Relationship Id="rId58" Type="http://schemas.openxmlformats.org/officeDocument/2006/relationships/image" Target="media/image32.wmf"/><Relationship Id="rId79" Type="http://schemas.openxmlformats.org/officeDocument/2006/relationships/oleObject" Target="embeddings/oleObject31.bin"/><Relationship Id="rId102" Type="http://schemas.openxmlformats.org/officeDocument/2006/relationships/image" Target="media/image53.wmf"/><Relationship Id="rId123" Type="http://schemas.openxmlformats.org/officeDocument/2006/relationships/oleObject" Target="embeddings/oleObject53.bin"/><Relationship Id="rId144" Type="http://schemas.openxmlformats.org/officeDocument/2006/relationships/oleObject" Target="embeddings/oleObject66.bin"/><Relationship Id="rId90" Type="http://schemas.openxmlformats.org/officeDocument/2006/relationships/image" Target="media/image47.wmf"/><Relationship Id="rId165" Type="http://schemas.openxmlformats.org/officeDocument/2006/relationships/image" Target="media/image82.png"/><Relationship Id="rId27" Type="http://schemas.openxmlformats.org/officeDocument/2006/relationships/image" Target="media/image17.wmf"/><Relationship Id="rId48" Type="http://schemas.openxmlformats.org/officeDocument/2006/relationships/image" Target="media/image27.wmf"/><Relationship Id="rId69" Type="http://schemas.openxmlformats.org/officeDocument/2006/relationships/oleObject" Target="embeddings/oleObject26.bin"/><Relationship Id="rId113" Type="http://schemas.openxmlformats.org/officeDocument/2006/relationships/oleObject" Target="embeddings/oleObject48.bin"/><Relationship Id="rId134" Type="http://schemas.openxmlformats.org/officeDocument/2006/relationships/image" Target="media/image68.wmf"/><Relationship Id="rId80" Type="http://schemas.openxmlformats.org/officeDocument/2006/relationships/image" Target="media/image42.wmf"/><Relationship Id="rId155" Type="http://schemas.openxmlformats.org/officeDocument/2006/relationships/image" Target="media/image77.wmf"/><Relationship Id="rId17" Type="http://schemas.openxmlformats.org/officeDocument/2006/relationships/image" Target="media/image10.png"/><Relationship Id="rId38" Type="http://schemas.openxmlformats.org/officeDocument/2006/relationships/image" Target="media/image22.wmf"/><Relationship Id="rId59" Type="http://schemas.openxmlformats.org/officeDocument/2006/relationships/oleObject" Target="embeddings/oleObject20.bin"/><Relationship Id="rId103" Type="http://schemas.openxmlformats.org/officeDocument/2006/relationships/oleObject" Target="embeddings/oleObject43.bin"/><Relationship Id="rId124" Type="http://schemas.openxmlformats.org/officeDocument/2006/relationships/image" Target="media/image64.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32F"/>
    <w:rsid w:val="00866236"/>
    <w:rsid w:val="00A9332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33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B26C1-17CE-40D6-A261-9CE339E7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17</Pages>
  <Words>4377</Words>
  <Characters>24954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Графичен редактор STS</vt:lpstr>
    </vt:vector>
  </TitlesOfParts>
  <Company/>
  <LinksUpToDate>false</LinksUpToDate>
  <CharactersWithSpaces>29273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Графичен редактор STS</dc:title>
  <dc:subject>Курсова работа по Приложения на математиката за моделиране на реални процеси</dc:subject>
  <dc:creator>Tsvetina</dc:creator>
  <cp:lastModifiedBy>Toshe</cp:lastModifiedBy>
  <cp:revision>12</cp:revision>
  <dcterms:created xsi:type="dcterms:W3CDTF">2015-06-02T16:37:00Z</dcterms:created>
  <dcterms:modified xsi:type="dcterms:W3CDTF">2015-07-04T16:58:00Z</dcterms:modified>
</cp:coreProperties>
</file>