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A0A38" w14:textId="77777777" w:rsidR="00AA365A" w:rsidRDefault="00AA365A">
      <w:pPr>
        <w:pStyle w:val="Heading1"/>
      </w:pPr>
      <w:bookmarkStart w:id="0" w:name="_Toc443199318"/>
    </w:p>
    <w:p w14:paraId="7296B266" w14:textId="6CB3030E" w:rsidR="00C87CF8" w:rsidRDefault="00F23961">
      <w:pPr>
        <w:pStyle w:val="Heading1"/>
      </w:pPr>
      <w:r>
        <w:t>Module 3</w:t>
      </w:r>
      <w:r w:rsidR="00377DEA">
        <w:t xml:space="preserve"> – </w:t>
      </w:r>
      <w:bookmarkEnd w:id="0"/>
      <w:r>
        <w:t>iBGP</w:t>
      </w:r>
      <w:r w:rsidR="00C01740">
        <w:t xml:space="preserve"> Con</w:t>
      </w:r>
      <w:r w:rsidR="0040128F">
        <w:t>fig</w:t>
      </w:r>
    </w:p>
    <w:p w14:paraId="45D8A4E2" w14:textId="4AA692AC" w:rsidR="00C87CF8" w:rsidRDefault="00C87CF8"/>
    <w:p w14:paraId="7355B569" w14:textId="77777777" w:rsidR="008548EB" w:rsidRDefault="008548EB"/>
    <w:p w14:paraId="42C8B3AA" w14:textId="77777777" w:rsidR="002879B1" w:rsidRDefault="002879B1">
      <w:pPr>
        <w:outlineLvl w:val="0"/>
        <w:rPr>
          <w:sz w:val="24"/>
        </w:rPr>
      </w:pPr>
    </w:p>
    <w:p w14:paraId="28A15A13" w14:textId="77777777" w:rsidR="006E433E" w:rsidRPr="006E433E" w:rsidRDefault="00603840" w:rsidP="006E433E">
      <w:pPr>
        <w:outlineLvl w:val="0"/>
        <w:rPr>
          <w:sz w:val="24"/>
        </w:rPr>
      </w:pPr>
      <w:r>
        <w:rPr>
          <w:noProof/>
          <w:sz w:val="24"/>
          <w:lang w:val="en-US"/>
        </w:rPr>
        <w:drawing>
          <wp:inline distT="0" distB="0" distL="0" distR="0" wp14:anchorId="71489456" wp14:editId="086F8BA6">
            <wp:extent cx="6273800" cy="452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3800" cy="4521200"/>
                    </a:xfrm>
                    <a:prstGeom prst="rect">
                      <a:avLst/>
                    </a:prstGeom>
                    <a:noFill/>
                    <a:ln>
                      <a:noFill/>
                    </a:ln>
                  </pic:spPr>
                </pic:pic>
              </a:graphicData>
            </a:graphic>
          </wp:inline>
        </w:drawing>
      </w:r>
      <w:bookmarkStart w:id="1" w:name="_Ref400209500"/>
      <w:bookmarkStart w:id="2" w:name="_Toc464808803"/>
    </w:p>
    <w:bookmarkEnd w:id="1"/>
    <w:bookmarkEnd w:id="2"/>
    <w:p w14:paraId="7120572B" w14:textId="2A892C9E" w:rsidR="00DB5AF7" w:rsidRDefault="00DB5AF7" w:rsidP="006E433E"/>
    <w:p w14:paraId="00BCF11B" w14:textId="77777777" w:rsidR="002B5D19" w:rsidRPr="006E433E" w:rsidRDefault="002B5D19" w:rsidP="006E433E"/>
    <w:p w14:paraId="598DB1EF" w14:textId="77777777" w:rsidR="00992FCB" w:rsidRDefault="00992FCB" w:rsidP="0094204C">
      <w:pPr>
        <w:pStyle w:val="Heading2"/>
        <w:ind w:left="0"/>
        <w:rPr>
          <w:rFonts w:ascii="Arial" w:hAnsi="Arial"/>
          <w:b/>
          <w:i/>
          <w:sz w:val="28"/>
        </w:rPr>
      </w:pPr>
    </w:p>
    <w:p w14:paraId="31337877" w14:textId="77777777" w:rsidR="00992FCB" w:rsidRDefault="00992FCB" w:rsidP="0094204C">
      <w:pPr>
        <w:pStyle w:val="Heading2"/>
        <w:ind w:left="0"/>
        <w:rPr>
          <w:rFonts w:ascii="Arial" w:hAnsi="Arial"/>
          <w:b/>
          <w:i/>
          <w:sz w:val="28"/>
        </w:rPr>
      </w:pPr>
    </w:p>
    <w:p w14:paraId="28A9B7D2" w14:textId="77777777" w:rsidR="00992FCB" w:rsidRDefault="00992FCB" w:rsidP="0094204C">
      <w:pPr>
        <w:pStyle w:val="Heading2"/>
        <w:ind w:left="0"/>
        <w:rPr>
          <w:rFonts w:ascii="Arial" w:hAnsi="Arial"/>
          <w:b/>
          <w:i/>
          <w:sz w:val="28"/>
        </w:rPr>
      </w:pPr>
    </w:p>
    <w:p w14:paraId="4F154F48" w14:textId="77777777" w:rsidR="00992FCB" w:rsidRDefault="00992FCB" w:rsidP="0094204C">
      <w:pPr>
        <w:pStyle w:val="Heading2"/>
        <w:ind w:left="0"/>
        <w:rPr>
          <w:rFonts w:ascii="Arial" w:hAnsi="Arial"/>
          <w:b/>
          <w:i/>
          <w:sz w:val="28"/>
        </w:rPr>
      </w:pPr>
    </w:p>
    <w:p w14:paraId="3BA9E80C" w14:textId="77777777" w:rsidR="00992FCB" w:rsidRDefault="00992FCB" w:rsidP="0094204C">
      <w:pPr>
        <w:pStyle w:val="Heading2"/>
        <w:ind w:left="0"/>
        <w:rPr>
          <w:rFonts w:ascii="Arial" w:hAnsi="Arial"/>
          <w:b/>
          <w:i/>
          <w:sz w:val="28"/>
        </w:rPr>
      </w:pPr>
    </w:p>
    <w:p w14:paraId="7BDF7606" w14:textId="77777777" w:rsidR="00992FCB" w:rsidRDefault="00992FCB" w:rsidP="0094204C">
      <w:pPr>
        <w:pStyle w:val="Heading2"/>
        <w:ind w:left="0"/>
        <w:rPr>
          <w:rFonts w:ascii="Arial" w:hAnsi="Arial"/>
          <w:b/>
          <w:i/>
          <w:sz w:val="28"/>
        </w:rPr>
      </w:pPr>
    </w:p>
    <w:p w14:paraId="46BDF9A6" w14:textId="77777777" w:rsidR="00992FCB" w:rsidRDefault="00992FCB" w:rsidP="0094204C">
      <w:pPr>
        <w:pStyle w:val="Heading2"/>
        <w:ind w:left="0"/>
        <w:rPr>
          <w:rFonts w:ascii="Arial" w:hAnsi="Arial"/>
          <w:b/>
          <w:i/>
          <w:sz w:val="28"/>
        </w:rPr>
      </w:pPr>
    </w:p>
    <w:p w14:paraId="2274E63B" w14:textId="77777777" w:rsidR="00992FCB" w:rsidRDefault="00992FCB" w:rsidP="0094204C">
      <w:pPr>
        <w:pStyle w:val="Heading2"/>
        <w:ind w:left="0"/>
        <w:rPr>
          <w:rFonts w:ascii="Arial" w:hAnsi="Arial"/>
          <w:b/>
          <w:i/>
          <w:sz w:val="28"/>
        </w:rPr>
      </w:pPr>
    </w:p>
    <w:p w14:paraId="1C238827" w14:textId="77777777" w:rsidR="00992FCB" w:rsidRDefault="00992FCB" w:rsidP="0094204C">
      <w:pPr>
        <w:pStyle w:val="Heading2"/>
        <w:ind w:left="0"/>
        <w:rPr>
          <w:rFonts w:ascii="Arial" w:hAnsi="Arial"/>
          <w:b/>
          <w:i/>
          <w:sz w:val="28"/>
        </w:rPr>
      </w:pPr>
    </w:p>
    <w:p w14:paraId="00EDE349" w14:textId="77777777" w:rsidR="00992FCB" w:rsidRDefault="00992FCB" w:rsidP="0094204C">
      <w:pPr>
        <w:pStyle w:val="Heading2"/>
        <w:ind w:left="0"/>
        <w:rPr>
          <w:rFonts w:ascii="Arial" w:hAnsi="Arial"/>
          <w:b/>
          <w:i/>
          <w:sz w:val="28"/>
        </w:rPr>
      </w:pPr>
    </w:p>
    <w:p w14:paraId="2B76900A" w14:textId="77777777" w:rsidR="00992FCB" w:rsidRDefault="00992FCB" w:rsidP="0094204C">
      <w:pPr>
        <w:pStyle w:val="Heading2"/>
        <w:ind w:left="0"/>
        <w:rPr>
          <w:rFonts w:ascii="Arial" w:hAnsi="Arial"/>
          <w:b/>
          <w:i/>
          <w:sz w:val="28"/>
        </w:rPr>
      </w:pPr>
    </w:p>
    <w:p w14:paraId="251E24BB" w14:textId="77777777" w:rsidR="00992FCB" w:rsidRDefault="00992FCB" w:rsidP="0094204C">
      <w:pPr>
        <w:pStyle w:val="Heading2"/>
        <w:ind w:left="0"/>
        <w:rPr>
          <w:rFonts w:ascii="Arial" w:hAnsi="Arial"/>
          <w:b/>
          <w:i/>
          <w:sz w:val="28"/>
        </w:rPr>
      </w:pPr>
    </w:p>
    <w:p w14:paraId="492E1DB1" w14:textId="77777777" w:rsidR="00992FCB" w:rsidRDefault="00992FCB" w:rsidP="0094204C">
      <w:pPr>
        <w:pStyle w:val="Heading2"/>
        <w:ind w:left="0"/>
        <w:rPr>
          <w:rFonts w:ascii="Arial" w:hAnsi="Arial"/>
          <w:b/>
          <w:i/>
          <w:sz w:val="28"/>
        </w:rPr>
      </w:pPr>
    </w:p>
    <w:p w14:paraId="7340E721" w14:textId="77777777" w:rsidR="00992FCB" w:rsidRDefault="00992FCB" w:rsidP="0094204C">
      <w:pPr>
        <w:pStyle w:val="Heading2"/>
        <w:ind w:left="0"/>
        <w:rPr>
          <w:rFonts w:ascii="Arial" w:hAnsi="Arial"/>
          <w:b/>
          <w:i/>
          <w:sz w:val="28"/>
        </w:rPr>
      </w:pPr>
    </w:p>
    <w:p w14:paraId="2BC6DE21" w14:textId="77777777" w:rsidR="002B5D19" w:rsidRDefault="002B5D19" w:rsidP="0094204C"/>
    <w:p w14:paraId="58CF5789" w14:textId="7B8FDB7B" w:rsidR="00992FCB" w:rsidRPr="00992FCB" w:rsidRDefault="00992FCB" w:rsidP="00ED5506">
      <w:pPr>
        <w:tabs>
          <w:tab w:val="left" w:pos="360"/>
        </w:tabs>
        <w:rPr>
          <w:rFonts w:ascii="Arial" w:hAnsi="Arial" w:cs="Arial"/>
          <w:b/>
          <w:i/>
          <w:sz w:val="28"/>
          <w:szCs w:val="28"/>
        </w:rPr>
      </w:pPr>
      <w:r w:rsidRPr="00992FCB">
        <w:rPr>
          <w:rFonts w:ascii="Arial" w:hAnsi="Arial" w:cs="Arial"/>
          <w:b/>
          <w:i/>
          <w:sz w:val="28"/>
          <w:szCs w:val="28"/>
        </w:rPr>
        <w:lastRenderedPageBreak/>
        <w:t>Lab Tasks:</w:t>
      </w:r>
    </w:p>
    <w:p w14:paraId="58E3F172" w14:textId="77777777" w:rsidR="00992FCB" w:rsidRDefault="00992FCB" w:rsidP="00ED5506">
      <w:pPr>
        <w:tabs>
          <w:tab w:val="left" w:pos="360"/>
        </w:tabs>
        <w:rPr>
          <w:sz w:val="24"/>
        </w:rPr>
      </w:pPr>
    </w:p>
    <w:p w14:paraId="074461B9" w14:textId="1BEFC7C3" w:rsidR="002B5D19" w:rsidRDefault="001E6391" w:rsidP="00ED5506">
      <w:pPr>
        <w:tabs>
          <w:tab w:val="left" w:pos="360"/>
        </w:tabs>
        <w:rPr>
          <w:sz w:val="24"/>
        </w:rPr>
      </w:pPr>
      <w:r>
        <w:rPr>
          <w:sz w:val="24"/>
        </w:rPr>
        <w:t>So far (after completing Module-2), you should be able to reach all routers within your network (loopbacks/</w:t>
      </w:r>
      <w:proofErr w:type="spellStart"/>
      <w:r>
        <w:rPr>
          <w:sz w:val="24"/>
        </w:rPr>
        <w:t>PtPs</w:t>
      </w:r>
      <w:proofErr w:type="spellEnd"/>
      <w:r>
        <w:rPr>
          <w:sz w:val="24"/>
        </w:rPr>
        <w:t>).</w:t>
      </w:r>
    </w:p>
    <w:p w14:paraId="340E8877" w14:textId="77777777" w:rsidR="00992FCB" w:rsidRDefault="00992FCB" w:rsidP="00ED5506">
      <w:pPr>
        <w:tabs>
          <w:tab w:val="left" w:pos="360"/>
        </w:tabs>
        <w:rPr>
          <w:sz w:val="24"/>
        </w:rPr>
      </w:pPr>
    </w:p>
    <w:p w14:paraId="70BCC691" w14:textId="233E70A8" w:rsidR="001E6391" w:rsidRDefault="001E6391" w:rsidP="00ED5506">
      <w:pPr>
        <w:tabs>
          <w:tab w:val="left" w:pos="360"/>
        </w:tabs>
        <w:rPr>
          <w:sz w:val="24"/>
        </w:rPr>
      </w:pPr>
      <w:r>
        <w:rPr>
          <w:sz w:val="24"/>
        </w:rPr>
        <w:t xml:space="preserve">We generally carry customers prefixes in BGP (could be your downstream customers, or retail customers – Wired Broadband, Wireless Broadband, etc). </w:t>
      </w:r>
    </w:p>
    <w:p w14:paraId="2D74B479" w14:textId="77777777" w:rsidR="00992FCB" w:rsidRDefault="00992FCB" w:rsidP="00ED5506">
      <w:pPr>
        <w:tabs>
          <w:tab w:val="left" w:pos="360"/>
        </w:tabs>
        <w:rPr>
          <w:sz w:val="24"/>
        </w:rPr>
      </w:pPr>
    </w:p>
    <w:p w14:paraId="6BD9081F" w14:textId="2C95FF8B" w:rsidR="00992FCB" w:rsidRDefault="00992FCB" w:rsidP="00ED5506">
      <w:pPr>
        <w:tabs>
          <w:tab w:val="left" w:pos="360"/>
        </w:tabs>
        <w:rPr>
          <w:sz w:val="24"/>
        </w:rPr>
      </w:pPr>
      <w:r>
        <w:rPr>
          <w:sz w:val="24"/>
        </w:rPr>
        <w:t>In this lab, we will configure iBGP on top of the working OSPFv3 network.</w:t>
      </w:r>
    </w:p>
    <w:p w14:paraId="117947D3" w14:textId="74C51256" w:rsidR="00992FCB" w:rsidRDefault="00992FCB" w:rsidP="00ED5506">
      <w:pPr>
        <w:tabs>
          <w:tab w:val="left" w:pos="360"/>
        </w:tabs>
        <w:rPr>
          <w:sz w:val="24"/>
        </w:rPr>
      </w:pPr>
    </w:p>
    <w:p w14:paraId="0A52B994" w14:textId="5A59870E" w:rsidR="00992FCB" w:rsidRDefault="00992FCB" w:rsidP="00ED5506">
      <w:pPr>
        <w:tabs>
          <w:tab w:val="left" w:pos="360"/>
        </w:tabs>
        <w:rPr>
          <w:sz w:val="24"/>
        </w:rPr>
      </w:pPr>
      <w:r>
        <w:rPr>
          <w:sz w:val="24"/>
        </w:rPr>
        <w:t>Take note of the following for iBGP:</w:t>
      </w:r>
    </w:p>
    <w:p w14:paraId="65659F7E" w14:textId="77777777" w:rsidR="0043273D" w:rsidRDefault="0043273D" w:rsidP="00ED5506">
      <w:pPr>
        <w:tabs>
          <w:tab w:val="left" w:pos="360"/>
        </w:tabs>
        <w:rPr>
          <w:sz w:val="24"/>
        </w:rPr>
      </w:pPr>
    </w:p>
    <w:p w14:paraId="7847CBA0" w14:textId="11BD916D" w:rsidR="00ED22EF" w:rsidRDefault="00ED22EF" w:rsidP="00ED22EF">
      <w:pPr>
        <w:numPr>
          <w:ilvl w:val="0"/>
          <w:numId w:val="19"/>
        </w:numPr>
        <w:tabs>
          <w:tab w:val="left" w:pos="360"/>
        </w:tabs>
        <w:rPr>
          <w:sz w:val="24"/>
        </w:rPr>
      </w:pPr>
      <w:r>
        <w:rPr>
          <w:sz w:val="24"/>
        </w:rPr>
        <w:t>BGP relies on TCP (port 179), which means BGP routers need to first establish a TCP session/connection before any BGP session can be initiated.</w:t>
      </w:r>
    </w:p>
    <w:p w14:paraId="3080C6EF" w14:textId="77777777" w:rsidR="00ED22EF" w:rsidRDefault="00ED22EF" w:rsidP="00ED22EF">
      <w:pPr>
        <w:tabs>
          <w:tab w:val="left" w:pos="360"/>
        </w:tabs>
        <w:ind w:left="720"/>
        <w:rPr>
          <w:sz w:val="24"/>
        </w:rPr>
      </w:pPr>
    </w:p>
    <w:p w14:paraId="5EA3B7FE" w14:textId="0B69D2CF" w:rsidR="00ED22EF" w:rsidRDefault="00992FCB" w:rsidP="00ED22EF">
      <w:pPr>
        <w:numPr>
          <w:ilvl w:val="0"/>
          <w:numId w:val="19"/>
        </w:numPr>
        <w:tabs>
          <w:tab w:val="left" w:pos="360"/>
        </w:tabs>
        <w:rPr>
          <w:sz w:val="24"/>
        </w:rPr>
      </w:pPr>
      <w:r>
        <w:rPr>
          <w:sz w:val="24"/>
        </w:rPr>
        <w:t>By rule, iBGP routers are not allowed to announce routes/prefixes learned from an iBGP peer to its other iBGP peers to prevent routing loops. Which means, iBGP neighbours need to be fully meshed.</w:t>
      </w:r>
      <w:r w:rsidR="00ED22EF">
        <w:rPr>
          <w:sz w:val="24"/>
        </w:rPr>
        <w:t xml:space="preserve"> To scale the iBGP full-mesh problem, we will use “</w:t>
      </w:r>
      <w:r w:rsidR="00ED22EF" w:rsidRPr="00ED22EF">
        <w:rPr>
          <w:b/>
          <w:sz w:val="24"/>
        </w:rPr>
        <w:t>peer-groups</w:t>
      </w:r>
      <w:r w:rsidR="00ED22EF">
        <w:rPr>
          <w:sz w:val="24"/>
        </w:rPr>
        <w:t>” in this lab. Route reflection is one more way to scale iBGP, but we won’t cover that under this lab.</w:t>
      </w:r>
    </w:p>
    <w:p w14:paraId="145F9A32" w14:textId="69E7E33B" w:rsidR="00ED22EF" w:rsidRPr="00ED22EF" w:rsidRDefault="00ED22EF" w:rsidP="00ED22EF">
      <w:pPr>
        <w:tabs>
          <w:tab w:val="left" w:pos="360"/>
        </w:tabs>
        <w:rPr>
          <w:sz w:val="24"/>
        </w:rPr>
      </w:pPr>
    </w:p>
    <w:p w14:paraId="36D52021" w14:textId="7ACC1DFD" w:rsidR="00ED22EF" w:rsidRDefault="00ED22EF" w:rsidP="00FC6D63">
      <w:pPr>
        <w:numPr>
          <w:ilvl w:val="0"/>
          <w:numId w:val="19"/>
        </w:numPr>
        <w:tabs>
          <w:tab w:val="left" w:pos="360"/>
        </w:tabs>
        <w:rPr>
          <w:sz w:val="24"/>
        </w:rPr>
      </w:pPr>
      <w:r>
        <w:rPr>
          <w:sz w:val="24"/>
        </w:rPr>
        <w:t>Since IGP carries all networks within an AS, for iBGP, neighbour relationships can be established using loopback interfaces (reachable through IGP).</w:t>
      </w:r>
    </w:p>
    <w:p w14:paraId="2B9939A3" w14:textId="77777777" w:rsidR="00ED22EF" w:rsidRDefault="00ED22EF" w:rsidP="00ED22EF">
      <w:pPr>
        <w:tabs>
          <w:tab w:val="left" w:pos="360"/>
        </w:tabs>
        <w:rPr>
          <w:sz w:val="24"/>
        </w:rPr>
      </w:pPr>
    </w:p>
    <w:p w14:paraId="0BDE54C0" w14:textId="12D3B77F" w:rsidR="00ED22EF" w:rsidRDefault="00ED22EF" w:rsidP="00ED22EF">
      <w:pPr>
        <w:numPr>
          <w:ilvl w:val="0"/>
          <w:numId w:val="19"/>
        </w:numPr>
        <w:tabs>
          <w:tab w:val="left" w:pos="360"/>
        </w:tabs>
        <w:rPr>
          <w:sz w:val="24"/>
        </w:rPr>
      </w:pPr>
      <w:r>
        <w:rPr>
          <w:sz w:val="24"/>
        </w:rPr>
        <w:t>By default, a router uses its exit interface address as the source address for all locally originated packets (including BGP update messages). Hence, it is important that the BGP TCP connection is established using the correct addresses between peers. Therefore, if you use the loopback interfaces to establish iBGP sessions, you need to force the router to use the loopback address as the source for all BGP messages using “</w:t>
      </w:r>
      <w:r w:rsidRPr="00ED22EF">
        <w:rPr>
          <w:rFonts w:ascii="Courier" w:hAnsi="Courier"/>
          <w:b/>
          <w:sz w:val="24"/>
        </w:rPr>
        <w:t>update-source loopback</w:t>
      </w:r>
      <w:r>
        <w:rPr>
          <w:sz w:val="24"/>
        </w:rPr>
        <w:t>” command</w:t>
      </w:r>
    </w:p>
    <w:p w14:paraId="5F3336B0" w14:textId="22C5C109" w:rsidR="00ED22EF" w:rsidRDefault="00ED22EF" w:rsidP="00ED22EF">
      <w:pPr>
        <w:tabs>
          <w:tab w:val="left" w:pos="360"/>
        </w:tabs>
        <w:rPr>
          <w:sz w:val="24"/>
        </w:rPr>
      </w:pPr>
    </w:p>
    <w:p w14:paraId="3F86D563" w14:textId="0F0EB7A5" w:rsidR="00701CD9" w:rsidRPr="00ED22EF" w:rsidRDefault="00ED22EF" w:rsidP="00ED22EF">
      <w:pPr>
        <w:numPr>
          <w:ilvl w:val="0"/>
          <w:numId w:val="19"/>
        </w:numPr>
        <w:tabs>
          <w:tab w:val="left" w:pos="360"/>
        </w:tabs>
        <w:rPr>
          <w:sz w:val="24"/>
        </w:rPr>
      </w:pPr>
      <w:r>
        <w:rPr>
          <w:sz w:val="24"/>
        </w:rPr>
        <w:t xml:space="preserve">We will carry the </w:t>
      </w:r>
      <w:r w:rsidR="00826D1E" w:rsidRPr="00ED22EF">
        <w:rPr>
          <w:sz w:val="24"/>
        </w:rPr>
        <w:t xml:space="preserve">following </w:t>
      </w:r>
      <w:r w:rsidR="000A69A6">
        <w:rPr>
          <w:sz w:val="24"/>
        </w:rPr>
        <w:t>8</w:t>
      </w:r>
      <w:r w:rsidR="003862EE" w:rsidRPr="00ED22EF">
        <w:rPr>
          <w:sz w:val="24"/>
        </w:rPr>
        <w:t xml:space="preserve"> </w:t>
      </w:r>
      <w:r>
        <w:rPr>
          <w:sz w:val="24"/>
        </w:rPr>
        <w:t xml:space="preserve">Customer WAN </w:t>
      </w:r>
      <w:r w:rsidR="003862EE" w:rsidRPr="00ED22EF">
        <w:rPr>
          <w:sz w:val="24"/>
        </w:rPr>
        <w:t xml:space="preserve">prefixes </w:t>
      </w:r>
      <w:r>
        <w:rPr>
          <w:sz w:val="24"/>
        </w:rPr>
        <w:t xml:space="preserve">in </w:t>
      </w:r>
      <w:r w:rsidR="000832FF" w:rsidRPr="00ED22EF">
        <w:rPr>
          <w:sz w:val="24"/>
        </w:rPr>
        <w:t>iBGP</w:t>
      </w:r>
      <w:r>
        <w:rPr>
          <w:sz w:val="24"/>
        </w:rPr>
        <w:t xml:space="preserve"> (for ICMP reachability - monitoring)</w:t>
      </w:r>
      <w:r w:rsidR="00826D1E" w:rsidRPr="00ED22EF">
        <w:rPr>
          <w:sz w:val="24"/>
        </w:rPr>
        <w:t>.</w:t>
      </w:r>
      <w:r w:rsidR="003862EE" w:rsidRPr="00ED22EF">
        <w:rPr>
          <w:sz w:val="24"/>
        </w:rPr>
        <w:t xml:space="preserve"> </w:t>
      </w:r>
    </w:p>
    <w:p w14:paraId="32B504BE" w14:textId="77777777" w:rsidR="00316B0F" w:rsidRDefault="00316B0F" w:rsidP="00701CD9">
      <w:pPr>
        <w:tabs>
          <w:tab w:val="left" w:pos="360"/>
        </w:tabs>
        <w:ind w:left="720"/>
        <w:rPr>
          <w:sz w:val="24"/>
        </w:rPr>
      </w:pPr>
      <w:r>
        <w:rPr>
          <w:sz w:val="24"/>
        </w:rPr>
        <w:t xml:space="preserve"> </w:t>
      </w:r>
    </w:p>
    <w:tbl>
      <w:tblPr>
        <w:tblStyle w:val="TableGrid"/>
        <w:tblW w:w="2802" w:type="dxa"/>
        <w:jc w:val="center"/>
        <w:tblLook w:val="04A0" w:firstRow="1" w:lastRow="0" w:firstColumn="1" w:lastColumn="0" w:noHBand="0" w:noVBand="1"/>
      </w:tblPr>
      <w:tblGrid>
        <w:gridCol w:w="2802"/>
      </w:tblGrid>
      <w:tr w:rsidR="008548EB" w14:paraId="05827679" w14:textId="77777777" w:rsidTr="008548EB">
        <w:trPr>
          <w:jc w:val="center"/>
        </w:trPr>
        <w:tc>
          <w:tcPr>
            <w:tcW w:w="2802" w:type="dxa"/>
          </w:tcPr>
          <w:p w14:paraId="6583B554" w14:textId="057946AF" w:rsidR="008548EB" w:rsidRPr="003862EE" w:rsidRDefault="008548EB" w:rsidP="003862EE">
            <w:pPr>
              <w:jc w:val="center"/>
              <w:rPr>
                <w:b/>
                <w:sz w:val="24"/>
              </w:rPr>
            </w:pPr>
            <w:r>
              <w:rPr>
                <w:b/>
                <w:sz w:val="24"/>
              </w:rPr>
              <w:t>Customer Side P-2-P</w:t>
            </w:r>
          </w:p>
        </w:tc>
      </w:tr>
      <w:tr w:rsidR="008548EB" w14:paraId="0F49A088" w14:textId="77777777" w:rsidTr="008548EB">
        <w:trPr>
          <w:jc w:val="center"/>
        </w:trPr>
        <w:tc>
          <w:tcPr>
            <w:tcW w:w="2802" w:type="dxa"/>
          </w:tcPr>
          <w:p w14:paraId="7907B7C7" w14:textId="4DA88D01" w:rsidR="008548EB" w:rsidRPr="008548EB" w:rsidRDefault="008548EB" w:rsidP="00826D1E">
            <w:pPr>
              <w:jc w:val="both"/>
              <w:rPr>
                <w:rFonts w:ascii="Menlo" w:hAnsi="Menlo" w:cs="Menlo"/>
                <w:sz w:val="18"/>
                <w:szCs w:val="18"/>
              </w:rPr>
            </w:pPr>
            <w:r w:rsidRPr="008548EB">
              <w:rPr>
                <w:rFonts w:ascii="Menlo" w:hAnsi="Menlo" w:cs="Menlo"/>
                <w:sz w:val="18"/>
                <w:szCs w:val="18"/>
              </w:rPr>
              <w:t xml:space="preserve">R1=&gt; </w:t>
            </w:r>
            <w:proofErr w:type="gramStart"/>
            <w:r w:rsidRPr="008548EB">
              <w:rPr>
                <w:rFonts w:ascii="Menlo" w:hAnsi="Menlo" w:cs="Menlo"/>
                <w:sz w:val="18"/>
                <w:szCs w:val="18"/>
              </w:rPr>
              <w:t>2406:6400:10::/</w:t>
            </w:r>
            <w:proofErr w:type="gramEnd"/>
            <w:r w:rsidRPr="008548EB">
              <w:rPr>
                <w:rFonts w:ascii="Menlo" w:hAnsi="Menlo" w:cs="Menlo"/>
                <w:sz w:val="18"/>
                <w:szCs w:val="18"/>
              </w:rPr>
              <w:t>48</w:t>
            </w:r>
          </w:p>
        </w:tc>
      </w:tr>
      <w:tr w:rsidR="008548EB" w14:paraId="27FE540E" w14:textId="77777777" w:rsidTr="008548EB">
        <w:trPr>
          <w:jc w:val="center"/>
        </w:trPr>
        <w:tc>
          <w:tcPr>
            <w:tcW w:w="2802" w:type="dxa"/>
          </w:tcPr>
          <w:p w14:paraId="16A040B9" w14:textId="4265EB40" w:rsidR="008548EB" w:rsidRPr="008548EB" w:rsidRDefault="008548EB" w:rsidP="003862EE">
            <w:pPr>
              <w:jc w:val="both"/>
              <w:rPr>
                <w:rFonts w:ascii="Menlo" w:hAnsi="Menlo" w:cs="Menlo"/>
                <w:sz w:val="18"/>
                <w:szCs w:val="18"/>
              </w:rPr>
            </w:pPr>
            <w:r w:rsidRPr="008548EB">
              <w:rPr>
                <w:rFonts w:ascii="Menlo" w:hAnsi="Menlo" w:cs="Menlo"/>
                <w:sz w:val="18"/>
                <w:szCs w:val="18"/>
              </w:rPr>
              <w:t xml:space="preserve">R3=&gt; </w:t>
            </w:r>
            <w:proofErr w:type="gramStart"/>
            <w:r w:rsidRPr="008548EB">
              <w:rPr>
                <w:rFonts w:ascii="Menlo" w:hAnsi="Menlo" w:cs="Menlo"/>
                <w:sz w:val="18"/>
                <w:szCs w:val="18"/>
              </w:rPr>
              <w:t>2406:6400:14::/</w:t>
            </w:r>
            <w:proofErr w:type="gramEnd"/>
            <w:r w:rsidRPr="008548EB">
              <w:rPr>
                <w:rFonts w:ascii="Menlo" w:hAnsi="Menlo" w:cs="Menlo"/>
                <w:sz w:val="18"/>
                <w:szCs w:val="18"/>
              </w:rPr>
              <w:t>48</w:t>
            </w:r>
          </w:p>
        </w:tc>
      </w:tr>
      <w:tr w:rsidR="008548EB" w14:paraId="1C12FBDF" w14:textId="77777777" w:rsidTr="008548EB">
        <w:trPr>
          <w:jc w:val="center"/>
        </w:trPr>
        <w:tc>
          <w:tcPr>
            <w:tcW w:w="2802" w:type="dxa"/>
          </w:tcPr>
          <w:p w14:paraId="62EB5581" w14:textId="7CC3F10D" w:rsidR="008548EB" w:rsidRPr="008548EB" w:rsidRDefault="008548EB" w:rsidP="003862EE">
            <w:pPr>
              <w:jc w:val="both"/>
              <w:rPr>
                <w:rFonts w:ascii="Menlo" w:hAnsi="Menlo" w:cs="Menlo"/>
                <w:sz w:val="18"/>
                <w:szCs w:val="18"/>
              </w:rPr>
            </w:pPr>
            <w:r w:rsidRPr="008548EB">
              <w:rPr>
                <w:rFonts w:ascii="Menlo" w:hAnsi="Menlo" w:cs="Menlo"/>
                <w:sz w:val="18"/>
                <w:szCs w:val="18"/>
              </w:rPr>
              <w:t xml:space="preserve">R4=&gt; </w:t>
            </w:r>
            <w:proofErr w:type="gramStart"/>
            <w:r w:rsidRPr="008548EB">
              <w:rPr>
                <w:rFonts w:ascii="Menlo" w:hAnsi="Menlo" w:cs="Menlo"/>
                <w:sz w:val="18"/>
                <w:szCs w:val="18"/>
              </w:rPr>
              <w:t>2406:6400:18::/</w:t>
            </w:r>
            <w:proofErr w:type="gramEnd"/>
            <w:r w:rsidRPr="008548EB">
              <w:rPr>
                <w:rFonts w:ascii="Menlo" w:hAnsi="Menlo" w:cs="Menlo"/>
                <w:sz w:val="18"/>
                <w:szCs w:val="18"/>
              </w:rPr>
              <w:t>48</w:t>
            </w:r>
          </w:p>
        </w:tc>
      </w:tr>
      <w:tr w:rsidR="008548EB" w14:paraId="4DC5A583" w14:textId="77777777" w:rsidTr="008548EB">
        <w:trPr>
          <w:jc w:val="center"/>
        </w:trPr>
        <w:tc>
          <w:tcPr>
            <w:tcW w:w="2802" w:type="dxa"/>
          </w:tcPr>
          <w:p w14:paraId="1F556A7D" w14:textId="128978B7" w:rsidR="008548EB" w:rsidRPr="008548EB" w:rsidRDefault="008548EB" w:rsidP="003862EE">
            <w:pPr>
              <w:jc w:val="both"/>
              <w:rPr>
                <w:rFonts w:ascii="Menlo" w:hAnsi="Menlo" w:cs="Menlo"/>
                <w:sz w:val="18"/>
                <w:szCs w:val="18"/>
              </w:rPr>
            </w:pPr>
            <w:r w:rsidRPr="008548EB">
              <w:rPr>
                <w:rFonts w:ascii="Menlo" w:hAnsi="Menlo" w:cs="Menlo"/>
                <w:sz w:val="18"/>
                <w:szCs w:val="18"/>
              </w:rPr>
              <w:t>R6=&gt; 2406:6400:1</w:t>
            </w:r>
            <w:proofErr w:type="gramStart"/>
            <w:r w:rsidRPr="008548EB">
              <w:rPr>
                <w:rFonts w:ascii="Menlo" w:hAnsi="Menlo" w:cs="Menlo"/>
                <w:sz w:val="18"/>
                <w:szCs w:val="18"/>
              </w:rPr>
              <w:t>c::/</w:t>
            </w:r>
            <w:proofErr w:type="gramEnd"/>
            <w:r w:rsidRPr="008548EB">
              <w:rPr>
                <w:rFonts w:ascii="Menlo" w:hAnsi="Menlo" w:cs="Menlo"/>
                <w:sz w:val="18"/>
                <w:szCs w:val="18"/>
              </w:rPr>
              <w:t>48</w:t>
            </w:r>
          </w:p>
        </w:tc>
      </w:tr>
      <w:tr w:rsidR="008548EB" w14:paraId="7B0B84E6" w14:textId="77777777" w:rsidTr="008548EB">
        <w:trPr>
          <w:jc w:val="center"/>
        </w:trPr>
        <w:tc>
          <w:tcPr>
            <w:tcW w:w="2802" w:type="dxa"/>
          </w:tcPr>
          <w:p w14:paraId="326B708D" w14:textId="03E58126" w:rsidR="008548EB" w:rsidRPr="008548EB" w:rsidRDefault="008548EB" w:rsidP="003862EE">
            <w:pPr>
              <w:jc w:val="both"/>
              <w:rPr>
                <w:rFonts w:ascii="Menlo" w:hAnsi="Menlo" w:cs="Menlo"/>
                <w:sz w:val="18"/>
                <w:szCs w:val="18"/>
              </w:rPr>
            </w:pPr>
            <w:r w:rsidRPr="008548EB">
              <w:rPr>
                <w:rFonts w:ascii="Menlo" w:hAnsi="Menlo" w:cs="Menlo"/>
                <w:sz w:val="18"/>
                <w:szCs w:val="18"/>
              </w:rPr>
              <w:t xml:space="preserve">R7=&gt; </w:t>
            </w:r>
            <w:proofErr w:type="gramStart"/>
            <w:r w:rsidRPr="008548EB">
              <w:rPr>
                <w:rFonts w:ascii="Menlo" w:hAnsi="Menlo" w:cs="Menlo"/>
                <w:sz w:val="18"/>
                <w:szCs w:val="18"/>
              </w:rPr>
              <w:t>2406:6400:20::/</w:t>
            </w:r>
            <w:proofErr w:type="gramEnd"/>
            <w:r w:rsidRPr="008548EB">
              <w:rPr>
                <w:rFonts w:ascii="Menlo" w:hAnsi="Menlo" w:cs="Menlo"/>
                <w:sz w:val="18"/>
                <w:szCs w:val="18"/>
              </w:rPr>
              <w:t>48</w:t>
            </w:r>
          </w:p>
        </w:tc>
      </w:tr>
      <w:tr w:rsidR="008548EB" w14:paraId="0A26E54C" w14:textId="77777777" w:rsidTr="008548EB">
        <w:trPr>
          <w:jc w:val="center"/>
        </w:trPr>
        <w:tc>
          <w:tcPr>
            <w:tcW w:w="2802" w:type="dxa"/>
          </w:tcPr>
          <w:p w14:paraId="03F65BE0" w14:textId="6BF6E186" w:rsidR="008548EB" w:rsidRPr="008548EB" w:rsidRDefault="008548EB" w:rsidP="003862EE">
            <w:pPr>
              <w:jc w:val="both"/>
              <w:rPr>
                <w:rFonts w:ascii="Menlo" w:hAnsi="Menlo" w:cs="Menlo"/>
                <w:sz w:val="18"/>
                <w:szCs w:val="18"/>
              </w:rPr>
            </w:pPr>
            <w:r w:rsidRPr="008548EB">
              <w:rPr>
                <w:rFonts w:ascii="Menlo" w:hAnsi="Menlo" w:cs="Menlo"/>
                <w:sz w:val="18"/>
                <w:szCs w:val="18"/>
              </w:rPr>
              <w:t xml:space="preserve">R9=&gt; </w:t>
            </w:r>
            <w:proofErr w:type="gramStart"/>
            <w:r w:rsidRPr="008548EB">
              <w:rPr>
                <w:rFonts w:ascii="Menlo" w:hAnsi="Menlo" w:cs="Menlo"/>
                <w:sz w:val="18"/>
                <w:szCs w:val="18"/>
              </w:rPr>
              <w:t>2406:6400:24::/</w:t>
            </w:r>
            <w:proofErr w:type="gramEnd"/>
            <w:r w:rsidRPr="008548EB">
              <w:rPr>
                <w:rFonts w:ascii="Menlo" w:hAnsi="Menlo" w:cs="Menlo"/>
                <w:sz w:val="18"/>
                <w:szCs w:val="18"/>
              </w:rPr>
              <w:t>48</w:t>
            </w:r>
          </w:p>
        </w:tc>
      </w:tr>
      <w:tr w:rsidR="008548EB" w14:paraId="7D816EC6" w14:textId="77777777" w:rsidTr="008548EB">
        <w:trPr>
          <w:jc w:val="center"/>
        </w:trPr>
        <w:tc>
          <w:tcPr>
            <w:tcW w:w="2802" w:type="dxa"/>
          </w:tcPr>
          <w:p w14:paraId="11374C0F" w14:textId="4213F6FE" w:rsidR="008548EB" w:rsidRPr="008548EB" w:rsidRDefault="008548EB" w:rsidP="003862EE">
            <w:pPr>
              <w:jc w:val="both"/>
              <w:rPr>
                <w:rFonts w:ascii="Menlo" w:hAnsi="Menlo" w:cs="Menlo"/>
                <w:sz w:val="18"/>
                <w:szCs w:val="18"/>
              </w:rPr>
            </w:pPr>
            <w:r w:rsidRPr="008548EB">
              <w:rPr>
                <w:rFonts w:ascii="Menlo" w:hAnsi="Menlo" w:cs="Menlo"/>
                <w:sz w:val="18"/>
                <w:szCs w:val="18"/>
              </w:rPr>
              <w:t xml:space="preserve">R10=&gt; </w:t>
            </w:r>
            <w:proofErr w:type="gramStart"/>
            <w:r w:rsidRPr="008548EB">
              <w:rPr>
                <w:rFonts w:ascii="Menlo" w:hAnsi="Menlo" w:cs="Menlo"/>
                <w:sz w:val="18"/>
                <w:szCs w:val="18"/>
              </w:rPr>
              <w:t>2406:6400:28::/</w:t>
            </w:r>
            <w:proofErr w:type="gramEnd"/>
            <w:r w:rsidRPr="008548EB">
              <w:rPr>
                <w:rFonts w:ascii="Menlo" w:hAnsi="Menlo" w:cs="Menlo"/>
                <w:sz w:val="18"/>
                <w:szCs w:val="18"/>
              </w:rPr>
              <w:t>48</w:t>
            </w:r>
          </w:p>
        </w:tc>
      </w:tr>
      <w:tr w:rsidR="008548EB" w14:paraId="6DF6AE48" w14:textId="77777777" w:rsidTr="008548EB">
        <w:trPr>
          <w:jc w:val="center"/>
        </w:trPr>
        <w:tc>
          <w:tcPr>
            <w:tcW w:w="2802" w:type="dxa"/>
          </w:tcPr>
          <w:p w14:paraId="69839937" w14:textId="3134EDA0" w:rsidR="008548EB" w:rsidRPr="008548EB" w:rsidRDefault="008548EB" w:rsidP="003862EE">
            <w:pPr>
              <w:jc w:val="both"/>
              <w:rPr>
                <w:rFonts w:ascii="Menlo" w:hAnsi="Menlo" w:cs="Menlo"/>
                <w:sz w:val="18"/>
                <w:szCs w:val="18"/>
              </w:rPr>
            </w:pPr>
            <w:r w:rsidRPr="008548EB">
              <w:rPr>
                <w:rFonts w:ascii="Menlo" w:hAnsi="Menlo" w:cs="Menlo"/>
                <w:sz w:val="18"/>
                <w:szCs w:val="18"/>
              </w:rPr>
              <w:t>R12=&gt; 2406:6400:2</w:t>
            </w:r>
            <w:proofErr w:type="gramStart"/>
            <w:r w:rsidRPr="008548EB">
              <w:rPr>
                <w:rFonts w:ascii="Menlo" w:hAnsi="Menlo" w:cs="Menlo"/>
                <w:sz w:val="18"/>
                <w:szCs w:val="18"/>
              </w:rPr>
              <w:t>c::/</w:t>
            </w:r>
            <w:proofErr w:type="gramEnd"/>
            <w:r w:rsidRPr="008548EB">
              <w:rPr>
                <w:rFonts w:ascii="Menlo" w:hAnsi="Menlo" w:cs="Menlo"/>
                <w:sz w:val="18"/>
                <w:szCs w:val="18"/>
              </w:rPr>
              <w:t>48</w:t>
            </w:r>
          </w:p>
        </w:tc>
      </w:tr>
    </w:tbl>
    <w:p w14:paraId="2C30EEED" w14:textId="77777777" w:rsidR="00C87CF8" w:rsidRDefault="00C87CF8">
      <w:pPr>
        <w:jc w:val="both"/>
        <w:rPr>
          <w:sz w:val="24"/>
        </w:rPr>
      </w:pPr>
    </w:p>
    <w:p w14:paraId="6670543F" w14:textId="213DB06E" w:rsidR="004273D2" w:rsidRDefault="004273D2" w:rsidP="004273D2">
      <w:pPr>
        <w:pStyle w:val="ListParagraph"/>
        <w:jc w:val="both"/>
        <w:rPr>
          <w:sz w:val="24"/>
        </w:rPr>
      </w:pPr>
    </w:p>
    <w:p w14:paraId="56A63B29" w14:textId="77777777" w:rsidR="00ED22EF" w:rsidRDefault="00ED22EF" w:rsidP="004273D2">
      <w:pPr>
        <w:pStyle w:val="ListParagraph"/>
        <w:jc w:val="both"/>
        <w:rPr>
          <w:sz w:val="24"/>
        </w:rPr>
      </w:pPr>
    </w:p>
    <w:p w14:paraId="09CBFCBD" w14:textId="77777777" w:rsidR="003862EE" w:rsidRDefault="003862EE">
      <w:pPr>
        <w:jc w:val="both"/>
        <w:rPr>
          <w:sz w:val="24"/>
        </w:rPr>
      </w:pPr>
    </w:p>
    <w:p w14:paraId="71AB9C53" w14:textId="77777777" w:rsidR="003862EE" w:rsidRDefault="003862EE">
      <w:pPr>
        <w:jc w:val="both"/>
        <w:rPr>
          <w:sz w:val="24"/>
        </w:rPr>
      </w:pPr>
    </w:p>
    <w:p w14:paraId="5F9908CC" w14:textId="77777777" w:rsidR="003862EE" w:rsidRDefault="003862EE">
      <w:pPr>
        <w:jc w:val="both"/>
        <w:rPr>
          <w:sz w:val="24"/>
        </w:rPr>
      </w:pPr>
    </w:p>
    <w:p w14:paraId="2E5A7B28" w14:textId="77777777" w:rsidR="00F63620" w:rsidRDefault="00F63620">
      <w:pPr>
        <w:jc w:val="both"/>
        <w:rPr>
          <w:sz w:val="24"/>
        </w:rPr>
      </w:pPr>
    </w:p>
    <w:p w14:paraId="3F318F43" w14:textId="77777777" w:rsidR="000B452E" w:rsidRDefault="000B452E">
      <w:pPr>
        <w:pStyle w:val="Heading2"/>
        <w:ind w:left="0"/>
        <w:rPr>
          <w:rFonts w:ascii="Arial" w:hAnsi="Arial"/>
          <w:b/>
          <w:i/>
          <w:sz w:val="28"/>
        </w:rPr>
      </w:pPr>
    </w:p>
    <w:p w14:paraId="0CF362A3" w14:textId="77777777" w:rsidR="00C87CF8" w:rsidRDefault="00C87CF8">
      <w:pPr>
        <w:pStyle w:val="Heading2"/>
        <w:ind w:left="0"/>
        <w:rPr>
          <w:rFonts w:ascii="Arial" w:hAnsi="Arial"/>
          <w:b/>
          <w:i/>
          <w:sz w:val="28"/>
        </w:rPr>
      </w:pPr>
      <w:r>
        <w:rPr>
          <w:rFonts w:ascii="Arial" w:hAnsi="Arial"/>
          <w:b/>
          <w:i/>
          <w:sz w:val="28"/>
        </w:rPr>
        <w:t>Lab Exercise</w:t>
      </w:r>
    </w:p>
    <w:p w14:paraId="701BC999" w14:textId="77777777" w:rsidR="00C87CF8" w:rsidRPr="008553DD" w:rsidRDefault="00C87CF8" w:rsidP="00C87CF8">
      <w:pPr>
        <w:jc w:val="both"/>
        <w:rPr>
          <w:sz w:val="24"/>
        </w:rPr>
      </w:pPr>
    </w:p>
    <w:p w14:paraId="47FA643C" w14:textId="131C3B98" w:rsidR="00136625" w:rsidRPr="00136625" w:rsidRDefault="001C1011" w:rsidP="00DC324D">
      <w:pPr>
        <w:numPr>
          <w:ilvl w:val="0"/>
          <w:numId w:val="1"/>
        </w:numPr>
        <w:tabs>
          <w:tab w:val="left" w:pos="360"/>
        </w:tabs>
        <w:jc w:val="both"/>
        <w:rPr>
          <w:rFonts w:ascii="Courier New" w:hAnsi="Courier New"/>
          <w:lang w:val="en-US"/>
        </w:rPr>
      </w:pPr>
      <w:r w:rsidRPr="004273D2">
        <w:rPr>
          <w:b/>
          <w:sz w:val="24"/>
        </w:rPr>
        <w:t>iBGP</w:t>
      </w:r>
      <w:r w:rsidR="00823DB0" w:rsidRPr="004273D2">
        <w:rPr>
          <w:b/>
          <w:sz w:val="24"/>
        </w:rPr>
        <w:t xml:space="preserve"> </w:t>
      </w:r>
      <w:r w:rsidR="00C2142F">
        <w:rPr>
          <w:b/>
          <w:sz w:val="24"/>
        </w:rPr>
        <w:t xml:space="preserve">Peering </w:t>
      </w:r>
      <w:r w:rsidR="00DC324D" w:rsidRPr="004273D2">
        <w:rPr>
          <w:b/>
          <w:sz w:val="24"/>
        </w:rPr>
        <w:t>Configuration:</w:t>
      </w:r>
      <w:r w:rsidR="00DC324D" w:rsidRPr="004273D2">
        <w:rPr>
          <w:sz w:val="24"/>
        </w:rPr>
        <w:t xml:space="preserve"> </w:t>
      </w:r>
    </w:p>
    <w:p w14:paraId="2F5751DA" w14:textId="77777777" w:rsidR="00136625" w:rsidRDefault="00136625" w:rsidP="00136625">
      <w:pPr>
        <w:tabs>
          <w:tab w:val="left" w:pos="360"/>
        </w:tabs>
        <w:ind w:left="360"/>
        <w:jc w:val="both"/>
        <w:rPr>
          <w:rFonts w:ascii="Courier New" w:hAnsi="Courier New"/>
          <w:lang w:val="en-US"/>
        </w:rPr>
      </w:pPr>
    </w:p>
    <w:p w14:paraId="4E810D0C" w14:textId="52B62911" w:rsidR="004273D2" w:rsidRDefault="003C141B" w:rsidP="00DC324D">
      <w:pPr>
        <w:ind w:left="360"/>
        <w:jc w:val="both"/>
        <w:rPr>
          <w:sz w:val="24"/>
        </w:rPr>
      </w:pPr>
      <w:r>
        <w:rPr>
          <w:sz w:val="24"/>
        </w:rPr>
        <w:t>We need to establish iBGP relationship with all routers within our AS (17821).</w:t>
      </w:r>
    </w:p>
    <w:p w14:paraId="31525668" w14:textId="77777777" w:rsidR="003C141B" w:rsidRPr="003C141B" w:rsidRDefault="003C141B" w:rsidP="00DC324D">
      <w:pPr>
        <w:ind w:left="360"/>
        <w:jc w:val="both"/>
        <w:rPr>
          <w:sz w:val="24"/>
        </w:rPr>
      </w:pPr>
    </w:p>
    <w:p w14:paraId="6CCA615A" w14:textId="20E6829A" w:rsidR="00DC324D" w:rsidRPr="00DC324D" w:rsidRDefault="00B65005" w:rsidP="00DC324D">
      <w:pPr>
        <w:ind w:left="360"/>
        <w:jc w:val="both"/>
        <w:rPr>
          <w:rFonts w:ascii="Courier New" w:hAnsi="Courier New"/>
          <w:b/>
          <w:lang w:val="en-US"/>
        </w:rPr>
      </w:pPr>
      <w:r>
        <w:rPr>
          <w:b/>
          <w:sz w:val="24"/>
        </w:rPr>
        <w:t xml:space="preserve">Example </w:t>
      </w:r>
      <w:r w:rsidR="008C50A2">
        <w:rPr>
          <w:b/>
          <w:sz w:val="24"/>
        </w:rPr>
        <w:t>C</w:t>
      </w:r>
      <w:r w:rsidR="00992F33">
        <w:rPr>
          <w:b/>
          <w:sz w:val="24"/>
        </w:rPr>
        <w:t xml:space="preserve">onfig </w:t>
      </w:r>
      <w:r w:rsidR="008C50A2">
        <w:rPr>
          <w:b/>
          <w:sz w:val="24"/>
        </w:rPr>
        <w:t>on</w:t>
      </w:r>
      <w:r>
        <w:rPr>
          <w:b/>
          <w:sz w:val="24"/>
        </w:rPr>
        <w:t xml:space="preserve"> a R</w:t>
      </w:r>
      <w:r w:rsidR="00C2142F">
        <w:rPr>
          <w:b/>
          <w:sz w:val="24"/>
        </w:rPr>
        <w:t>1</w:t>
      </w:r>
      <w:r w:rsidR="00DC324D" w:rsidRPr="00DC324D">
        <w:rPr>
          <w:b/>
          <w:sz w:val="24"/>
        </w:rPr>
        <w:t xml:space="preserve">: </w:t>
      </w:r>
    </w:p>
    <w:p w14:paraId="2B05A465" w14:textId="77777777" w:rsidR="00DC324D" w:rsidRDefault="00DC324D" w:rsidP="00DC324D">
      <w:pPr>
        <w:tabs>
          <w:tab w:val="left" w:pos="360"/>
        </w:tabs>
        <w:ind w:left="360"/>
        <w:jc w:val="both"/>
        <w:rPr>
          <w:b/>
          <w:sz w:val="24"/>
        </w:rPr>
      </w:pPr>
    </w:p>
    <w:p w14:paraId="661B400E" w14:textId="026A6C65" w:rsidR="004939DF" w:rsidRPr="004939DF" w:rsidRDefault="004939DF" w:rsidP="003C141B">
      <w:pPr>
        <w:tabs>
          <w:tab w:val="left" w:pos="360"/>
        </w:tabs>
        <w:ind w:left="360"/>
        <w:rPr>
          <w:rFonts w:ascii="Courier New" w:hAnsi="Courier New"/>
          <w:lang w:val="en-US"/>
        </w:rPr>
      </w:pPr>
      <w:r w:rsidRPr="004939DF">
        <w:rPr>
          <w:rFonts w:ascii="Courier New" w:hAnsi="Courier New"/>
          <w:lang w:val="en-US"/>
        </w:rPr>
        <w:t>config t</w:t>
      </w:r>
    </w:p>
    <w:p w14:paraId="2DA59369" w14:textId="13DA542C" w:rsidR="004939DF" w:rsidRPr="004939DF" w:rsidRDefault="004939DF" w:rsidP="003C141B">
      <w:pPr>
        <w:tabs>
          <w:tab w:val="left" w:pos="360"/>
        </w:tabs>
        <w:ind w:left="360"/>
        <w:rPr>
          <w:rFonts w:ascii="Courier New" w:hAnsi="Courier New"/>
          <w:lang w:val="en-US"/>
        </w:rPr>
      </w:pPr>
      <w:r w:rsidRPr="004939DF">
        <w:rPr>
          <w:rFonts w:ascii="Courier New" w:hAnsi="Courier New"/>
          <w:lang w:val="en-US"/>
        </w:rPr>
        <w:t xml:space="preserve">router </w:t>
      </w:r>
      <w:proofErr w:type="spellStart"/>
      <w:r w:rsidRPr="004939DF">
        <w:rPr>
          <w:rFonts w:ascii="Courier New" w:hAnsi="Courier New"/>
          <w:lang w:val="en-US"/>
        </w:rPr>
        <w:t>bgp</w:t>
      </w:r>
      <w:proofErr w:type="spellEnd"/>
      <w:r w:rsidRPr="004939DF">
        <w:rPr>
          <w:rFonts w:ascii="Courier New" w:hAnsi="Courier New"/>
          <w:lang w:val="en-US"/>
        </w:rPr>
        <w:t xml:space="preserve"> 17821</w:t>
      </w:r>
    </w:p>
    <w:p w14:paraId="22B425CB" w14:textId="1802DC89" w:rsidR="004939DF" w:rsidRDefault="004939DF" w:rsidP="004939DF">
      <w:pPr>
        <w:tabs>
          <w:tab w:val="left" w:pos="360"/>
        </w:tabs>
        <w:ind w:left="360"/>
        <w:rPr>
          <w:rFonts w:ascii="Courier New" w:hAnsi="Courier New"/>
          <w:lang w:val="en-US"/>
        </w:rPr>
      </w:pPr>
      <w:r w:rsidRPr="004939DF">
        <w:rPr>
          <w:rFonts w:ascii="Courier New" w:hAnsi="Courier New"/>
          <w:lang w:val="en-US"/>
        </w:rPr>
        <w:t xml:space="preserve">no </w:t>
      </w:r>
      <w:proofErr w:type="spellStart"/>
      <w:r w:rsidRPr="004939DF">
        <w:rPr>
          <w:rFonts w:ascii="Courier New" w:hAnsi="Courier New"/>
          <w:lang w:val="en-US"/>
        </w:rPr>
        <w:t>bgp</w:t>
      </w:r>
      <w:proofErr w:type="spellEnd"/>
      <w:r w:rsidRPr="004939DF">
        <w:rPr>
          <w:rFonts w:ascii="Courier New" w:hAnsi="Courier New"/>
          <w:lang w:val="en-US"/>
        </w:rPr>
        <w:t xml:space="preserve"> default ipv4-unicast</w:t>
      </w:r>
      <w:r w:rsidR="003C141B">
        <w:rPr>
          <w:rFonts w:ascii="Courier New" w:hAnsi="Courier New"/>
          <w:lang w:val="en-US"/>
        </w:rPr>
        <w:tab/>
        <w:t>!</w:t>
      </w:r>
      <w:r w:rsidR="003C141B" w:rsidRPr="003C141B">
        <w:rPr>
          <w:sz w:val="24"/>
          <w:szCs w:val="24"/>
          <w:lang w:val="en-US"/>
        </w:rPr>
        <w:t xml:space="preserve"> </w:t>
      </w:r>
      <w:r w:rsidR="00691ACE">
        <w:rPr>
          <w:sz w:val="24"/>
          <w:szCs w:val="24"/>
          <w:lang w:val="en-US"/>
        </w:rPr>
        <w:t xml:space="preserve"> </w:t>
      </w:r>
      <w:r w:rsidR="003C141B">
        <w:rPr>
          <w:sz w:val="24"/>
          <w:szCs w:val="24"/>
          <w:lang w:val="en-US"/>
        </w:rPr>
        <w:t xml:space="preserve">IOS assumes that all </w:t>
      </w:r>
      <w:proofErr w:type="spellStart"/>
      <w:r w:rsidR="003C141B">
        <w:rPr>
          <w:sz w:val="24"/>
          <w:szCs w:val="24"/>
          <w:lang w:val="en-US"/>
        </w:rPr>
        <w:t>iBGP</w:t>
      </w:r>
      <w:proofErr w:type="spellEnd"/>
      <w:r w:rsidR="003C141B">
        <w:rPr>
          <w:sz w:val="24"/>
          <w:szCs w:val="24"/>
          <w:lang w:val="en-US"/>
        </w:rPr>
        <w:t xml:space="preserve"> peers will be IPv4 only</w:t>
      </w:r>
    </w:p>
    <w:p w14:paraId="4D9E570D" w14:textId="14A9D4E3" w:rsidR="003C141B" w:rsidRDefault="003C141B" w:rsidP="003C141B">
      <w:pPr>
        <w:tabs>
          <w:tab w:val="left" w:pos="360"/>
        </w:tabs>
        <w:ind w:left="360"/>
        <w:rPr>
          <w:rFonts w:ascii="Courier New" w:hAnsi="Courier New"/>
          <w:lang w:val="en-US"/>
        </w:rPr>
      </w:pPr>
      <w:proofErr w:type="spellStart"/>
      <w:r>
        <w:rPr>
          <w:rFonts w:ascii="Courier New" w:hAnsi="Courier New"/>
          <w:lang w:val="en-US"/>
        </w:rPr>
        <w:t>bgp</w:t>
      </w:r>
      <w:proofErr w:type="spellEnd"/>
      <w:r>
        <w:rPr>
          <w:rFonts w:ascii="Courier New" w:hAnsi="Courier New"/>
          <w:lang w:val="en-US"/>
        </w:rPr>
        <w:t xml:space="preserve"> log-neighbor-changes</w:t>
      </w:r>
      <w:r>
        <w:rPr>
          <w:rFonts w:ascii="Courier New" w:hAnsi="Courier New"/>
          <w:lang w:val="en-US"/>
        </w:rPr>
        <w:tab/>
      </w:r>
      <w:r>
        <w:rPr>
          <w:rFonts w:ascii="Courier New" w:hAnsi="Courier New"/>
          <w:lang w:val="en-US"/>
        </w:rPr>
        <w:tab/>
        <w:t xml:space="preserve">! </w:t>
      </w:r>
      <w:r>
        <w:rPr>
          <w:sz w:val="24"/>
          <w:szCs w:val="24"/>
          <w:lang w:val="en-US"/>
        </w:rPr>
        <w:t>Log neighbor changes (notification)</w:t>
      </w:r>
    </w:p>
    <w:p w14:paraId="5433AB72" w14:textId="667C57BD" w:rsidR="005E019D" w:rsidRDefault="005E019D" w:rsidP="003C141B">
      <w:pPr>
        <w:tabs>
          <w:tab w:val="left" w:pos="360"/>
        </w:tabs>
        <w:rPr>
          <w:rFonts w:ascii="Courier New" w:hAnsi="Courier New"/>
          <w:lang w:val="en-US"/>
        </w:rPr>
      </w:pPr>
    </w:p>
    <w:p w14:paraId="46642B44" w14:textId="23D5C9AF" w:rsidR="00C771DD" w:rsidRPr="00C2142F" w:rsidRDefault="004939DF" w:rsidP="00C2142F">
      <w:pPr>
        <w:tabs>
          <w:tab w:val="left" w:pos="360"/>
        </w:tabs>
        <w:ind w:left="360"/>
        <w:rPr>
          <w:rFonts w:ascii="Courier New" w:hAnsi="Courier New"/>
          <w:lang w:val="en-US"/>
        </w:rPr>
      </w:pPr>
      <w:r w:rsidRPr="004939DF">
        <w:rPr>
          <w:rFonts w:ascii="Courier New" w:hAnsi="Courier New"/>
          <w:lang w:val="en-US"/>
        </w:rPr>
        <w:t>address-family ipv6</w:t>
      </w:r>
      <w:r w:rsidR="003C141B">
        <w:rPr>
          <w:rFonts w:ascii="Courier New" w:hAnsi="Courier New"/>
          <w:lang w:val="en-US"/>
        </w:rPr>
        <w:t xml:space="preserve"> unicast</w:t>
      </w:r>
      <w:r w:rsidR="003C141B">
        <w:rPr>
          <w:rFonts w:ascii="Courier New" w:hAnsi="Courier New"/>
          <w:lang w:val="en-US"/>
        </w:rPr>
        <w:tab/>
        <w:t xml:space="preserve">! </w:t>
      </w:r>
      <w:r w:rsidR="003C141B">
        <w:rPr>
          <w:sz w:val="24"/>
          <w:szCs w:val="24"/>
          <w:lang w:val="en-US"/>
        </w:rPr>
        <w:t>Please do the same for IPv4 as well</w:t>
      </w:r>
    </w:p>
    <w:p w14:paraId="4045640C" w14:textId="3E7A2D89" w:rsidR="00382164" w:rsidRPr="004939DF" w:rsidRDefault="004939DF" w:rsidP="00C2142F">
      <w:pPr>
        <w:tabs>
          <w:tab w:val="left" w:pos="360"/>
        </w:tabs>
        <w:ind w:left="360"/>
        <w:rPr>
          <w:rFonts w:ascii="Courier New" w:hAnsi="Courier New"/>
          <w:lang w:val="en-US"/>
        </w:rPr>
      </w:pPr>
      <w:r w:rsidRPr="004939DF">
        <w:rPr>
          <w:rFonts w:ascii="Courier New" w:hAnsi="Courier New"/>
          <w:lang w:val="en-US"/>
        </w:rPr>
        <w:t xml:space="preserve">neighbor </w:t>
      </w:r>
      <w:r w:rsidR="001E6391">
        <w:rPr>
          <w:rFonts w:ascii="Courier New" w:hAnsi="Courier New"/>
          <w:lang w:val="en-US"/>
        </w:rPr>
        <w:t>iBGP-v6</w:t>
      </w:r>
      <w:r w:rsidR="001E6391" w:rsidRPr="004939DF">
        <w:rPr>
          <w:rFonts w:ascii="Courier New" w:hAnsi="Courier New"/>
          <w:lang w:val="en-US"/>
        </w:rPr>
        <w:t xml:space="preserve"> </w:t>
      </w:r>
      <w:r w:rsidRPr="004939DF">
        <w:rPr>
          <w:rFonts w:ascii="Courier New" w:hAnsi="Courier New"/>
          <w:lang w:val="en-US"/>
        </w:rPr>
        <w:t>peer-group</w:t>
      </w:r>
      <w:r w:rsidR="00C2142F">
        <w:rPr>
          <w:rFonts w:ascii="Courier New" w:hAnsi="Courier New"/>
          <w:lang w:val="en-US"/>
        </w:rPr>
        <w:tab/>
        <w:t xml:space="preserve">! </w:t>
      </w:r>
      <w:r w:rsidR="00C2142F">
        <w:rPr>
          <w:sz w:val="24"/>
          <w:szCs w:val="24"/>
          <w:lang w:val="en-US"/>
        </w:rPr>
        <w:t xml:space="preserve">Create peer-group to scale </w:t>
      </w:r>
      <w:proofErr w:type="spellStart"/>
      <w:r w:rsidR="00C2142F">
        <w:rPr>
          <w:sz w:val="24"/>
          <w:szCs w:val="24"/>
          <w:lang w:val="en-US"/>
        </w:rPr>
        <w:t>iBGP</w:t>
      </w:r>
      <w:proofErr w:type="spellEnd"/>
    </w:p>
    <w:p w14:paraId="4C6EF235" w14:textId="58A0CD17" w:rsidR="004939DF" w:rsidRPr="004939DF" w:rsidRDefault="004939DF" w:rsidP="004939DF">
      <w:pPr>
        <w:tabs>
          <w:tab w:val="left" w:pos="360"/>
        </w:tabs>
        <w:ind w:left="360"/>
        <w:rPr>
          <w:rFonts w:ascii="Courier New" w:hAnsi="Courier New"/>
          <w:lang w:val="en-US"/>
        </w:rPr>
      </w:pPr>
      <w:r w:rsidRPr="004939DF">
        <w:rPr>
          <w:rFonts w:ascii="Courier New" w:hAnsi="Courier New"/>
          <w:lang w:val="en-US"/>
        </w:rPr>
        <w:t xml:space="preserve">neighbor </w:t>
      </w:r>
      <w:r w:rsidR="001E6391">
        <w:rPr>
          <w:rFonts w:ascii="Courier New" w:hAnsi="Courier New"/>
          <w:lang w:val="en-US"/>
        </w:rPr>
        <w:t>iBGP-v6</w:t>
      </w:r>
      <w:r w:rsidR="001E6391" w:rsidRPr="004939DF">
        <w:rPr>
          <w:rFonts w:ascii="Courier New" w:hAnsi="Courier New"/>
          <w:lang w:val="en-US"/>
        </w:rPr>
        <w:t xml:space="preserve"> </w:t>
      </w:r>
      <w:r w:rsidRPr="004939DF">
        <w:rPr>
          <w:rFonts w:ascii="Courier New" w:hAnsi="Courier New"/>
          <w:lang w:val="en-US"/>
        </w:rPr>
        <w:t>remote-as 17821</w:t>
      </w:r>
    </w:p>
    <w:p w14:paraId="574EB026" w14:textId="0B560424" w:rsidR="004939DF" w:rsidRDefault="004939DF" w:rsidP="004939DF">
      <w:pPr>
        <w:tabs>
          <w:tab w:val="left" w:pos="360"/>
        </w:tabs>
        <w:ind w:left="360"/>
        <w:rPr>
          <w:rFonts w:ascii="Courier New" w:hAnsi="Courier New"/>
          <w:lang w:val="en-US"/>
        </w:rPr>
      </w:pPr>
      <w:r w:rsidRPr="004939DF">
        <w:rPr>
          <w:rFonts w:ascii="Courier New" w:hAnsi="Courier New"/>
          <w:lang w:val="en-US"/>
        </w:rPr>
        <w:t xml:space="preserve">neighbor </w:t>
      </w:r>
      <w:r w:rsidR="001E6391">
        <w:rPr>
          <w:rFonts w:ascii="Courier New" w:hAnsi="Courier New"/>
          <w:lang w:val="en-US"/>
        </w:rPr>
        <w:t>iBGP-v6</w:t>
      </w:r>
      <w:r w:rsidR="001E6391" w:rsidRPr="004939DF">
        <w:rPr>
          <w:rFonts w:ascii="Courier New" w:hAnsi="Courier New"/>
          <w:lang w:val="en-US"/>
        </w:rPr>
        <w:t xml:space="preserve"> </w:t>
      </w:r>
      <w:r w:rsidRPr="004939DF">
        <w:rPr>
          <w:rFonts w:ascii="Courier New" w:hAnsi="Courier New"/>
          <w:lang w:val="en-US"/>
        </w:rPr>
        <w:t xml:space="preserve">update-source loopback </w:t>
      </w:r>
      <w:proofErr w:type="gramStart"/>
      <w:r w:rsidRPr="004939DF">
        <w:rPr>
          <w:rFonts w:ascii="Courier New" w:hAnsi="Courier New"/>
          <w:lang w:val="en-US"/>
        </w:rPr>
        <w:t>0</w:t>
      </w:r>
      <w:r w:rsidR="00C2142F">
        <w:rPr>
          <w:rFonts w:ascii="Courier New" w:hAnsi="Courier New"/>
          <w:lang w:val="en-US"/>
        </w:rPr>
        <w:t xml:space="preserve"> !</w:t>
      </w:r>
      <w:proofErr w:type="gramEnd"/>
      <w:r w:rsidR="00C2142F" w:rsidRPr="00C2142F">
        <w:rPr>
          <w:sz w:val="24"/>
          <w:szCs w:val="24"/>
          <w:lang w:val="en-US"/>
        </w:rPr>
        <w:t xml:space="preserve"> </w:t>
      </w:r>
      <w:r w:rsidR="00C2142F">
        <w:rPr>
          <w:sz w:val="24"/>
          <w:szCs w:val="24"/>
          <w:lang w:val="en-US"/>
        </w:rPr>
        <w:t>Force Lo0 as source for BGP messages</w:t>
      </w:r>
    </w:p>
    <w:p w14:paraId="56FF7C54" w14:textId="03B64EEC" w:rsidR="00382164" w:rsidRPr="004939DF" w:rsidRDefault="00382164" w:rsidP="004939DF">
      <w:pPr>
        <w:tabs>
          <w:tab w:val="left" w:pos="360"/>
        </w:tabs>
        <w:ind w:left="360"/>
        <w:rPr>
          <w:rFonts w:ascii="Courier New" w:hAnsi="Courier New"/>
          <w:lang w:val="en-US"/>
        </w:rPr>
      </w:pPr>
      <w:r>
        <w:rPr>
          <w:rFonts w:ascii="Courier New" w:hAnsi="Courier New"/>
          <w:lang w:val="en-US"/>
        </w:rPr>
        <w:t xml:space="preserve">   </w:t>
      </w:r>
    </w:p>
    <w:p w14:paraId="00C873EE" w14:textId="08C7458D" w:rsidR="004939DF" w:rsidRDefault="00C2142F" w:rsidP="004939DF">
      <w:pPr>
        <w:tabs>
          <w:tab w:val="left" w:pos="360"/>
        </w:tabs>
        <w:ind w:left="360"/>
        <w:rPr>
          <w:rFonts w:ascii="Courier New" w:hAnsi="Courier New"/>
          <w:lang w:val="en-US"/>
        </w:rPr>
      </w:pPr>
      <w:r>
        <w:rPr>
          <w:rFonts w:ascii="Courier New" w:hAnsi="Courier New"/>
          <w:lang w:val="en-US"/>
        </w:rPr>
        <w:t>neighbor 2406:6400::2</w:t>
      </w:r>
      <w:r w:rsidR="004939DF" w:rsidRPr="004939DF">
        <w:rPr>
          <w:rFonts w:ascii="Courier New" w:hAnsi="Courier New"/>
          <w:lang w:val="en-US"/>
        </w:rPr>
        <w:t xml:space="preserve"> peer-group </w:t>
      </w:r>
      <w:r>
        <w:rPr>
          <w:rFonts w:ascii="Courier New" w:hAnsi="Courier New"/>
          <w:lang w:val="en-US"/>
        </w:rPr>
        <w:t>iBGP-v</w:t>
      </w:r>
      <w:proofErr w:type="gramStart"/>
      <w:r>
        <w:rPr>
          <w:rFonts w:ascii="Courier New" w:hAnsi="Courier New"/>
          <w:lang w:val="en-US"/>
        </w:rPr>
        <w:t>6  !</w:t>
      </w:r>
      <w:proofErr w:type="gramEnd"/>
      <w:r w:rsidR="00691ACE">
        <w:rPr>
          <w:rFonts w:ascii="Courier New" w:hAnsi="Courier New"/>
          <w:lang w:val="en-US"/>
        </w:rPr>
        <w:t xml:space="preserve"> </w:t>
      </w:r>
      <w:r>
        <w:rPr>
          <w:sz w:val="24"/>
          <w:szCs w:val="24"/>
          <w:lang w:val="en-US"/>
        </w:rPr>
        <w:t>Add neighbors to peer-group</w:t>
      </w:r>
    </w:p>
    <w:p w14:paraId="1DC8548E" w14:textId="754E34A4" w:rsidR="00F455C7" w:rsidRDefault="00C2142F" w:rsidP="004939DF">
      <w:pPr>
        <w:tabs>
          <w:tab w:val="left" w:pos="360"/>
        </w:tabs>
        <w:ind w:left="360"/>
        <w:rPr>
          <w:sz w:val="24"/>
          <w:szCs w:val="24"/>
          <w:lang w:val="en-US"/>
        </w:rPr>
      </w:pPr>
      <w:r>
        <w:rPr>
          <w:rFonts w:ascii="Courier New" w:hAnsi="Courier New"/>
          <w:lang w:val="en-US"/>
        </w:rPr>
        <w:t>neighbor 2406:6400::2</w:t>
      </w:r>
      <w:r w:rsidR="00F455C7" w:rsidRPr="00F455C7">
        <w:rPr>
          <w:rFonts w:ascii="Courier New" w:hAnsi="Courier New"/>
          <w:lang w:val="en-US"/>
        </w:rPr>
        <w:t xml:space="preserve"> activate</w:t>
      </w:r>
      <w:r w:rsidR="00691ACE">
        <w:rPr>
          <w:rFonts w:ascii="Courier New" w:hAnsi="Courier New"/>
          <w:lang w:val="en-US"/>
        </w:rPr>
        <w:tab/>
      </w:r>
      <w:r w:rsidR="00691ACE">
        <w:rPr>
          <w:rFonts w:ascii="Courier New" w:hAnsi="Courier New"/>
          <w:lang w:val="en-US"/>
        </w:rPr>
        <w:tab/>
      </w:r>
      <w:r>
        <w:rPr>
          <w:rFonts w:ascii="Courier New" w:hAnsi="Courier New"/>
          <w:lang w:val="en-US"/>
        </w:rPr>
        <w:t xml:space="preserve">! </w:t>
      </w:r>
      <w:r>
        <w:rPr>
          <w:sz w:val="24"/>
          <w:szCs w:val="24"/>
          <w:lang w:val="en-US"/>
        </w:rPr>
        <w:t>Enable advertising routes to the neighbor</w:t>
      </w:r>
    </w:p>
    <w:p w14:paraId="161520CA" w14:textId="563062EB" w:rsidR="00F455C7" w:rsidRPr="004939DF" w:rsidRDefault="00F455C7" w:rsidP="00C2142F">
      <w:pPr>
        <w:tabs>
          <w:tab w:val="left" w:pos="360"/>
        </w:tabs>
        <w:rPr>
          <w:rFonts w:ascii="Courier New" w:hAnsi="Courier New"/>
          <w:lang w:val="en-US"/>
        </w:rPr>
      </w:pPr>
    </w:p>
    <w:p w14:paraId="251427F0" w14:textId="0E792F29" w:rsidR="004939DF" w:rsidRDefault="00C2142F" w:rsidP="004939DF">
      <w:pPr>
        <w:tabs>
          <w:tab w:val="left" w:pos="360"/>
        </w:tabs>
        <w:ind w:left="360"/>
        <w:rPr>
          <w:rFonts w:ascii="Courier New" w:hAnsi="Courier New"/>
          <w:lang w:val="en-US"/>
        </w:rPr>
      </w:pPr>
      <w:r>
        <w:rPr>
          <w:rFonts w:ascii="Courier New" w:hAnsi="Courier New"/>
          <w:lang w:val="en-US"/>
        </w:rPr>
        <w:t>neighbor 2406:6400::3</w:t>
      </w:r>
      <w:r w:rsidR="004939DF" w:rsidRPr="004939DF">
        <w:rPr>
          <w:rFonts w:ascii="Courier New" w:hAnsi="Courier New"/>
          <w:lang w:val="en-US"/>
        </w:rPr>
        <w:t xml:space="preserve"> peer-group </w:t>
      </w:r>
      <w:r>
        <w:rPr>
          <w:rFonts w:ascii="Courier New" w:hAnsi="Courier New"/>
          <w:lang w:val="en-US"/>
        </w:rPr>
        <w:t xml:space="preserve">iBGP-v6  </w:t>
      </w:r>
    </w:p>
    <w:p w14:paraId="03A4C266" w14:textId="2C1BFA9D" w:rsidR="000E3414" w:rsidRDefault="00C2142F" w:rsidP="000E3414">
      <w:pPr>
        <w:tabs>
          <w:tab w:val="left" w:pos="360"/>
        </w:tabs>
        <w:ind w:left="360"/>
        <w:rPr>
          <w:rFonts w:ascii="Courier New" w:hAnsi="Courier New"/>
          <w:lang w:val="en-US"/>
        </w:rPr>
      </w:pPr>
      <w:r>
        <w:rPr>
          <w:rFonts w:ascii="Courier New" w:hAnsi="Courier New"/>
          <w:lang w:val="en-US"/>
        </w:rPr>
        <w:t>neighbor 2406:6400::3</w:t>
      </w:r>
      <w:r w:rsidR="000E3414" w:rsidRPr="00F455C7">
        <w:rPr>
          <w:rFonts w:ascii="Courier New" w:hAnsi="Courier New"/>
          <w:lang w:val="en-US"/>
        </w:rPr>
        <w:t xml:space="preserve"> activate</w:t>
      </w:r>
    </w:p>
    <w:p w14:paraId="491D8C94" w14:textId="2A41FB82" w:rsidR="00C2142F" w:rsidRDefault="00C2142F" w:rsidP="000E3414">
      <w:pPr>
        <w:tabs>
          <w:tab w:val="left" w:pos="360"/>
        </w:tabs>
        <w:ind w:left="360"/>
        <w:rPr>
          <w:rFonts w:ascii="Courier New" w:hAnsi="Courier New"/>
          <w:lang w:val="en-US"/>
        </w:rPr>
      </w:pPr>
    </w:p>
    <w:p w14:paraId="66B26996" w14:textId="2620E78D" w:rsidR="00C2142F" w:rsidRDefault="00C2142F" w:rsidP="00C2142F">
      <w:pPr>
        <w:tabs>
          <w:tab w:val="left" w:pos="360"/>
        </w:tabs>
        <w:ind w:left="360"/>
        <w:rPr>
          <w:rFonts w:ascii="Courier New" w:hAnsi="Courier New"/>
          <w:lang w:val="en-US"/>
        </w:rPr>
      </w:pPr>
      <w:r>
        <w:rPr>
          <w:rFonts w:ascii="Courier New" w:hAnsi="Courier New"/>
          <w:lang w:val="en-US"/>
        </w:rPr>
        <w:t>neighbor 2406:6400::4</w:t>
      </w:r>
      <w:r w:rsidRPr="004939DF">
        <w:rPr>
          <w:rFonts w:ascii="Courier New" w:hAnsi="Courier New"/>
          <w:lang w:val="en-US"/>
        </w:rPr>
        <w:t xml:space="preserve"> peer-group </w:t>
      </w:r>
      <w:r>
        <w:rPr>
          <w:rFonts w:ascii="Courier New" w:hAnsi="Courier New"/>
          <w:lang w:val="en-US"/>
        </w:rPr>
        <w:t xml:space="preserve">iBGP-v6  </w:t>
      </w:r>
    </w:p>
    <w:p w14:paraId="65898458" w14:textId="3AE84854" w:rsidR="00C2142F" w:rsidRDefault="00C2142F" w:rsidP="00C2142F">
      <w:pPr>
        <w:tabs>
          <w:tab w:val="left" w:pos="360"/>
        </w:tabs>
        <w:ind w:left="360"/>
        <w:rPr>
          <w:rFonts w:ascii="Courier New" w:hAnsi="Courier New"/>
          <w:lang w:val="en-US"/>
        </w:rPr>
      </w:pPr>
      <w:r>
        <w:rPr>
          <w:rFonts w:ascii="Courier New" w:hAnsi="Courier New"/>
          <w:lang w:val="en-US"/>
        </w:rPr>
        <w:t>neighbor 2406:6400::4</w:t>
      </w:r>
      <w:r w:rsidRPr="00F455C7">
        <w:rPr>
          <w:rFonts w:ascii="Courier New" w:hAnsi="Courier New"/>
          <w:lang w:val="en-US"/>
        </w:rPr>
        <w:t xml:space="preserve"> activate</w:t>
      </w:r>
    </w:p>
    <w:p w14:paraId="405A63C6" w14:textId="11292A57" w:rsidR="00C2142F" w:rsidRDefault="00C2142F" w:rsidP="000E3414">
      <w:pPr>
        <w:tabs>
          <w:tab w:val="left" w:pos="360"/>
        </w:tabs>
        <w:ind w:left="360"/>
        <w:rPr>
          <w:rFonts w:ascii="Courier New" w:hAnsi="Courier New"/>
          <w:lang w:val="en-US"/>
        </w:rPr>
      </w:pPr>
    </w:p>
    <w:p w14:paraId="7C972E96" w14:textId="11C1339D" w:rsidR="00C2142F" w:rsidRDefault="00C2142F" w:rsidP="00C2142F">
      <w:pPr>
        <w:tabs>
          <w:tab w:val="left" w:pos="360"/>
        </w:tabs>
        <w:ind w:left="360"/>
        <w:rPr>
          <w:rFonts w:ascii="Courier New" w:hAnsi="Courier New"/>
          <w:lang w:val="en-US"/>
        </w:rPr>
      </w:pPr>
      <w:r>
        <w:rPr>
          <w:rFonts w:ascii="Courier New" w:hAnsi="Courier New"/>
          <w:lang w:val="en-US"/>
        </w:rPr>
        <w:t>neighbor 2406:6400::5</w:t>
      </w:r>
      <w:r w:rsidRPr="004939DF">
        <w:rPr>
          <w:rFonts w:ascii="Courier New" w:hAnsi="Courier New"/>
          <w:lang w:val="en-US"/>
        </w:rPr>
        <w:t xml:space="preserve"> peer-group </w:t>
      </w:r>
      <w:r>
        <w:rPr>
          <w:rFonts w:ascii="Courier New" w:hAnsi="Courier New"/>
          <w:lang w:val="en-US"/>
        </w:rPr>
        <w:t xml:space="preserve">iBGP-v6  </w:t>
      </w:r>
    </w:p>
    <w:p w14:paraId="4EE32468" w14:textId="6CD433BA" w:rsidR="00C2142F" w:rsidRDefault="00C2142F" w:rsidP="00C2142F">
      <w:pPr>
        <w:tabs>
          <w:tab w:val="left" w:pos="360"/>
        </w:tabs>
        <w:ind w:left="360"/>
        <w:rPr>
          <w:rFonts w:ascii="Courier New" w:hAnsi="Courier New"/>
          <w:lang w:val="en-US"/>
        </w:rPr>
      </w:pPr>
      <w:r>
        <w:rPr>
          <w:rFonts w:ascii="Courier New" w:hAnsi="Courier New"/>
          <w:lang w:val="en-US"/>
        </w:rPr>
        <w:t>neighbor 2406:6400::5</w:t>
      </w:r>
      <w:r w:rsidRPr="00F455C7">
        <w:rPr>
          <w:rFonts w:ascii="Courier New" w:hAnsi="Courier New"/>
          <w:lang w:val="en-US"/>
        </w:rPr>
        <w:t xml:space="preserve"> activate</w:t>
      </w:r>
    </w:p>
    <w:p w14:paraId="7AF8839E" w14:textId="77777777" w:rsidR="00C2142F" w:rsidRDefault="00C2142F" w:rsidP="00C2142F">
      <w:pPr>
        <w:tabs>
          <w:tab w:val="left" w:pos="360"/>
        </w:tabs>
        <w:ind w:left="360"/>
        <w:rPr>
          <w:rFonts w:ascii="Courier New" w:hAnsi="Courier New"/>
          <w:lang w:val="en-US"/>
        </w:rPr>
      </w:pPr>
    </w:p>
    <w:p w14:paraId="2ADE3C6F" w14:textId="437F990B" w:rsidR="00C2142F" w:rsidRDefault="00C2142F" w:rsidP="00C2142F">
      <w:pPr>
        <w:tabs>
          <w:tab w:val="left" w:pos="360"/>
        </w:tabs>
        <w:ind w:left="360"/>
        <w:rPr>
          <w:rFonts w:ascii="Courier New" w:hAnsi="Courier New"/>
          <w:lang w:val="en-US"/>
        </w:rPr>
      </w:pPr>
      <w:r>
        <w:rPr>
          <w:rFonts w:ascii="Courier New" w:hAnsi="Courier New"/>
          <w:lang w:val="en-US"/>
        </w:rPr>
        <w:t>neighbor 2406:6400::6</w:t>
      </w:r>
      <w:r w:rsidRPr="004939DF">
        <w:rPr>
          <w:rFonts w:ascii="Courier New" w:hAnsi="Courier New"/>
          <w:lang w:val="en-US"/>
        </w:rPr>
        <w:t xml:space="preserve"> peer-group </w:t>
      </w:r>
      <w:r>
        <w:rPr>
          <w:rFonts w:ascii="Courier New" w:hAnsi="Courier New"/>
          <w:lang w:val="en-US"/>
        </w:rPr>
        <w:t xml:space="preserve">iBGP-v6  </w:t>
      </w:r>
    </w:p>
    <w:p w14:paraId="2AC147DD" w14:textId="67621A16" w:rsidR="00C2142F" w:rsidRDefault="00C2142F" w:rsidP="00C2142F">
      <w:pPr>
        <w:tabs>
          <w:tab w:val="left" w:pos="360"/>
        </w:tabs>
        <w:ind w:left="360"/>
        <w:rPr>
          <w:rFonts w:ascii="Courier New" w:hAnsi="Courier New"/>
          <w:lang w:val="en-US"/>
        </w:rPr>
      </w:pPr>
      <w:r>
        <w:rPr>
          <w:rFonts w:ascii="Courier New" w:hAnsi="Courier New"/>
          <w:lang w:val="en-US"/>
        </w:rPr>
        <w:t>neighbor 2406:6400::6</w:t>
      </w:r>
      <w:r w:rsidRPr="00F455C7">
        <w:rPr>
          <w:rFonts w:ascii="Courier New" w:hAnsi="Courier New"/>
          <w:lang w:val="en-US"/>
        </w:rPr>
        <w:t xml:space="preserve"> activate</w:t>
      </w:r>
    </w:p>
    <w:p w14:paraId="734A1867" w14:textId="77777777" w:rsidR="00C2142F" w:rsidRDefault="00C2142F" w:rsidP="000E3414">
      <w:pPr>
        <w:tabs>
          <w:tab w:val="left" w:pos="360"/>
        </w:tabs>
        <w:ind w:left="360"/>
        <w:rPr>
          <w:rFonts w:ascii="Courier New" w:hAnsi="Courier New"/>
          <w:lang w:val="en-US"/>
        </w:rPr>
      </w:pPr>
    </w:p>
    <w:p w14:paraId="69BD50E5" w14:textId="17BB4499" w:rsidR="00C2142F" w:rsidRDefault="00C2142F" w:rsidP="00C2142F">
      <w:pPr>
        <w:tabs>
          <w:tab w:val="left" w:pos="360"/>
        </w:tabs>
        <w:ind w:left="360"/>
        <w:rPr>
          <w:rFonts w:ascii="Courier New" w:hAnsi="Courier New"/>
          <w:lang w:val="en-US"/>
        </w:rPr>
      </w:pPr>
      <w:r>
        <w:rPr>
          <w:rFonts w:ascii="Courier New" w:hAnsi="Courier New"/>
          <w:lang w:val="en-US"/>
        </w:rPr>
        <w:t>neighbor 2406:6400::7</w:t>
      </w:r>
      <w:r w:rsidRPr="004939DF">
        <w:rPr>
          <w:rFonts w:ascii="Courier New" w:hAnsi="Courier New"/>
          <w:lang w:val="en-US"/>
        </w:rPr>
        <w:t xml:space="preserve"> peer-group </w:t>
      </w:r>
      <w:r>
        <w:rPr>
          <w:rFonts w:ascii="Courier New" w:hAnsi="Courier New"/>
          <w:lang w:val="en-US"/>
        </w:rPr>
        <w:t xml:space="preserve">iBGP-v6  </w:t>
      </w:r>
    </w:p>
    <w:p w14:paraId="1ED54825" w14:textId="48AE501E" w:rsidR="00C2142F" w:rsidRDefault="00C2142F" w:rsidP="00C2142F">
      <w:pPr>
        <w:tabs>
          <w:tab w:val="left" w:pos="360"/>
        </w:tabs>
        <w:ind w:left="360"/>
        <w:rPr>
          <w:rFonts w:ascii="Courier New" w:hAnsi="Courier New"/>
          <w:lang w:val="en-US"/>
        </w:rPr>
      </w:pPr>
      <w:r>
        <w:rPr>
          <w:rFonts w:ascii="Courier New" w:hAnsi="Courier New"/>
          <w:lang w:val="en-US"/>
        </w:rPr>
        <w:t>neighbor 2406:6400::7</w:t>
      </w:r>
      <w:r w:rsidRPr="00F455C7">
        <w:rPr>
          <w:rFonts w:ascii="Courier New" w:hAnsi="Courier New"/>
          <w:lang w:val="en-US"/>
        </w:rPr>
        <w:t xml:space="preserve"> activate</w:t>
      </w:r>
    </w:p>
    <w:p w14:paraId="7B0E2FD0" w14:textId="6A4D45CE" w:rsidR="00C2142F" w:rsidRDefault="00C2142F" w:rsidP="00C2142F">
      <w:pPr>
        <w:tabs>
          <w:tab w:val="left" w:pos="360"/>
        </w:tabs>
        <w:ind w:left="360"/>
        <w:rPr>
          <w:rFonts w:ascii="Courier New" w:hAnsi="Courier New"/>
          <w:lang w:val="en-US"/>
        </w:rPr>
      </w:pPr>
    </w:p>
    <w:p w14:paraId="79EB4A5B" w14:textId="3EBE627F" w:rsidR="00C2142F" w:rsidRDefault="00C2142F" w:rsidP="00C2142F">
      <w:pPr>
        <w:tabs>
          <w:tab w:val="left" w:pos="360"/>
        </w:tabs>
        <w:ind w:left="360"/>
        <w:rPr>
          <w:rFonts w:ascii="Courier New" w:hAnsi="Courier New"/>
          <w:lang w:val="en-US"/>
        </w:rPr>
      </w:pPr>
      <w:r>
        <w:rPr>
          <w:rFonts w:ascii="Courier New" w:hAnsi="Courier New"/>
          <w:lang w:val="en-US"/>
        </w:rPr>
        <w:t>neighbor 2406:6400::8</w:t>
      </w:r>
      <w:r w:rsidRPr="004939DF">
        <w:rPr>
          <w:rFonts w:ascii="Courier New" w:hAnsi="Courier New"/>
          <w:lang w:val="en-US"/>
        </w:rPr>
        <w:t xml:space="preserve"> peer-group </w:t>
      </w:r>
      <w:r>
        <w:rPr>
          <w:rFonts w:ascii="Courier New" w:hAnsi="Courier New"/>
          <w:lang w:val="en-US"/>
        </w:rPr>
        <w:t xml:space="preserve">iBGP-v6  </w:t>
      </w:r>
    </w:p>
    <w:p w14:paraId="52907261" w14:textId="04CE841C" w:rsidR="00C2142F" w:rsidRDefault="00C2142F" w:rsidP="00C2142F">
      <w:pPr>
        <w:tabs>
          <w:tab w:val="left" w:pos="360"/>
        </w:tabs>
        <w:ind w:left="360"/>
        <w:rPr>
          <w:rFonts w:ascii="Courier New" w:hAnsi="Courier New"/>
          <w:lang w:val="en-US"/>
        </w:rPr>
      </w:pPr>
      <w:r>
        <w:rPr>
          <w:rFonts w:ascii="Courier New" w:hAnsi="Courier New"/>
          <w:lang w:val="en-US"/>
        </w:rPr>
        <w:t>neighbor 2406:6400::8</w:t>
      </w:r>
      <w:r w:rsidRPr="00F455C7">
        <w:rPr>
          <w:rFonts w:ascii="Courier New" w:hAnsi="Courier New"/>
          <w:lang w:val="en-US"/>
        </w:rPr>
        <w:t xml:space="preserve"> activate</w:t>
      </w:r>
    </w:p>
    <w:p w14:paraId="0A80CDAE" w14:textId="77777777" w:rsidR="00C2142F" w:rsidRDefault="00C2142F" w:rsidP="00C2142F">
      <w:pPr>
        <w:tabs>
          <w:tab w:val="left" w:pos="360"/>
        </w:tabs>
        <w:ind w:left="360"/>
        <w:rPr>
          <w:rFonts w:ascii="Courier New" w:hAnsi="Courier New"/>
          <w:lang w:val="en-US"/>
        </w:rPr>
      </w:pPr>
    </w:p>
    <w:p w14:paraId="0A5F48E8" w14:textId="34B75ED9" w:rsidR="00C2142F" w:rsidRDefault="00C2142F" w:rsidP="00C2142F">
      <w:pPr>
        <w:tabs>
          <w:tab w:val="left" w:pos="360"/>
        </w:tabs>
        <w:ind w:left="360"/>
        <w:rPr>
          <w:rFonts w:ascii="Courier New" w:hAnsi="Courier New"/>
          <w:lang w:val="en-US"/>
        </w:rPr>
      </w:pPr>
      <w:r>
        <w:rPr>
          <w:rFonts w:ascii="Courier New" w:hAnsi="Courier New"/>
          <w:lang w:val="en-US"/>
        </w:rPr>
        <w:t>neighbor 2406:6400::9</w:t>
      </w:r>
      <w:r w:rsidRPr="004939DF">
        <w:rPr>
          <w:rFonts w:ascii="Courier New" w:hAnsi="Courier New"/>
          <w:lang w:val="en-US"/>
        </w:rPr>
        <w:t xml:space="preserve"> peer-group </w:t>
      </w:r>
      <w:r>
        <w:rPr>
          <w:rFonts w:ascii="Courier New" w:hAnsi="Courier New"/>
          <w:lang w:val="en-US"/>
        </w:rPr>
        <w:t xml:space="preserve">iBGP-v6  </w:t>
      </w:r>
    </w:p>
    <w:p w14:paraId="047CA4B5" w14:textId="1CA63E90" w:rsidR="00C2142F" w:rsidRDefault="00C2142F" w:rsidP="00C2142F">
      <w:pPr>
        <w:tabs>
          <w:tab w:val="left" w:pos="360"/>
        </w:tabs>
        <w:ind w:left="360"/>
        <w:rPr>
          <w:rFonts w:ascii="Courier New" w:hAnsi="Courier New"/>
          <w:lang w:val="en-US"/>
        </w:rPr>
      </w:pPr>
      <w:r>
        <w:rPr>
          <w:rFonts w:ascii="Courier New" w:hAnsi="Courier New"/>
          <w:lang w:val="en-US"/>
        </w:rPr>
        <w:t>neighbor 2406:6400::9</w:t>
      </w:r>
      <w:r w:rsidRPr="00F455C7">
        <w:rPr>
          <w:rFonts w:ascii="Courier New" w:hAnsi="Courier New"/>
          <w:lang w:val="en-US"/>
        </w:rPr>
        <w:t xml:space="preserve"> activate</w:t>
      </w:r>
    </w:p>
    <w:p w14:paraId="3CC75E9D" w14:textId="77777777" w:rsidR="00C2142F" w:rsidRDefault="00C2142F" w:rsidP="00C2142F">
      <w:pPr>
        <w:tabs>
          <w:tab w:val="left" w:pos="360"/>
        </w:tabs>
        <w:ind w:left="360"/>
        <w:rPr>
          <w:rFonts w:ascii="Courier New" w:hAnsi="Courier New"/>
          <w:lang w:val="en-US"/>
        </w:rPr>
      </w:pPr>
    </w:p>
    <w:p w14:paraId="478582FA" w14:textId="00241B1D" w:rsidR="00C2142F" w:rsidRDefault="00C2142F" w:rsidP="00C2142F">
      <w:pPr>
        <w:tabs>
          <w:tab w:val="left" w:pos="360"/>
        </w:tabs>
        <w:ind w:left="360"/>
        <w:rPr>
          <w:rFonts w:ascii="Courier New" w:hAnsi="Courier New"/>
          <w:lang w:val="en-US"/>
        </w:rPr>
      </w:pPr>
      <w:r>
        <w:rPr>
          <w:rFonts w:ascii="Courier New" w:hAnsi="Courier New"/>
          <w:lang w:val="en-US"/>
        </w:rPr>
        <w:t>neighbor 2406:6400::10</w:t>
      </w:r>
      <w:r w:rsidRPr="004939DF">
        <w:rPr>
          <w:rFonts w:ascii="Courier New" w:hAnsi="Courier New"/>
          <w:lang w:val="en-US"/>
        </w:rPr>
        <w:t xml:space="preserve"> peer-group </w:t>
      </w:r>
      <w:r>
        <w:rPr>
          <w:rFonts w:ascii="Courier New" w:hAnsi="Courier New"/>
          <w:lang w:val="en-US"/>
        </w:rPr>
        <w:t xml:space="preserve">iBGP-v6  </w:t>
      </w:r>
    </w:p>
    <w:p w14:paraId="67FE97C5" w14:textId="0D71BA64" w:rsidR="00C2142F" w:rsidRDefault="00C2142F" w:rsidP="00C2142F">
      <w:pPr>
        <w:tabs>
          <w:tab w:val="left" w:pos="360"/>
        </w:tabs>
        <w:ind w:left="360"/>
        <w:rPr>
          <w:rFonts w:ascii="Courier New" w:hAnsi="Courier New"/>
          <w:lang w:val="en-US"/>
        </w:rPr>
      </w:pPr>
      <w:r>
        <w:rPr>
          <w:rFonts w:ascii="Courier New" w:hAnsi="Courier New"/>
          <w:lang w:val="en-US"/>
        </w:rPr>
        <w:t xml:space="preserve">neighbor 2406:6400::10 </w:t>
      </w:r>
      <w:r w:rsidRPr="00F455C7">
        <w:rPr>
          <w:rFonts w:ascii="Courier New" w:hAnsi="Courier New"/>
          <w:lang w:val="en-US"/>
        </w:rPr>
        <w:t>activate</w:t>
      </w:r>
    </w:p>
    <w:p w14:paraId="2D115070" w14:textId="77777777" w:rsidR="00C2142F" w:rsidRDefault="00C2142F" w:rsidP="00C2142F">
      <w:pPr>
        <w:tabs>
          <w:tab w:val="left" w:pos="360"/>
        </w:tabs>
        <w:ind w:left="360"/>
        <w:rPr>
          <w:rFonts w:ascii="Courier New" w:hAnsi="Courier New"/>
          <w:lang w:val="en-US"/>
        </w:rPr>
      </w:pPr>
    </w:p>
    <w:p w14:paraId="0C47936F" w14:textId="69CEC269" w:rsidR="00C2142F" w:rsidRDefault="00C2142F" w:rsidP="00C2142F">
      <w:pPr>
        <w:tabs>
          <w:tab w:val="left" w:pos="360"/>
        </w:tabs>
        <w:ind w:left="360"/>
        <w:rPr>
          <w:rFonts w:ascii="Courier New" w:hAnsi="Courier New"/>
          <w:lang w:val="en-US"/>
        </w:rPr>
      </w:pPr>
      <w:r>
        <w:rPr>
          <w:rFonts w:ascii="Courier New" w:hAnsi="Courier New"/>
          <w:lang w:val="en-US"/>
        </w:rPr>
        <w:t>neighbor 2406:6400::11</w:t>
      </w:r>
      <w:r w:rsidRPr="004939DF">
        <w:rPr>
          <w:rFonts w:ascii="Courier New" w:hAnsi="Courier New"/>
          <w:lang w:val="en-US"/>
        </w:rPr>
        <w:t xml:space="preserve"> peer-group </w:t>
      </w:r>
      <w:r>
        <w:rPr>
          <w:rFonts w:ascii="Courier New" w:hAnsi="Courier New"/>
          <w:lang w:val="en-US"/>
        </w:rPr>
        <w:t xml:space="preserve">iBGP-v6  </w:t>
      </w:r>
    </w:p>
    <w:p w14:paraId="30EFCC63" w14:textId="07161414" w:rsidR="00C2142F" w:rsidRDefault="00C2142F" w:rsidP="00C2142F">
      <w:pPr>
        <w:tabs>
          <w:tab w:val="left" w:pos="360"/>
        </w:tabs>
        <w:ind w:left="360"/>
        <w:rPr>
          <w:rFonts w:ascii="Courier New" w:hAnsi="Courier New"/>
          <w:lang w:val="en-US"/>
        </w:rPr>
      </w:pPr>
      <w:r>
        <w:rPr>
          <w:rFonts w:ascii="Courier New" w:hAnsi="Courier New"/>
          <w:lang w:val="en-US"/>
        </w:rPr>
        <w:t>neighbor 2406:6400::11</w:t>
      </w:r>
      <w:r w:rsidRPr="00F455C7">
        <w:rPr>
          <w:rFonts w:ascii="Courier New" w:hAnsi="Courier New"/>
          <w:lang w:val="en-US"/>
        </w:rPr>
        <w:t xml:space="preserve"> activate</w:t>
      </w:r>
    </w:p>
    <w:p w14:paraId="317BEACB" w14:textId="6B7076E5" w:rsidR="00C2142F" w:rsidRDefault="00C2142F" w:rsidP="00C2142F">
      <w:pPr>
        <w:tabs>
          <w:tab w:val="left" w:pos="360"/>
        </w:tabs>
        <w:ind w:left="360"/>
        <w:rPr>
          <w:rFonts w:ascii="Courier New" w:hAnsi="Courier New"/>
          <w:lang w:val="en-US"/>
        </w:rPr>
      </w:pPr>
    </w:p>
    <w:p w14:paraId="6A72CD67" w14:textId="1BEF354C" w:rsidR="00C2142F" w:rsidRDefault="00C2142F" w:rsidP="00C2142F">
      <w:pPr>
        <w:tabs>
          <w:tab w:val="left" w:pos="360"/>
        </w:tabs>
        <w:ind w:left="360"/>
        <w:rPr>
          <w:rFonts w:ascii="Courier New" w:hAnsi="Courier New"/>
          <w:lang w:val="en-US"/>
        </w:rPr>
      </w:pPr>
      <w:r>
        <w:rPr>
          <w:rFonts w:ascii="Courier New" w:hAnsi="Courier New"/>
          <w:lang w:val="en-US"/>
        </w:rPr>
        <w:t>neighbor 2406:6400::12</w:t>
      </w:r>
      <w:r w:rsidRPr="004939DF">
        <w:rPr>
          <w:rFonts w:ascii="Courier New" w:hAnsi="Courier New"/>
          <w:lang w:val="en-US"/>
        </w:rPr>
        <w:t xml:space="preserve"> peer-group </w:t>
      </w:r>
      <w:r>
        <w:rPr>
          <w:rFonts w:ascii="Courier New" w:hAnsi="Courier New"/>
          <w:lang w:val="en-US"/>
        </w:rPr>
        <w:t xml:space="preserve">iBGP-v6  </w:t>
      </w:r>
    </w:p>
    <w:p w14:paraId="54209DE1" w14:textId="2A5AD0BC" w:rsidR="00C2142F" w:rsidRDefault="00C2142F" w:rsidP="00C2142F">
      <w:pPr>
        <w:tabs>
          <w:tab w:val="left" w:pos="360"/>
        </w:tabs>
        <w:ind w:left="360"/>
        <w:rPr>
          <w:rFonts w:ascii="Courier New" w:hAnsi="Courier New"/>
          <w:lang w:val="en-US"/>
        </w:rPr>
      </w:pPr>
      <w:r>
        <w:rPr>
          <w:rFonts w:ascii="Courier New" w:hAnsi="Courier New"/>
          <w:lang w:val="en-US"/>
        </w:rPr>
        <w:t>neighbor 2406:6400::12</w:t>
      </w:r>
      <w:r w:rsidRPr="00F455C7">
        <w:rPr>
          <w:rFonts w:ascii="Courier New" w:hAnsi="Courier New"/>
          <w:lang w:val="en-US"/>
        </w:rPr>
        <w:t xml:space="preserve"> activate</w:t>
      </w:r>
      <w:r>
        <w:rPr>
          <w:rFonts w:ascii="Courier New" w:hAnsi="Courier New"/>
          <w:lang w:val="en-US"/>
        </w:rPr>
        <w:t xml:space="preserve"> </w:t>
      </w:r>
    </w:p>
    <w:p w14:paraId="0CEF3106" w14:textId="77777777" w:rsidR="00C2142F" w:rsidRDefault="00C2142F" w:rsidP="000E3414">
      <w:pPr>
        <w:tabs>
          <w:tab w:val="left" w:pos="360"/>
        </w:tabs>
        <w:ind w:left="360"/>
        <w:rPr>
          <w:rFonts w:ascii="Courier New" w:hAnsi="Courier New"/>
          <w:lang w:val="en-US"/>
        </w:rPr>
      </w:pPr>
    </w:p>
    <w:p w14:paraId="114CD7B1" w14:textId="77777777" w:rsidR="004939DF" w:rsidRPr="004939DF" w:rsidRDefault="004939DF" w:rsidP="004939DF">
      <w:pPr>
        <w:tabs>
          <w:tab w:val="left" w:pos="360"/>
        </w:tabs>
        <w:ind w:left="360"/>
        <w:rPr>
          <w:rFonts w:ascii="Courier New" w:hAnsi="Courier New"/>
          <w:lang w:val="en-US"/>
        </w:rPr>
      </w:pPr>
      <w:r w:rsidRPr="004939DF">
        <w:rPr>
          <w:rFonts w:ascii="Courier New" w:hAnsi="Courier New"/>
          <w:lang w:val="en-US"/>
        </w:rPr>
        <w:t>exit</w:t>
      </w:r>
    </w:p>
    <w:p w14:paraId="4BFB5470" w14:textId="77777777" w:rsidR="004939DF" w:rsidRPr="004939DF" w:rsidRDefault="004939DF" w:rsidP="004939DF">
      <w:pPr>
        <w:tabs>
          <w:tab w:val="left" w:pos="360"/>
        </w:tabs>
        <w:ind w:left="360"/>
        <w:rPr>
          <w:rFonts w:ascii="Courier New" w:hAnsi="Courier New"/>
          <w:lang w:val="en-US"/>
        </w:rPr>
      </w:pPr>
      <w:r w:rsidRPr="004939DF">
        <w:rPr>
          <w:rFonts w:ascii="Courier New" w:hAnsi="Courier New"/>
          <w:lang w:val="en-US"/>
        </w:rPr>
        <w:t>exit</w:t>
      </w:r>
    </w:p>
    <w:p w14:paraId="03E3388D" w14:textId="79067670" w:rsidR="004939DF" w:rsidRDefault="004939DF" w:rsidP="004939DF">
      <w:pPr>
        <w:tabs>
          <w:tab w:val="left" w:pos="360"/>
        </w:tabs>
        <w:ind w:left="360"/>
        <w:rPr>
          <w:rFonts w:ascii="Courier New" w:hAnsi="Courier New"/>
          <w:lang w:val="en-US"/>
        </w:rPr>
      </w:pPr>
      <w:r w:rsidRPr="004939DF">
        <w:rPr>
          <w:rFonts w:ascii="Courier New" w:hAnsi="Courier New"/>
          <w:lang w:val="en-US"/>
        </w:rPr>
        <w:t>exit</w:t>
      </w:r>
    </w:p>
    <w:p w14:paraId="07FAA518" w14:textId="77777777" w:rsidR="00C2142F" w:rsidRPr="004939DF" w:rsidRDefault="00C2142F" w:rsidP="004939DF">
      <w:pPr>
        <w:tabs>
          <w:tab w:val="left" w:pos="360"/>
        </w:tabs>
        <w:ind w:left="360"/>
        <w:rPr>
          <w:rFonts w:ascii="Courier New" w:hAnsi="Courier New"/>
          <w:lang w:val="en-US"/>
        </w:rPr>
      </w:pPr>
    </w:p>
    <w:p w14:paraId="3EFD2B93" w14:textId="77777777" w:rsidR="004939DF" w:rsidRPr="004939DF" w:rsidRDefault="004939DF" w:rsidP="004939DF">
      <w:pPr>
        <w:tabs>
          <w:tab w:val="left" w:pos="360"/>
        </w:tabs>
        <w:ind w:left="360"/>
        <w:rPr>
          <w:rFonts w:ascii="Courier New" w:hAnsi="Courier New"/>
          <w:lang w:val="en-US"/>
        </w:rPr>
      </w:pPr>
      <w:proofErr w:type="spellStart"/>
      <w:r w:rsidRPr="004939DF">
        <w:rPr>
          <w:rFonts w:ascii="Courier New" w:hAnsi="Courier New"/>
          <w:lang w:val="en-US"/>
        </w:rPr>
        <w:t>wr</w:t>
      </w:r>
      <w:proofErr w:type="spellEnd"/>
    </w:p>
    <w:p w14:paraId="21B66123" w14:textId="77777777" w:rsidR="00ED60B6" w:rsidRDefault="00ED60B6" w:rsidP="00DC324D">
      <w:pPr>
        <w:tabs>
          <w:tab w:val="left" w:pos="360"/>
        </w:tabs>
        <w:ind w:left="360"/>
        <w:jc w:val="both"/>
        <w:rPr>
          <w:rFonts w:ascii="Courier New" w:hAnsi="Courier New"/>
          <w:lang w:val="en-US"/>
        </w:rPr>
      </w:pPr>
    </w:p>
    <w:p w14:paraId="19479EAF" w14:textId="77777777" w:rsidR="00C2142F" w:rsidRDefault="00823DB0" w:rsidP="00AC3F69">
      <w:pPr>
        <w:pStyle w:val="ListParagraph"/>
        <w:numPr>
          <w:ilvl w:val="0"/>
          <w:numId w:val="1"/>
        </w:numPr>
        <w:tabs>
          <w:tab w:val="left" w:pos="360"/>
        </w:tabs>
        <w:rPr>
          <w:b/>
          <w:sz w:val="24"/>
          <w:szCs w:val="24"/>
        </w:rPr>
      </w:pPr>
      <w:r>
        <w:rPr>
          <w:b/>
          <w:sz w:val="24"/>
          <w:szCs w:val="24"/>
        </w:rPr>
        <w:t>Network Advertisement</w:t>
      </w:r>
      <w:r w:rsidR="00AC3F69">
        <w:rPr>
          <w:b/>
          <w:sz w:val="24"/>
          <w:szCs w:val="24"/>
        </w:rPr>
        <w:t xml:space="preserve">: </w:t>
      </w:r>
    </w:p>
    <w:p w14:paraId="5AF42360" w14:textId="77777777" w:rsidR="00C2142F" w:rsidRDefault="00C2142F" w:rsidP="00C2142F">
      <w:pPr>
        <w:pStyle w:val="ListParagraph"/>
        <w:ind w:left="360"/>
        <w:rPr>
          <w:b/>
          <w:sz w:val="24"/>
          <w:szCs w:val="24"/>
        </w:rPr>
      </w:pPr>
    </w:p>
    <w:p w14:paraId="4A0DFE0B" w14:textId="36E97D13" w:rsidR="00434711" w:rsidRPr="00AC3F69" w:rsidRDefault="00A27F08" w:rsidP="00C2142F">
      <w:pPr>
        <w:pStyle w:val="ListParagraph"/>
        <w:ind w:left="360"/>
        <w:rPr>
          <w:b/>
          <w:sz w:val="24"/>
          <w:szCs w:val="24"/>
        </w:rPr>
      </w:pPr>
      <w:r>
        <w:rPr>
          <w:sz w:val="24"/>
          <w:szCs w:val="24"/>
        </w:rPr>
        <w:t>We will announce the aggregate customer WAN prefixes (Ex: R1-</w:t>
      </w:r>
      <w:proofErr w:type="gramStart"/>
      <w:r w:rsidRPr="00A27F08">
        <w:rPr>
          <w:rFonts w:ascii="Courier" w:hAnsi="Courier" w:cs="Menlo"/>
          <w:sz w:val="24"/>
          <w:szCs w:val="24"/>
        </w:rPr>
        <w:t>2406:6400:10::/</w:t>
      </w:r>
      <w:proofErr w:type="gramEnd"/>
      <w:r w:rsidRPr="00A27F08">
        <w:rPr>
          <w:rFonts w:ascii="Courier" w:hAnsi="Courier" w:cs="Menlo"/>
          <w:sz w:val="24"/>
          <w:szCs w:val="24"/>
        </w:rPr>
        <w:t>48</w:t>
      </w:r>
      <w:r>
        <w:rPr>
          <w:rFonts w:ascii="Courier" w:hAnsi="Courier" w:cs="Menlo"/>
          <w:sz w:val="24"/>
          <w:szCs w:val="24"/>
        </w:rPr>
        <w:t>)</w:t>
      </w:r>
      <w:r>
        <w:rPr>
          <w:rFonts w:ascii="Menlo" w:hAnsi="Menlo" w:cs="Menlo"/>
          <w:sz w:val="18"/>
          <w:szCs w:val="18"/>
        </w:rPr>
        <w:t xml:space="preserve"> </w:t>
      </w:r>
      <w:r>
        <w:rPr>
          <w:sz w:val="24"/>
          <w:szCs w:val="24"/>
        </w:rPr>
        <w:t xml:space="preserve">in </w:t>
      </w:r>
      <w:proofErr w:type="spellStart"/>
      <w:r>
        <w:rPr>
          <w:sz w:val="24"/>
          <w:szCs w:val="24"/>
        </w:rPr>
        <w:t>iBGP</w:t>
      </w:r>
      <w:proofErr w:type="spellEnd"/>
      <w:r>
        <w:rPr>
          <w:sz w:val="24"/>
          <w:szCs w:val="24"/>
        </w:rPr>
        <w:t>.</w:t>
      </w:r>
    </w:p>
    <w:p w14:paraId="655D59AB" w14:textId="77777777" w:rsidR="00AC3F69" w:rsidRDefault="00AC3F69" w:rsidP="006F1490">
      <w:pPr>
        <w:pStyle w:val="ListParagraph"/>
        <w:tabs>
          <w:tab w:val="left" w:pos="360"/>
        </w:tabs>
        <w:ind w:left="360"/>
        <w:rPr>
          <w:sz w:val="24"/>
          <w:szCs w:val="24"/>
        </w:rPr>
      </w:pPr>
    </w:p>
    <w:p w14:paraId="1C78FEE4" w14:textId="1F2712FB" w:rsidR="006F1490" w:rsidRPr="00DC324D" w:rsidRDefault="006F1490" w:rsidP="006F1490">
      <w:pPr>
        <w:ind w:left="360"/>
        <w:jc w:val="both"/>
        <w:rPr>
          <w:rFonts w:ascii="Courier New" w:hAnsi="Courier New"/>
          <w:b/>
          <w:lang w:val="en-US"/>
        </w:rPr>
      </w:pPr>
      <w:r>
        <w:rPr>
          <w:b/>
          <w:sz w:val="24"/>
        </w:rPr>
        <w:t xml:space="preserve">Example Config on </w:t>
      </w:r>
      <w:r w:rsidR="00A27F08">
        <w:rPr>
          <w:b/>
          <w:sz w:val="24"/>
        </w:rPr>
        <w:t>R1</w:t>
      </w:r>
      <w:r w:rsidRPr="00DC324D">
        <w:rPr>
          <w:b/>
          <w:sz w:val="24"/>
        </w:rPr>
        <w:t xml:space="preserve">: </w:t>
      </w:r>
    </w:p>
    <w:p w14:paraId="3DD48181" w14:textId="77777777" w:rsidR="006F1490" w:rsidRDefault="006F1490" w:rsidP="006F1490">
      <w:pPr>
        <w:pStyle w:val="ListParagraph"/>
        <w:tabs>
          <w:tab w:val="left" w:pos="360"/>
        </w:tabs>
        <w:ind w:left="360"/>
        <w:rPr>
          <w:sz w:val="24"/>
          <w:szCs w:val="24"/>
        </w:rPr>
      </w:pPr>
    </w:p>
    <w:p w14:paraId="52AA7D66" w14:textId="77777777" w:rsidR="001F1AB4" w:rsidRPr="001F1AB4" w:rsidRDefault="001F1AB4" w:rsidP="001F1AB4">
      <w:pPr>
        <w:tabs>
          <w:tab w:val="left" w:pos="360"/>
        </w:tabs>
        <w:ind w:left="360"/>
        <w:rPr>
          <w:rFonts w:ascii="Courier New" w:hAnsi="Courier New" w:cs="Courier New"/>
          <w:lang w:val="en-AU"/>
        </w:rPr>
      </w:pPr>
      <w:r w:rsidRPr="001F1AB4">
        <w:rPr>
          <w:rFonts w:ascii="Courier New" w:hAnsi="Courier New" w:cs="Courier New"/>
          <w:lang w:val="en-AU"/>
        </w:rPr>
        <w:t>config t</w:t>
      </w:r>
    </w:p>
    <w:p w14:paraId="7199A059" w14:textId="77777777" w:rsidR="001F1AB4" w:rsidRPr="001F1AB4" w:rsidRDefault="001F1AB4" w:rsidP="001F1AB4">
      <w:pPr>
        <w:tabs>
          <w:tab w:val="left" w:pos="360"/>
        </w:tabs>
        <w:ind w:left="360"/>
        <w:rPr>
          <w:rFonts w:ascii="Courier New" w:hAnsi="Courier New" w:cs="Courier New"/>
          <w:lang w:val="en-AU"/>
        </w:rPr>
      </w:pPr>
      <w:r w:rsidRPr="001F1AB4">
        <w:rPr>
          <w:rFonts w:ascii="Courier New" w:hAnsi="Courier New" w:cs="Courier New"/>
          <w:lang w:val="en-AU"/>
        </w:rPr>
        <w:t xml:space="preserve">router </w:t>
      </w:r>
      <w:proofErr w:type="spellStart"/>
      <w:r w:rsidRPr="001F1AB4">
        <w:rPr>
          <w:rFonts w:ascii="Courier New" w:hAnsi="Courier New" w:cs="Courier New"/>
          <w:lang w:val="en-AU"/>
        </w:rPr>
        <w:t>bgp</w:t>
      </w:r>
      <w:proofErr w:type="spellEnd"/>
      <w:r w:rsidRPr="001F1AB4">
        <w:rPr>
          <w:rFonts w:ascii="Courier New" w:hAnsi="Courier New" w:cs="Courier New"/>
          <w:lang w:val="en-AU"/>
        </w:rPr>
        <w:t xml:space="preserve"> 17821</w:t>
      </w:r>
    </w:p>
    <w:p w14:paraId="2DA95E8F" w14:textId="0EBD1581" w:rsidR="001F1AB4" w:rsidRPr="001F1AB4" w:rsidRDefault="001F1AB4" w:rsidP="001F1AB4">
      <w:pPr>
        <w:tabs>
          <w:tab w:val="left" w:pos="360"/>
        </w:tabs>
        <w:ind w:left="360"/>
        <w:rPr>
          <w:rFonts w:ascii="Courier New" w:hAnsi="Courier New" w:cs="Courier New"/>
          <w:lang w:val="en-AU"/>
        </w:rPr>
      </w:pPr>
      <w:r w:rsidRPr="001F1AB4">
        <w:rPr>
          <w:rFonts w:ascii="Courier New" w:hAnsi="Courier New" w:cs="Courier New"/>
          <w:lang w:val="en-AU"/>
        </w:rPr>
        <w:t>address-family ipv6</w:t>
      </w:r>
      <w:r w:rsidR="00A27F08">
        <w:rPr>
          <w:rFonts w:ascii="Courier New" w:hAnsi="Courier New" w:cs="Courier New"/>
          <w:lang w:val="en-AU"/>
        </w:rPr>
        <w:t xml:space="preserve"> unicast</w:t>
      </w:r>
    </w:p>
    <w:p w14:paraId="559D60E6" w14:textId="52DC637C" w:rsidR="001F1AB4" w:rsidRPr="001F1AB4" w:rsidRDefault="00A27F08" w:rsidP="001F1AB4">
      <w:pPr>
        <w:tabs>
          <w:tab w:val="left" w:pos="360"/>
        </w:tabs>
        <w:ind w:left="360"/>
        <w:rPr>
          <w:rFonts w:ascii="Courier New" w:hAnsi="Courier New" w:cs="Courier New"/>
          <w:lang w:val="en-AU"/>
        </w:rPr>
      </w:pPr>
      <w:r>
        <w:rPr>
          <w:rFonts w:ascii="Courier New" w:hAnsi="Courier New" w:cs="Courier New"/>
          <w:lang w:val="en-AU"/>
        </w:rPr>
        <w:t xml:space="preserve">network </w:t>
      </w:r>
      <w:proofErr w:type="gramStart"/>
      <w:r>
        <w:rPr>
          <w:rFonts w:ascii="Courier New" w:hAnsi="Courier New" w:cs="Courier New"/>
          <w:lang w:val="en-AU"/>
        </w:rPr>
        <w:t>2406:6400:10</w:t>
      </w:r>
      <w:r w:rsidR="001F1AB4" w:rsidRPr="001F1AB4">
        <w:rPr>
          <w:rFonts w:ascii="Courier New" w:hAnsi="Courier New" w:cs="Courier New"/>
          <w:lang w:val="en-AU"/>
        </w:rPr>
        <w:t>::/</w:t>
      </w:r>
      <w:proofErr w:type="gramEnd"/>
      <w:r w:rsidR="001F1AB4" w:rsidRPr="001F1AB4">
        <w:rPr>
          <w:rFonts w:ascii="Courier New" w:hAnsi="Courier New" w:cs="Courier New"/>
          <w:lang w:val="en-AU"/>
        </w:rPr>
        <w:t>48</w:t>
      </w:r>
      <w:r>
        <w:rPr>
          <w:rFonts w:ascii="Courier New" w:hAnsi="Courier New" w:cs="Courier New"/>
          <w:lang w:val="en-AU"/>
        </w:rPr>
        <w:tab/>
        <w:t xml:space="preserve">! </w:t>
      </w:r>
      <w:r>
        <w:rPr>
          <w:sz w:val="24"/>
          <w:szCs w:val="24"/>
          <w:lang w:val="en-AU"/>
        </w:rPr>
        <w:t xml:space="preserve">For IPv4, you need to use the </w:t>
      </w:r>
      <w:r w:rsidRPr="00A27F08">
        <w:rPr>
          <w:rFonts w:ascii="Courier" w:hAnsi="Courier"/>
          <w:sz w:val="24"/>
          <w:szCs w:val="24"/>
          <w:lang w:val="en-AU"/>
        </w:rPr>
        <w:t>mask</w:t>
      </w:r>
      <w:r>
        <w:rPr>
          <w:sz w:val="24"/>
          <w:szCs w:val="24"/>
          <w:lang w:val="en-AU"/>
        </w:rPr>
        <w:t xml:space="preserve"> command instead of prefix length</w:t>
      </w:r>
    </w:p>
    <w:p w14:paraId="119B464D" w14:textId="77777777" w:rsidR="001F1AB4" w:rsidRPr="001F1AB4" w:rsidRDefault="001F1AB4" w:rsidP="001F1AB4">
      <w:pPr>
        <w:tabs>
          <w:tab w:val="left" w:pos="360"/>
        </w:tabs>
        <w:ind w:left="360"/>
        <w:rPr>
          <w:rFonts w:ascii="Courier New" w:hAnsi="Courier New" w:cs="Courier New"/>
          <w:lang w:val="en-AU"/>
        </w:rPr>
      </w:pPr>
      <w:r w:rsidRPr="001F1AB4">
        <w:rPr>
          <w:rFonts w:ascii="Courier New" w:hAnsi="Courier New" w:cs="Courier New"/>
          <w:lang w:val="en-AU"/>
        </w:rPr>
        <w:t>exit</w:t>
      </w:r>
    </w:p>
    <w:p w14:paraId="0CE4BD49" w14:textId="77777777" w:rsidR="001F1AB4" w:rsidRPr="001F1AB4" w:rsidRDefault="001F1AB4" w:rsidP="001F1AB4">
      <w:pPr>
        <w:tabs>
          <w:tab w:val="left" w:pos="360"/>
        </w:tabs>
        <w:ind w:left="360"/>
        <w:rPr>
          <w:rFonts w:ascii="Courier New" w:hAnsi="Courier New" w:cs="Courier New"/>
          <w:lang w:val="en-AU"/>
        </w:rPr>
      </w:pPr>
      <w:r w:rsidRPr="001F1AB4">
        <w:rPr>
          <w:rFonts w:ascii="Courier New" w:hAnsi="Courier New" w:cs="Courier New"/>
          <w:lang w:val="en-AU"/>
        </w:rPr>
        <w:t>exit</w:t>
      </w:r>
    </w:p>
    <w:p w14:paraId="0D6A7135" w14:textId="77777777" w:rsidR="00A27F08" w:rsidRDefault="00A27F08" w:rsidP="001F1AB4">
      <w:pPr>
        <w:tabs>
          <w:tab w:val="left" w:pos="360"/>
        </w:tabs>
        <w:ind w:left="360"/>
        <w:rPr>
          <w:sz w:val="24"/>
          <w:szCs w:val="24"/>
          <w:lang w:val="en-AU"/>
        </w:rPr>
      </w:pPr>
    </w:p>
    <w:p w14:paraId="46D5CEA9" w14:textId="1A778D6F" w:rsidR="0083147A" w:rsidRDefault="00A27F08" w:rsidP="001F1AB4">
      <w:pPr>
        <w:tabs>
          <w:tab w:val="left" w:pos="360"/>
        </w:tabs>
        <w:ind w:left="360"/>
        <w:rPr>
          <w:sz w:val="24"/>
          <w:szCs w:val="24"/>
          <w:lang w:val="en-AU"/>
        </w:rPr>
      </w:pPr>
      <w:r>
        <w:rPr>
          <w:sz w:val="24"/>
          <w:szCs w:val="24"/>
          <w:lang w:val="en-AU"/>
        </w:rPr>
        <w:t>The BGP network command requires a route to already exist in the routing table before advertising the route into BGP. Hence, we need a static route of the aggregate prefix pointing to the Null0 (forces it to exist in the routing table, albeit towards the Null interface, so that BGP can announce it).</w:t>
      </w:r>
    </w:p>
    <w:p w14:paraId="77799551" w14:textId="0E6234E6" w:rsidR="00A27F08" w:rsidRDefault="00A27F08" w:rsidP="001F1AB4">
      <w:pPr>
        <w:tabs>
          <w:tab w:val="left" w:pos="360"/>
        </w:tabs>
        <w:ind w:left="360"/>
        <w:rPr>
          <w:sz w:val="24"/>
          <w:szCs w:val="24"/>
          <w:lang w:val="en-AU"/>
        </w:rPr>
      </w:pPr>
    </w:p>
    <w:p w14:paraId="1365F659" w14:textId="624D6693" w:rsidR="0083147A" w:rsidRDefault="00A27F08" w:rsidP="00A27F08">
      <w:pPr>
        <w:tabs>
          <w:tab w:val="left" w:pos="360"/>
        </w:tabs>
        <w:ind w:left="360"/>
        <w:rPr>
          <w:rFonts w:ascii="Courier New" w:hAnsi="Courier New" w:cs="Courier New"/>
          <w:lang w:val="en-AU"/>
        </w:rPr>
      </w:pPr>
      <w:r w:rsidRPr="001F1AB4">
        <w:rPr>
          <w:rFonts w:ascii="Courier New" w:hAnsi="Courier New" w:cs="Courier New"/>
          <w:lang w:val="en-AU"/>
        </w:rPr>
        <w:t xml:space="preserve">ipv6 route </w:t>
      </w:r>
      <w:proofErr w:type="gramStart"/>
      <w:r w:rsidRPr="001F1AB4">
        <w:rPr>
          <w:rFonts w:ascii="Courier New" w:hAnsi="Courier New" w:cs="Courier New"/>
          <w:lang w:val="en-AU"/>
        </w:rPr>
        <w:t>2406:6400:10::/</w:t>
      </w:r>
      <w:proofErr w:type="gramEnd"/>
      <w:r w:rsidRPr="001F1AB4">
        <w:rPr>
          <w:rFonts w:ascii="Courier New" w:hAnsi="Courier New" w:cs="Courier New"/>
          <w:lang w:val="en-AU"/>
        </w:rPr>
        <w:t>48 null 0</w:t>
      </w:r>
    </w:p>
    <w:p w14:paraId="77368324" w14:textId="3CC0395F" w:rsidR="001F1AB4" w:rsidRDefault="001F1AB4" w:rsidP="001F1AB4">
      <w:pPr>
        <w:tabs>
          <w:tab w:val="left" w:pos="360"/>
        </w:tabs>
        <w:ind w:left="360"/>
        <w:rPr>
          <w:rFonts w:ascii="Courier New" w:hAnsi="Courier New" w:cs="Courier New"/>
          <w:lang w:val="en-AU"/>
        </w:rPr>
      </w:pPr>
      <w:r w:rsidRPr="001F1AB4">
        <w:rPr>
          <w:rFonts w:ascii="Courier New" w:hAnsi="Courier New" w:cs="Courier New"/>
          <w:lang w:val="en-AU"/>
        </w:rPr>
        <w:t>exit</w:t>
      </w:r>
    </w:p>
    <w:p w14:paraId="3565CBF3" w14:textId="77777777" w:rsidR="00A27F08" w:rsidRPr="001F1AB4" w:rsidRDefault="00A27F08" w:rsidP="001F1AB4">
      <w:pPr>
        <w:tabs>
          <w:tab w:val="left" w:pos="360"/>
        </w:tabs>
        <w:ind w:left="360"/>
        <w:rPr>
          <w:rFonts w:ascii="Courier New" w:hAnsi="Courier New" w:cs="Courier New"/>
          <w:lang w:val="en-AU"/>
        </w:rPr>
      </w:pPr>
    </w:p>
    <w:p w14:paraId="0151FD1C" w14:textId="77777777" w:rsidR="001F1AB4" w:rsidRPr="001F1AB4" w:rsidRDefault="001F1AB4" w:rsidP="001F1AB4">
      <w:pPr>
        <w:tabs>
          <w:tab w:val="left" w:pos="360"/>
        </w:tabs>
        <w:ind w:left="360"/>
        <w:rPr>
          <w:rFonts w:ascii="Courier New" w:hAnsi="Courier New" w:cs="Courier New"/>
          <w:lang w:val="en-AU"/>
        </w:rPr>
      </w:pPr>
      <w:proofErr w:type="spellStart"/>
      <w:r w:rsidRPr="001F1AB4">
        <w:rPr>
          <w:rFonts w:ascii="Courier New" w:hAnsi="Courier New" w:cs="Courier New"/>
          <w:lang w:val="en-AU"/>
        </w:rPr>
        <w:t>wr</w:t>
      </w:r>
      <w:proofErr w:type="spellEnd"/>
    </w:p>
    <w:p w14:paraId="0C5EC95D" w14:textId="5651102E" w:rsidR="00C407ED" w:rsidRPr="00A27F08" w:rsidRDefault="00751727" w:rsidP="00A27F08">
      <w:pPr>
        <w:tabs>
          <w:tab w:val="left" w:pos="360"/>
        </w:tabs>
        <w:rPr>
          <w:sz w:val="24"/>
          <w:szCs w:val="24"/>
          <w:lang w:val="en-US"/>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2B5F996D" w14:textId="77777777" w:rsidR="00C407ED" w:rsidRDefault="00C407ED" w:rsidP="00500A5F">
      <w:pPr>
        <w:rPr>
          <w:b/>
          <w:sz w:val="24"/>
        </w:rPr>
      </w:pPr>
    </w:p>
    <w:p w14:paraId="12DAFBC5" w14:textId="58AF62F2" w:rsidR="00500A5F" w:rsidRDefault="00500A5F" w:rsidP="00477716">
      <w:pPr>
        <w:numPr>
          <w:ilvl w:val="0"/>
          <w:numId w:val="1"/>
        </w:numPr>
        <w:rPr>
          <w:b/>
          <w:sz w:val="24"/>
        </w:rPr>
      </w:pPr>
      <w:r>
        <w:rPr>
          <w:b/>
          <w:sz w:val="24"/>
        </w:rPr>
        <w:t xml:space="preserve">Verify </w:t>
      </w:r>
      <w:r w:rsidR="00DD7AF3">
        <w:rPr>
          <w:b/>
          <w:sz w:val="24"/>
        </w:rPr>
        <w:t>iBGP</w:t>
      </w:r>
      <w:r>
        <w:rPr>
          <w:b/>
          <w:sz w:val="24"/>
        </w:rPr>
        <w:t xml:space="preserve"> Configuration:</w:t>
      </w:r>
    </w:p>
    <w:p w14:paraId="741921D9" w14:textId="77777777" w:rsidR="00477716" w:rsidRDefault="00477716" w:rsidP="00477716">
      <w:pPr>
        <w:tabs>
          <w:tab w:val="left" w:pos="360"/>
        </w:tabs>
        <w:ind w:left="360"/>
        <w:rPr>
          <w:b/>
          <w:sz w:val="24"/>
        </w:rPr>
      </w:pPr>
    </w:p>
    <w:p w14:paraId="7C4F0675" w14:textId="4B162E05" w:rsidR="00CF64E1" w:rsidRPr="00CF64E1" w:rsidRDefault="00691ACE" w:rsidP="00691ACE">
      <w:pPr>
        <w:tabs>
          <w:tab w:val="left" w:pos="360"/>
        </w:tabs>
        <w:rPr>
          <w:rFonts w:ascii="Courier New" w:hAnsi="Courier New" w:cs="Courier New"/>
        </w:rPr>
      </w:pPr>
      <w:r>
        <w:tab/>
      </w:r>
      <w:proofErr w:type="spellStart"/>
      <w:r w:rsidR="00CF64E1" w:rsidRPr="00CF64E1">
        <w:rPr>
          <w:rFonts w:ascii="Courier New" w:hAnsi="Courier New" w:cs="Courier New"/>
        </w:rPr>
        <w:t>sh</w:t>
      </w:r>
      <w:proofErr w:type="spellEnd"/>
      <w:r w:rsidR="00CF64E1" w:rsidRPr="00CF64E1">
        <w:rPr>
          <w:rFonts w:ascii="Courier New" w:hAnsi="Courier New" w:cs="Courier New"/>
        </w:rPr>
        <w:t xml:space="preserve"> </w:t>
      </w:r>
      <w:proofErr w:type="spellStart"/>
      <w:r w:rsidR="00CF64E1" w:rsidRPr="00CF64E1">
        <w:rPr>
          <w:rFonts w:ascii="Courier New" w:hAnsi="Courier New" w:cs="Courier New"/>
        </w:rPr>
        <w:t>bgp</w:t>
      </w:r>
      <w:proofErr w:type="spellEnd"/>
      <w:r w:rsidR="00CF64E1" w:rsidRPr="00CF64E1">
        <w:rPr>
          <w:rFonts w:ascii="Courier New" w:hAnsi="Courier New" w:cs="Courier New"/>
        </w:rPr>
        <w:t xml:space="preserve"> ipv</w:t>
      </w:r>
      <w:r w:rsidR="003250E6">
        <w:rPr>
          <w:rFonts w:ascii="Courier New" w:hAnsi="Courier New" w:cs="Courier New"/>
        </w:rPr>
        <w:t>4/</w:t>
      </w:r>
      <w:r w:rsidR="000A69A6">
        <w:rPr>
          <w:rFonts w:ascii="Courier New" w:hAnsi="Courier New" w:cs="Courier New"/>
        </w:rPr>
        <w:t>ip</w:t>
      </w:r>
      <w:r w:rsidR="003250E6">
        <w:rPr>
          <w:rFonts w:ascii="Courier New" w:hAnsi="Courier New" w:cs="Courier New"/>
        </w:rPr>
        <w:t>v</w:t>
      </w:r>
      <w:r w:rsidR="00CF64E1" w:rsidRPr="00CF64E1">
        <w:rPr>
          <w:rFonts w:ascii="Courier New" w:hAnsi="Courier New" w:cs="Courier New"/>
        </w:rPr>
        <w:t>6 unicast summary</w:t>
      </w:r>
      <w:r w:rsidR="00CF64E1">
        <w:rPr>
          <w:rFonts w:ascii="Courier New" w:hAnsi="Courier New" w:cs="Courier New"/>
        </w:rPr>
        <w:t xml:space="preserve"> </w:t>
      </w:r>
      <w:r w:rsidR="000A69A6">
        <w:rPr>
          <w:rFonts w:ascii="Courier New" w:hAnsi="Courier New" w:cs="Courier New"/>
        </w:rPr>
        <w:tab/>
      </w:r>
      <w:r w:rsidR="00A45373">
        <w:rPr>
          <w:sz w:val="24"/>
          <w:szCs w:val="24"/>
        </w:rPr>
        <w:t xml:space="preserve">! </w:t>
      </w:r>
      <w:r w:rsidR="000A69A6">
        <w:rPr>
          <w:sz w:val="24"/>
          <w:szCs w:val="24"/>
        </w:rPr>
        <w:t>List your peers</w:t>
      </w:r>
    </w:p>
    <w:p w14:paraId="7EB7AAF0" w14:textId="37E03BA8" w:rsidR="00CF64E1" w:rsidRDefault="00CF64E1" w:rsidP="00CF64E1">
      <w:pPr>
        <w:tabs>
          <w:tab w:val="left" w:pos="360"/>
        </w:tabs>
        <w:ind w:left="360"/>
        <w:rPr>
          <w:sz w:val="24"/>
          <w:szCs w:val="24"/>
        </w:rPr>
      </w:pPr>
      <w:proofErr w:type="spellStart"/>
      <w:r w:rsidRPr="00CF64E1">
        <w:rPr>
          <w:rFonts w:ascii="Courier New" w:hAnsi="Courier New" w:cs="Courier New"/>
        </w:rPr>
        <w:t>sh</w:t>
      </w:r>
      <w:proofErr w:type="spellEnd"/>
      <w:r w:rsidRPr="00CF64E1">
        <w:rPr>
          <w:rFonts w:ascii="Courier New" w:hAnsi="Courier New" w:cs="Courier New"/>
        </w:rPr>
        <w:t xml:space="preserve"> </w:t>
      </w:r>
      <w:proofErr w:type="spellStart"/>
      <w:r w:rsidRPr="00CF64E1">
        <w:rPr>
          <w:rFonts w:ascii="Courier New" w:hAnsi="Courier New" w:cs="Courier New"/>
        </w:rPr>
        <w:t>bgp</w:t>
      </w:r>
      <w:proofErr w:type="spellEnd"/>
      <w:r w:rsidRPr="00CF64E1">
        <w:rPr>
          <w:rFonts w:ascii="Courier New" w:hAnsi="Courier New" w:cs="Courier New"/>
        </w:rPr>
        <w:t xml:space="preserve"> ipv</w:t>
      </w:r>
      <w:r w:rsidR="003250E6">
        <w:rPr>
          <w:rFonts w:ascii="Courier New" w:hAnsi="Courier New" w:cs="Courier New"/>
        </w:rPr>
        <w:t>4/</w:t>
      </w:r>
      <w:r w:rsidR="000A69A6">
        <w:rPr>
          <w:rFonts w:ascii="Courier New" w:hAnsi="Courier New" w:cs="Courier New"/>
        </w:rPr>
        <w:t>ip</w:t>
      </w:r>
      <w:r w:rsidR="003250E6">
        <w:rPr>
          <w:rFonts w:ascii="Courier New" w:hAnsi="Courier New" w:cs="Courier New"/>
        </w:rPr>
        <w:t>v</w:t>
      </w:r>
      <w:r w:rsidRPr="00CF64E1">
        <w:rPr>
          <w:rFonts w:ascii="Courier New" w:hAnsi="Courier New" w:cs="Courier New"/>
        </w:rPr>
        <w:t>6 unicast</w:t>
      </w:r>
      <w:r>
        <w:rPr>
          <w:rFonts w:ascii="Courier New" w:hAnsi="Courier New" w:cs="Courier New"/>
        </w:rPr>
        <w:t xml:space="preserve"> </w:t>
      </w:r>
      <w:r w:rsidR="000A69A6">
        <w:rPr>
          <w:rFonts w:ascii="Courier New" w:hAnsi="Courier New" w:cs="Courier New"/>
        </w:rPr>
        <w:tab/>
      </w:r>
      <w:r w:rsidR="000A69A6">
        <w:rPr>
          <w:rFonts w:ascii="Courier New" w:hAnsi="Courier New" w:cs="Courier New"/>
        </w:rPr>
        <w:tab/>
      </w:r>
      <w:r w:rsidR="000A69A6">
        <w:rPr>
          <w:rFonts w:ascii="Courier New" w:hAnsi="Courier New" w:cs="Courier New"/>
        </w:rPr>
        <w:tab/>
      </w:r>
      <w:r w:rsidR="00A45373">
        <w:rPr>
          <w:sz w:val="24"/>
          <w:szCs w:val="24"/>
        </w:rPr>
        <w:t xml:space="preserve">! </w:t>
      </w:r>
      <w:r w:rsidR="000A69A6">
        <w:rPr>
          <w:sz w:val="24"/>
          <w:szCs w:val="24"/>
        </w:rPr>
        <w:t xml:space="preserve">List routes in your </w:t>
      </w:r>
      <w:r w:rsidR="00A45373">
        <w:rPr>
          <w:sz w:val="24"/>
          <w:szCs w:val="24"/>
        </w:rPr>
        <w:t>BGP Table</w:t>
      </w:r>
    </w:p>
    <w:p w14:paraId="305D5C05" w14:textId="750BAB00" w:rsidR="00B33B15" w:rsidRPr="00CF64E1" w:rsidRDefault="00B33B15" w:rsidP="00B33B15">
      <w:pPr>
        <w:tabs>
          <w:tab w:val="left" w:pos="360"/>
        </w:tabs>
        <w:ind w:left="360"/>
        <w:rPr>
          <w:rFonts w:ascii="Courier New" w:hAnsi="Courier New" w:cs="Courier New"/>
        </w:rPr>
      </w:pPr>
      <w:proofErr w:type="spellStart"/>
      <w:r w:rsidRPr="00CF64E1">
        <w:rPr>
          <w:rFonts w:ascii="Courier New" w:hAnsi="Courier New" w:cs="Courier New"/>
        </w:rPr>
        <w:t>sh</w:t>
      </w:r>
      <w:proofErr w:type="spellEnd"/>
      <w:r w:rsidRPr="00CF64E1">
        <w:rPr>
          <w:rFonts w:ascii="Courier New" w:hAnsi="Courier New" w:cs="Courier New"/>
        </w:rPr>
        <w:t xml:space="preserve"> </w:t>
      </w:r>
      <w:proofErr w:type="spellStart"/>
      <w:r w:rsidRPr="00CF64E1">
        <w:rPr>
          <w:rFonts w:ascii="Courier New" w:hAnsi="Courier New" w:cs="Courier New"/>
        </w:rPr>
        <w:t>bgp</w:t>
      </w:r>
      <w:proofErr w:type="spellEnd"/>
      <w:r w:rsidRPr="00CF64E1">
        <w:rPr>
          <w:rFonts w:ascii="Courier New" w:hAnsi="Courier New" w:cs="Courier New"/>
        </w:rPr>
        <w:t xml:space="preserve"> ipv</w:t>
      </w:r>
      <w:r>
        <w:rPr>
          <w:rFonts w:ascii="Courier New" w:hAnsi="Courier New" w:cs="Courier New"/>
        </w:rPr>
        <w:t>4/ipv</w:t>
      </w:r>
      <w:r w:rsidRPr="00CF64E1">
        <w:rPr>
          <w:rFonts w:ascii="Courier New" w:hAnsi="Courier New" w:cs="Courier New"/>
        </w:rPr>
        <w:t>6 unicast</w:t>
      </w:r>
      <w:r>
        <w:rPr>
          <w:rFonts w:ascii="Courier New" w:hAnsi="Courier New" w:cs="Courier New"/>
        </w:rPr>
        <w:t xml:space="preserve"> &lt;prefix/length</w:t>
      </w:r>
      <w:proofErr w:type="gramStart"/>
      <w:r>
        <w:rPr>
          <w:rFonts w:ascii="Courier New" w:hAnsi="Courier New" w:cs="Courier New"/>
        </w:rPr>
        <w:t xml:space="preserve">&gt; </w:t>
      </w:r>
      <w:r>
        <w:rPr>
          <w:sz w:val="24"/>
          <w:szCs w:val="24"/>
        </w:rPr>
        <w:t>!</w:t>
      </w:r>
      <w:proofErr w:type="gramEnd"/>
      <w:r>
        <w:rPr>
          <w:sz w:val="24"/>
          <w:szCs w:val="24"/>
        </w:rPr>
        <w:t xml:space="preserve"> List specific routes</w:t>
      </w:r>
      <w:bookmarkStart w:id="3" w:name="_GoBack"/>
      <w:bookmarkEnd w:id="3"/>
    </w:p>
    <w:p w14:paraId="6725C3E1" w14:textId="5A1CA0D3" w:rsidR="00CF64E1" w:rsidRPr="00CF64E1" w:rsidRDefault="00691ACE" w:rsidP="00CF64E1">
      <w:pPr>
        <w:tabs>
          <w:tab w:val="left" w:pos="360"/>
        </w:tabs>
        <w:ind w:left="360"/>
        <w:rPr>
          <w:rFonts w:ascii="Courier New" w:hAnsi="Courier New" w:cs="Courier New"/>
        </w:rPr>
      </w:pPr>
      <w:proofErr w:type="spellStart"/>
      <w:r>
        <w:rPr>
          <w:rFonts w:ascii="Courier New" w:hAnsi="Courier New" w:cs="Courier New"/>
        </w:rPr>
        <w:t>sh</w:t>
      </w:r>
      <w:proofErr w:type="spellEnd"/>
      <w:r>
        <w:rPr>
          <w:rFonts w:ascii="Courier New" w:hAnsi="Courier New" w:cs="Courier New"/>
        </w:rPr>
        <w:t xml:space="preserve"> </w:t>
      </w:r>
      <w:proofErr w:type="spellStart"/>
      <w:r>
        <w:rPr>
          <w:rFonts w:ascii="Courier New" w:hAnsi="Courier New" w:cs="Courier New"/>
        </w:rPr>
        <w:t>ip</w:t>
      </w:r>
      <w:proofErr w:type="spellEnd"/>
      <w:r w:rsidR="003250E6">
        <w:rPr>
          <w:rFonts w:ascii="Courier New" w:hAnsi="Courier New" w:cs="Courier New"/>
        </w:rPr>
        <w:t>/</w:t>
      </w:r>
      <w:r w:rsidR="000A69A6">
        <w:rPr>
          <w:rFonts w:ascii="Courier New" w:hAnsi="Courier New" w:cs="Courier New"/>
        </w:rPr>
        <w:t>ip</w:t>
      </w:r>
      <w:r w:rsidR="003250E6">
        <w:rPr>
          <w:rFonts w:ascii="Courier New" w:hAnsi="Courier New" w:cs="Courier New"/>
        </w:rPr>
        <w:t>v</w:t>
      </w:r>
      <w:r w:rsidR="00CF64E1" w:rsidRPr="00CF64E1">
        <w:rPr>
          <w:rFonts w:ascii="Courier New" w:hAnsi="Courier New" w:cs="Courier New"/>
        </w:rPr>
        <w:t xml:space="preserve">6 route </w:t>
      </w:r>
      <w:proofErr w:type="spellStart"/>
      <w:r w:rsidR="00CF64E1" w:rsidRPr="00CF64E1">
        <w:rPr>
          <w:rFonts w:ascii="Courier New" w:hAnsi="Courier New" w:cs="Courier New"/>
        </w:rPr>
        <w:t>bgp</w:t>
      </w:r>
      <w:proofErr w:type="spellEnd"/>
      <w:r w:rsidR="00CF64E1">
        <w:rPr>
          <w:rFonts w:ascii="Courier New" w:hAnsi="Courier New" w:cs="Courier New"/>
        </w:rPr>
        <w:t xml:space="preserve"> </w:t>
      </w:r>
      <w:r w:rsidR="000A69A6">
        <w:rPr>
          <w:rFonts w:ascii="Courier New" w:hAnsi="Courier New" w:cs="Courier New"/>
        </w:rPr>
        <w:tab/>
      </w:r>
      <w:r w:rsidR="000A69A6">
        <w:rPr>
          <w:rFonts w:ascii="Courier New" w:hAnsi="Courier New" w:cs="Courier New"/>
        </w:rPr>
        <w:tab/>
      </w:r>
      <w:r w:rsidR="000A69A6">
        <w:rPr>
          <w:rFonts w:ascii="Courier New" w:hAnsi="Courier New" w:cs="Courier New"/>
        </w:rPr>
        <w:tab/>
      </w:r>
      <w:r w:rsidR="00A45373">
        <w:rPr>
          <w:sz w:val="24"/>
          <w:szCs w:val="24"/>
        </w:rPr>
        <w:t>! Check routes learned via BGP</w:t>
      </w:r>
    </w:p>
    <w:p w14:paraId="6467B0A2" w14:textId="740452C7" w:rsidR="000A69A6" w:rsidRPr="00CF64E1" w:rsidRDefault="000A69A6" w:rsidP="000A69A6">
      <w:pPr>
        <w:tabs>
          <w:tab w:val="left" w:pos="360"/>
        </w:tabs>
        <w:ind w:left="360"/>
        <w:rPr>
          <w:rFonts w:ascii="Courier New" w:hAnsi="Courier New" w:cs="Courier New"/>
        </w:rPr>
      </w:pPr>
      <w:proofErr w:type="spellStart"/>
      <w:r>
        <w:rPr>
          <w:rFonts w:ascii="Courier New" w:hAnsi="Courier New" w:cs="Courier New"/>
        </w:rPr>
        <w:t>sh</w:t>
      </w:r>
      <w:proofErr w:type="spellEnd"/>
      <w:r>
        <w:rPr>
          <w:rFonts w:ascii="Courier New" w:hAnsi="Courier New" w:cs="Courier New"/>
        </w:rPr>
        <w:t xml:space="preserve"> </w:t>
      </w:r>
      <w:proofErr w:type="spellStart"/>
      <w:r>
        <w:rPr>
          <w:rFonts w:ascii="Courier New" w:hAnsi="Courier New" w:cs="Courier New"/>
        </w:rPr>
        <w:t>ip</w:t>
      </w:r>
      <w:proofErr w:type="spellEnd"/>
      <w:r>
        <w:rPr>
          <w:rFonts w:ascii="Courier New" w:hAnsi="Courier New" w:cs="Courier New"/>
        </w:rPr>
        <w:t>/ipv6 route</w:t>
      </w: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r>
      <w:r>
        <w:rPr>
          <w:sz w:val="24"/>
          <w:szCs w:val="24"/>
        </w:rPr>
        <w:t>! Check your routing table (best paths)</w:t>
      </w:r>
    </w:p>
    <w:p w14:paraId="45F3F00A" w14:textId="77777777" w:rsidR="00CF64E1" w:rsidRPr="00DD7AF3" w:rsidRDefault="00CF64E1" w:rsidP="0021534E">
      <w:pPr>
        <w:tabs>
          <w:tab w:val="left" w:pos="360"/>
        </w:tabs>
        <w:ind w:left="360"/>
      </w:pPr>
    </w:p>
    <w:p w14:paraId="4BD31288" w14:textId="77777777" w:rsidR="000A69A6" w:rsidRDefault="00DD7AF3" w:rsidP="00DD7AF3">
      <w:pPr>
        <w:ind w:left="360"/>
        <w:rPr>
          <w:rFonts w:ascii="Courier New" w:hAnsi="Courier New" w:cs="Courier New"/>
        </w:rPr>
      </w:pPr>
      <w:proofErr w:type="spellStart"/>
      <w:r>
        <w:rPr>
          <w:rFonts w:ascii="Courier New" w:hAnsi="Courier New" w:cs="Courier New"/>
        </w:rPr>
        <w:t>sh</w:t>
      </w:r>
      <w:proofErr w:type="spellEnd"/>
      <w:r>
        <w:rPr>
          <w:rFonts w:ascii="Courier New" w:hAnsi="Courier New" w:cs="Courier New"/>
        </w:rPr>
        <w:t xml:space="preserve"> </w:t>
      </w:r>
      <w:proofErr w:type="spellStart"/>
      <w:r>
        <w:rPr>
          <w:rFonts w:ascii="Courier New" w:hAnsi="Courier New" w:cs="Courier New"/>
        </w:rPr>
        <w:t>bgp</w:t>
      </w:r>
      <w:proofErr w:type="spellEnd"/>
      <w:r>
        <w:rPr>
          <w:rFonts w:ascii="Courier New" w:hAnsi="Courier New" w:cs="Courier New"/>
        </w:rPr>
        <w:t xml:space="preserve"> ipv6</w:t>
      </w:r>
      <w:r w:rsidR="000A69A6">
        <w:rPr>
          <w:rFonts w:ascii="Courier New" w:hAnsi="Courier New" w:cs="Courier New"/>
        </w:rPr>
        <w:t xml:space="preserve"> unicast </w:t>
      </w:r>
      <w:proofErr w:type="spellStart"/>
      <w:r w:rsidR="000A69A6">
        <w:rPr>
          <w:rFonts w:ascii="Courier New" w:hAnsi="Courier New" w:cs="Courier New"/>
        </w:rPr>
        <w:t>neighbors</w:t>
      </w:r>
      <w:proofErr w:type="spellEnd"/>
      <w:r w:rsidR="000A69A6">
        <w:rPr>
          <w:rFonts w:ascii="Courier New" w:hAnsi="Courier New" w:cs="Courier New"/>
        </w:rPr>
        <w:t xml:space="preserve"> &lt;neighbour-address&gt;</w:t>
      </w:r>
      <w:r w:rsidRPr="00C477FB">
        <w:rPr>
          <w:rFonts w:ascii="Courier New" w:hAnsi="Courier New" w:cs="Courier New"/>
        </w:rPr>
        <w:t xml:space="preserve"> advertised-routes</w:t>
      </w:r>
      <w:r>
        <w:rPr>
          <w:rFonts w:ascii="Courier New" w:hAnsi="Courier New" w:cs="Courier New"/>
        </w:rPr>
        <w:t xml:space="preserve"> </w:t>
      </w:r>
    </w:p>
    <w:p w14:paraId="1018AAA8" w14:textId="218A452B" w:rsidR="00DD7AF3" w:rsidRDefault="000A69A6" w:rsidP="00DD7AF3">
      <w:pPr>
        <w:ind w:left="360"/>
        <w:rPr>
          <w:sz w:val="24"/>
          <w:szCs w:val="24"/>
        </w:rPr>
      </w:pPr>
      <w:r>
        <w:rPr>
          <w:sz w:val="24"/>
          <w:szCs w:val="24"/>
        </w:rPr>
        <w:t>! Check routes advertised to your neighbour</w:t>
      </w:r>
    </w:p>
    <w:p w14:paraId="2E920335" w14:textId="77777777" w:rsidR="000A69A6" w:rsidRPr="00C477FB" w:rsidRDefault="000A69A6" w:rsidP="00DD7AF3">
      <w:pPr>
        <w:ind w:left="360"/>
        <w:rPr>
          <w:rFonts w:ascii="Courier New" w:hAnsi="Courier New" w:cs="Courier New"/>
        </w:rPr>
      </w:pPr>
    </w:p>
    <w:p w14:paraId="31A784DA" w14:textId="77777777" w:rsidR="000A69A6" w:rsidRDefault="00DD7AF3" w:rsidP="000A69A6">
      <w:pPr>
        <w:ind w:left="360"/>
        <w:rPr>
          <w:rFonts w:ascii="Courier New" w:hAnsi="Courier New" w:cs="Courier New"/>
        </w:rPr>
      </w:pPr>
      <w:proofErr w:type="spellStart"/>
      <w:r>
        <w:rPr>
          <w:rFonts w:ascii="Courier New" w:hAnsi="Courier New" w:cs="Courier New"/>
        </w:rPr>
        <w:t>sh</w:t>
      </w:r>
      <w:proofErr w:type="spellEnd"/>
      <w:r>
        <w:rPr>
          <w:rFonts w:ascii="Courier New" w:hAnsi="Courier New" w:cs="Courier New"/>
        </w:rPr>
        <w:t xml:space="preserve"> </w:t>
      </w:r>
      <w:proofErr w:type="spellStart"/>
      <w:r>
        <w:rPr>
          <w:rFonts w:ascii="Courier New" w:hAnsi="Courier New" w:cs="Courier New"/>
        </w:rPr>
        <w:t>bgp</w:t>
      </w:r>
      <w:proofErr w:type="spellEnd"/>
      <w:r>
        <w:rPr>
          <w:rFonts w:ascii="Courier New" w:hAnsi="Courier New" w:cs="Courier New"/>
        </w:rPr>
        <w:t xml:space="preserve"> ipv6</w:t>
      </w:r>
      <w:r w:rsidRPr="00C477FB">
        <w:rPr>
          <w:rFonts w:ascii="Courier New" w:hAnsi="Courier New" w:cs="Courier New"/>
        </w:rPr>
        <w:t xml:space="preserve"> unicast </w:t>
      </w:r>
      <w:proofErr w:type="spellStart"/>
      <w:r w:rsidRPr="00C477FB">
        <w:rPr>
          <w:rFonts w:ascii="Courier New" w:hAnsi="Courier New" w:cs="Courier New"/>
        </w:rPr>
        <w:t>neighbors</w:t>
      </w:r>
      <w:proofErr w:type="spellEnd"/>
      <w:r w:rsidRPr="00C477FB">
        <w:rPr>
          <w:rFonts w:ascii="Courier New" w:hAnsi="Courier New" w:cs="Courier New"/>
        </w:rPr>
        <w:t xml:space="preserve"> </w:t>
      </w:r>
      <w:r w:rsidR="000A69A6">
        <w:rPr>
          <w:rFonts w:ascii="Courier New" w:hAnsi="Courier New" w:cs="Courier New"/>
        </w:rPr>
        <w:t>&lt;neighbour-address&gt;</w:t>
      </w:r>
      <w:r>
        <w:rPr>
          <w:rFonts w:ascii="Courier New" w:hAnsi="Courier New" w:cs="Courier New"/>
        </w:rPr>
        <w:t xml:space="preserve"> </w:t>
      </w:r>
      <w:r w:rsidRPr="00C477FB">
        <w:rPr>
          <w:rFonts w:ascii="Courier New" w:hAnsi="Courier New" w:cs="Courier New"/>
        </w:rPr>
        <w:t>routes</w:t>
      </w:r>
      <w:r>
        <w:rPr>
          <w:rFonts w:ascii="Courier New" w:hAnsi="Courier New" w:cs="Courier New"/>
        </w:rPr>
        <w:t xml:space="preserve"> </w:t>
      </w:r>
      <w:r w:rsidR="000A69A6">
        <w:rPr>
          <w:rFonts w:ascii="Courier New" w:hAnsi="Courier New" w:cs="Courier New"/>
        </w:rPr>
        <w:tab/>
      </w:r>
      <w:r w:rsidR="000A69A6">
        <w:rPr>
          <w:rFonts w:ascii="Courier New" w:hAnsi="Courier New" w:cs="Courier New"/>
        </w:rPr>
        <w:tab/>
      </w:r>
    </w:p>
    <w:p w14:paraId="7062429C" w14:textId="03A5E6E6" w:rsidR="00A773CF" w:rsidRPr="000A69A6" w:rsidRDefault="000A69A6" w:rsidP="000A69A6">
      <w:pPr>
        <w:ind w:left="360"/>
        <w:rPr>
          <w:sz w:val="24"/>
          <w:szCs w:val="24"/>
        </w:rPr>
      </w:pPr>
      <w:r>
        <w:rPr>
          <w:sz w:val="24"/>
          <w:szCs w:val="24"/>
        </w:rPr>
        <w:t>! Check routes learned from your neighbour</w:t>
      </w:r>
    </w:p>
    <w:sectPr w:rsidR="00A773CF" w:rsidRPr="000A69A6" w:rsidSect="00C87CF8">
      <w:headerReference w:type="even" r:id="rId8"/>
      <w:headerReference w:type="default" r:id="rId9"/>
      <w:footerReference w:type="even" r:id="rId10"/>
      <w:footerReference w:type="default" r:id="rId11"/>
      <w:type w:val="continuous"/>
      <w:pgSz w:w="11909" w:h="16834" w:code="9"/>
      <w:pgMar w:top="1440" w:right="1009" w:bottom="1440" w:left="1009" w:header="709" w:footer="709"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DD360" w14:textId="77777777" w:rsidR="008D40EF" w:rsidRDefault="008D40EF">
      <w:r>
        <w:separator/>
      </w:r>
    </w:p>
  </w:endnote>
  <w:endnote w:type="continuationSeparator" w:id="0">
    <w:p w14:paraId="267D992A" w14:textId="77777777" w:rsidR="008D40EF" w:rsidRDefault="008D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780AF" w14:textId="77777777" w:rsidR="001E6391" w:rsidRDefault="001E6391">
    <w:pPr>
      <w:pStyle w:val="Footer"/>
      <w:numPr>
        <w:ilvl w:val="12"/>
        <w:numId w:val="0"/>
      </w:numPr>
      <w:pBdr>
        <w:top w:val="single" w:sz="4" w:space="1" w:color="auto"/>
      </w:pBdr>
      <w:tabs>
        <w:tab w:val="clear" w:pos="4320"/>
        <w:tab w:val="clear" w:pos="8640"/>
        <w:tab w:val="center" w:pos="4950"/>
        <w:tab w:val="right" w:pos="9000"/>
      </w:tabs>
      <w:rPr>
        <w:rStyle w:val="PageNumber"/>
        <w:b/>
        <w:sz w:val="16"/>
      </w:rPr>
    </w:pPr>
    <w:r>
      <w:rPr>
        <w:rStyle w:val="PageNumber"/>
        <w:b/>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32</w:t>
    </w:r>
    <w:r>
      <w:rPr>
        <w:rStyle w:val="PageNumber"/>
        <w:sz w:val="16"/>
      </w:rPr>
      <w:fldChar w:fldCharType="end"/>
    </w:r>
  </w:p>
  <w:p w14:paraId="7C306C72" w14:textId="77777777" w:rsidR="001E6391" w:rsidRDefault="001E6391">
    <w:pPr>
      <w:pStyle w:val="Footer"/>
      <w:numPr>
        <w:ilvl w:val="12"/>
        <w:numId w:val="0"/>
      </w:numPr>
      <w:tabs>
        <w:tab w:val="clear" w:pos="4320"/>
        <w:tab w:val="clear" w:pos="8640"/>
        <w:tab w:val="center" w:pos="4500"/>
        <w:tab w:val="right" w:pos="90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C761B" w14:textId="77777777" w:rsidR="001E6391" w:rsidRDefault="001E6391" w:rsidP="00227FCB">
    <w:pPr>
      <w:framePr w:w="1442" w:h="576" w:hSpace="180" w:wrap="auto" w:vAnchor="text" w:hAnchor="page" w:x="9622" w:y="-120"/>
      <w:widowControl w:val="0"/>
      <w:tabs>
        <w:tab w:val="center" w:pos="4320"/>
        <w:tab w:val="right" w:pos="8640"/>
      </w:tabs>
      <w:autoSpaceDE w:val="0"/>
      <w:autoSpaceDN w:val="0"/>
      <w:adjustRightInd w:val="0"/>
      <w:rPr>
        <w:rFonts w:ascii="Lucida Grande" w:hAnsi="Lucida Grande" w:cs="Lucida Grande"/>
        <w:b/>
        <w:color w:val="000000"/>
        <w:sz w:val="12"/>
        <w:szCs w:val="12"/>
      </w:rPr>
    </w:pPr>
  </w:p>
  <w:p w14:paraId="7BABC2F8" w14:textId="77777777" w:rsidR="001E6391" w:rsidRDefault="001E6391" w:rsidP="00227FCB">
    <w:pPr>
      <w:framePr w:w="1442" w:h="576" w:hSpace="180" w:wrap="auto" w:vAnchor="text" w:hAnchor="page" w:x="9622" w:y="-120"/>
      <w:widowControl w:val="0"/>
      <w:tabs>
        <w:tab w:val="center" w:pos="4320"/>
        <w:tab w:val="right" w:pos="8640"/>
      </w:tabs>
      <w:autoSpaceDE w:val="0"/>
      <w:autoSpaceDN w:val="0"/>
      <w:adjustRightInd w:val="0"/>
      <w:rPr>
        <w:rFonts w:ascii="Lucida Grande" w:hAnsi="Lucida Grande" w:cs="Lucida Grande"/>
        <w:b/>
        <w:color w:val="000000"/>
        <w:sz w:val="12"/>
        <w:szCs w:val="12"/>
      </w:rPr>
    </w:pPr>
  </w:p>
  <w:p w14:paraId="0763AA25" w14:textId="77777777" w:rsidR="001E6391" w:rsidRPr="00166A28" w:rsidRDefault="001E6391" w:rsidP="00227FCB">
    <w:pPr>
      <w:framePr w:w="1442" w:h="576" w:hSpace="180" w:wrap="auto" w:vAnchor="text" w:hAnchor="page" w:x="9622" w:y="-120"/>
      <w:widowControl w:val="0"/>
      <w:tabs>
        <w:tab w:val="center" w:pos="4320"/>
        <w:tab w:val="right" w:pos="8640"/>
      </w:tabs>
      <w:autoSpaceDE w:val="0"/>
      <w:autoSpaceDN w:val="0"/>
      <w:adjustRightInd w:val="0"/>
      <w:rPr>
        <w:sz w:val="12"/>
        <w:szCs w:val="12"/>
        <w:lang w:val="en-US"/>
      </w:rPr>
    </w:pPr>
    <w:r w:rsidRPr="00166A28">
      <w:rPr>
        <w:rFonts w:ascii="Lucida Grande" w:hAnsi="Lucida Grande" w:cs="Lucida Grande"/>
        <w:b/>
        <w:color w:val="000000"/>
        <w:sz w:val="12"/>
        <w:szCs w:val="12"/>
      </w:rPr>
      <w:t>©</w:t>
    </w:r>
    <w:proofErr w:type="gramStart"/>
    <w:r w:rsidRPr="00166A28">
      <w:rPr>
        <w:sz w:val="12"/>
        <w:szCs w:val="12"/>
        <w:lang w:val="en-US"/>
      </w:rPr>
      <w:t xml:space="preserve">APNIC </w:t>
    </w:r>
    <w:r>
      <w:rPr>
        <w:sz w:val="12"/>
        <w:szCs w:val="12"/>
        <w:lang w:val="en-US"/>
      </w:rPr>
      <w:t xml:space="preserve"> V</w:t>
    </w:r>
    <w:proofErr w:type="gramEnd"/>
    <w:r>
      <w:rPr>
        <w:sz w:val="12"/>
        <w:szCs w:val="12"/>
        <w:lang w:val="en-US"/>
      </w:rPr>
      <w:t>2.0</w:t>
    </w:r>
  </w:p>
  <w:p w14:paraId="5D87CBE3" w14:textId="3061C444" w:rsidR="001E6391" w:rsidRDefault="001E6391" w:rsidP="00227FCB">
    <w:pPr>
      <w:framePr w:w="1442" w:h="576" w:hSpace="180" w:wrap="auto" w:vAnchor="text" w:hAnchor="page" w:x="9622" w:y="-120"/>
      <w:widowControl w:val="0"/>
      <w:tabs>
        <w:tab w:val="center" w:pos="4320"/>
        <w:tab w:val="right" w:pos="8640"/>
      </w:tabs>
      <w:autoSpaceDE w:val="0"/>
      <w:autoSpaceDN w:val="0"/>
      <w:adjustRightInd w:val="0"/>
      <w:rPr>
        <w:sz w:val="12"/>
        <w:szCs w:val="12"/>
        <w:lang w:val="en-US"/>
      </w:rPr>
    </w:pPr>
    <w:r>
      <w:rPr>
        <w:sz w:val="12"/>
        <w:szCs w:val="12"/>
        <w:lang w:val="en-US"/>
      </w:rPr>
      <w:t>Updated: 6 June 2018</w:t>
    </w:r>
  </w:p>
  <w:p w14:paraId="3DA5AACB" w14:textId="31B33DDE" w:rsidR="001E6391" w:rsidRPr="00735C3C" w:rsidRDefault="001E6391" w:rsidP="00227FCB">
    <w:pPr>
      <w:framePr w:w="1442" w:h="576" w:hSpace="180" w:wrap="auto" w:vAnchor="text" w:hAnchor="page" w:x="9622" w:y="-120"/>
      <w:widowControl w:val="0"/>
      <w:tabs>
        <w:tab w:val="center" w:pos="4320"/>
        <w:tab w:val="right" w:pos="8640"/>
      </w:tabs>
      <w:autoSpaceDE w:val="0"/>
      <w:autoSpaceDN w:val="0"/>
      <w:adjustRightInd w:val="0"/>
      <w:rPr>
        <w:sz w:val="12"/>
        <w:szCs w:val="12"/>
        <w:lang w:val="en-US"/>
      </w:rPr>
    </w:pPr>
    <w:r>
      <w:rPr>
        <w:sz w:val="12"/>
        <w:szCs w:val="12"/>
        <w:lang w:val="en-US"/>
      </w:rPr>
      <w:t xml:space="preserve"> </w:t>
    </w:r>
  </w:p>
  <w:p w14:paraId="1795F3BB" w14:textId="77777777" w:rsidR="001E6391" w:rsidRDefault="001E6391">
    <w:pPr>
      <w:pStyle w:val="Footer"/>
      <w:numPr>
        <w:ilvl w:val="12"/>
        <w:numId w:val="0"/>
      </w:numPr>
      <w:pBdr>
        <w:top w:val="single" w:sz="4" w:space="1" w:color="auto"/>
      </w:pBdr>
      <w:tabs>
        <w:tab w:val="clear" w:pos="4320"/>
        <w:tab w:val="center" w:pos="4950"/>
      </w:tabs>
      <w:rPr>
        <w:rStyle w:val="PageNumber"/>
        <w:sz w:val="16"/>
      </w:rPr>
    </w:pPr>
    <w:r>
      <w:rPr>
        <w:b/>
        <w:sz w:val="16"/>
      </w:rPr>
      <w:t xml:space="preserve"> </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31</w:t>
    </w:r>
    <w:r>
      <w:rPr>
        <w:rStyle w:val="PageNumber"/>
        <w:sz w:val="16"/>
      </w:rPr>
      <w:fldChar w:fldCharType="end"/>
    </w:r>
    <w:r>
      <w:rPr>
        <w:rStyle w:val="PageNumber"/>
        <w:sz w:val="16"/>
      </w:rPr>
      <w:tab/>
    </w:r>
  </w:p>
  <w:p w14:paraId="6EB4196F" w14:textId="77777777" w:rsidR="001E6391" w:rsidRDefault="001E6391">
    <w:pPr>
      <w:pStyle w:val="Footer"/>
      <w:numPr>
        <w:ilvl w:val="12"/>
        <w:numId w:val="0"/>
      </w:num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400A6" w14:textId="77777777" w:rsidR="008D40EF" w:rsidRDefault="008D40EF">
      <w:r>
        <w:separator/>
      </w:r>
    </w:p>
  </w:footnote>
  <w:footnote w:type="continuationSeparator" w:id="0">
    <w:p w14:paraId="6F5EE6D5" w14:textId="77777777" w:rsidR="008D40EF" w:rsidRDefault="008D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7A19D" w14:textId="3287ACF0" w:rsidR="001E6391" w:rsidRDefault="001E6391">
    <w:pPr>
      <w:pStyle w:val="Header"/>
      <w:numPr>
        <w:ilvl w:val="12"/>
        <w:numId w:val="0"/>
      </w:numPr>
      <w:tabs>
        <w:tab w:val="clear" w:pos="8640"/>
        <w:tab w:val="right" w:pos="9000"/>
      </w:tabs>
      <w:jc w:val="both"/>
    </w:pPr>
    <w:r>
      <w:fldChar w:fldCharType="begin"/>
    </w:r>
    <w:r>
      <w:instrText xml:space="preserve"> DATE \@ "dddd, MMMM dd, yyyy" \* MERGEFORMAT </w:instrText>
    </w:r>
    <w:r>
      <w:fldChar w:fldCharType="separate"/>
    </w:r>
    <w:r w:rsidR="00B33B15">
      <w:rPr>
        <w:noProof/>
      </w:rPr>
      <w:t>Thursday, June 07, 2018</w:t>
    </w:r>
    <w:r>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D5F42" w14:textId="45E0E667" w:rsidR="001E6391" w:rsidRPr="008548EB" w:rsidRDefault="001E6391">
    <w:pPr>
      <w:pStyle w:val="Header"/>
      <w:numPr>
        <w:ilvl w:val="12"/>
        <w:numId w:val="0"/>
      </w:numPr>
      <w:tabs>
        <w:tab w:val="clear" w:pos="8640"/>
        <w:tab w:val="right" w:pos="9900"/>
      </w:tabs>
      <w:jc w:val="both"/>
      <w:rPr>
        <w:u w:val="single"/>
      </w:rPr>
    </w:pPr>
    <w:r w:rsidRPr="008548EB">
      <w:rPr>
        <w:noProof/>
        <w:u w:val="single"/>
        <w:lang w:val="en-US"/>
      </w:rPr>
      <w:drawing>
        <wp:inline distT="0" distB="0" distL="0" distR="0" wp14:anchorId="301EE960" wp14:editId="2CEBE0AB">
          <wp:extent cx="431800" cy="43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sidRPr="008548EB">
      <w:rPr>
        <w:u w:val="single"/>
      </w:rPr>
      <w:tab/>
    </w:r>
    <w:r w:rsidRPr="008548EB">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1C2E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21042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C64CDF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BFE2AF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0D60B7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30C2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8CB85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70BD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B473E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F340C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CE651B"/>
    <w:multiLevelType w:val="hybridMultilevel"/>
    <w:tmpl w:val="C62ACA40"/>
    <w:lvl w:ilvl="0" w:tplc="E4E602A4">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E9F2BBE"/>
    <w:multiLevelType w:val="hybridMultilevel"/>
    <w:tmpl w:val="3D0E91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CA05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0A169A1"/>
    <w:multiLevelType w:val="hybridMultilevel"/>
    <w:tmpl w:val="1F7C56F2"/>
    <w:lvl w:ilvl="0" w:tplc="1B945360">
      <w:start w:val="1"/>
      <w:numFmt w:val="bullet"/>
      <w:lvlText w:val=""/>
      <w:lvlJc w:val="left"/>
      <w:pPr>
        <w:tabs>
          <w:tab w:val="num" w:pos="720"/>
        </w:tabs>
        <w:ind w:left="720" w:hanging="360"/>
      </w:pPr>
      <w:rPr>
        <w:rFonts w:ascii="Wingdings" w:hAnsi="Wingdings" w:hint="default"/>
      </w:rPr>
    </w:lvl>
    <w:lvl w:ilvl="1" w:tplc="FD2283D4">
      <w:start w:val="1"/>
      <w:numFmt w:val="bullet"/>
      <w:lvlText w:val=""/>
      <w:lvlJc w:val="left"/>
      <w:pPr>
        <w:tabs>
          <w:tab w:val="num" w:pos="1440"/>
        </w:tabs>
        <w:ind w:left="1440" w:hanging="360"/>
      </w:pPr>
      <w:rPr>
        <w:rFonts w:ascii="Wingdings" w:hAnsi="Wingdings" w:hint="default"/>
      </w:rPr>
    </w:lvl>
    <w:lvl w:ilvl="2" w:tplc="BC90990A" w:tentative="1">
      <w:start w:val="1"/>
      <w:numFmt w:val="bullet"/>
      <w:lvlText w:val=""/>
      <w:lvlJc w:val="left"/>
      <w:pPr>
        <w:tabs>
          <w:tab w:val="num" w:pos="2160"/>
        </w:tabs>
        <w:ind w:left="2160" w:hanging="360"/>
      </w:pPr>
      <w:rPr>
        <w:rFonts w:ascii="Wingdings" w:hAnsi="Wingdings" w:hint="default"/>
      </w:rPr>
    </w:lvl>
    <w:lvl w:ilvl="3" w:tplc="8B50E384" w:tentative="1">
      <w:start w:val="1"/>
      <w:numFmt w:val="bullet"/>
      <w:lvlText w:val=""/>
      <w:lvlJc w:val="left"/>
      <w:pPr>
        <w:tabs>
          <w:tab w:val="num" w:pos="2880"/>
        </w:tabs>
        <w:ind w:left="2880" w:hanging="360"/>
      </w:pPr>
      <w:rPr>
        <w:rFonts w:ascii="Wingdings" w:hAnsi="Wingdings" w:hint="default"/>
      </w:rPr>
    </w:lvl>
    <w:lvl w:ilvl="4" w:tplc="F5928A02" w:tentative="1">
      <w:start w:val="1"/>
      <w:numFmt w:val="bullet"/>
      <w:lvlText w:val=""/>
      <w:lvlJc w:val="left"/>
      <w:pPr>
        <w:tabs>
          <w:tab w:val="num" w:pos="3600"/>
        </w:tabs>
        <w:ind w:left="3600" w:hanging="360"/>
      </w:pPr>
      <w:rPr>
        <w:rFonts w:ascii="Wingdings" w:hAnsi="Wingdings" w:hint="default"/>
      </w:rPr>
    </w:lvl>
    <w:lvl w:ilvl="5" w:tplc="126E5074" w:tentative="1">
      <w:start w:val="1"/>
      <w:numFmt w:val="bullet"/>
      <w:lvlText w:val=""/>
      <w:lvlJc w:val="left"/>
      <w:pPr>
        <w:tabs>
          <w:tab w:val="num" w:pos="4320"/>
        </w:tabs>
        <w:ind w:left="4320" w:hanging="360"/>
      </w:pPr>
      <w:rPr>
        <w:rFonts w:ascii="Wingdings" w:hAnsi="Wingdings" w:hint="default"/>
      </w:rPr>
    </w:lvl>
    <w:lvl w:ilvl="6" w:tplc="01AEC350" w:tentative="1">
      <w:start w:val="1"/>
      <w:numFmt w:val="bullet"/>
      <w:lvlText w:val=""/>
      <w:lvlJc w:val="left"/>
      <w:pPr>
        <w:tabs>
          <w:tab w:val="num" w:pos="5040"/>
        </w:tabs>
        <w:ind w:left="5040" w:hanging="360"/>
      </w:pPr>
      <w:rPr>
        <w:rFonts w:ascii="Wingdings" w:hAnsi="Wingdings" w:hint="default"/>
      </w:rPr>
    </w:lvl>
    <w:lvl w:ilvl="7" w:tplc="7E761C48" w:tentative="1">
      <w:start w:val="1"/>
      <w:numFmt w:val="bullet"/>
      <w:lvlText w:val=""/>
      <w:lvlJc w:val="left"/>
      <w:pPr>
        <w:tabs>
          <w:tab w:val="num" w:pos="5760"/>
        </w:tabs>
        <w:ind w:left="5760" w:hanging="360"/>
      </w:pPr>
      <w:rPr>
        <w:rFonts w:ascii="Wingdings" w:hAnsi="Wingdings" w:hint="default"/>
      </w:rPr>
    </w:lvl>
    <w:lvl w:ilvl="8" w:tplc="4E300B4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065718"/>
    <w:multiLevelType w:val="hybridMultilevel"/>
    <w:tmpl w:val="533ED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6C4865"/>
    <w:multiLevelType w:val="singleLevel"/>
    <w:tmpl w:val="90FE0C52"/>
    <w:lvl w:ilvl="0">
      <w:start w:val="1"/>
      <w:numFmt w:val="decimal"/>
      <w:lvlText w:val="%1."/>
      <w:lvlJc w:val="left"/>
      <w:pPr>
        <w:tabs>
          <w:tab w:val="num" w:pos="360"/>
        </w:tabs>
        <w:ind w:left="360" w:hanging="360"/>
      </w:pPr>
      <w:rPr>
        <w:b/>
        <w:i w:val="0"/>
      </w:rPr>
    </w:lvl>
  </w:abstractNum>
  <w:abstractNum w:abstractNumId="16" w15:restartNumberingAfterBreak="0">
    <w:nsid w:val="49C83871"/>
    <w:multiLevelType w:val="singleLevel"/>
    <w:tmpl w:val="F7341A52"/>
    <w:lvl w:ilvl="0">
      <w:start w:val="17"/>
      <w:numFmt w:val="upperLetter"/>
      <w:lvlText w:val=""/>
      <w:lvlJc w:val="left"/>
      <w:pPr>
        <w:tabs>
          <w:tab w:val="num" w:pos="360"/>
        </w:tabs>
        <w:ind w:left="360" w:hanging="360"/>
      </w:pPr>
      <w:rPr>
        <w:rFonts w:hint="default"/>
        <w:b/>
      </w:rPr>
    </w:lvl>
  </w:abstractNum>
  <w:abstractNum w:abstractNumId="17" w15:restartNumberingAfterBreak="0">
    <w:nsid w:val="58CE2A69"/>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58F16710"/>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FB87E28"/>
    <w:multiLevelType w:val="singleLevel"/>
    <w:tmpl w:val="408C8C28"/>
    <w:lvl w:ilvl="0">
      <w:start w:val="1"/>
      <w:numFmt w:val="decimal"/>
      <w:lvlText w:val="%1."/>
      <w:lvlJc w:val="left"/>
      <w:pPr>
        <w:tabs>
          <w:tab w:val="num" w:pos="360"/>
        </w:tabs>
        <w:ind w:left="360" w:hanging="360"/>
      </w:pPr>
      <w:rPr>
        <w:b/>
        <w:i w:val="0"/>
      </w:rPr>
    </w:lvl>
  </w:abstractNum>
  <w:num w:numId="1">
    <w:abstractNumId w:val="19"/>
  </w:num>
  <w:num w:numId="2">
    <w:abstractNumId w:val="18"/>
  </w:num>
  <w:num w:numId="3">
    <w:abstractNumId w:val="16"/>
  </w:num>
  <w:num w:numId="4">
    <w:abstractNumId w:val="17"/>
  </w:num>
  <w:num w:numId="5">
    <w:abstractNumId w:val="15"/>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13"/>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activeWritingStyle w:appName="MSWord" w:lang="en-US" w:vendorID="8" w:dllVersion="513" w:checkStyle="1"/>
  <w:activeWritingStyle w:appName="MSWord" w:lang="en-GB" w:vendorID="8" w:dllVersion="513" w:checkStyle="1"/>
  <w:activeWritingStyle w:appName="MSWord" w:lang="fr-FR" w:vendorID="65"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09"/>
    <w:rsid w:val="00001FA8"/>
    <w:rsid w:val="00003DE9"/>
    <w:rsid w:val="000169A2"/>
    <w:rsid w:val="0002592B"/>
    <w:rsid w:val="00030A97"/>
    <w:rsid w:val="000403EB"/>
    <w:rsid w:val="000474BC"/>
    <w:rsid w:val="00064418"/>
    <w:rsid w:val="00066D55"/>
    <w:rsid w:val="000670D6"/>
    <w:rsid w:val="000832FF"/>
    <w:rsid w:val="00085C48"/>
    <w:rsid w:val="000915D4"/>
    <w:rsid w:val="000932AC"/>
    <w:rsid w:val="000A69A6"/>
    <w:rsid w:val="000B452E"/>
    <w:rsid w:val="000B567C"/>
    <w:rsid w:val="000C1730"/>
    <w:rsid w:val="000D2CDB"/>
    <w:rsid w:val="000D4DE1"/>
    <w:rsid w:val="000E3414"/>
    <w:rsid w:val="00103045"/>
    <w:rsid w:val="00106B81"/>
    <w:rsid w:val="00111609"/>
    <w:rsid w:val="00116FD1"/>
    <w:rsid w:val="00136625"/>
    <w:rsid w:val="00140A34"/>
    <w:rsid w:val="0014362A"/>
    <w:rsid w:val="00143BEC"/>
    <w:rsid w:val="001440D0"/>
    <w:rsid w:val="00146B7A"/>
    <w:rsid w:val="0015217F"/>
    <w:rsid w:val="0015249C"/>
    <w:rsid w:val="001652A9"/>
    <w:rsid w:val="00171FE2"/>
    <w:rsid w:val="0017764C"/>
    <w:rsid w:val="001830BE"/>
    <w:rsid w:val="00185211"/>
    <w:rsid w:val="00186E9E"/>
    <w:rsid w:val="00195C9F"/>
    <w:rsid w:val="00196B07"/>
    <w:rsid w:val="001A765A"/>
    <w:rsid w:val="001B3D99"/>
    <w:rsid w:val="001B4D47"/>
    <w:rsid w:val="001B71A8"/>
    <w:rsid w:val="001C0939"/>
    <w:rsid w:val="001C1011"/>
    <w:rsid w:val="001D0134"/>
    <w:rsid w:val="001E6391"/>
    <w:rsid w:val="001F1AB4"/>
    <w:rsid w:val="001F3938"/>
    <w:rsid w:val="001F7EF6"/>
    <w:rsid w:val="002008F7"/>
    <w:rsid w:val="00212992"/>
    <w:rsid w:val="00215285"/>
    <w:rsid w:val="0021534E"/>
    <w:rsid w:val="00217CF4"/>
    <w:rsid w:val="00225DE1"/>
    <w:rsid w:val="00227FCB"/>
    <w:rsid w:val="0025296A"/>
    <w:rsid w:val="002555DF"/>
    <w:rsid w:val="00265B4E"/>
    <w:rsid w:val="00267060"/>
    <w:rsid w:val="00287333"/>
    <w:rsid w:val="002879B1"/>
    <w:rsid w:val="00292A64"/>
    <w:rsid w:val="002B1B13"/>
    <w:rsid w:val="002B5D19"/>
    <w:rsid w:val="002C3806"/>
    <w:rsid w:val="002D65F8"/>
    <w:rsid w:val="002D6726"/>
    <w:rsid w:val="002E059B"/>
    <w:rsid w:val="0031343D"/>
    <w:rsid w:val="0031353E"/>
    <w:rsid w:val="003147F3"/>
    <w:rsid w:val="00315196"/>
    <w:rsid w:val="00316B0F"/>
    <w:rsid w:val="00317F6D"/>
    <w:rsid w:val="00320250"/>
    <w:rsid w:val="00323408"/>
    <w:rsid w:val="003250E6"/>
    <w:rsid w:val="003333A8"/>
    <w:rsid w:val="00342AC2"/>
    <w:rsid w:val="00354EB2"/>
    <w:rsid w:val="00355E43"/>
    <w:rsid w:val="00377DEA"/>
    <w:rsid w:val="003819CA"/>
    <w:rsid w:val="00382164"/>
    <w:rsid w:val="00382A9F"/>
    <w:rsid w:val="00383DBC"/>
    <w:rsid w:val="00386014"/>
    <w:rsid w:val="003862EE"/>
    <w:rsid w:val="00392046"/>
    <w:rsid w:val="00393E8F"/>
    <w:rsid w:val="003B1E52"/>
    <w:rsid w:val="003C141B"/>
    <w:rsid w:val="003C2A43"/>
    <w:rsid w:val="003D317B"/>
    <w:rsid w:val="003E3191"/>
    <w:rsid w:val="003F1938"/>
    <w:rsid w:val="003F7C05"/>
    <w:rsid w:val="003F7D7B"/>
    <w:rsid w:val="0040128F"/>
    <w:rsid w:val="00416EA7"/>
    <w:rsid w:val="004273D2"/>
    <w:rsid w:val="0043273D"/>
    <w:rsid w:val="00434711"/>
    <w:rsid w:val="00441956"/>
    <w:rsid w:val="0045081E"/>
    <w:rsid w:val="00451DD6"/>
    <w:rsid w:val="004533D8"/>
    <w:rsid w:val="00456853"/>
    <w:rsid w:val="00456964"/>
    <w:rsid w:val="00477716"/>
    <w:rsid w:val="00485A0B"/>
    <w:rsid w:val="004939DF"/>
    <w:rsid w:val="004963FC"/>
    <w:rsid w:val="004A48E1"/>
    <w:rsid w:val="004A7BF9"/>
    <w:rsid w:val="004B2A82"/>
    <w:rsid w:val="004B51A6"/>
    <w:rsid w:val="004C0437"/>
    <w:rsid w:val="004C567A"/>
    <w:rsid w:val="004C5BD2"/>
    <w:rsid w:val="004D09D1"/>
    <w:rsid w:val="004D23D3"/>
    <w:rsid w:val="004D40B9"/>
    <w:rsid w:val="004D4A60"/>
    <w:rsid w:val="00500A5F"/>
    <w:rsid w:val="00521C4C"/>
    <w:rsid w:val="00531A83"/>
    <w:rsid w:val="00534A11"/>
    <w:rsid w:val="005454E1"/>
    <w:rsid w:val="005465A4"/>
    <w:rsid w:val="005471E4"/>
    <w:rsid w:val="0055410D"/>
    <w:rsid w:val="0057121B"/>
    <w:rsid w:val="00576828"/>
    <w:rsid w:val="00584AC6"/>
    <w:rsid w:val="00587B08"/>
    <w:rsid w:val="005A2851"/>
    <w:rsid w:val="005D2DAC"/>
    <w:rsid w:val="005E019D"/>
    <w:rsid w:val="005E7C70"/>
    <w:rsid w:val="00601DA1"/>
    <w:rsid w:val="00603840"/>
    <w:rsid w:val="0060530E"/>
    <w:rsid w:val="00625929"/>
    <w:rsid w:val="00626ADB"/>
    <w:rsid w:val="00656695"/>
    <w:rsid w:val="00683BEC"/>
    <w:rsid w:val="00691ACE"/>
    <w:rsid w:val="00691B86"/>
    <w:rsid w:val="006977A8"/>
    <w:rsid w:val="006B3DB8"/>
    <w:rsid w:val="006B6C5D"/>
    <w:rsid w:val="006E433E"/>
    <w:rsid w:val="006F1490"/>
    <w:rsid w:val="006F525F"/>
    <w:rsid w:val="00701CD9"/>
    <w:rsid w:val="00705DA2"/>
    <w:rsid w:val="00735C3C"/>
    <w:rsid w:val="00743BB4"/>
    <w:rsid w:val="00751727"/>
    <w:rsid w:val="00756A47"/>
    <w:rsid w:val="00771026"/>
    <w:rsid w:val="007825F8"/>
    <w:rsid w:val="00784061"/>
    <w:rsid w:val="00786557"/>
    <w:rsid w:val="007A1F47"/>
    <w:rsid w:val="007C1C23"/>
    <w:rsid w:val="007D486D"/>
    <w:rsid w:val="007F1AFB"/>
    <w:rsid w:val="007F3E63"/>
    <w:rsid w:val="00806359"/>
    <w:rsid w:val="0082009C"/>
    <w:rsid w:val="00823DB0"/>
    <w:rsid w:val="00826D1E"/>
    <w:rsid w:val="00827226"/>
    <w:rsid w:val="0083147A"/>
    <w:rsid w:val="00850CDF"/>
    <w:rsid w:val="008548EB"/>
    <w:rsid w:val="00862B07"/>
    <w:rsid w:val="008774CD"/>
    <w:rsid w:val="00877DEA"/>
    <w:rsid w:val="00896583"/>
    <w:rsid w:val="0089764F"/>
    <w:rsid w:val="008A022F"/>
    <w:rsid w:val="008A15C8"/>
    <w:rsid w:val="008A4B6F"/>
    <w:rsid w:val="008B02DE"/>
    <w:rsid w:val="008B0F27"/>
    <w:rsid w:val="008C50A2"/>
    <w:rsid w:val="008D40EF"/>
    <w:rsid w:val="008E00A4"/>
    <w:rsid w:val="008F2FFD"/>
    <w:rsid w:val="00911498"/>
    <w:rsid w:val="009121CA"/>
    <w:rsid w:val="00924C2F"/>
    <w:rsid w:val="0094204C"/>
    <w:rsid w:val="009456DF"/>
    <w:rsid w:val="00951842"/>
    <w:rsid w:val="009637FB"/>
    <w:rsid w:val="0096658B"/>
    <w:rsid w:val="00982AF2"/>
    <w:rsid w:val="00985296"/>
    <w:rsid w:val="00985537"/>
    <w:rsid w:val="00992F33"/>
    <w:rsid w:val="00992FCB"/>
    <w:rsid w:val="00997D8D"/>
    <w:rsid w:val="009A23A1"/>
    <w:rsid w:val="009A5918"/>
    <w:rsid w:val="009D43DB"/>
    <w:rsid w:val="009E450F"/>
    <w:rsid w:val="009F35EF"/>
    <w:rsid w:val="009F59EE"/>
    <w:rsid w:val="00A0775A"/>
    <w:rsid w:val="00A1594A"/>
    <w:rsid w:val="00A16983"/>
    <w:rsid w:val="00A21AA4"/>
    <w:rsid w:val="00A248EB"/>
    <w:rsid w:val="00A27F08"/>
    <w:rsid w:val="00A31027"/>
    <w:rsid w:val="00A45373"/>
    <w:rsid w:val="00A4631A"/>
    <w:rsid w:val="00A47684"/>
    <w:rsid w:val="00A53BB3"/>
    <w:rsid w:val="00A72F40"/>
    <w:rsid w:val="00A773CF"/>
    <w:rsid w:val="00A8083A"/>
    <w:rsid w:val="00A90489"/>
    <w:rsid w:val="00A975B9"/>
    <w:rsid w:val="00AA365A"/>
    <w:rsid w:val="00AC3F69"/>
    <w:rsid w:val="00AC406A"/>
    <w:rsid w:val="00AD3B93"/>
    <w:rsid w:val="00AE2698"/>
    <w:rsid w:val="00AE32E9"/>
    <w:rsid w:val="00B03875"/>
    <w:rsid w:val="00B07E78"/>
    <w:rsid w:val="00B178F7"/>
    <w:rsid w:val="00B25798"/>
    <w:rsid w:val="00B26FD2"/>
    <w:rsid w:val="00B33B15"/>
    <w:rsid w:val="00B45882"/>
    <w:rsid w:val="00B56748"/>
    <w:rsid w:val="00B65005"/>
    <w:rsid w:val="00B74963"/>
    <w:rsid w:val="00B74BC0"/>
    <w:rsid w:val="00B850C4"/>
    <w:rsid w:val="00B97378"/>
    <w:rsid w:val="00BA6361"/>
    <w:rsid w:val="00BA665A"/>
    <w:rsid w:val="00BE4439"/>
    <w:rsid w:val="00BE5442"/>
    <w:rsid w:val="00BF36B2"/>
    <w:rsid w:val="00BF55E5"/>
    <w:rsid w:val="00BF7206"/>
    <w:rsid w:val="00C00B45"/>
    <w:rsid w:val="00C01740"/>
    <w:rsid w:val="00C04DBB"/>
    <w:rsid w:val="00C144DE"/>
    <w:rsid w:val="00C146CD"/>
    <w:rsid w:val="00C161DB"/>
    <w:rsid w:val="00C2142F"/>
    <w:rsid w:val="00C407ED"/>
    <w:rsid w:val="00C46608"/>
    <w:rsid w:val="00C477FB"/>
    <w:rsid w:val="00C51846"/>
    <w:rsid w:val="00C62119"/>
    <w:rsid w:val="00C7124F"/>
    <w:rsid w:val="00C771DD"/>
    <w:rsid w:val="00C86664"/>
    <w:rsid w:val="00C87CF8"/>
    <w:rsid w:val="00C90E05"/>
    <w:rsid w:val="00C92CAB"/>
    <w:rsid w:val="00CA05BF"/>
    <w:rsid w:val="00CC110F"/>
    <w:rsid w:val="00CD76DA"/>
    <w:rsid w:val="00CE4542"/>
    <w:rsid w:val="00CF64E1"/>
    <w:rsid w:val="00CF667D"/>
    <w:rsid w:val="00D1147B"/>
    <w:rsid w:val="00D160F6"/>
    <w:rsid w:val="00D208DE"/>
    <w:rsid w:val="00D242E6"/>
    <w:rsid w:val="00D4292B"/>
    <w:rsid w:val="00D63857"/>
    <w:rsid w:val="00D64273"/>
    <w:rsid w:val="00D852D8"/>
    <w:rsid w:val="00D9148C"/>
    <w:rsid w:val="00DB5AF7"/>
    <w:rsid w:val="00DB7453"/>
    <w:rsid w:val="00DC324D"/>
    <w:rsid w:val="00DD2744"/>
    <w:rsid w:val="00DD76D7"/>
    <w:rsid w:val="00DD7AF3"/>
    <w:rsid w:val="00DE29AF"/>
    <w:rsid w:val="00DE6932"/>
    <w:rsid w:val="00DF1959"/>
    <w:rsid w:val="00DF256B"/>
    <w:rsid w:val="00E31DB6"/>
    <w:rsid w:val="00E34FC2"/>
    <w:rsid w:val="00E40973"/>
    <w:rsid w:val="00E40D78"/>
    <w:rsid w:val="00E41102"/>
    <w:rsid w:val="00E62AC8"/>
    <w:rsid w:val="00E63069"/>
    <w:rsid w:val="00E7187F"/>
    <w:rsid w:val="00E74A0E"/>
    <w:rsid w:val="00E75AD2"/>
    <w:rsid w:val="00E85D53"/>
    <w:rsid w:val="00E92B10"/>
    <w:rsid w:val="00EA0513"/>
    <w:rsid w:val="00EA3757"/>
    <w:rsid w:val="00EA520C"/>
    <w:rsid w:val="00EB16EC"/>
    <w:rsid w:val="00EB7EFC"/>
    <w:rsid w:val="00ED22EF"/>
    <w:rsid w:val="00ED5506"/>
    <w:rsid w:val="00ED60B6"/>
    <w:rsid w:val="00EE69B8"/>
    <w:rsid w:val="00EE7E86"/>
    <w:rsid w:val="00EF24BB"/>
    <w:rsid w:val="00F00851"/>
    <w:rsid w:val="00F10027"/>
    <w:rsid w:val="00F125BA"/>
    <w:rsid w:val="00F12C34"/>
    <w:rsid w:val="00F23961"/>
    <w:rsid w:val="00F25D1A"/>
    <w:rsid w:val="00F3084A"/>
    <w:rsid w:val="00F36624"/>
    <w:rsid w:val="00F448B4"/>
    <w:rsid w:val="00F455C7"/>
    <w:rsid w:val="00F55AFB"/>
    <w:rsid w:val="00F5684A"/>
    <w:rsid w:val="00F60F98"/>
    <w:rsid w:val="00F63620"/>
    <w:rsid w:val="00F65A9F"/>
    <w:rsid w:val="00F677CB"/>
    <w:rsid w:val="00F77777"/>
    <w:rsid w:val="00F86C7B"/>
    <w:rsid w:val="00F95EF3"/>
    <w:rsid w:val="00FA4B5D"/>
    <w:rsid w:val="00FB1668"/>
    <w:rsid w:val="00FC008A"/>
    <w:rsid w:val="00FC6D63"/>
    <w:rsid w:val="00FF5641"/>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5C1617"/>
  <w14:defaultImageDpi w14:val="300"/>
  <w15:docId w15:val="{D1291C5C-E58E-A540-9747-7114F367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3857"/>
    <w:rPr>
      <w:lang w:val="en-GB"/>
    </w:rPr>
  </w:style>
  <w:style w:type="paragraph" w:styleId="Heading1">
    <w:name w:val="heading 1"/>
    <w:basedOn w:val="Normal"/>
    <w:next w:val="Normal"/>
    <w:qFormat/>
    <w:pPr>
      <w:keepNext/>
      <w:jc w:val="center"/>
      <w:outlineLvl w:val="0"/>
    </w:pPr>
    <w:rPr>
      <w:b/>
      <w:sz w:val="36"/>
    </w:rPr>
  </w:style>
  <w:style w:type="paragraph" w:styleId="Heading2">
    <w:name w:val="heading 2"/>
    <w:basedOn w:val="Normal"/>
    <w:next w:val="Normal"/>
    <w:qFormat/>
    <w:pPr>
      <w:keepNext/>
      <w:numPr>
        <w:ilvl w:val="12"/>
      </w:numPr>
      <w:ind w:left="720"/>
      <w:jc w:val="both"/>
      <w:outlineLvl w:val="1"/>
    </w:pPr>
    <w:rPr>
      <w:rFonts w:ascii="Courier New" w:hAnsi="Courier New"/>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jc w:val="both"/>
      <w:outlineLvl w:val="3"/>
    </w:pPr>
    <w:rPr>
      <w:sz w:val="24"/>
    </w:rPr>
  </w:style>
  <w:style w:type="paragraph" w:styleId="Heading5">
    <w:name w:val="heading 5"/>
    <w:basedOn w:val="Normal"/>
    <w:next w:val="Normal"/>
    <w:qFormat/>
    <w:pPr>
      <w:keepNext/>
      <w:jc w:val="both"/>
      <w:outlineLvl w:val="4"/>
    </w:pPr>
    <w:rPr>
      <w:b/>
      <w:sz w:val="24"/>
      <w:u w:val="single"/>
    </w:rPr>
  </w:style>
  <w:style w:type="paragraph" w:styleId="Heading6">
    <w:name w:val="heading 6"/>
    <w:basedOn w:val="Normal"/>
    <w:next w:val="Normal"/>
    <w:qFormat/>
    <w:pPr>
      <w:keepNext/>
      <w:jc w:val="both"/>
      <w:outlineLvl w:val="5"/>
    </w:pPr>
    <w:rPr>
      <w:b/>
      <w:sz w:val="24"/>
    </w:rPr>
  </w:style>
  <w:style w:type="paragraph" w:styleId="Heading7">
    <w:name w:val="heading 7"/>
    <w:basedOn w:val="Normal"/>
    <w:next w:val="Normal"/>
    <w:qFormat/>
    <w:pPr>
      <w:keepNext/>
      <w:outlineLvl w:val="6"/>
    </w:pPr>
    <w:rPr>
      <w:b/>
      <w:sz w:val="24"/>
    </w:rPr>
  </w:style>
  <w:style w:type="paragraph" w:styleId="Heading8">
    <w:name w:val="heading 8"/>
    <w:basedOn w:val="Normal"/>
    <w:next w:val="Normal"/>
    <w:qFormat/>
    <w:pPr>
      <w:keepNext/>
      <w:ind w:left="360" w:firstLine="360"/>
      <w:jc w:val="both"/>
      <w:outlineLvl w:val="7"/>
    </w:pPr>
    <w:rPr>
      <w:sz w:val="24"/>
    </w:rPr>
  </w:style>
  <w:style w:type="paragraph" w:styleId="Heading9">
    <w:name w:val="heading 9"/>
    <w:basedOn w:val="Normal"/>
    <w:next w:val="Normal"/>
    <w:qFormat/>
    <w:pPr>
      <w:keepNext/>
      <w:jc w:val="center"/>
      <w:outlineLvl w:val="8"/>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rPr>
      <w:sz w:val="24"/>
    </w:rPr>
  </w:style>
  <w:style w:type="paragraph" w:styleId="BodyTextIndent">
    <w:name w:val="Body Text Indent"/>
    <w:basedOn w:val="Normal"/>
    <w:pPr>
      <w:ind w:firstLine="360"/>
      <w:jc w:val="both"/>
    </w:pPr>
    <w:rPr>
      <w:sz w:val="24"/>
    </w:rPr>
  </w:style>
  <w:style w:type="paragraph" w:styleId="BodyTextIndent2">
    <w:name w:val="Body Text Indent 2"/>
    <w:basedOn w:val="Normal"/>
    <w:pPr>
      <w:numPr>
        <w:ilvl w:val="12"/>
      </w:numPr>
      <w:ind w:left="360"/>
      <w:jc w:val="both"/>
    </w:pPr>
    <w:rPr>
      <w:b/>
      <w:i/>
      <w:sz w:val="24"/>
    </w:rPr>
  </w:style>
  <w:style w:type="paragraph" w:styleId="BodyTextIndent3">
    <w:name w:val="Body Text Indent 3"/>
    <w:basedOn w:val="Normal"/>
    <w:pPr>
      <w:numPr>
        <w:ilvl w:val="12"/>
      </w:numPr>
      <w:ind w:left="360"/>
      <w:jc w:val="both"/>
    </w:pPr>
    <w:rPr>
      <w:sz w:val="24"/>
    </w:rPr>
  </w:style>
  <w:style w:type="paragraph" w:styleId="Title">
    <w:name w:val="Title"/>
    <w:basedOn w:val="Normal"/>
    <w:qFormat/>
    <w:pPr>
      <w:jc w:val="center"/>
      <w:outlineLvl w:val="0"/>
    </w:pPr>
    <w:rPr>
      <w:b/>
      <w:sz w:val="36"/>
    </w:rPr>
  </w:style>
  <w:style w:type="paragraph" w:styleId="BodyText2">
    <w:name w:val="Body Text 2"/>
    <w:basedOn w:val="Normal"/>
    <w:pPr>
      <w:jc w:val="both"/>
    </w:pPr>
    <w:rPr>
      <w:sz w:val="24"/>
    </w:rPr>
  </w:style>
  <w:style w:type="paragraph" w:styleId="BodyText3">
    <w:name w:val="Body Text 3"/>
    <w:basedOn w:val="Normal"/>
    <w:pPr>
      <w:jc w:val="both"/>
    </w:pPr>
    <w:rPr>
      <w:i/>
      <w:sz w:val="24"/>
    </w:rPr>
  </w:style>
  <w:style w:type="paragraph" w:styleId="TOC1">
    <w:name w:val="toc 1"/>
    <w:basedOn w:val="Normal"/>
    <w:next w:val="Normal"/>
    <w:autoRedefine/>
    <w:semiHidden/>
    <w:pPr>
      <w:spacing w:before="360"/>
    </w:pPr>
    <w:rPr>
      <w:rFonts w:ascii="Arial" w:hAnsi="Arial"/>
      <w:b/>
      <w:caps/>
      <w:sz w:val="24"/>
    </w:rPr>
  </w:style>
  <w:style w:type="paragraph" w:styleId="TOC2">
    <w:name w:val="toc 2"/>
    <w:basedOn w:val="Normal"/>
    <w:next w:val="Normal"/>
    <w:autoRedefine/>
    <w:semiHidden/>
    <w:pPr>
      <w:spacing w:before="240"/>
    </w:pPr>
    <w:rPr>
      <w:b/>
    </w:rPr>
  </w:style>
  <w:style w:type="paragraph" w:styleId="TOC3">
    <w:name w:val="toc 3"/>
    <w:basedOn w:val="Normal"/>
    <w:next w:val="Normal"/>
    <w:autoRedefine/>
    <w:semiHidden/>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paragraph" w:customStyle="1" w:styleId="Heading10">
    <w:name w:val="Heading1"/>
    <w:basedOn w:val="Caption"/>
    <w:pPr>
      <w:jc w:val="center"/>
    </w:pPr>
  </w:style>
  <w:style w:type="paragraph" w:styleId="TableofFigures">
    <w:name w:val="table of figures"/>
    <w:basedOn w:val="Normal"/>
    <w:next w:val="Normal"/>
    <w:semiHidden/>
    <w:pPr>
      <w:ind w:left="400" w:hanging="400"/>
    </w:p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sz w:val="20"/>
    </w:rPr>
  </w:style>
  <w:style w:type="paragraph" w:styleId="BodyTextFirstIndent2">
    <w:name w:val="Body Text First Indent 2"/>
    <w:basedOn w:val="BodyTextIndent"/>
    <w:pPr>
      <w:spacing w:after="120"/>
      <w:ind w:left="283" w:firstLine="210"/>
      <w:jc w:val="left"/>
    </w:pPr>
    <w:rPr>
      <w:sz w:val="20"/>
    </w:rPr>
  </w:style>
  <w:style w:type="paragraph" w:styleId="Closing">
    <w:name w:val="Closing"/>
    <w:basedOn w:val="Normal"/>
    <w:pPr>
      <w:ind w:left="4252"/>
    </w:pPr>
  </w:style>
  <w:style w:type="paragraph" w:styleId="Date">
    <w:name w:val="Date"/>
    <w:basedOn w:val="Normal"/>
    <w:next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7"/>
      </w:numPr>
    </w:pPr>
  </w:style>
  <w:style w:type="paragraph" w:styleId="ListBullet2">
    <w:name w:val="List Bullet 2"/>
    <w:basedOn w:val="Normal"/>
    <w:autoRedefine/>
    <w:pPr>
      <w:numPr>
        <w:numId w:val="8"/>
      </w:numPr>
    </w:pPr>
  </w:style>
  <w:style w:type="paragraph" w:styleId="ListBullet3">
    <w:name w:val="List Bullet 3"/>
    <w:basedOn w:val="Normal"/>
    <w:autoRedefine/>
    <w:pPr>
      <w:numPr>
        <w:numId w:val="9"/>
      </w:numPr>
    </w:pPr>
  </w:style>
  <w:style w:type="paragraph" w:styleId="ListBullet4">
    <w:name w:val="List Bullet 4"/>
    <w:basedOn w:val="Normal"/>
    <w:autoRedefine/>
    <w:pPr>
      <w:numPr>
        <w:numId w:val="10"/>
      </w:numPr>
    </w:pPr>
  </w:style>
  <w:style w:type="paragraph" w:styleId="ListBullet5">
    <w:name w:val="List Bullet 5"/>
    <w:basedOn w:val="Normal"/>
    <w:autoRedefine/>
    <w:pPr>
      <w:numPr>
        <w:numId w:val="11"/>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2"/>
      </w:numPr>
    </w:pPr>
  </w:style>
  <w:style w:type="paragraph" w:styleId="ListNumber2">
    <w:name w:val="List Number 2"/>
    <w:basedOn w:val="Normal"/>
    <w:pPr>
      <w:numPr>
        <w:numId w:val="13"/>
      </w:numPr>
    </w:pPr>
  </w:style>
  <w:style w:type="paragraph" w:styleId="ListNumber3">
    <w:name w:val="List Number 3"/>
    <w:basedOn w:val="Normal"/>
    <w:pPr>
      <w:numPr>
        <w:numId w:val="14"/>
      </w:numPr>
    </w:pPr>
  </w:style>
  <w:style w:type="paragraph" w:styleId="ListNumber4">
    <w:name w:val="List Number 4"/>
    <w:basedOn w:val="Normal"/>
    <w:pPr>
      <w:numPr>
        <w:numId w:val="15"/>
      </w:numPr>
    </w:pPr>
  </w:style>
  <w:style w:type="paragraph" w:styleId="ListNumber5">
    <w:name w:val="List Number 5"/>
    <w:basedOn w:val="Normal"/>
    <w:pPr>
      <w:numPr>
        <w:numId w:val="1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ascii="Arial" w:hAnsi="Arial"/>
      <w:b/>
      <w:sz w:val="24"/>
    </w:rPr>
  </w:style>
  <w:style w:type="paragraph" w:styleId="ListParagraph">
    <w:name w:val="List Paragraph"/>
    <w:basedOn w:val="Normal"/>
    <w:uiPriority w:val="34"/>
    <w:qFormat/>
    <w:rsid w:val="004B2A82"/>
    <w:pPr>
      <w:ind w:left="720"/>
      <w:contextualSpacing/>
    </w:pPr>
    <w:rPr>
      <w:rFonts w:ascii="Times" w:hAnsi="Times"/>
      <w:lang w:val="en-AU"/>
    </w:rPr>
  </w:style>
  <w:style w:type="table" w:styleId="TableGrid">
    <w:name w:val="Table Grid"/>
    <w:basedOn w:val="TableNormal"/>
    <w:uiPriority w:val="59"/>
    <w:rsid w:val="003862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6B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B07"/>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5988">
      <w:bodyDiv w:val="1"/>
      <w:marLeft w:val="0"/>
      <w:marRight w:val="0"/>
      <w:marTop w:val="0"/>
      <w:marBottom w:val="0"/>
      <w:divBdr>
        <w:top w:val="none" w:sz="0" w:space="0" w:color="auto"/>
        <w:left w:val="none" w:sz="0" w:space="0" w:color="auto"/>
        <w:bottom w:val="none" w:sz="0" w:space="0" w:color="auto"/>
        <w:right w:val="none" w:sz="0" w:space="0" w:color="auto"/>
      </w:divBdr>
      <w:divsChild>
        <w:div w:id="1564900875">
          <w:marLeft w:val="1166"/>
          <w:marRight w:val="0"/>
          <w:marTop w:val="96"/>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Module 1 - Basic OSPF and iBGP</vt:lpstr>
    </vt:vector>
  </TitlesOfParts>
  <Manager/>
  <Company/>
  <LinksUpToDate>false</LinksUpToDate>
  <CharactersWithSpaces>4556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 Basic OSPF and iBGP</dc:title>
  <dc:subject>ISP Training Workshops</dc:subject>
  <dc:creator>Philip Smith</dc:creator>
  <cp:keywords/>
  <dc:description/>
  <cp:lastModifiedBy>Tashi Phuntsho</cp:lastModifiedBy>
  <cp:revision>9</cp:revision>
  <cp:lastPrinted>2013-08-27T06:49:00Z</cp:lastPrinted>
  <dcterms:created xsi:type="dcterms:W3CDTF">2018-06-06T10:42:00Z</dcterms:created>
  <dcterms:modified xsi:type="dcterms:W3CDTF">2018-06-07T08:30:00Z</dcterms:modified>
  <cp:category/>
</cp:coreProperties>
</file>