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4B1C" w14:textId="77777777" w:rsidR="00F558B1" w:rsidRDefault="0020653A">
      <w:pPr>
        <w:pBdr>
          <w:top w:val="nil"/>
          <w:left w:val="nil"/>
          <w:bottom w:val="nil"/>
          <w:right w:val="nil"/>
          <w:between w:val="nil"/>
        </w:pBdr>
        <w:spacing w:after="280"/>
        <w:jc w:val="center"/>
        <w:rPr>
          <w:color w:val="000000"/>
          <w:sz w:val="48"/>
          <w:szCs w:val="48"/>
        </w:rPr>
        <w:sectPr w:rsidR="00F558B1">
          <w:pgSz w:w="11906" w:h="16838"/>
          <w:pgMar w:top="540" w:right="893" w:bottom="1440" w:left="893" w:header="720" w:footer="720" w:gutter="0"/>
          <w:pgNumType w:start="1"/>
          <w:cols w:space="720"/>
          <w:titlePg/>
        </w:sectPr>
      </w:pPr>
      <w:r>
        <w:rPr>
          <w:color w:val="000000"/>
          <w:sz w:val="48"/>
          <w:szCs w:val="48"/>
        </w:rPr>
        <w:t>Project Title</w:t>
      </w:r>
    </w:p>
    <w:p w14:paraId="2E7F2A45" w14:textId="77777777" w:rsidR="00F558B1" w:rsidRDefault="00F558B1">
      <w:pPr>
        <w:pBdr>
          <w:top w:val="nil"/>
          <w:left w:val="nil"/>
          <w:bottom w:val="nil"/>
          <w:right w:val="nil"/>
          <w:between w:val="nil"/>
        </w:pBdr>
        <w:spacing w:before="360" w:after="40"/>
        <w:jc w:val="center"/>
        <w:rPr>
          <w:color w:val="000000"/>
          <w:sz w:val="18"/>
          <w:szCs w:val="18"/>
        </w:rPr>
      </w:pPr>
    </w:p>
    <w:p w14:paraId="5F855C47" w14:textId="77777777" w:rsidR="00F558B1" w:rsidRDefault="0020653A">
      <w:pPr>
        <w:pBdr>
          <w:top w:val="nil"/>
          <w:left w:val="nil"/>
          <w:bottom w:val="nil"/>
          <w:right w:val="nil"/>
          <w:between w:val="nil"/>
        </w:pBdr>
        <w:spacing w:before="360" w:after="40"/>
        <w:jc w:val="center"/>
        <w:rPr>
          <w:color w:val="000000"/>
          <w:sz w:val="18"/>
          <w:szCs w:val="18"/>
        </w:rPr>
      </w:pPr>
      <w:r>
        <w:br w:type="column"/>
      </w:r>
      <w:r>
        <w:rPr>
          <w:color w:val="000000"/>
          <w:sz w:val="18"/>
          <w:szCs w:val="18"/>
        </w:rPr>
        <w:t xml:space="preserve">Given Name Surname </w:t>
      </w:r>
      <w:r>
        <w:rPr>
          <w:color w:val="000000"/>
          <w:sz w:val="18"/>
          <w:szCs w:val="18"/>
        </w:rPr>
        <w:br/>
        <w:t>Faculty of Applied Science &amp; Technology</w:t>
      </w:r>
      <w:r>
        <w:rPr>
          <w:color w:val="000000"/>
          <w:sz w:val="18"/>
          <w:szCs w:val="18"/>
        </w:rPr>
        <w:br/>
        <w:t>Sheridan College</w:t>
      </w:r>
      <w:r>
        <w:rPr>
          <w:i/>
          <w:color w:val="000000"/>
          <w:sz w:val="18"/>
          <w:szCs w:val="18"/>
        </w:rPr>
        <w:t xml:space="preserve"> </w:t>
      </w:r>
      <w:r>
        <w:rPr>
          <w:i/>
          <w:color w:val="000000"/>
          <w:sz w:val="18"/>
          <w:szCs w:val="18"/>
        </w:rPr>
        <w:br/>
        <w:t>Oakville, Canada</w:t>
      </w:r>
      <w:r>
        <w:rPr>
          <w:color w:val="000000"/>
          <w:sz w:val="18"/>
          <w:szCs w:val="18"/>
        </w:rPr>
        <w:br/>
        <w:t>your-email@sheridancollege.ca</w:t>
      </w:r>
    </w:p>
    <w:p w14:paraId="1A31E703" w14:textId="77777777" w:rsidR="00F558B1" w:rsidRDefault="0020653A">
      <w:pPr>
        <w:pBdr>
          <w:top w:val="nil"/>
          <w:left w:val="nil"/>
          <w:bottom w:val="nil"/>
          <w:right w:val="nil"/>
          <w:between w:val="nil"/>
        </w:pBdr>
        <w:spacing w:before="360" w:after="40"/>
        <w:jc w:val="center"/>
        <w:rPr>
          <w:color w:val="000000"/>
          <w:sz w:val="18"/>
          <w:szCs w:val="18"/>
        </w:rPr>
        <w:sectPr w:rsidR="00F558B1">
          <w:type w:val="continuous"/>
          <w:pgSz w:w="11906" w:h="16838"/>
          <w:pgMar w:top="450" w:right="893" w:bottom="1440" w:left="893" w:header="720" w:footer="720" w:gutter="0"/>
          <w:cols w:num="3" w:space="720" w:equalWidth="0">
            <w:col w:w="2893" w:space="720"/>
            <w:col w:w="2893" w:space="720"/>
            <w:col w:w="2893" w:space="0"/>
          </w:cols>
        </w:sectPr>
      </w:pPr>
      <w:r>
        <w:br w:type="column"/>
      </w:r>
    </w:p>
    <w:p w14:paraId="0778220E" w14:textId="77777777" w:rsidR="00F558B1" w:rsidRDefault="0020653A">
      <w:pPr>
        <w:sectPr w:rsidR="00F558B1">
          <w:type w:val="continuous"/>
          <w:pgSz w:w="11906" w:h="16838"/>
          <w:pgMar w:top="450" w:right="893" w:bottom="1440" w:left="893" w:header="720" w:footer="720" w:gutter="0"/>
          <w:cols w:num="3" w:space="720" w:equalWidth="0">
            <w:col w:w="2893" w:space="720"/>
            <w:col w:w="2893" w:space="720"/>
            <w:col w:w="2893" w:space="0"/>
          </w:cols>
        </w:sectPr>
      </w:pPr>
      <w:r>
        <w:br w:type="column"/>
      </w:r>
    </w:p>
    <w:p w14:paraId="26BF1CE6" w14:textId="77777777" w:rsidR="00F558B1" w:rsidRDefault="0020653A">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 xml:space="preserve">—This is a short description of your project by writing about the need you felt in the market and the solution you provided in less than 250 words. </w:t>
      </w:r>
    </w:p>
    <w:p w14:paraId="0CC464AC" w14:textId="77777777" w:rsidR="00F558B1" w:rsidRDefault="0020653A">
      <w:pPr>
        <w:pBdr>
          <w:top w:val="nil"/>
          <w:left w:val="nil"/>
          <w:bottom w:val="nil"/>
          <w:right w:val="nil"/>
          <w:between w:val="nil"/>
        </w:pBdr>
        <w:spacing w:after="120"/>
        <w:ind w:firstLine="274"/>
        <w:jc w:val="both"/>
        <w:rPr>
          <w:b/>
          <w:i/>
          <w:color w:val="000000"/>
          <w:sz w:val="18"/>
          <w:szCs w:val="18"/>
        </w:rPr>
      </w:pPr>
      <w:r>
        <w:rPr>
          <w:b/>
          <w:i/>
          <w:color w:val="000000"/>
          <w:sz w:val="18"/>
          <w:szCs w:val="18"/>
        </w:rPr>
        <w:t>Keywords—HCI, keyword2, keyword3, keyword4 (</w:t>
      </w:r>
      <w:r>
        <w:rPr>
          <w:i/>
          <w:color w:val="000000"/>
          <w:sz w:val="18"/>
          <w:szCs w:val="18"/>
        </w:rPr>
        <w:t>5 keywords are enough</w:t>
      </w:r>
      <w:r>
        <w:rPr>
          <w:b/>
          <w:i/>
          <w:color w:val="000000"/>
          <w:sz w:val="18"/>
          <w:szCs w:val="18"/>
        </w:rPr>
        <w:t>)</w:t>
      </w:r>
    </w:p>
    <w:p w14:paraId="6556C80A" w14:textId="77777777" w:rsidR="00F558B1" w:rsidRDefault="0020653A">
      <w:pPr>
        <w:pStyle w:val="Heading1"/>
        <w:numPr>
          <w:ilvl w:val="0"/>
          <w:numId w:val="4"/>
        </w:numPr>
      </w:pPr>
      <w:r>
        <w:t>Introduction (</w:t>
      </w:r>
      <w:r>
        <w:rPr>
          <w:i/>
        </w:rPr>
        <w:t>Heading 1</w:t>
      </w:r>
      <w:r>
        <w:t>)</w:t>
      </w:r>
    </w:p>
    <w:p w14:paraId="4D451241"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Introducing the project by providing the history of the problem you have seen in the market and then decided to provide a new solution. Please cite other applications that are similar to your own.</w:t>
      </w:r>
    </w:p>
    <w:p w14:paraId="6DDA33A8"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Please Mention the current solutions in the market and then</w:t>
      </w:r>
      <w:r>
        <w:rPr>
          <w:color w:val="000000"/>
        </w:rPr>
        <w:t xml:space="preserve"> provide some reasons why your new solution probably makes a better experience. Anytime you are going to mention some application in the market, or a previous research on it, please make sure you </w:t>
      </w:r>
      <w:r>
        <w:t>provide a citation</w:t>
      </w:r>
      <w:r>
        <w:rPr>
          <w:color w:val="000000"/>
        </w:rPr>
        <w:t>. The citation guide is provided in the RE</w:t>
      </w:r>
      <w:r>
        <w:rPr>
          <w:color w:val="000000"/>
        </w:rPr>
        <w:t xml:space="preserve">FERENCES section. </w:t>
      </w:r>
    </w:p>
    <w:p w14:paraId="66FCB162" w14:textId="77777777" w:rsidR="00F558B1" w:rsidRDefault="00F558B1">
      <w:pPr>
        <w:jc w:val="both"/>
      </w:pPr>
    </w:p>
    <w:p w14:paraId="072DF876" w14:textId="77777777" w:rsidR="00F558B1" w:rsidRDefault="0020653A">
      <w:pPr>
        <w:pStyle w:val="Heading1"/>
        <w:numPr>
          <w:ilvl w:val="0"/>
          <w:numId w:val="4"/>
        </w:numPr>
      </w:pPr>
      <w:r>
        <w:t>Prototype Design</w:t>
      </w:r>
    </w:p>
    <w:p w14:paraId="09A18403" w14:textId="77777777" w:rsidR="00F558B1" w:rsidRDefault="0020653A">
      <w:pPr>
        <w:pStyle w:val="Heading2"/>
        <w:numPr>
          <w:ilvl w:val="1"/>
          <w:numId w:val="4"/>
        </w:numPr>
      </w:pPr>
      <w:r>
        <w:t>Requirement Analysis (NeedFinding)</w:t>
      </w:r>
    </w:p>
    <w:p w14:paraId="145222F6" w14:textId="18B9D9D0"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Based on your special project, provide your methodology for gathering requirements to implement the project, and provide the questions you asked from end users to gather the informatio</w:t>
      </w:r>
      <w:r>
        <w:rPr>
          <w:color w:val="000000"/>
        </w:rPr>
        <w:t>n. Please also provide feedback given by the end users. (</w:t>
      </w:r>
      <w:r>
        <w:rPr>
          <w:b/>
          <w:color w:val="000000"/>
        </w:rPr>
        <w:t>Needfinding in Assignment 2</w:t>
      </w:r>
      <w:r>
        <w:rPr>
          <w:color w:val="000000"/>
        </w:rPr>
        <w:t>)</w:t>
      </w:r>
    </w:p>
    <w:p w14:paraId="2E13EFDD" w14:textId="77777777" w:rsidR="00F558B1" w:rsidRDefault="0020653A">
      <w:pPr>
        <w:pStyle w:val="Heading2"/>
        <w:numPr>
          <w:ilvl w:val="1"/>
          <w:numId w:val="4"/>
        </w:numPr>
      </w:pPr>
      <w:r>
        <w:t>Competitive Analysis</w:t>
      </w:r>
    </w:p>
    <w:p w14:paraId="4DE5C97A" w14:textId="67EDA296" w:rsidR="00F558B1" w:rsidRDefault="0020653A">
      <w:r>
        <w:t xml:space="preserve">In </w:t>
      </w:r>
      <w:r>
        <w:rPr>
          <w:b/>
        </w:rPr>
        <w:t>Assignment 2</w:t>
      </w:r>
      <w:r>
        <w:t>, you also</w:t>
      </w:r>
      <w:r>
        <w:t xml:space="preserve"> learned the Procedure of Competitive Analysis, and created a matrix. Please put it here with some details.</w:t>
      </w:r>
    </w:p>
    <w:p w14:paraId="036F1F25" w14:textId="77777777" w:rsidR="00F558B1" w:rsidRDefault="0020653A">
      <w:pPr>
        <w:pStyle w:val="Heading2"/>
        <w:numPr>
          <w:ilvl w:val="1"/>
          <w:numId w:val="4"/>
        </w:numPr>
      </w:pPr>
      <w:r>
        <w:t>First Initial Prototy</w:t>
      </w:r>
      <w:r>
        <w:t>pe Alternatives</w:t>
      </w:r>
    </w:p>
    <w:p w14:paraId="590A8F67"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assignment 1, you created a prototype. Please share the link of your first prototype that anyone can access and </w:t>
      </w:r>
      <w:r>
        <w:t>review</w:t>
      </w:r>
      <w:r>
        <w:rPr>
          <w:color w:val="000000"/>
        </w:rPr>
        <w:t>. Please upload the sources on your GitHub account and cite them. (</w:t>
      </w:r>
      <w:r>
        <w:t>use a citation</w:t>
      </w:r>
      <w:r>
        <w:rPr>
          <w:color w:val="000000"/>
        </w:rPr>
        <w:t xml:space="preserve"> method for citing a URL explained in </w:t>
      </w:r>
      <w:r>
        <w:rPr>
          <w:color w:val="000000"/>
        </w:rPr>
        <w:t xml:space="preserve">REFERENCES section). You should also upload your prototype sources to </w:t>
      </w:r>
      <w:r>
        <w:rPr>
          <w:b/>
          <w:color w:val="000000"/>
        </w:rPr>
        <w:t>GitHub</w:t>
      </w:r>
      <w:r>
        <w:rPr>
          <w:color w:val="000000"/>
        </w:rPr>
        <w:t xml:space="preserve">. If you are interested, please provide a video link, explaining </w:t>
      </w:r>
      <w:r>
        <w:rPr>
          <w:color w:val="000000"/>
        </w:rPr>
        <w:t xml:space="preserve">the application. Upload it on YouTube and provide the link there. </w:t>
      </w:r>
    </w:p>
    <w:p w14:paraId="052C4EC5" w14:textId="228330B2"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w:t>
      </w:r>
      <w:r>
        <w:rPr>
          <w:b/>
          <w:color w:val="000000"/>
        </w:rPr>
        <w:t>Assignment 2 and 3</w:t>
      </w:r>
      <w:r>
        <w:rPr>
          <w:color w:val="000000"/>
        </w:rPr>
        <w:t xml:space="preserve">, you designed your second version of prototype. You used it for User </w:t>
      </w:r>
      <w:r>
        <w:rPr>
          <w:color w:val="000000"/>
        </w:rPr>
        <w:t>Testing. Please put some screenshots, and also upload the source to your GitHub and share the links.</w:t>
      </w:r>
    </w:p>
    <w:p w14:paraId="0FD681B5"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In this section, by providing some screenshots show some of the HCI concepts you consi</w:t>
      </w:r>
      <w:r>
        <w:rPr>
          <w:color w:val="000000"/>
        </w:rPr>
        <w:t xml:space="preserve">dered in designing the final prototype. For example, if you designed something based on “Recognition Vs Recall”, cite the article about it (you can cite a book or research article) to support your claim, and then provide the screenshot as the evidence. In </w:t>
      </w:r>
      <w:r>
        <w:rPr>
          <w:color w:val="000000"/>
        </w:rPr>
        <w:t>the following section, some guidelines regarding how to provide the figures are provided.</w:t>
      </w:r>
    </w:p>
    <w:p w14:paraId="333AC1B0" w14:textId="77777777" w:rsidR="00F558B1" w:rsidRDefault="0020653A">
      <w:pPr>
        <w:pStyle w:val="Heading1"/>
        <w:numPr>
          <w:ilvl w:val="0"/>
          <w:numId w:val="4"/>
        </w:numPr>
      </w:pPr>
      <w:r>
        <w:t>Prototype evaluation</w:t>
      </w:r>
    </w:p>
    <w:p w14:paraId="70255AF8" w14:textId="77777777" w:rsidR="00F558B1" w:rsidRDefault="0020653A">
      <w:r>
        <w:t xml:space="preserve">Please explain the list, the audience and test </w:t>
      </w:r>
      <w:proofErr w:type="gramStart"/>
      <w:r>
        <w:t>plans</w:t>
      </w:r>
      <w:proofErr w:type="gramEnd"/>
      <w:r>
        <w:t xml:space="preserve"> you created for testing the prototype </w:t>
      </w:r>
      <w:r>
        <w:t xml:space="preserve">on UserTesting.com </w:t>
      </w:r>
      <w:r>
        <w:t xml:space="preserve">or by yourself in </w:t>
      </w:r>
      <w:r>
        <w:rPr>
          <w:b/>
        </w:rPr>
        <w:t>Assignment 3</w:t>
      </w:r>
      <w:r>
        <w:t>.</w:t>
      </w:r>
    </w:p>
    <w:p w14:paraId="641FDAB8" w14:textId="77777777" w:rsidR="00F558B1" w:rsidRDefault="0020653A">
      <w:pPr>
        <w:pStyle w:val="Heading1"/>
        <w:numPr>
          <w:ilvl w:val="0"/>
          <w:numId w:val="4"/>
        </w:numPr>
      </w:pPr>
      <w:r>
        <w:t xml:space="preserve">Usability Analysis </w:t>
      </w:r>
    </w:p>
    <w:p w14:paraId="3516C426"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w:t>
      </w:r>
      <w:r>
        <w:rPr>
          <w:b/>
          <w:color w:val="000000"/>
        </w:rPr>
        <w:t>Assignment 3</w:t>
      </w:r>
      <w:r>
        <w:rPr>
          <w:color w:val="000000"/>
        </w:rPr>
        <w:t xml:space="preserve">, it was </w:t>
      </w:r>
      <w:r>
        <w:t>asked to</w:t>
      </w:r>
      <w:r>
        <w:rPr>
          <w:color w:val="000000"/>
        </w:rPr>
        <w:t xml:space="preserve"> use some usability metrics to analyze the video responses. Pl</w:t>
      </w:r>
      <w:r>
        <w:rPr>
          <w:color w:val="000000"/>
        </w:rPr>
        <w:t xml:space="preserve">ease summarize the user responses from the video feedback you received and explain what improvements are necessary.  </w:t>
      </w:r>
    </w:p>
    <w:p w14:paraId="456FB095"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Please provide the metrics and analysis you did in a table similar to the example TABLE 1 (you can change the number of columns, rows, </w:t>
      </w:r>
      <w:proofErr w:type="spellStart"/>
      <w:r>
        <w:rPr>
          <w:color w:val="000000"/>
        </w:rPr>
        <w:t>etc</w:t>
      </w:r>
      <w:proofErr w:type="spellEnd"/>
      <w:r>
        <w:rPr>
          <w:color w:val="000000"/>
        </w:rPr>
        <w:t>).</w:t>
      </w:r>
    </w:p>
    <w:p w14:paraId="68D6289B" w14:textId="77777777" w:rsidR="00F558B1" w:rsidRDefault="0020653A">
      <w:pPr>
        <w:pStyle w:val="Heading2"/>
        <w:numPr>
          <w:ilvl w:val="1"/>
          <w:numId w:val="4"/>
        </w:numPr>
      </w:pPr>
      <w:r>
        <w:t>Figures and Tables Guidelines</w:t>
      </w:r>
    </w:p>
    <w:p w14:paraId="7AE0B266" w14:textId="77777777" w:rsidR="00F558B1" w:rsidRDefault="0020653A">
      <w:pPr>
        <w:pStyle w:val="Heading4"/>
        <w:numPr>
          <w:ilvl w:val="3"/>
          <w:numId w:val="4"/>
        </w:numPr>
        <w:rPr>
          <w:i w:val="0"/>
        </w:rPr>
      </w:pPr>
      <w:r>
        <w:t xml:space="preserve"> Positioning Figures and Tables: </w:t>
      </w:r>
      <w:r>
        <w:rPr>
          <w:i w:val="0"/>
        </w:rPr>
        <w:t>Place figures and tables at the top and bottom of columns. Avoid placing them in the middle of columns. Large figures and tables may span across both columns. Figure captions should be below</w:t>
      </w:r>
      <w:r>
        <w:rPr>
          <w:i w:val="0"/>
        </w:rPr>
        <w:t xml:space="preserve"> the figures; table heads should appear above the tables. Insert figures and tables after they are cited in the text. Use the abbreviation “Fig. 1”, even at the beginning of a sentence.</w:t>
      </w:r>
    </w:p>
    <w:p w14:paraId="1928E912" w14:textId="77777777" w:rsidR="00F558B1" w:rsidRDefault="00F558B1"/>
    <w:p w14:paraId="51820E50" w14:textId="77777777" w:rsidR="00F558B1" w:rsidRDefault="0020653A">
      <w:r>
        <w:rPr>
          <w:noProof/>
        </w:rPr>
        <w:lastRenderedPageBreak/>
        <w:drawing>
          <wp:inline distT="0" distB="0" distL="0" distR="0" wp14:anchorId="3EA35BCC" wp14:editId="1C0582AB">
            <wp:extent cx="3084195" cy="1712595"/>
            <wp:effectExtent l="0" t="0" r="0" b="0"/>
            <wp:docPr id="5" name="image2.png" descr="Image result for mobile prototype"/>
            <wp:cNvGraphicFramePr/>
            <a:graphic xmlns:a="http://schemas.openxmlformats.org/drawingml/2006/main">
              <a:graphicData uri="http://schemas.openxmlformats.org/drawingml/2006/picture">
                <pic:pic xmlns:pic="http://schemas.openxmlformats.org/drawingml/2006/picture">
                  <pic:nvPicPr>
                    <pic:cNvPr id="0" name="image2.png" descr="Image result for mobile prototype"/>
                    <pic:cNvPicPr preferRelativeResize="0"/>
                  </pic:nvPicPr>
                  <pic:blipFill>
                    <a:blip r:embed="rId6"/>
                    <a:srcRect/>
                    <a:stretch>
                      <a:fillRect/>
                    </a:stretch>
                  </pic:blipFill>
                  <pic:spPr>
                    <a:xfrm>
                      <a:off x="0" y="0"/>
                      <a:ext cx="3084195" cy="1712595"/>
                    </a:xfrm>
                    <a:prstGeom prst="rect">
                      <a:avLst/>
                    </a:prstGeom>
                    <a:ln/>
                  </pic:spPr>
                </pic:pic>
              </a:graphicData>
            </a:graphic>
          </wp:inline>
        </w:drawing>
      </w:r>
    </w:p>
    <w:p w14:paraId="056BE470" w14:textId="77777777" w:rsidR="00F558B1" w:rsidRDefault="0020653A">
      <w:pPr>
        <w:numPr>
          <w:ilvl w:val="0"/>
          <w:numId w:val="3"/>
        </w:numPr>
        <w:pBdr>
          <w:top w:val="nil"/>
          <w:left w:val="nil"/>
          <w:bottom w:val="nil"/>
          <w:right w:val="nil"/>
          <w:between w:val="nil"/>
        </w:pBdr>
        <w:tabs>
          <w:tab w:val="left" w:pos="533"/>
        </w:tabs>
        <w:spacing w:before="80" w:after="200"/>
        <w:jc w:val="both"/>
      </w:pPr>
      <w:r>
        <w:rPr>
          <w:color w:val="000000"/>
          <w:sz w:val="16"/>
          <w:szCs w:val="16"/>
        </w:rPr>
        <w:t>Example of a figure caption. (</w:t>
      </w:r>
      <w:r>
        <w:rPr>
          <w:i/>
          <w:color w:val="000000"/>
          <w:sz w:val="16"/>
          <w:szCs w:val="16"/>
        </w:rPr>
        <w:t>figure caption</w:t>
      </w:r>
      <w:r>
        <w:rPr>
          <w:color w:val="000000"/>
          <w:sz w:val="16"/>
          <w:szCs w:val="16"/>
        </w:rPr>
        <w:t>)</w:t>
      </w:r>
    </w:p>
    <w:p w14:paraId="17275A35" w14:textId="77777777" w:rsidR="00F558B1" w:rsidRDefault="0020653A">
      <w:pPr>
        <w:numPr>
          <w:ilvl w:val="0"/>
          <w:numId w:val="1"/>
        </w:numPr>
        <w:pBdr>
          <w:top w:val="nil"/>
          <w:left w:val="nil"/>
          <w:bottom w:val="nil"/>
          <w:right w:val="nil"/>
          <w:between w:val="nil"/>
        </w:pBdr>
        <w:spacing w:before="240" w:after="120" w:line="216" w:lineRule="auto"/>
        <w:jc w:val="center"/>
      </w:pPr>
      <w:r>
        <w:rPr>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F558B1" w14:paraId="45229797" w14:textId="77777777">
        <w:trPr>
          <w:trHeight w:val="240"/>
          <w:jc w:val="center"/>
        </w:trPr>
        <w:tc>
          <w:tcPr>
            <w:tcW w:w="720" w:type="dxa"/>
            <w:vMerge w:val="restart"/>
            <w:tcMar>
              <w:top w:w="0" w:type="dxa"/>
              <w:bottom w:w="0" w:type="dxa"/>
            </w:tcMar>
            <w:vAlign w:val="center"/>
          </w:tcPr>
          <w:p w14:paraId="5BBC5B99" w14:textId="77777777" w:rsidR="00F558B1" w:rsidRDefault="0020653A">
            <w:pPr>
              <w:pBdr>
                <w:top w:val="nil"/>
                <w:left w:val="nil"/>
                <w:bottom w:val="nil"/>
                <w:right w:val="nil"/>
                <w:between w:val="nil"/>
              </w:pBdr>
              <w:rPr>
                <w:b/>
                <w:color w:val="000000"/>
                <w:sz w:val="16"/>
                <w:szCs w:val="16"/>
              </w:rPr>
            </w:pPr>
            <w:r>
              <w:rPr>
                <w:b/>
                <w:color w:val="000000"/>
                <w:sz w:val="16"/>
                <w:szCs w:val="16"/>
              </w:rPr>
              <w:t>Table Head</w:t>
            </w:r>
          </w:p>
        </w:tc>
        <w:tc>
          <w:tcPr>
            <w:tcW w:w="4140" w:type="dxa"/>
            <w:gridSpan w:val="3"/>
            <w:tcMar>
              <w:top w:w="0" w:type="dxa"/>
              <w:bottom w:w="0" w:type="dxa"/>
            </w:tcMar>
            <w:vAlign w:val="center"/>
          </w:tcPr>
          <w:p w14:paraId="6412ED33" w14:textId="77777777" w:rsidR="00F558B1" w:rsidRDefault="0020653A">
            <w:pPr>
              <w:pBdr>
                <w:top w:val="nil"/>
                <w:left w:val="nil"/>
                <w:bottom w:val="nil"/>
                <w:right w:val="nil"/>
                <w:between w:val="nil"/>
              </w:pBdr>
              <w:rPr>
                <w:b/>
                <w:color w:val="000000"/>
                <w:sz w:val="16"/>
                <w:szCs w:val="16"/>
              </w:rPr>
            </w:pPr>
            <w:r>
              <w:rPr>
                <w:b/>
                <w:color w:val="000000"/>
                <w:sz w:val="16"/>
                <w:szCs w:val="16"/>
              </w:rPr>
              <w:t>Table Column Head</w:t>
            </w:r>
          </w:p>
        </w:tc>
      </w:tr>
      <w:tr w:rsidR="00F558B1" w14:paraId="5EA1E7BF" w14:textId="77777777">
        <w:trPr>
          <w:trHeight w:val="240"/>
          <w:jc w:val="center"/>
        </w:trPr>
        <w:tc>
          <w:tcPr>
            <w:tcW w:w="720" w:type="dxa"/>
            <w:vMerge/>
            <w:tcMar>
              <w:top w:w="0" w:type="dxa"/>
              <w:bottom w:w="0" w:type="dxa"/>
            </w:tcMar>
            <w:vAlign w:val="center"/>
          </w:tcPr>
          <w:p w14:paraId="5B1E626E" w14:textId="77777777" w:rsidR="00F558B1" w:rsidRDefault="00F558B1">
            <w:pPr>
              <w:widowControl w:val="0"/>
              <w:pBdr>
                <w:top w:val="nil"/>
                <w:left w:val="nil"/>
                <w:bottom w:val="nil"/>
                <w:right w:val="nil"/>
                <w:between w:val="nil"/>
              </w:pBdr>
              <w:spacing w:line="276" w:lineRule="auto"/>
              <w:rPr>
                <w:b/>
                <w:color w:val="000000"/>
                <w:sz w:val="16"/>
                <w:szCs w:val="16"/>
              </w:rPr>
            </w:pPr>
          </w:p>
        </w:tc>
        <w:tc>
          <w:tcPr>
            <w:tcW w:w="2340" w:type="dxa"/>
            <w:tcMar>
              <w:top w:w="0" w:type="dxa"/>
              <w:bottom w:w="0" w:type="dxa"/>
            </w:tcMar>
            <w:vAlign w:val="center"/>
          </w:tcPr>
          <w:p w14:paraId="37B3095A" w14:textId="77777777" w:rsidR="00F558B1" w:rsidRDefault="0020653A">
            <w:pPr>
              <w:pBdr>
                <w:top w:val="nil"/>
                <w:left w:val="nil"/>
                <w:bottom w:val="nil"/>
                <w:right w:val="nil"/>
                <w:between w:val="nil"/>
              </w:pBdr>
              <w:rPr>
                <w:b/>
                <w:i/>
                <w:color w:val="000000"/>
                <w:sz w:val="15"/>
                <w:szCs w:val="15"/>
              </w:rPr>
            </w:pPr>
            <w:r>
              <w:rPr>
                <w:b/>
                <w:i/>
                <w:color w:val="000000"/>
                <w:sz w:val="15"/>
                <w:szCs w:val="15"/>
              </w:rPr>
              <w:t>Table column subhead</w:t>
            </w:r>
          </w:p>
        </w:tc>
        <w:tc>
          <w:tcPr>
            <w:tcW w:w="900" w:type="dxa"/>
            <w:tcMar>
              <w:top w:w="0" w:type="dxa"/>
              <w:bottom w:w="0" w:type="dxa"/>
            </w:tcMar>
            <w:vAlign w:val="center"/>
          </w:tcPr>
          <w:p w14:paraId="6A7A910B" w14:textId="77777777" w:rsidR="00F558B1" w:rsidRDefault="0020653A">
            <w:pPr>
              <w:pBdr>
                <w:top w:val="nil"/>
                <w:left w:val="nil"/>
                <w:bottom w:val="nil"/>
                <w:right w:val="nil"/>
                <w:between w:val="nil"/>
              </w:pBdr>
              <w:rPr>
                <w:b/>
                <w:i/>
                <w:color w:val="000000"/>
                <w:sz w:val="15"/>
                <w:szCs w:val="15"/>
              </w:rPr>
            </w:pPr>
            <w:r>
              <w:rPr>
                <w:b/>
                <w:i/>
                <w:color w:val="000000"/>
                <w:sz w:val="15"/>
                <w:szCs w:val="15"/>
              </w:rPr>
              <w:t>Subhead</w:t>
            </w:r>
          </w:p>
        </w:tc>
        <w:tc>
          <w:tcPr>
            <w:tcW w:w="900" w:type="dxa"/>
            <w:tcMar>
              <w:top w:w="0" w:type="dxa"/>
              <w:bottom w:w="0" w:type="dxa"/>
            </w:tcMar>
            <w:vAlign w:val="center"/>
          </w:tcPr>
          <w:p w14:paraId="7B1B3A8B" w14:textId="77777777" w:rsidR="00F558B1" w:rsidRDefault="0020653A">
            <w:pPr>
              <w:pBdr>
                <w:top w:val="nil"/>
                <w:left w:val="nil"/>
                <w:bottom w:val="nil"/>
                <w:right w:val="nil"/>
                <w:between w:val="nil"/>
              </w:pBdr>
              <w:rPr>
                <w:b/>
                <w:i/>
                <w:color w:val="000000"/>
                <w:sz w:val="15"/>
                <w:szCs w:val="15"/>
              </w:rPr>
            </w:pPr>
            <w:r>
              <w:rPr>
                <w:b/>
                <w:i/>
                <w:color w:val="000000"/>
                <w:sz w:val="15"/>
                <w:szCs w:val="15"/>
              </w:rPr>
              <w:t>Subhead</w:t>
            </w:r>
          </w:p>
        </w:tc>
      </w:tr>
      <w:tr w:rsidR="00F558B1" w14:paraId="1B8C7CC8" w14:textId="77777777">
        <w:trPr>
          <w:trHeight w:val="320"/>
          <w:jc w:val="center"/>
        </w:trPr>
        <w:tc>
          <w:tcPr>
            <w:tcW w:w="720" w:type="dxa"/>
            <w:tcMar>
              <w:top w:w="0" w:type="dxa"/>
              <w:bottom w:w="0" w:type="dxa"/>
            </w:tcMar>
            <w:vAlign w:val="center"/>
          </w:tcPr>
          <w:p w14:paraId="044470F8" w14:textId="77777777" w:rsidR="00F558B1" w:rsidRDefault="0020653A">
            <w:pPr>
              <w:pBdr>
                <w:top w:val="nil"/>
                <w:left w:val="nil"/>
                <w:bottom w:val="nil"/>
                <w:right w:val="nil"/>
                <w:between w:val="nil"/>
              </w:pBdr>
              <w:jc w:val="both"/>
              <w:rPr>
                <w:color w:val="000000"/>
                <w:sz w:val="8"/>
                <w:szCs w:val="8"/>
              </w:rPr>
            </w:pPr>
            <w:r>
              <w:rPr>
                <w:color w:val="000000"/>
                <w:sz w:val="16"/>
                <w:szCs w:val="16"/>
              </w:rPr>
              <w:t>copy</w:t>
            </w:r>
          </w:p>
        </w:tc>
        <w:tc>
          <w:tcPr>
            <w:tcW w:w="2340" w:type="dxa"/>
            <w:tcMar>
              <w:top w:w="0" w:type="dxa"/>
              <w:bottom w:w="0" w:type="dxa"/>
            </w:tcMar>
            <w:vAlign w:val="center"/>
          </w:tcPr>
          <w:p w14:paraId="50AE80C2" w14:textId="77777777" w:rsidR="00F558B1" w:rsidRDefault="0020653A">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tcMar>
              <w:top w:w="0" w:type="dxa"/>
              <w:bottom w:w="0" w:type="dxa"/>
            </w:tcMar>
            <w:vAlign w:val="center"/>
          </w:tcPr>
          <w:p w14:paraId="518E61D3" w14:textId="77777777" w:rsidR="00F558B1" w:rsidRDefault="00F558B1">
            <w:pPr>
              <w:rPr>
                <w:sz w:val="16"/>
                <w:szCs w:val="16"/>
              </w:rPr>
            </w:pPr>
          </w:p>
        </w:tc>
        <w:tc>
          <w:tcPr>
            <w:tcW w:w="900" w:type="dxa"/>
            <w:tcMar>
              <w:top w:w="0" w:type="dxa"/>
              <w:bottom w:w="0" w:type="dxa"/>
            </w:tcMar>
            <w:vAlign w:val="center"/>
          </w:tcPr>
          <w:p w14:paraId="5E4BC334" w14:textId="77777777" w:rsidR="00F558B1" w:rsidRDefault="00F558B1">
            <w:pPr>
              <w:rPr>
                <w:sz w:val="16"/>
                <w:szCs w:val="16"/>
              </w:rPr>
            </w:pPr>
          </w:p>
        </w:tc>
      </w:tr>
    </w:tbl>
    <w:p w14:paraId="779BC4CB" w14:textId="77777777" w:rsidR="00F558B1" w:rsidRDefault="0020653A">
      <w:pPr>
        <w:numPr>
          <w:ilvl w:val="0"/>
          <w:numId w:val="2"/>
        </w:numPr>
        <w:pBdr>
          <w:top w:val="nil"/>
          <w:left w:val="nil"/>
          <w:bottom w:val="nil"/>
          <w:right w:val="nil"/>
          <w:between w:val="nil"/>
        </w:pBdr>
        <w:spacing w:before="60" w:after="30"/>
        <w:jc w:val="right"/>
      </w:pPr>
      <w:r>
        <w:rPr>
          <w:color w:val="000000"/>
          <w:sz w:val="12"/>
          <w:szCs w:val="12"/>
        </w:rPr>
        <w:t>Sample of a Table footnote. (</w:t>
      </w:r>
      <w:r>
        <w:rPr>
          <w:i/>
          <w:color w:val="000000"/>
          <w:sz w:val="12"/>
          <w:szCs w:val="12"/>
        </w:rPr>
        <w:t>Table footnote</w:t>
      </w:r>
      <w:r>
        <w:rPr>
          <w:color w:val="000000"/>
          <w:sz w:val="12"/>
          <w:szCs w:val="12"/>
        </w:rPr>
        <w:t>)</w:t>
      </w:r>
    </w:p>
    <w:p w14:paraId="2DD98C2B" w14:textId="77777777" w:rsidR="00F558B1" w:rsidRDefault="0020653A">
      <w:pPr>
        <w:pStyle w:val="Heading1"/>
        <w:numPr>
          <w:ilvl w:val="0"/>
          <w:numId w:val="4"/>
        </w:numPr>
        <w:jc w:val="center"/>
      </w:pPr>
      <w:r>
        <w:t>Revised  Prototype</w:t>
      </w:r>
    </w:p>
    <w:p w14:paraId="0DE3212B" w14:textId="257FECEF"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the usability analysis after evaluating your prototype on UserTesing.com, you need to have a plan to revise the prototype. Please conclude what should be revised in the future version of your prototype and </w:t>
      </w:r>
      <w:r>
        <w:rPr>
          <w:b/>
          <w:color w:val="000000"/>
        </w:rPr>
        <w:t>if you have time,</w:t>
      </w:r>
      <w:r>
        <w:rPr>
          <w:color w:val="000000"/>
        </w:rPr>
        <w:t xml:space="preserve"> </w:t>
      </w:r>
      <w:r>
        <w:rPr>
          <w:b/>
          <w:color w:val="000000"/>
        </w:rPr>
        <w:t>please create the revised p</w:t>
      </w:r>
      <w:r>
        <w:rPr>
          <w:b/>
          <w:color w:val="000000"/>
        </w:rPr>
        <w:t>rototype and share the sources on GitHub (optional).</w:t>
      </w:r>
    </w:p>
    <w:p w14:paraId="5D7C3667"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Provide before and after screenshots of your revised prototype here. An example is given in Fig. 2.</w:t>
      </w:r>
    </w:p>
    <w:p w14:paraId="013FE7B6"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0BA8DFE0" w14:textId="77777777" w:rsidR="00F558B1" w:rsidRDefault="0020653A">
      <w:r>
        <w:rPr>
          <w:noProof/>
        </w:rPr>
        <w:drawing>
          <wp:inline distT="0" distB="0" distL="0" distR="0" wp14:anchorId="1A72A0A2" wp14:editId="3A891768">
            <wp:extent cx="3099435" cy="2309495"/>
            <wp:effectExtent l="0" t="0" r="0" b="0"/>
            <wp:docPr id="6" name="image1.png" descr="Image result for before after mobile app"/>
            <wp:cNvGraphicFramePr/>
            <a:graphic xmlns:a="http://schemas.openxmlformats.org/drawingml/2006/main">
              <a:graphicData uri="http://schemas.openxmlformats.org/drawingml/2006/picture">
                <pic:pic xmlns:pic="http://schemas.openxmlformats.org/drawingml/2006/picture">
                  <pic:nvPicPr>
                    <pic:cNvPr id="0" name="image1.png" descr="Image result for before after mobile app"/>
                    <pic:cNvPicPr preferRelativeResize="0"/>
                  </pic:nvPicPr>
                  <pic:blipFill>
                    <a:blip r:embed="rId7"/>
                    <a:srcRect/>
                    <a:stretch>
                      <a:fillRect/>
                    </a:stretch>
                  </pic:blipFill>
                  <pic:spPr>
                    <a:xfrm>
                      <a:off x="0" y="0"/>
                      <a:ext cx="3099435" cy="2309495"/>
                    </a:xfrm>
                    <a:prstGeom prst="rect">
                      <a:avLst/>
                    </a:prstGeom>
                    <a:ln/>
                  </pic:spPr>
                </pic:pic>
              </a:graphicData>
            </a:graphic>
          </wp:inline>
        </w:drawing>
      </w:r>
    </w:p>
    <w:p w14:paraId="68A1550A" w14:textId="77777777" w:rsidR="00F558B1" w:rsidRDefault="0020653A">
      <w:pPr>
        <w:numPr>
          <w:ilvl w:val="0"/>
          <w:numId w:val="3"/>
        </w:numPr>
        <w:pBdr>
          <w:top w:val="nil"/>
          <w:left w:val="nil"/>
          <w:bottom w:val="nil"/>
          <w:right w:val="nil"/>
          <w:between w:val="nil"/>
        </w:pBdr>
        <w:tabs>
          <w:tab w:val="left" w:pos="533"/>
        </w:tabs>
        <w:spacing w:before="80" w:after="200"/>
        <w:jc w:val="both"/>
      </w:pPr>
      <w:r>
        <w:rPr>
          <w:color w:val="000000"/>
          <w:sz w:val="16"/>
          <w:szCs w:val="16"/>
        </w:rPr>
        <w:t xml:space="preserve">Example of a revised prototype </w:t>
      </w:r>
    </w:p>
    <w:p w14:paraId="10483C9C"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3E49F1E8" w14:textId="77777777" w:rsidR="00F558B1" w:rsidRDefault="0020653A">
      <w:pPr>
        <w:pStyle w:val="Heading1"/>
        <w:numPr>
          <w:ilvl w:val="0"/>
          <w:numId w:val="4"/>
        </w:numPr>
        <w:jc w:val="center"/>
      </w:pPr>
      <w:r>
        <w:t>Future works &amp; Conclusions</w:t>
      </w:r>
    </w:p>
    <w:p w14:paraId="35D224D4"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Please provide some ideas about improving the prototype in the future. Write a brief conclusion at the end.</w:t>
      </w:r>
    </w:p>
    <w:p w14:paraId="59DBA0CC"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59B48C66" w14:textId="77777777" w:rsidR="00F558B1" w:rsidRDefault="0020653A">
      <w:pPr>
        <w:pStyle w:val="Heading5"/>
        <w:jc w:val="center"/>
      </w:pPr>
      <w:r>
        <w:t>References</w:t>
      </w:r>
    </w:p>
    <w:p w14:paraId="7E7AFA2B"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template will number citations consecutively within brackets [1]. The sentence punctuation follows the bracket [2]. Refer simply to </w:t>
      </w:r>
      <w:r>
        <w:rPr>
          <w:color w:val="000000"/>
        </w:rPr>
        <w:t>the reference number, as in [3]—do not use “Ref. [3]” or “reference [3]” except at the beginning of a sentence: “Reference [3] was the first ...”</w:t>
      </w:r>
    </w:p>
    <w:p w14:paraId="4EDC5103"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Number footnotes separately in superscripts. Place the actual footnote at the bottom of the column in which it</w:t>
      </w:r>
      <w:r>
        <w:rPr>
          <w:color w:val="000000"/>
        </w:rPr>
        <w:t xml:space="preserve"> was cited. Do not put footnotes in the abstract or reference list. Use letters for table footnotes.</w:t>
      </w:r>
    </w:p>
    <w:p w14:paraId="751CB0A3"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Unless there are six authors or </w:t>
      </w:r>
      <w:r>
        <w:t>more, give</w:t>
      </w:r>
      <w:r>
        <w:rPr>
          <w:color w:val="000000"/>
        </w:rPr>
        <w:t xml:space="preserve"> all authors’ names; do not use “et al.”. Papers that have not been published, even if they have been submitted f</w:t>
      </w:r>
      <w:r>
        <w:rPr>
          <w:color w:val="000000"/>
        </w:rPr>
        <w:t>or publication, should be cited as “unpublished” [4]. Papers that have been accepted for publication should be cited as “in press” [5]. Capitalize only the first word in a paper title, except for proper nouns and element symbols.</w:t>
      </w:r>
    </w:p>
    <w:p w14:paraId="68B1412B"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For papers published in translation journals, please give the English citation first, followed by the original foreign-language citation [6].</w:t>
      </w:r>
    </w:p>
    <w:p w14:paraId="731DF472"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If you want to cite a </w:t>
      </w:r>
      <w:proofErr w:type="gramStart"/>
      <w:r>
        <w:rPr>
          <w:color w:val="000000"/>
        </w:rPr>
        <w:t>website</w:t>
      </w:r>
      <w:proofErr w:type="gramEnd"/>
      <w:r>
        <w:rPr>
          <w:color w:val="000000"/>
        </w:rPr>
        <w:t xml:space="preserve"> follow the </w:t>
      </w:r>
      <w:r>
        <w:t>instructions</w:t>
      </w:r>
      <w:r>
        <w:rPr>
          <w:color w:val="000000"/>
        </w:rPr>
        <w:t xml:space="preserve"> in this </w:t>
      </w:r>
      <w:hyperlink r:id="rId8">
        <w:r>
          <w:rPr>
            <w:color w:val="0563C1"/>
            <w:u w:val="single"/>
          </w:rPr>
          <w:t>URL</w:t>
        </w:r>
      </w:hyperlink>
      <w:r>
        <w:rPr>
          <w:color w:val="000000"/>
        </w:rPr>
        <w:t xml:space="preserve"> [8].</w:t>
      </w:r>
    </w:p>
    <w:p w14:paraId="5F37B3D8" w14:textId="77777777" w:rsidR="00F558B1" w:rsidRDefault="0020653A">
      <w:r>
        <w:t xml:space="preserve">The following lines show you some of the sample citations. In [8], you can see how a website is cited. </w:t>
      </w:r>
    </w:p>
    <w:p w14:paraId="76FB5E2D" w14:textId="77777777" w:rsidR="00F558B1" w:rsidRDefault="00F558B1"/>
    <w:p w14:paraId="2458D617"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G. Eason, B. Noble, and I. N. Sneddon, “On certain integrals of Lipschitz-Hankel type involving products of Bessel functions</w:t>
      </w:r>
      <w:r>
        <w:rPr>
          <w:color w:val="000000"/>
          <w:sz w:val="16"/>
          <w:szCs w:val="16"/>
        </w:rPr>
        <w:t xml:space="preserve">,” Phil. Trans. Roy. Soc. London, vol. A247, pp. 529–551, April 1955. </w:t>
      </w:r>
      <w:r>
        <w:rPr>
          <w:i/>
          <w:color w:val="000000"/>
          <w:sz w:val="16"/>
          <w:szCs w:val="16"/>
        </w:rPr>
        <w:t>(references)</w:t>
      </w:r>
    </w:p>
    <w:p w14:paraId="7F1A0000"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J. Clerk Maxwell, A Treatise on Electricity and Magnetism, 3rd ed., vol. 2. Oxford: Clarendon, 1892, pp.68–73.</w:t>
      </w:r>
    </w:p>
    <w:p w14:paraId="237F036D"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I. S. Jacobs and C. P. Bean, “Fine particles, thin films and e</w:t>
      </w:r>
      <w:r>
        <w:rPr>
          <w:color w:val="000000"/>
          <w:sz w:val="16"/>
          <w:szCs w:val="16"/>
        </w:rPr>
        <w:t xml:space="preserve">xchange anisotropy,” in Magnetism, vol. III, G. T. </w:t>
      </w:r>
      <w:proofErr w:type="spellStart"/>
      <w:r>
        <w:rPr>
          <w:color w:val="000000"/>
          <w:sz w:val="16"/>
          <w:szCs w:val="16"/>
        </w:rPr>
        <w:t>Rado</w:t>
      </w:r>
      <w:proofErr w:type="spellEnd"/>
      <w:r>
        <w:rPr>
          <w:color w:val="000000"/>
          <w:sz w:val="16"/>
          <w:szCs w:val="16"/>
        </w:rPr>
        <w:t xml:space="preserve"> and H. Suhl, Eds. New York: Academic, 1963, pp. 271–350.</w:t>
      </w:r>
    </w:p>
    <w:p w14:paraId="5AB33726"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K. Elissa, “Title of paper if known,” unpublished.</w:t>
      </w:r>
    </w:p>
    <w:p w14:paraId="2857A2BE"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R. Nicole, “Title of paper with only first word capitalized,” J. Name Stand. Abbrev., in press.</w:t>
      </w:r>
    </w:p>
    <w:p w14:paraId="450B291E"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w:t>
      </w:r>
      <w:r>
        <w:rPr>
          <w:color w:val="000000"/>
          <w:sz w:val="16"/>
          <w:szCs w:val="16"/>
        </w:rPr>
        <w:t>an, vol. 2, pp. 740–741, August 1987 [</w:t>
      </w:r>
      <w:proofErr w:type="gramStart"/>
      <w:r>
        <w:rPr>
          <w:color w:val="000000"/>
          <w:sz w:val="16"/>
          <w:szCs w:val="16"/>
        </w:rPr>
        <w:t>Digests</w:t>
      </w:r>
      <w:proofErr w:type="gramEnd"/>
      <w:r>
        <w:rPr>
          <w:color w:val="000000"/>
          <w:sz w:val="16"/>
          <w:szCs w:val="16"/>
        </w:rPr>
        <w:t xml:space="preserve"> 9th Annual Conf. Magnetics Japan, p. 301, 1982].</w:t>
      </w:r>
    </w:p>
    <w:p w14:paraId="5835326C"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M. Young, The Technical Writer’s Handbook. Mill Valley, CA: University Science, 1989.</w:t>
      </w:r>
    </w:p>
    <w:p w14:paraId="0BDC40DD" w14:textId="77777777" w:rsidR="00F558B1" w:rsidRDefault="0020653A">
      <w:pPr>
        <w:numPr>
          <w:ilvl w:val="0"/>
          <w:numId w:val="5"/>
        </w:numPr>
        <w:pBdr>
          <w:top w:val="nil"/>
          <w:left w:val="nil"/>
          <w:bottom w:val="nil"/>
          <w:right w:val="nil"/>
          <w:between w:val="nil"/>
        </w:pBdr>
        <w:spacing w:after="50" w:line="180" w:lineRule="auto"/>
        <w:jc w:val="both"/>
      </w:pPr>
      <w:r>
        <w:rPr>
          <w:color w:val="000000"/>
          <w:sz w:val="16"/>
          <w:szCs w:val="16"/>
        </w:rPr>
        <w:t xml:space="preserve">Staff, </w:t>
      </w:r>
      <w:proofErr w:type="spellStart"/>
      <w:r>
        <w:rPr>
          <w:color w:val="000000"/>
          <w:sz w:val="16"/>
          <w:szCs w:val="16"/>
        </w:rPr>
        <w:t>EasyBib</w:t>
      </w:r>
      <w:proofErr w:type="spellEnd"/>
      <w:r>
        <w:rPr>
          <w:color w:val="000000"/>
          <w:sz w:val="16"/>
          <w:szCs w:val="16"/>
        </w:rPr>
        <w:t xml:space="preserve">. “The Free Automatic Bibliography Composer.” </w:t>
      </w:r>
      <w:proofErr w:type="spellStart"/>
      <w:r>
        <w:rPr>
          <w:color w:val="000000"/>
          <w:sz w:val="16"/>
          <w:szCs w:val="16"/>
        </w:rPr>
        <w:t>EasyBib</w:t>
      </w:r>
      <w:proofErr w:type="spellEnd"/>
      <w:r>
        <w:rPr>
          <w:color w:val="000000"/>
          <w:sz w:val="16"/>
          <w:szCs w:val="16"/>
        </w:rPr>
        <w:t>, Chegg, 1 Jan. 2018,</w:t>
      </w:r>
    </w:p>
    <w:p w14:paraId="1BB119C8" w14:textId="77777777" w:rsidR="00F558B1" w:rsidRDefault="00F558B1">
      <w:pPr>
        <w:pBdr>
          <w:top w:val="nil"/>
          <w:left w:val="nil"/>
          <w:bottom w:val="nil"/>
          <w:right w:val="nil"/>
          <w:between w:val="nil"/>
        </w:pBdr>
        <w:spacing w:after="50" w:line="180" w:lineRule="auto"/>
        <w:ind w:left="360" w:hanging="360"/>
        <w:jc w:val="both"/>
        <w:rPr>
          <w:b/>
          <w:color w:val="000000"/>
          <w:sz w:val="16"/>
          <w:szCs w:val="16"/>
        </w:rPr>
      </w:pPr>
    </w:p>
    <w:p w14:paraId="7436C9AC" w14:textId="77777777" w:rsidR="00F558B1" w:rsidRDefault="0020653A">
      <w:pPr>
        <w:rPr>
          <w:smallCaps/>
        </w:rPr>
      </w:pPr>
      <w:r>
        <w:br w:type="page"/>
      </w:r>
    </w:p>
    <w:p w14:paraId="74E3B847" w14:textId="77777777" w:rsidR="00F558B1" w:rsidRDefault="0020653A">
      <w:pPr>
        <w:pStyle w:val="Heading5"/>
        <w:sectPr w:rsidR="00F558B1">
          <w:type w:val="continuous"/>
          <w:pgSz w:w="11906" w:h="16838"/>
          <w:pgMar w:top="1080" w:right="907" w:bottom="1440" w:left="907" w:header="720" w:footer="720" w:gutter="0"/>
          <w:cols w:num="2" w:space="720" w:equalWidth="0">
            <w:col w:w="4865" w:space="360"/>
            <w:col w:w="4865" w:space="0"/>
          </w:cols>
        </w:sectPr>
      </w:pPr>
      <w:r>
        <w:lastRenderedPageBreak/>
        <w:t>Appendix</w:t>
      </w:r>
    </w:p>
    <w:p w14:paraId="5F21721A"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sectPr w:rsidR="00F558B1">
          <w:type w:val="continuous"/>
          <w:pgSz w:w="11906" w:h="16838"/>
          <w:pgMar w:top="1080" w:right="907" w:bottom="1440" w:left="907" w:header="720" w:footer="720" w:gutter="0"/>
          <w:cols w:space="720"/>
        </w:sectPr>
      </w:pPr>
      <w:bookmarkStart w:id="0" w:name="_heading=h.gjdgxs" w:colFirst="0" w:colLast="0"/>
      <w:bookmarkEnd w:id="0"/>
      <w:r>
        <w:rPr>
          <w:color w:val="000000"/>
        </w:rPr>
        <w:t>If you feel you like to add more screenshots from your work, add them in APPENDIX section.</w:t>
      </w:r>
    </w:p>
    <w:p w14:paraId="21234875" w14:textId="77777777" w:rsidR="00F558B1" w:rsidRDefault="00F558B1">
      <w:pPr>
        <w:pBdr>
          <w:top w:val="nil"/>
          <w:left w:val="nil"/>
          <w:bottom w:val="nil"/>
          <w:right w:val="nil"/>
          <w:between w:val="nil"/>
        </w:pBdr>
        <w:spacing w:after="50" w:line="180" w:lineRule="auto"/>
        <w:ind w:left="360" w:hanging="360"/>
        <w:jc w:val="both"/>
        <w:rPr>
          <w:color w:val="000000"/>
          <w:sz w:val="16"/>
          <w:szCs w:val="16"/>
        </w:rPr>
      </w:pPr>
    </w:p>
    <w:p w14:paraId="619F7164" w14:textId="77777777" w:rsidR="00F558B1" w:rsidRDefault="00F558B1">
      <w:pPr>
        <w:pBdr>
          <w:top w:val="nil"/>
          <w:left w:val="nil"/>
          <w:bottom w:val="nil"/>
          <w:right w:val="nil"/>
          <w:between w:val="nil"/>
        </w:pBdr>
        <w:spacing w:after="50" w:line="180" w:lineRule="auto"/>
        <w:ind w:left="360" w:hanging="360"/>
        <w:jc w:val="both"/>
        <w:rPr>
          <w:color w:val="000000"/>
          <w:sz w:val="16"/>
          <w:szCs w:val="16"/>
        </w:rPr>
        <w:sectPr w:rsidR="00F558B1">
          <w:type w:val="continuous"/>
          <w:pgSz w:w="11906" w:h="16838"/>
          <w:pgMar w:top="1080" w:right="907" w:bottom="1440" w:left="907" w:header="720" w:footer="720" w:gutter="0"/>
          <w:cols w:num="2" w:space="720" w:equalWidth="0">
            <w:col w:w="4865" w:space="360"/>
            <w:col w:w="4865" w:space="0"/>
          </w:cols>
        </w:sectPr>
      </w:pPr>
    </w:p>
    <w:p w14:paraId="3CCDEEB5" w14:textId="77777777" w:rsidR="00F558B1" w:rsidRDefault="0020653A">
      <w:r>
        <w:rPr>
          <w:noProof/>
        </w:rPr>
        <mc:AlternateContent>
          <mc:Choice Requires="wps">
            <w:drawing>
              <wp:anchor distT="0" distB="0" distL="114300" distR="114300" simplePos="0" relativeHeight="251658240" behindDoc="0" locked="0" layoutInCell="1" hidden="0" allowOverlap="1" wp14:anchorId="3853BF3B" wp14:editId="7FDC1B16">
                <wp:simplePos x="0" y="0"/>
                <wp:positionH relativeFrom="column">
                  <wp:posOffset>1</wp:posOffset>
                </wp:positionH>
                <wp:positionV relativeFrom="paragraph">
                  <wp:posOffset>241300</wp:posOffset>
                </wp:positionV>
                <wp:extent cx="6435725" cy="174688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132900" y="2911320"/>
                          <a:ext cx="6426200" cy="17373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082755" w14:textId="77777777" w:rsidR="00F558B1" w:rsidRDefault="0020653A">
                            <w:pPr>
                              <w:spacing w:after="120" w:line="227" w:lineRule="auto"/>
                              <w:ind w:firstLine="287"/>
                              <w:jc w:val="both"/>
                              <w:textDirection w:val="btLr"/>
                            </w:pPr>
                            <w:r>
                              <w:rPr>
                                <w:color w:val="000000"/>
                                <w:sz w:val="28"/>
                              </w:rPr>
                              <w:t>We suggest that you use a text box to insert a graphic (which is ideally a 300 dpi TIFF or EPS file, with all fonts embedded) because, in an MSW document, this method is somewhat more stable than directly inserting a picture.</w:t>
                            </w:r>
                          </w:p>
                          <w:p w14:paraId="65D9C9F5" w14:textId="77777777" w:rsidR="00F558B1" w:rsidRDefault="0020653A">
                            <w:pPr>
                              <w:spacing w:after="120" w:line="227" w:lineRule="auto"/>
                              <w:ind w:firstLine="287"/>
                              <w:jc w:val="both"/>
                              <w:textDirection w:val="btLr"/>
                            </w:pPr>
                            <w:r>
                              <w:rPr>
                                <w:color w:val="000000"/>
                                <w:sz w:val="28"/>
                              </w:rPr>
                              <w:t>To have non-visible rules on y</w:t>
                            </w:r>
                            <w:r>
                              <w:rPr>
                                <w:color w:val="000000"/>
                                <w:sz w:val="28"/>
                              </w:rPr>
                              <w:t>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w14:anchorId="3853BF3B" id="Rectangle 4" o:spid="_x0000_s1026" style="position:absolute;margin-left:0;margin-top:19pt;width:506.75pt;height:13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">
                <v:stroke startarrowwidth="narrow" startarrowlength="short" endarrowwidth="narrow" endarrowlength="short"/>
                <v:textbox inset="2.53958mm,1.2694mm,2.53958mm,1.2694mm">
                  <w:txbxContent>
                    <w:p w14:paraId="3A082755" w14:textId="77777777" w:rsidR="00F558B1" w:rsidRDefault="0020653A">
                      <w:pPr>
                        <w:spacing w:after="120" w:line="227" w:lineRule="auto"/>
                        <w:ind w:firstLine="287"/>
                        <w:jc w:val="both"/>
                        <w:textDirection w:val="btLr"/>
                      </w:pPr>
                      <w:r>
                        <w:rPr>
                          <w:color w:val="000000"/>
                          <w:sz w:val="28"/>
                        </w:rPr>
                        <w:t>We suggest that you use a text box to insert a graphic (which is ideally a 300 dpi TIFF or EPS file, with all fonts embedded) because, in an MSW document, this method is somewhat more stable than directly inserting a picture.</w:t>
                      </w:r>
                    </w:p>
                    <w:p w14:paraId="65D9C9F5" w14:textId="77777777" w:rsidR="00F558B1" w:rsidRDefault="0020653A">
                      <w:pPr>
                        <w:spacing w:after="120" w:line="227" w:lineRule="auto"/>
                        <w:ind w:firstLine="287"/>
                        <w:jc w:val="both"/>
                        <w:textDirection w:val="btLr"/>
                      </w:pPr>
                      <w:r>
                        <w:rPr>
                          <w:color w:val="000000"/>
                          <w:sz w:val="28"/>
                        </w:rPr>
                        <w:t>To have non-visible rules on y</w:t>
                      </w:r>
                      <w:r>
                        <w:rPr>
                          <w:color w:val="000000"/>
                          <w:sz w:val="28"/>
                        </w:rPr>
                        <w:t>our frame, use the MSWord “Format” pull-down menu, select Text Box &gt; Colors and Lines to choose No Fill and No Line.</w:t>
                      </w:r>
                    </w:p>
                  </w:txbxContent>
                </v:textbox>
                <w10:wrap type="square"/>
              </v:rect>
            </w:pict>
          </mc:Fallback>
        </mc:AlternateContent>
      </w:r>
    </w:p>
    <w:p w14:paraId="434B6660" w14:textId="77777777" w:rsidR="00F558B1" w:rsidRDefault="00F558B1"/>
    <w:sectPr w:rsidR="00F558B1">
      <w:type w:val="continuous"/>
      <w:pgSz w:w="11906" w:h="16838"/>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D7C"/>
    <w:multiLevelType w:val="multilevel"/>
    <w:tmpl w:val="C4048608"/>
    <w:lvl w:ilvl="0">
      <w:start w:val="1"/>
      <w:numFmt w:val="upperRoman"/>
      <w:pStyle w:val="figurecaptio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5B7908"/>
    <w:multiLevelType w:val="multilevel"/>
    <w:tmpl w:val="D596558C"/>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7C4212"/>
    <w:multiLevelType w:val="multilevel"/>
    <w:tmpl w:val="D30ABA82"/>
    <w:lvl w:ilvl="0">
      <w:start w:val="1"/>
      <w:numFmt w:val="decimal"/>
      <w:pStyle w:val="references"/>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C35181"/>
    <w:multiLevelType w:val="multilevel"/>
    <w:tmpl w:val="07AA6C94"/>
    <w:lvl w:ilvl="0">
      <w:start w:val="1"/>
      <w:numFmt w:val="decimal"/>
      <w:pStyle w:val="tablefootnote"/>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547B2F"/>
    <w:multiLevelType w:val="multilevel"/>
    <w:tmpl w:val="19624CF4"/>
    <w:lvl w:ilvl="0">
      <w:start w:val="1"/>
      <w:numFmt w:val="upperRoman"/>
      <w:pStyle w:val="tablehead"/>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B1"/>
    <w:rsid w:val="0020653A"/>
    <w:rsid w:val="00F558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02BE861"/>
  <w15:docId w15:val="{7D0845F3-158E-6B43-8360-7F6180A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99"/>
  </w:style>
  <w:style w:type="paragraph" w:styleId="Heading1">
    <w:name w:val="heading 1"/>
    <w:basedOn w:val="Normal"/>
    <w:next w:val="Normal"/>
    <w:link w:val="Heading1Char"/>
    <w:uiPriority w:val="9"/>
    <w:qFormat/>
    <w:rsid w:val="00AA1599"/>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unhideWhenUsed/>
    <w:qFormat/>
    <w:rsid w:val="00AA1599"/>
    <w:pPr>
      <w:keepNext/>
      <w:keepLines/>
      <w:numPr>
        <w:ilvl w:val="1"/>
        <w:numId w:val="2"/>
      </w:numPr>
      <w:tabs>
        <w:tab w:val="num" w:pos="288"/>
      </w:tabs>
      <w:spacing w:before="120" w:after="60"/>
      <w:outlineLvl w:val="1"/>
    </w:pPr>
    <w:rPr>
      <w:i/>
      <w:iCs/>
      <w:noProof/>
    </w:rPr>
  </w:style>
  <w:style w:type="paragraph" w:styleId="Heading3">
    <w:name w:val="heading 3"/>
    <w:basedOn w:val="Normal"/>
    <w:next w:val="Normal"/>
    <w:link w:val="Heading3Char"/>
    <w:uiPriority w:val="9"/>
    <w:unhideWhenUsed/>
    <w:qFormat/>
    <w:rsid w:val="00AA1599"/>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
    <w:unhideWhenUsed/>
    <w:qFormat/>
    <w:rsid w:val="00AA1599"/>
    <w:pPr>
      <w:numPr>
        <w:ilvl w:val="3"/>
        <w:numId w:val="2"/>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unhideWhenUsed/>
    <w:qFormat/>
    <w:rsid w:val="00AA1599"/>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AA1599"/>
    <w:rPr>
      <w:rFonts w:ascii="Times New Roman" w:eastAsia="Times New Roman" w:hAnsi="Times New Roman" w:cs="Times New Roman"/>
      <w:smallCaps/>
      <w:noProof/>
    </w:rPr>
  </w:style>
  <w:style w:type="character" w:customStyle="1" w:styleId="Heading2Char">
    <w:name w:val="Heading 2 Char"/>
    <w:basedOn w:val="DefaultParagraphFont"/>
    <w:link w:val="Heading2"/>
    <w:rsid w:val="00AA1599"/>
    <w:rPr>
      <w:rFonts w:ascii="Times New Roman" w:eastAsia="Times New Roman" w:hAnsi="Times New Roman" w:cs="Times New Roman"/>
      <w:i/>
      <w:iCs/>
      <w:noProof/>
    </w:rPr>
  </w:style>
  <w:style w:type="character" w:customStyle="1" w:styleId="Heading3Char">
    <w:name w:val="Heading 3 Char"/>
    <w:basedOn w:val="DefaultParagraphFont"/>
    <w:link w:val="Heading3"/>
    <w:rsid w:val="00AA1599"/>
    <w:rPr>
      <w:rFonts w:ascii="Times New Roman" w:eastAsia="Times New Roman" w:hAnsi="Times New Roman" w:cs="Times New Roman"/>
      <w:i/>
      <w:iCs/>
      <w:noProof/>
    </w:rPr>
  </w:style>
  <w:style w:type="character" w:customStyle="1" w:styleId="Heading4Char">
    <w:name w:val="Heading 4 Char"/>
    <w:basedOn w:val="DefaultParagraphFont"/>
    <w:link w:val="Heading4"/>
    <w:rsid w:val="00AA1599"/>
    <w:rPr>
      <w:rFonts w:ascii="Times New Roman" w:eastAsia="Times New Roman" w:hAnsi="Times New Roman" w:cs="Times New Roman"/>
      <w:i/>
      <w:iCs/>
      <w:noProof/>
    </w:rPr>
  </w:style>
  <w:style w:type="character" w:customStyle="1" w:styleId="Heading5Char">
    <w:name w:val="Heading 5 Char"/>
    <w:basedOn w:val="DefaultParagraphFont"/>
    <w:link w:val="Heading5"/>
    <w:rsid w:val="00AA1599"/>
    <w:rPr>
      <w:rFonts w:ascii="Times New Roman" w:eastAsia="Times New Roman" w:hAnsi="Times New Roman" w:cs="Times New Roman"/>
      <w:smallCaps/>
      <w:noProof/>
    </w:rPr>
  </w:style>
  <w:style w:type="paragraph" w:customStyle="1" w:styleId="Abstract">
    <w:name w:val="Abstract"/>
    <w:rsid w:val="00AA1599"/>
    <w:pPr>
      <w:spacing w:after="200"/>
      <w:ind w:firstLine="272"/>
      <w:jc w:val="both"/>
    </w:pPr>
    <w:rPr>
      <w:rFonts w:eastAsia="SimSun"/>
      <w:b/>
      <w:bCs/>
      <w:sz w:val="18"/>
      <w:szCs w:val="18"/>
    </w:rPr>
  </w:style>
  <w:style w:type="paragraph" w:customStyle="1" w:styleId="Author">
    <w:name w:val="Author"/>
    <w:rsid w:val="00AA1599"/>
    <w:pPr>
      <w:spacing w:before="360" w:after="40"/>
      <w:jc w:val="center"/>
    </w:pPr>
    <w:rPr>
      <w:rFonts w:eastAsia="SimSun"/>
      <w:noProof/>
      <w:sz w:val="22"/>
      <w:szCs w:val="22"/>
    </w:rPr>
  </w:style>
  <w:style w:type="paragraph" w:styleId="BodyText">
    <w:name w:val="Body Text"/>
    <w:basedOn w:val="Normal"/>
    <w:link w:val="BodyTextChar"/>
    <w:rsid w:val="00AA159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1599"/>
    <w:rPr>
      <w:rFonts w:ascii="Times New Roman" w:eastAsia="Times New Roman" w:hAnsi="Times New Roman" w:cs="Times New Roman"/>
      <w:spacing w:val="-1"/>
      <w:lang w:val="x-none" w:eastAsia="x-none"/>
    </w:rPr>
  </w:style>
  <w:style w:type="paragraph" w:customStyle="1" w:styleId="figurecaption">
    <w:name w:val="figure caption"/>
    <w:rsid w:val="00AA1599"/>
    <w:pPr>
      <w:numPr>
        <w:numId w:val="1"/>
      </w:numPr>
      <w:tabs>
        <w:tab w:val="left" w:pos="533"/>
      </w:tabs>
      <w:spacing w:before="80" w:after="200"/>
      <w:jc w:val="both"/>
    </w:pPr>
    <w:rPr>
      <w:rFonts w:eastAsia="SimSun"/>
      <w:noProof/>
      <w:sz w:val="16"/>
      <w:szCs w:val="16"/>
    </w:rPr>
  </w:style>
  <w:style w:type="paragraph" w:customStyle="1" w:styleId="papertitle">
    <w:name w:val="paper title"/>
    <w:rsid w:val="00AA1599"/>
    <w:pPr>
      <w:spacing w:after="120"/>
      <w:jc w:val="center"/>
    </w:pPr>
    <w:rPr>
      <w:rFonts w:eastAsia="MS Mincho"/>
      <w:noProof/>
      <w:sz w:val="48"/>
      <w:szCs w:val="48"/>
    </w:rPr>
  </w:style>
  <w:style w:type="paragraph" w:customStyle="1" w:styleId="references">
    <w:name w:val="references"/>
    <w:rsid w:val="00AA1599"/>
    <w:pPr>
      <w:numPr>
        <w:numId w:val="3"/>
      </w:numPr>
      <w:spacing w:after="50" w:line="180" w:lineRule="exact"/>
      <w:jc w:val="both"/>
    </w:pPr>
    <w:rPr>
      <w:rFonts w:eastAsia="MS Mincho"/>
      <w:noProof/>
      <w:sz w:val="16"/>
      <w:szCs w:val="16"/>
    </w:rPr>
  </w:style>
  <w:style w:type="paragraph" w:customStyle="1" w:styleId="tablecolhead">
    <w:name w:val="table col head"/>
    <w:basedOn w:val="Normal"/>
    <w:rsid w:val="00AA1599"/>
    <w:rPr>
      <w:b/>
      <w:bCs/>
      <w:sz w:val="16"/>
      <w:szCs w:val="16"/>
    </w:rPr>
  </w:style>
  <w:style w:type="paragraph" w:customStyle="1" w:styleId="tablecolsubhead">
    <w:name w:val="table col subhead"/>
    <w:basedOn w:val="tablecolhead"/>
    <w:rsid w:val="00AA1599"/>
    <w:rPr>
      <w:i/>
      <w:iCs/>
      <w:sz w:val="15"/>
      <w:szCs w:val="15"/>
    </w:rPr>
  </w:style>
  <w:style w:type="paragraph" w:customStyle="1" w:styleId="tablecopy">
    <w:name w:val="table copy"/>
    <w:rsid w:val="00AA1599"/>
    <w:pPr>
      <w:jc w:val="both"/>
    </w:pPr>
    <w:rPr>
      <w:rFonts w:eastAsia="SimSun"/>
      <w:noProof/>
      <w:sz w:val="16"/>
      <w:szCs w:val="16"/>
    </w:rPr>
  </w:style>
  <w:style w:type="paragraph" w:customStyle="1" w:styleId="tablefootnote">
    <w:name w:val="table footnote"/>
    <w:rsid w:val="00AA1599"/>
    <w:pPr>
      <w:numPr>
        <w:numId w:val="5"/>
      </w:numPr>
      <w:spacing w:before="60" w:after="30"/>
      <w:ind w:left="58" w:hanging="29"/>
      <w:jc w:val="right"/>
    </w:pPr>
    <w:rPr>
      <w:rFonts w:eastAsia="SimSun"/>
      <w:sz w:val="12"/>
      <w:szCs w:val="12"/>
    </w:rPr>
  </w:style>
  <w:style w:type="paragraph" w:customStyle="1" w:styleId="tablehead">
    <w:name w:val="table head"/>
    <w:rsid w:val="00AA1599"/>
    <w:pPr>
      <w:numPr>
        <w:numId w:val="4"/>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AA1599"/>
    <w:pPr>
      <w:spacing w:after="120"/>
      <w:ind w:firstLine="274"/>
    </w:pPr>
    <w:rPr>
      <w:i/>
    </w:rPr>
  </w:style>
  <w:style w:type="character" w:styleId="Hyperlink">
    <w:name w:val="Hyperlink"/>
    <w:rsid w:val="00AA1599"/>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easybib.com/reference/guide/apa/websit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4tmBoiWp+pFbcm1niwDn6IEeA==">AMUW2mUaUlKNSHwti2rQJSbjfG13dOrQDe+KgUJbdx2/1CxkSdrIhKciqNoajfqfA1ZzqEQm0KbirI4W27Fnx+pUQzV5D8Kv0aLF7QcKGRX+nFRUkWl5muK2bMNEWqXmXX1e750JhUzj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Ghassem Tofighi</cp:lastModifiedBy>
  <cp:revision>2</cp:revision>
  <dcterms:created xsi:type="dcterms:W3CDTF">2020-12-02T15:45:00Z</dcterms:created>
  <dcterms:modified xsi:type="dcterms:W3CDTF">2021-03-30T13:21:00Z</dcterms:modified>
</cp:coreProperties>
</file>