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Setup Guide — Artist Website</w:t>
      </w:r>
    </w:p>
    <w:p>
      <w:pPr>
        <w:pStyle w:val="Heading1"/>
      </w:pPr>
      <w:r>
        <w:t>1. Architecture</w:t>
      </w:r>
    </w:p>
    <w:p>
      <w:r>
        <w:t>Static site using HTML, CSS, and minimal JavaScript. Development: Windows + VS Code. Source control: Git/GitHub. Hosting: GitHub Pages. Public address: artist-owned custom domain. The artist does not need VS Code or local Git; routine content changes happen directly on GitHub.com.</w:t>
      </w:r>
    </w:p>
    <w:p>
      <w:pPr>
        <w:pStyle w:val="Heading1"/>
      </w:pPr>
      <w:r>
        <w:t>2. Repository Structure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artist-site/</w:t>
        <w:br/>
        <w:t xml:space="preserve">    index.html</w:t>
        <w:br/>
        <w:t xml:space="preserve">    about.html</w:t>
        <w:br/>
        <w:t xml:space="preserve">    contact.html</w:t>
        <w:br/>
        <w:t xml:space="preserve">    css/</w:t>
        <w:br/>
        <w:t xml:space="preserve">        site.css</w:t>
        <w:br/>
        <w:t xml:space="preserve">    js/</w:t>
        <w:br/>
        <w:t xml:space="preserve">        site.js</w:t>
        <w:br/>
        <w:t xml:space="preserve">    images/</w:t>
        <w:br/>
        <w:t xml:space="preserve">        artwork-image-1.jpg</w:t>
        <w:br/>
        <w:t xml:space="preserve">        artwork-image-2.jpg</w:t>
      </w:r>
    </w:p>
    <w:p>
      <w:r>
        <w:t>index.html contains the gallery. Do not create a separate work.html, CSV, JSON, database, or CMS for the initial version.</w:t>
      </w:r>
    </w:p>
    <w:p>
      <w:pPr>
        <w:pStyle w:val="Heading1"/>
      </w:pPr>
      <w:r>
        <w:t>3. Artist-Editable Section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&lt;header&gt;</w:t>
        <w:br/>
        <w:t xml:space="preserve">    &lt;!-- Developer maintained --&gt;</w:t>
        <w:br/>
        <w:t>&lt;/header&gt;</w:t>
        <w:br/>
        <w:t>&lt;main&gt;</w:t>
        <w:br/>
        <w:t xml:space="preserve">    &lt;!-- START ARTWORK GALLERY --&gt;</w:t>
        <w:br/>
        <w:t xml:space="preserve">    &lt;!-- ARTIST: EDIT ONLY BETWEEN THESE TWO MARKERS --&gt;</w:t>
        <w:br/>
        <w:t xml:space="preserve">    &lt;section class="gallery"&gt;</w:t>
        <w:br/>
        <w:t xml:space="preserve">        &lt;!-- artwork blocks --&gt;</w:t>
        <w:br/>
        <w:t xml:space="preserve">    &lt;/section&gt;</w:t>
        <w:br/>
        <w:t xml:space="preserve">    &lt;!-- END ARTWORK GALLERY --&gt;</w:t>
        <w:br/>
        <w:t xml:space="preserve">    &lt;!-- DO NOT EDIT BELOW THIS LINE --&gt;</w:t>
        <w:br/>
        <w:t>&lt;/main&gt;</w:t>
        <w:br/>
        <w:t>&lt;footer&gt;</w:t>
        <w:br/>
        <w:t xml:space="preserve">    &lt;!-- Developer maintained --&gt;</w:t>
        <w:br/>
        <w:t>&lt;/footer&gt;</w:t>
      </w:r>
    </w:p>
    <w:p>
      <w:pPr>
        <w:pStyle w:val="Heading1"/>
      </w:pPr>
      <w:r>
        <w:t>4. Standard Artwork Block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&lt;!-- START ARTWORK --&gt;</w:t>
        <w:br/>
        <w:t>&lt;article class="artwork"&gt;</w:t>
        <w:br/>
        <w:t xml:space="preserve">    &lt;img src="images/rain-at-dusk.jpg" alt="Rain at Dusk"&gt;</w:t>
        <w:br/>
        <w:t xml:space="preserve">    &lt;h2&gt;Rain at Dusk&lt;/h2&gt;</w:t>
        <w:br/>
        <w:t xml:space="preserve">    &lt;p class="price"&gt;$425&lt;/p&gt;</w:t>
        <w:br/>
        <w:t xml:space="preserve">    &lt;p class="details"&gt;Watercolor on paper&lt;br&gt;18 × 24 inches&lt;/p&gt;</w:t>
        <w:br/>
        <w:t xml:space="preserve">    &lt;p class="comment"&gt;Painted after several rainy evenings.&lt;/p&gt;</w:t>
        <w:br/>
        <w:t>&lt;/article&gt;</w:t>
        <w:br/>
        <w:t>&lt;!-- END ARTWORK --&gt;</w:t>
      </w:r>
    </w:p>
    <w:p>
      <w:r>
        <w:t>Design the CSS so adding, deleting, or reordering artwork blocks requires no CSS changes.</w:t>
      </w:r>
    </w:p>
    <w:p>
      <w:pPr>
        <w:pStyle w:val="Heading1"/>
      </w:pPr>
      <w:r>
        <w:t>5. Responsive Layout</w:t>
      </w:r>
    </w:p>
    <w:p>
      <w:r>
        <w:t>Use CSS Grid. Typical behavior: desktop 3 columns; tablet 2; phone 1. Preserve image aspect ratios; do not force paintings into identical crops.</w:t>
      </w:r>
    </w:p>
    <w:p>
      <w:pPr>
        <w:pStyle w:val="Heading1"/>
      </w:pPr>
      <w:r>
        <w:t>6. Create Local Repository</w:t>
      </w:r>
    </w:p>
    <w:p>
      <w:r>
        <w:t>Create the site locally, for example: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C:\Users\&lt;user&gt;\Documents\Projects\artist-site</w:t>
      </w:r>
    </w:p>
    <w:p>
      <w:r>
        <w:t>Open the folder in VS Code, then initialize Git: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git init</w:t>
        <w:br/>
        <w:t>git add .</w:t>
        <w:br/>
        <w:t>git commit -m "Initial artist website"</w:t>
        <w:br/>
        <w:t>git branch -M main</w:t>
      </w:r>
    </w:p>
    <w:p>
      <w:pPr>
        <w:pStyle w:val="Heading1"/>
      </w:pPr>
      <w:r>
        <w:t>7. Create GitHub Repository</w:t>
      </w:r>
    </w:p>
    <w:p>
      <w:r>
        <w:t>Create a GitHub repository such as artist-site. Connect the local repository: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git remote add origin https://github.com/YOURNAME/artist-site.git</w:t>
        <w:br/>
        <w:t>git push -u origin main</w:t>
      </w:r>
    </w:p>
    <w:p>
      <w:r>
        <w:t>Normal developer workflow: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git pull</w:t>
        <w:br/>
        <w:t>git add .</w:t>
        <w:br/>
        <w:t>git commit -m "Describe change"</w:t>
        <w:br/>
        <w:t>git push</w:t>
      </w:r>
    </w:p>
    <w:p>
      <w:r>
        <w:t>Always pull before beginning work because the artist may have edited index.html or uploaded images through GitHub.com.</w:t>
      </w:r>
    </w:p>
    <w:p>
      <w:pPr>
        <w:pStyle w:val="Heading1"/>
      </w:pPr>
      <w:r>
        <w:t>8. Configure GitHub Pages</w:t>
      </w:r>
    </w:p>
    <w:p>
      <w:r>
        <w:t>Repository → Settings → Pages. Configure Source: Deploy from a branch; Branch: main; Folder: /(root). Commits to main publish automatically. No separate build process is required.</w:t>
      </w:r>
    </w:p>
    <w:p>
      <w:pPr>
        <w:pStyle w:val="Heading1"/>
      </w:pPr>
      <w:r>
        <w:t>9. Configure Custom Domain</w:t>
      </w:r>
    </w:p>
    <w:p>
      <w:r>
        <w:t>First verify the GitHub Pages address works. Then go to Settings → Pages → Custom domain and enter www.artistname.com or artistname.com. Configure the required DNS records with the registrar and enable HTTPS when available.</w:t>
      </w:r>
    </w:p>
    <w:p>
      <w:pPr>
        <w:pStyle w:val="Heading1"/>
      </w:pPr>
      <w:r>
        <w:t>10. Add the Artist</w:t>
      </w:r>
    </w:p>
    <w:p>
      <w:r>
        <w:t>The artist creates their own GitHub account and sends you their username. In the repository: Settings → Collaborators → Add people. Invite the artist; they accept the invitation. Never share your GitHub credentials.</w:t>
      </w:r>
    </w:p>
    <w:p>
      <w:pPr>
        <w:pStyle w:val="Heading1"/>
      </w:pPr>
      <w:r>
        <w:t>11. Publishing Model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Developer: VS Code + local Git ─push─▶ GitHub main ◀─browser commit─ Artist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  GitHub Pages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artistname.com</w:t>
      </w:r>
    </w:p>
    <w:p>
      <w:r>
        <w:t>For this small two-person project, keep the workflow simple initially. Pull requests can be added later if needed.</w:t>
      </w:r>
    </w:p>
    <w:p>
      <w:pPr>
        <w:pStyle w:val="Heading1"/>
      </w:pPr>
      <w:r>
        <w:t>12. Developer Working Rule</w:t>
      </w:r>
    </w:p>
    <w:p>
      <w:r>
        <w:t>Treat the gallery section as artist-owned content. Run git pull before making changes. Keep structural HTML, CSS, navigation, scripts, and footer changes outside the marked artist-editable area whenever practical.</w:t>
      </w:r>
    </w:p>
    <w:p>
      <w:pPr>
        <w:pStyle w:val="Heading1"/>
      </w:pPr>
      <w:r>
        <w:t>13. Optional Future CMS</w:t>
      </w:r>
    </w:p>
    <w:p>
      <w:r>
        <w:t>If direct HTML maintenance proves unreliable, Decap CMS is a possible later enhancement. That would move artwork information from repeated HTML blocks into structured content records managed through a form. Do not introduce it initially unless the copy/paste workflow proves inadequate.</w:t>
      </w:r>
    </w:p>
    <w:sectPr w:rsidR="00FC693F" w:rsidRPr="0006063C" w:rsidSect="00034616"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