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60" w:before="1400"/>
        <w:jc w:val="right"/>
      </w:pPr>
      <w:r>
        <w:rPr>
          <w:rFonts w:ascii="Arial" w:cs="Arial" w:eastAsia="Arial" w:hAnsi="Arial"/>
          <w:b/>
          <w:bCs/>
          <w:color w:val="0E2A3D"/>
          <w:sz w:val="56"/>
          <w:szCs w:val="56"/>
          <w:rtl/>
        </w:rPr>
        <w:t xml:space="preserve">מסמך אפיון מוצר</w:t>
      </w:r>
    </w:p>
    <w:p>
      <w:pPr>
        <w:bidi/>
        <w:spacing w:after="500"/>
        <w:jc w:val="right"/>
      </w:pPr>
      <w:r>
        <w:rPr>
          <w:rFonts w:ascii="Arial" w:cs="Arial" w:eastAsia="Arial" w:hAnsi="Arial"/>
          <w:color w:val="0F6E62"/>
          <w:sz w:val="30"/>
          <w:szCs w:val="30"/>
          <w:rtl/>
        </w:rPr>
        <w:t xml:space="preserve">מערכת ניהול לגני ילדים, מעונות ורשתות</w:t>
      </w:r>
    </w:p>
    <w:p>
      <w:pPr>
        <w:bidi/>
        <w:spacing w:after="80" w:before="0" w:line="300"/>
        <w:jc w:val="right"/>
      </w:pPr>
      <w:r>
        <w:rPr>
          <w:rFonts w:ascii="Arial" w:cs="Arial" w:eastAsia="Arial" w:hAnsi="Arial"/>
          <w:b/>
          <w:bCs/>
          <w:color w:val="0E2A3D"/>
          <w:sz w:val="23"/>
          <w:szCs w:val="23"/>
          <w:rtl/>
        </w:rPr>
        <w:t xml:space="preserve">נכתב עבור: </w:t>
      </w:r>
      <w:r>
        <w:rPr>
          <w:rFonts w:ascii="Arial" w:cs="Arial" w:eastAsia="Arial" w:hAnsi="Arial"/>
          <w:color w:val="0E2A3D"/>
          <w:sz w:val="23"/>
          <w:szCs w:val="23"/>
          <w:rtl/>
        </w:rPr>
        <w:t xml:space="preserve">משרדי מיתוג ואסטרטגיה — כבסיס לעבודת שם ומותג</w:t>
      </w:r>
    </w:p>
    <w:p>
      <w:pPr>
        <w:bidi/>
        <w:spacing w:after="80" w:before="0" w:line="300"/>
        <w:jc w:val="right"/>
      </w:pPr>
      <w:r>
        <w:rPr>
          <w:rFonts w:ascii="Arial" w:cs="Arial" w:eastAsia="Arial" w:hAnsi="Arial"/>
          <w:b/>
          <w:bCs/>
          <w:color w:val="0E2A3D"/>
          <w:sz w:val="23"/>
          <w:szCs w:val="23"/>
          <w:rtl/>
        </w:rPr>
        <w:t xml:space="preserve">מאת: </w:t>
      </w:r>
      <w:r>
        <w:rPr>
          <w:rFonts w:ascii="Arial" w:cs="Arial" w:eastAsia="Arial" w:hAnsi="Arial"/>
          <w:color w:val="0E2A3D"/>
          <w:sz w:val="23"/>
          <w:szCs w:val="23"/>
          <w:rtl/>
        </w:rPr>
        <w:t xml:space="preserve">חברים של טופי בע"מ — מפעילי גנים</w:t>
      </w:r>
    </w:p>
    <w:p>
      <w:pPr>
        <w:bidi/>
        <w:spacing w:after="80" w:before="0" w:line="300"/>
        <w:jc w:val="right"/>
      </w:pPr>
      <w:r>
        <w:rPr>
          <w:rFonts w:ascii="Arial" w:cs="Arial" w:eastAsia="Arial" w:hAnsi="Arial"/>
          <w:b/>
          <w:bCs/>
          <w:color w:val="0E2A3D"/>
          <w:sz w:val="23"/>
          <w:szCs w:val="23"/>
          <w:rtl/>
        </w:rPr>
        <w:t xml:space="preserve">תאריך: </w:t>
      </w:r>
      <w:r>
        <w:rPr>
          <w:rFonts w:ascii="Arial" w:cs="Arial" w:eastAsia="Arial" w:hAnsi="Arial"/>
          <w:color w:val="0E2A3D"/>
          <w:sz w:val="23"/>
          <w:szCs w:val="23"/>
          <w:rtl/>
        </w:rPr>
        <w:t xml:space="preserve">אוגוסט 2026</w:t>
      </w:r>
    </w:p>
    <w:p>
      <w:pPr>
        <w:bidi/>
        <w:spacing w:after="400" w:before="0" w:line="300"/>
        <w:jc w:val="right"/>
      </w:pPr>
      <w:r>
        <w:rPr>
          <w:rFonts w:ascii="Arial" w:cs="Arial" w:eastAsia="Arial" w:hAnsi="Arial"/>
          <w:b/>
          <w:bCs/>
          <w:color w:val="0E2A3D"/>
          <w:sz w:val="23"/>
          <w:szCs w:val="23"/>
          <w:rtl/>
        </w:rPr>
        <w:t xml:space="preserve">סטטוס: </w:t>
      </w:r>
      <w:r>
        <w:rPr>
          <w:rFonts w:ascii="Arial" w:cs="Arial" w:eastAsia="Arial" w:hAnsi="Arial"/>
          <w:color w:val="0E2A3D"/>
          <w:sz w:val="23"/>
          <w:szCs w:val="23"/>
          <w:rtl/>
        </w:rPr>
        <w:t xml:space="preserve">המערכת פעילה בייצור בארבעה סניפים. השם הזמני GanFlow נפסל ומחפשים שם חדש.</w:t>
      </w:r>
    </w:p>
    <w:p>
      <w:pPr>
        <w:pBdr>
          <w:top w:val="single" w:color="C9D9E3" w:sz="8" w:space="10"/>
        </w:pBdr>
        <w:bidi/>
        <w:spacing w:before="300"/>
        <w:jc w:val="right"/>
      </w:pPr>
      <w:r>
        <w:rPr>
          <w:rFonts w:ascii="Arial" w:cs="Arial" w:eastAsia="Arial" w:hAnsi="Arial"/>
          <w:color w:val="5A7385"/>
          <w:sz w:val="20"/>
          <w:szCs w:val="20"/>
          <w:rtl/>
        </w:rPr>
        <w:t xml:space="preserve">המסמך מתאר את המוצר במלואו: מה הוא עושה, למי, במה הוא שונה מהשוק, ומה המותג צריך לשאת. הפרק האחרון הוא בריף שם ייעודי.</w:t>
      </w:r>
    </w:p>
    <w:p>
      <w:r>
        <w:br w:type="page"/>
      </w:r>
    </w:p>
    <w:p>
      <w:pPr>
        <w:pStyle w:val="Heading1"/>
        <w:pBdr>
          <w:bottom w:val="single" w:color="C9D9E3" w:sz="8" w:space="6"/>
        </w:pBdr>
        <w:bidi/>
        <w:spacing w:after="180" w:before="420"/>
        <w:jc w:val="right"/>
      </w:pPr>
      <w:r>
        <w:rPr>
          <w:rFonts w:ascii="Arial" w:cs="Arial" w:eastAsia="Arial" w:hAnsi="Arial"/>
          <w:b/>
          <w:bCs/>
          <w:color w:val="0E2A3D"/>
          <w:sz w:val="32"/>
          <w:szCs w:val="32"/>
          <w:rtl/>
        </w:rPr>
        <w:t xml:space="preserve">1. המוצר בשורה אחת</w:t>
      </w:r>
    </w:p>
    <w:p>
      <w:pPr>
        <w:bidi/>
        <w:spacing w:after="240" w:before="0" w:line="300"/>
        <w:jc w:val="right"/>
      </w:pPr>
      <w:r>
        <w:rPr>
          <w:rFonts w:ascii="Arial" w:cs="Arial" w:eastAsia="Arial" w:hAnsi="Arial"/>
          <w:color w:val="0E2A3D"/>
          <w:sz w:val="25"/>
          <w:szCs w:val="25"/>
          <w:rtl/>
        </w:rPr>
        <w:t xml:space="preserve">מערכת הפעלה שלמה לעסק של גן ילדים — מהרגע שהורה משאיר פנייה באתר ועד תלוש השכר של הגננת בסוף החודש — שנבנתה בתוך רשת גנים פעילה, לשימוש עצמי, ורק אחר כך נפתחה למכירה.</w:t>
      </w:r>
    </w:p>
    <w:p>
      <w:pPr>
        <w:pStyle w:val="Heading2"/>
        <w:bidi/>
        <w:spacing w:after="120" w:before="300"/>
        <w:jc w:val="right"/>
      </w:pPr>
      <w:r>
        <w:rPr>
          <w:rFonts w:ascii="Arial" w:cs="Arial" w:eastAsia="Arial" w:hAnsi="Arial"/>
          <w:b/>
          <w:bCs/>
          <w:color w:val="0F6E62"/>
          <w:sz w:val="25"/>
          <w:szCs w:val="25"/>
          <w:rtl/>
        </w:rPr>
        <w:t xml:space="preserve">ובשלוש שורות</w:t>
      </w:r>
    </w:p>
    <w:p>
      <w:pPr>
        <w:bidi/>
        <w:spacing w:after="100" w:before="0" w:line="300"/>
        <w:jc w:val="right"/>
      </w:pPr>
      <w:r>
        <w:rPr>
          <w:rFonts w:ascii="Arial" w:cs="Arial" w:eastAsia="Arial" w:hAnsi="Arial"/>
          <w:color w:val="0E2A3D"/>
          <w:sz w:val="21"/>
          <w:szCs w:val="21"/>
          <w:rtl/>
        </w:rPr>
        <w:t xml:space="preserve">רוב מה שנמכר היום לגני ילדים בישראל הוא אפליקציית תקשורת: תמונות, הודעות ונוכחות ילדים. זה חצי מהעבודה, והחצי הזה גם ככה לא כואב.</w:t>
      </w:r>
    </w:p>
    <w:p>
      <w:pPr>
        <w:bidi/>
        <w:spacing w:after="100" w:before="0" w:line="300"/>
        <w:jc w:val="right"/>
      </w:pPr>
      <w:r>
        <w:rPr>
          <w:rFonts w:ascii="Arial" w:cs="Arial" w:eastAsia="Arial" w:hAnsi="Arial"/>
          <w:color w:val="0E2A3D"/>
          <w:sz w:val="21"/>
          <w:szCs w:val="21"/>
          <w:rtl/>
        </w:rPr>
        <w:t xml:space="preserve">החצי שכואב הוא ניהול העסק — גבייה מהורים, מחירונים והנחות, שכר של עובדות, חוזי העסקה, טופסי 101, שעות נוכחות, מלאי, ספקים, אחזקה, וכל מה שהיום יושב באקסל, בקלסר, בווטסאפ ובראש של המנהלת.</w:t>
      </w:r>
    </w:p>
    <w:p>
      <w:pPr>
        <w:bidi/>
        <w:spacing w:after="240" w:before="0" w:line="300"/>
        <w:jc w:val="right"/>
      </w:pPr>
      <w:r>
        <w:rPr>
          <w:rFonts w:ascii="Arial" w:cs="Arial" w:eastAsia="Arial" w:hAnsi="Arial"/>
          <w:color w:val="0E2A3D"/>
          <w:sz w:val="21"/>
          <w:szCs w:val="21"/>
          <w:rtl/>
        </w:rPr>
        <w:t xml:space="preserve">המערכת הזאת מנהלת את שני החצאים, במקום אחד, ומגיעה עד לרמת הרשת הרב-סניפית.</w:t>
      </w:r>
    </w:p>
    <w:p>
      <w:pPr>
        <w:pStyle w:val="Heading1"/>
        <w:pBdr>
          <w:bottom w:val="single" w:color="C9D9E3" w:sz="8" w:space="6"/>
        </w:pBdr>
        <w:bidi/>
        <w:spacing w:after="180" w:before="420"/>
        <w:jc w:val="right"/>
      </w:pPr>
      <w:r>
        <w:rPr>
          <w:rFonts w:ascii="Arial" w:cs="Arial" w:eastAsia="Arial" w:hAnsi="Arial"/>
          <w:b/>
          <w:bCs/>
          <w:color w:val="0E2A3D"/>
          <w:sz w:val="32"/>
          <w:szCs w:val="32"/>
          <w:rtl/>
        </w:rPr>
        <w:t xml:space="preserve">2. מי בנה את זה — והנכס שאסור לאבד</w:t>
      </w:r>
    </w:p>
    <w:p>
      <w:pPr>
        <w:bidi/>
        <w:spacing w:after="140" w:before="0" w:line="300"/>
        <w:jc w:val="right"/>
      </w:pPr>
      <w:r>
        <w:rPr>
          <w:rFonts w:ascii="Arial" w:cs="Arial" w:eastAsia="Arial" w:hAnsi="Arial"/>
          <w:b/>
          <w:bCs/>
          <w:color w:val="0E2A3D"/>
          <w:sz w:val="24"/>
          <w:szCs w:val="24"/>
          <w:rtl/>
        </w:rPr>
        <w:t xml:space="preserve">אנחנו לא חברת תוכנה שהחליטה להיכנס לתחום גני הילדים. אנחנו מפעילים גנים.</w:t>
      </w:r>
    </w:p>
    <w:p>
      <w:pPr>
        <w:bidi/>
        <w:spacing w:after="140" w:before="0" w:line="300"/>
        <w:jc w:val="right"/>
      </w:pPr>
      <w:r>
        <w:rPr>
          <w:rFonts w:ascii="Arial" w:cs="Arial" w:eastAsia="Arial" w:hAnsi="Arial"/>
          <w:color w:val="0E2A3D"/>
          <w:sz w:val="21"/>
          <w:szCs w:val="21"/>
          <w:rtl/>
        </w:rPr>
        <w:t xml:space="preserve">המערכת נבנתה בתוך העסק שלנו כדי לפתור בעיות שהיו לנו. כל מסך בה נולד מתקלה אמיתית: גבייה שנשכחה, שעות שלא הגיעו לרואה החשבון, טופס 101 שאבד, מלאי שנגמר באמצע השבוע. כל מסך נבדק על ילדים אמיתיים, עובדות אמיתיות ומשכורות אמיתיות לפני שמישהו מבחוץ ראה אותו.</w:t>
      </w:r>
    </w:p>
    <w:p>
      <w:pPr>
        <w:bidi/>
        <w:spacing w:after="240" w:before="0" w:line="300"/>
        <w:jc w:val="right"/>
      </w:pPr>
      <w:r>
        <w:rPr>
          <w:rFonts w:ascii="Arial" w:cs="Arial" w:eastAsia="Arial" w:hAnsi="Arial"/>
          <w:b/>
          <w:bCs/>
          <w:color w:val="0E2A3D"/>
          <w:sz w:val="21"/>
          <w:szCs w:val="21"/>
          <w:rtl/>
        </w:rPr>
        <w:t xml:space="preserve">זו הנקודה היחידה שאף מתחרה לא יכול להגיד ואי אפשר לחקות אותה — וזה הדבר שהמותג צריך לשאת. </w:t>
      </w:r>
      <w:r>
        <w:rPr>
          <w:rFonts w:ascii="Arial" w:cs="Arial" w:eastAsia="Arial" w:hAnsi="Arial"/>
          <w:color w:val="0E2A3D"/>
          <w:sz w:val="21"/>
          <w:szCs w:val="21"/>
          <w:rtl/>
        </w:rPr>
        <w:t xml:space="preserve">מותג שנשמע כמו סטארט-אפ תוכנה עובד נגד הנכס הזה.</w:t>
      </w:r>
    </w:p>
    <w:p>
      <w:pPr>
        <w:pStyle w:val="Heading1"/>
        <w:pBdr>
          <w:bottom w:val="single" w:color="C9D9E3" w:sz="8" w:space="6"/>
        </w:pBdr>
        <w:bidi/>
        <w:spacing w:after="180" w:before="420"/>
        <w:jc w:val="right"/>
      </w:pPr>
      <w:r>
        <w:rPr>
          <w:rFonts w:ascii="Arial" w:cs="Arial" w:eastAsia="Arial" w:hAnsi="Arial"/>
          <w:b/>
          <w:bCs/>
          <w:color w:val="0E2A3D"/>
          <w:sz w:val="32"/>
          <w:szCs w:val="32"/>
          <w:rtl/>
        </w:rPr>
        <w:t xml:space="preserve">3. הבעיה שאנחנו פותרים</w:t>
      </w:r>
    </w:p>
    <w:p>
      <w:pPr>
        <w:bidi/>
        <w:spacing w:after="140" w:before="0" w:line="300"/>
        <w:jc w:val="right"/>
      </w:pPr>
      <w:r>
        <w:rPr>
          <w:rFonts w:ascii="Arial" w:cs="Arial" w:eastAsia="Arial" w:hAnsi="Arial"/>
          <w:color w:val="0E2A3D"/>
          <w:sz w:val="21"/>
          <w:szCs w:val="21"/>
          <w:rtl/>
        </w:rPr>
        <w:t xml:space="preserve">גן ילדים ממוצע בישראל מנוהל היום על פני שבע מערכות שלא מדברות זו עם זו:</w:t>
      </w:r>
    </w:p>
    <w:p>
      <w:pPr>
        <w:pStyle w:val="ListParagraph"/>
        <w:numPr>
          <w:ilvl w:val="0"/>
          <w:numId w:val="2"/>
        </w:numPr>
        <w:bidi/>
        <w:spacing w:after="60" w:before="0" w:line="300"/>
        <w:jc w:val="right"/>
      </w:pPr>
      <w:r>
        <w:rPr>
          <w:rFonts w:ascii="Arial" w:cs="Arial" w:eastAsia="Arial" w:hAnsi="Arial"/>
          <w:b/>
          <w:bCs/>
          <w:color w:val="0E2A3D"/>
          <w:sz w:val="21"/>
          <w:szCs w:val="21"/>
          <w:rtl/>
        </w:rPr>
        <w:t xml:space="preserve">הגבייה מההורים — </w:t>
      </w:r>
      <w:r>
        <w:rPr>
          <w:rFonts w:ascii="Arial" w:cs="Arial" w:eastAsia="Arial" w:hAnsi="Arial"/>
          <w:color w:val="0E2A3D"/>
          <w:sz w:val="21"/>
          <w:szCs w:val="21"/>
          <w:rtl/>
        </w:rPr>
        <w:t xml:space="preserve">קובץ אקסל. מי ששכח לעדכן — הגן מפסיד כסף, ואף אחד לא יודע.</w:t>
      </w:r>
    </w:p>
    <w:p>
      <w:pPr>
        <w:pStyle w:val="ListParagraph"/>
        <w:numPr>
          <w:ilvl w:val="0"/>
          <w:numId w:val="2"/>
        </w:numPr>
        <w:bidi/>
        <w:spacing w:after="60" w:before="0" w:line="300"/>
        <w:jc w:val="right"/>
      </w:pPr>
      <w:r>
        <w:rPr>
          <w:rFonts w:ascii="Arial" w:cs="Arial" w:eastAsia="Arial" w:hAnsi="Arial"/>
          <w:b/>
          <w:bCs/>
          <w:color w:val="0E2A3D"/>
          <w:sz w:val="21"/>
          <w:szCs w:val="21"/>
          <w:rtl/>
        </w:rPr>
        <w:t xml:space="preserve">התקשורת עם ההורים — </w:t>
      </w:r>
      <w:r>
        <w:rPr>
          <w:rFonts w:ascii="Arial" w:cs="Arial" w:eastAsia="Arial" w:hAnsi="Arial"/>
          <w:color w:val="0E2A3D"/>
          <w:sz w:val="21"/>
          <w:szCs w:val="21"/>
          <w:rtl/>
        </w:rPr>
        <w:t xml:space="preserve">קבוצת ווטסאפ. מה שנשלח שם לא נשמר בשום מקום ולא ניתן לאיתור.</w:t>
      </w:r>
    </w:p>
    <w:p>
      <w:pPr>
        <w:pStyle w:val="ListParagraph"/>
        <w:numPr>
          <w:ilvl w:val="0"/>
          <w:numId w:val="2"/>
        </w:numPr>
        <w:bidi/>
        <w:spacing w:after="60" w:before="0" w:line="300"/>
        <w:jc w:val="right"/>
      </w:pPr>
      <w:r>
        <w:rPr>
          <w:rFonts w:ascii="Arial" w:cs="Arial" w:eastAsia="Arial" w:hAnsi="Arial"/>
          <w:b/>
          <w:bCs/>
          <w:color w:val="0E2A3D"/>
          <w:sz w:val="21"/>
          <w:szCs w:val="21"/>
          <w:rtl/>
        </w:rPr>
        <w:t xml:space="preserve">נוכחות העובדות — </w:t>
      </w:r>
      <w:r>
        <w:rPr>
          <w:rFonts w:ascii="Arial" w:cs="Arial" w:eastAsia="Arial" w:hAnsi="Arial"/>
          <w:color w:val="0E2A3D"/>
          <w:sz w:val="21"/>
          <w:szCs w:val="21"/>
          <w:rtl/>
        </w:rPr>
        <w:t xml:space="preserve">שעון נוכחות ישן. השעות מגיעות לרואה החשבון בקובץ שמישהו מקליד ידנית.</w:t>
      </w:r>
    </w:p>
    <w:p>
      <w:pPr>
        <w:pStyle w:val="ListParagraph"/>
        <w:numPr>
          <w:ilvl w:val="0"/>
          <w:numId w:val="2"/>
        </w:numPr>
        <w:bidi/>
        <w:spacing w:after="60" w:before="0" w:line="300"/>
        <w:jc w:val="right"/>
      </w:pPr>
      <w:r>
        <w:rPr>
          <w:rFonts w:ascii="Arial" w:cs="Arial" w:eastAsia="Arial" w:hAnsi="Arial"/>
          <w:b/>
          <w:bCs/>
          <w:color w:val="0E2A3D"/>
          <w:sz w:val="21"/>
          <w:szCs w:val="21"/>
          <w:rtl/>
        </w:rPr>
        <w:t xml:space="preserve">החוזים וטופסי 101 — </w:t>
      </w:r>
      <w:r>
        <w:rPr>
          <w:rFonts w:ascii="Arial" w:cs="Arial" w:eastAsia="Arial" w:hAnsi="Arial"/>
          <w:color w:val="0E2A3D"/>
          <w:sz w:val="21"/>
          <w:szCs w:val="21"/>
          <w:rtl/>
        </w:rPr>
        <w:t xml:space="preserve">קלסר פיזי, או תיקייה במחשב של המנהלת.</w:t>
      </w:r>
    </w:p>
    <w:p>
      <w:pPr>
        <w:pStyle w:val="ListParagraph"/>
        <w:numPr>
          <w:ilvl w:val="0"/>
          <w:numId w:val="2"/>
        </w:numPr>
        <w:bidi/>
        <w:spacing w:after="60" w:before="0" w:line="300"/>
        <w:jc w:val="right"/>
      </w:pPr>
      <w:r>
        <w:rPr>
          <w:rFonts w:ascii="Arial" w:cs="Arial" w:eastAsia="Arial" w:hAnsi="Arial"/>
          <w:b/>
          <w:bCs/>
          <w:color w:val="0E2A3D"/>
          <w:sz w:val="21"/>
          <w:szCs w:val="21"/>
          <w:rtl/>
        </w:rPr>
        <w:t xml:space="preserve">המלאי והספקים — </w:t>
      </w:r>
      <w:r>
        <w:rPr>
          <w:rFonts w:ascii="Arial" w:cs="Arial" w:eastAsia="Arial" w:hAnsi="Arial"/>
          <w:color w:val="0E2A3D"/>
          <w:sz w:val="21"/>
          <w:szCs w:val="21"/>
          <w:rtl/>
        </w:rPr>
        <w:t xml:space="preserve">פנקס, או כלום.</w:t>
      </w:r>
    </w:p>
    <w:p>
      <w:pPr>
        <w:pStyle w:val="ListParagraph"/>
        <w:numPr>
          <w:ilvl w:val="0"/>
          <w:numId w:val="2"/>
        </w:numPr>
        <w:bidi/>
        <w:spacing w:after="60" w:before="0" w:line="300"/>
        <w:jc w:val="right"/>
      </w:pPr>
      <w:r>
        <w:rPr>
          <w:rFonts w:ascii="Arial" w:cs="Arial" w:eastAsia="Arial" w:hAnsi="Arial"/>
          <w:b/>
          <w:bCs/>
          <w:color w:val="0E2A3D"/>
          <w:sz w:val="21"/>
          <w:szCs w:val="21"/>
          <w:rtl/>
        </w:rPr>
        <w:t xml:space="preserve">המשכורות — </w:t>
      </w:r>
      <w:r>
        <w:rPr>
          <w:rFonts w:ascii="Arial" w:cs="Arial" w:eastAsia="Arial" w:hAnsi="Arial"/>
          <w:color w:val="0E2A3D"/>
          <w:sz w:val="21"/>
          <w:szCs w:val="21"/>
          <w:rtl/>
        </w:rPr>
        <w:t xml:space="preserve">רואה חשבון חיצוני שמקבל נתונים חלקיים ומחזיר תלושים שאף אחד לא בודק.</w:t>
      </w:r>
    </w:p>
    <w:p>
      <w:pPr>
        <w:pStyle w:val="ListParagraph"/>
        <w:numPr>
          <w:ilvl w:val="0"/>
          <w:numId w:val="2"/>
        </w:numPr>
        <w:bidi/>
        <w:spacing w:after="60" w:before="0" w:line="300"/>
        <w:jc w:val="right"/>
      </w:pPr>
      <w:r>
        <w:rPr>
          <w:rFonts w:ascii="Arial" w:cs="Arial" w:eastAsia="Arial" w:hAnsi="Arial"/>
          <w:b/>
          <w:bCs/>
          <w:color w:val="0E2A3D"/>
          <w:sz w:val="21"/>
          <w:szCs w:val="21"/>
          <w:rtl/>
        </w:rPr>
        <w:t xml:space="preserve">כל השאר — </w:t>
      </w:r>
      <w:r>
        <w:rPr>
          <w:rFonts w:ascii="Arial" w:cs="Arial" w:eastAsia="Arial" w:hAnsi="Arial"/>
          <w:color w:val="0E2A3D"/>
          <w:sz w:val="21"/>
          <w:szCs w:val="21"/>
          <w:rtl/>
        </w:rPr>
        <w:t xml:space="preserve">בראש של המנהלת. וכשהיא בחופשה, הגן עומד.</w:t>
      </w:r>
    </w:p>
    <w:p>
      <w:pPr>
        <w:bidi/>
        <w:spacing w:after="60"/>
        <w:jc w:val="right"/>
      </w:pPr>
      <w:r>
        <w:rPr>
          <w:rFonts w:ascii="Arial" w:cs="Arial" w:eastAsia="Arial" w:hAnsi="Arial"/>
        </w:rPr>
        <w:t xml:space="preserve"/>
      </w:r>
    </w:p>
    <w:p>
      <w:pPr>
        <w:bidi/>
        <w:spacing w:after="240" w:before="0" w:line="300"/>
        <w:jc w:val="right"/>
      </w:pPr>
      <w:r>
        <w:rPr>
          <w:rFonts w:ascii="Arial" w:cs="Arial" w:eastAsia="Arial" w:hAnsi="Arial"/>
          <w:i/>
          <w:iCs/>
          <w:color w:val="5A7385"/>
          <w:sz w:val="21"/>
          <w:szCs w:val="21"/>
          <w:rtl/>
        </w:rPr>
        <w:t xml:space="preserve">התוצאה: מנהלת גן מבזבזת כיום בין יום לשלושה ימי עבודה בחודש על עבודה שהיא כולה העתקה בין מערכות, וכל טעות בהעתקה הזאת עולה כסף אמיתי.</w:t>
      </w:r>
    </w:p>
    <w:p>
      <w:pPr>
        <w:pStyle w:val="Heading1"/>
        <w:pBdr>
          <w:bottom w:val="single" w:color="C9D9E3" w:sz="8" w:space="6"/>
        </w:pBdr>
        <w:bidi/>
        <w:spacing w:after="180" w:before="420"/>
        <w:jc w:val="right"/>
      </w:pPr>
      <w:r>
        <w:rPr>
          <w:rFonts w:ascii="Arial" w:cs="Arial" w:eastAsia="Arial" w:hAnsi="Arial"/>
          <w:b/>
          <w:bCs/>
          <w:color w:val="0E2A3D"/>
          <w:sz w:val="32"/>
          <w:szCs w:val="32"/>
          <w:rtl/>
        </w:rPr>
        <w:t xml:space="preserve">4. מי משתמש במערכת</w:t>
      </w:r>
    </w:p>
    <w:p>
      <w:pPr>
        <w:bidi/>
        <w:spacing w:after="160" w:before="0" w:line="300"/>
        <w:jc w:val="right"/>
      </w:pPr>
      <w:r>
        <w:rPr>
          <w:rFonts w:ascii="Arial" w:cs="Arial" w:eastAsia="Arial" w:hAnsi="Arial"/>
          <w:color w:val="0E2A3D"/>
          <w:sz w:val="21"/>
          <w:szCs w:val="21"/>
          <w:rtl/>
        </w:rPr>
        <w:t xml:space="preserve">תשעה סוגי משתמשים, כל אחד עם הרשאות ומסכים משלו. זה חשוב למותג: המוצר לא מדבר אל קהל אחד.</w:t>
      </w:r>
    </w:p>
    <w:tbl>
      <w:tblPr>
        <w:bidiVisual/>
        <w:tblW w:type="dxa" w:w="9604"/>
        <w:tblBorders>
          <w:top w:val="single" w:color="C9D9E3" w:sz="4"/>
          <w:left w:val="single" w:color="C9D9E3" w:sz="4"/>
          <w:bottom w:val="single" w:color="C9D9E3" w:sz="4"/>
          <w:right w:val="single" w:color="C9D9E3" w:sz="4"/>
          <w:insideH w:val="single" w:color="C9D9E3" w:sz="3"/>
          <w:insideV w:val="single" w:color="C9D9E3" w:sz="3"/>
        </w:tblBorders>
      </w:tblPr>
      <w:tblGrid>
        <w:gridCol w:w="2113"/>
        <w:gridCol w:w="3265"/>
        <w:gridCol w:w="4226"/>
      </w:tblGrid>
      <w:tr>
        <w:trPr>
          <w:tblHeader/>
        </w:trPr>
        <w:tc>
          <w:tcPr>
            <w:tcW w:type="dxa" w:w="2113"/>
            <w:shd w:fill="EAF2F6" w:color="auto" w:val="clear"/>
            <w:tcMar>
              <w:top w:type="dxa" w:w="90"/>
              <w:left w:type="dxa" w:w="120"/>
              <w:bottom w:type="dxa" w:w="90"/>
              <w:right w:type="dxa" w:w="120"/>
            </w:tcMar>
          </w:tcPr>
          <w:p>
            <w:pPr>
              <w:bidi/>
              <w:spacing w:after="0" w:line="280"/>
              <w:jc w:val="right"/>
            </w:pPr>
            <w:r>
              <w:rPr>
                <w:rFonts w:ascii="Arial" w:cs="Arial" w:eastAsia="Arial" w:hAnsi="Arial"/>
                <w:b/>
                <w:bCs/>
                <w:color w:val="0E2A3D"/>
                <w:sz w:val="20"/>
                <w:szCs w:val="20"/>
                <w:rtl/>
              </w:rPr>
              <w:t xml:space="preserve">המשתמש</w:t>
            </w:r>
          </w:p>
        </w:tc>
        <w:tc>
          <w:tcPr>
            <w:tcW w:type="dxa" w:w="3265"/>
            <w:shd w:fill="EAF2F6" w:color="auto" w:val="clear"/>
            <w:tcMar>
              <w:top w:type="dxa" w:w="90"/>
              <w:left w:type="dxa" w:w="120"/>
              <w:bottom w:type="dxa" w:w="90"/>
              <w:right w:type="dxa" w:w="120"/>
            </w:tcMar>
          </w:tcPr>
          <w:p>
            <w:pPr>
              <w:bidi/>
              <w:spacing w:after="0" w:line="280"/>
              <w:jc w:val="right"/>
            </w:pPr>
            <w:r>
              <w:rPr>
                <w:rFonts w:ascii="Arial" w:cs="Arial" w:eastAsia="Arial" w:hAnsi="Arial"/>
                <w:b/>
                <w:bCs/>
                <w:color w:val="0E2A3D"/>
                <w:sz w:val="20"/>
                <w:szCs w:val="20"/>
                <w:rtl/>
              </w:rPr>
              <w:t xml:space="preserve">מי זה</w:t>
            </w:r>
          </w:p>
        </w:tc>
        <w:tc>
          <w:tcPr>
            <w:tcW w:type="dxa" w:w="4226"/>
            <w:shd w:fill="EAF2F6" w:color="auto" w:val="clear"/>
            <w:tcMar>
              <w:top w:type="dxa" w:w="90"/>
              <w:left w:type="dxa" w:w="120"/>
              <w:bottom w:type="dxa" w:w="90"/>
              <w:right w:type="dxa" w:w="120"/>
            </w:tcMar>
          </w:tcPr>
          <w:p>
            <w:pPr>
              <w:bidi/>
              <w:spacing w:after="0" w:line="280"/>
              <w:jc w:val="right"/>
            </w:pPr>
            <w:r>
              <w:rPr>
                <w:rFonts w:ascii="Arial" w:cs="Arial" w:eastAsia="Arial" w:hAnsi="Arial"/>
                <w:b/>
                <w:bCs/>
                <w:color w:val="0E2A3D"/>
                <w:sz w:val="20"/>
                <w:szCs w:val="20"/>
                <w:rtl/>
              </w:rPr>
              <w:t xml:space="preserve">מה הוא עושה במערכת</w:t>
            </w:r>
          </w:p>
        </w:tc>
      </w:tr>
      <w:tr>
        <w:tc>
          <w:tcPr>
            <w:tcW w:type="dxa" w:w="2113"/>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בעלים / מנהל רשת</w:t>
            </w:r>
          </w:p>
        </w:tc>
        <w:tc>
          <w:tcPr>
            <w:tcW w:type="dxa" w:w="3265"/>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מי שמחזיק גן אחד או רשת של עשרות סניפים</w:t>
            </w:r>
          </w:p>
        </w:tc>
        <w:tc>
          <w:tcPr>
            <w:tcW w:type="dxa" w:w="4226"/>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רואה הכול, בכל הסניפים. תמונת מצב תפעולית וכספית.</w:t>
            </w:r>
          </w:p>
        </w:tc>
      </w:tr>
      <w:tr>
        <w:tc>
          <w:tcPr>
            <w:tcW w:type="dxa" w:w="2113"/>
            <w:shd w:fill="F6FAFC" w:color="auto" w:val="clear"/>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מנהלת סניף</w:t>
            </w:r>
          </w:p>
        </w:tc>
        <w:tc>
          <w:tcPr>
            <w:tcW w:type="dxa" w:w="3265"/>
            <w:shd w:fill="F6FAFC" w:color="auto" w:val="clear"/>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מנהלת הגן בפועל — הקהל המרכזי</w:t>
            </w:r>
          </w:p>
        </w:tc>
        <w:tc>
          <w:tcPr>
            <w:tcW w:type="dxa" w:w="4226"/>
            <w:shd w:fill="F6FAFC" w:color="auto" w:val="clear"/>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רישום, שיבוץ, צוות, נוכחות, הזמנות, הודעות להורים.</w:t>
            </w:r>
          </w:p>
        </w:tc>
      </w:tr>
      <w:tr>
        <w:tc>
          <w:tcPr>
            <w:tcW w:type="dxa" w:w="2113"/>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הנהלת חשבונות</w:t>
            </w:r>
          </w:p>
        </w:tc>
        <w:tc>
          <w:tcPr>
            <w:tcW w:type="dxa" w:w="3265"/>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פנימית או משרד חיצוני</w:t>
            </w:r>
          </w:p>
        </w:tc>
        <w:tc>
          <w:tcPr>
            <w:tcW w:type="dxa" w:w="4226"/>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גבייה, מחירונים, שכר, תלושים, ספקים.</w:t>
            </w:r>
          </w:p>
        </w:tc>
      </w:tr>
      <w:tr>
        <w:tc>
          <w:tcPr>
            <w:tcW w:type="dxa" w:w="2113"/>
            <w:shd w:fill="F6FAFC" w:color="auto" w:val="clear"/>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גננת אחראית כיתה</w:t>
            </w:r>
          </w:p>
        </w:tc>
        <w:tc>
          <w:tcPr>
            <w:tcW w:type="dxa" w:w="3265"/>
            <w:shd w:fill="F6FAFC" w:color="auto" w:val="clear"/>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אחראית על כיתה וצוותה</w:t>
            </w:r>
          </w:p>
        </w:tc>
        <w:tc>
          <w:tcPr>
            <w:tcW w:type="dxa" w:w="4226"/>
            <w:shd w:fill="F6FAFC" w:color="auto" w:val="clear"/>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לוח תינוקייה, חוגים, גאנט, הודעות, מלאי הכיתה.</w:t>
            </w:r>
          </w:p>
        </w:tc>
      </w:tr>
      <w:tr>
        <w:tc>
          <w:tcPr>
            <w:tcW w:type="dxa" w:w="2113"/>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גננת וסייעת</w:t>
            </w:r>
          </w:p>
        </w:tc>
        <w:tc>
          <w:tcPr>
            <w:tcW w:type="dxa" w:w="3265"/>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הצוות שבחדר</w:t>
            </w:r>
          </w:p>
        </w:tc>
        <w:tc>
          <w:tcPr>
            <w:tcW w:type="dxa" w:w="4226"/>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לוח יומי, תמונות, היעדרויות, מורשי איסוף.</w:t>
            </w:r>
          </w:p>
        </w:tc>
      </w:tr>
      <w:tr>
        <w:tc>
          <w:tcPr>
            <w:tcW w:type="dxa" w:w="2113"/>
            <w:shd w:fill="F6FAFC" w:color="auto" w:val="clear"/>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טבחית</w:t>
            </w:r>
          </w:p>
        </w:tc>
        <w:tc>
          <w:tcPr>
            <w:tcW w:type="dxa" w:w="3265"/>
            <w:shd w:fill="F6FAFC" w:color="auto" w:val="clear"/>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המטבח</w:t>
            </w:r>
          </w:p>
        </w:tc>
        <w:tc>
          <w:tcPr>
            <w:tcW w:type="dxa" w:w="4226"/>
            <w:shd w:fill="F6FAFC" w:color="auto" w:val="clear"/>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מלאי ותפריטים.</w:t>
            </w:r>
          </w:p>
        </w:tc>
      </w:tr>
      <w:tr>
        <w:tc>
          <w:tcPr>
            <w:tcW w:type="dxa" w:w="2113"/>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עובדת (האזור שלי)</w:t>
            </w:r>
          </w:p>
        </w:tc>
        <w:tc>
          <w:tcPr>
            <w:tcW w:type="dxa" w:w="3265"/>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כל עובדת, על הטלפון שלה</w:t>
            </w:r>
          </w:p>
        </w:tc>
        <w:tc>
          <w:tcPr>
            <w:tcW w:type="dxa" w:w="4226"/>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התלושים שלה, ההחתמות שלה, בקשות חופשה ומחלה, מסמכים.</w:t>
            </w:r>
          </w:p>
        </w:tc>
      </w:tr>
      <w:tr>
        <w:tc>
          <w:tcPr>
            <w:tcW w:type="dxa" w:w="2113"/>
            <w:shd w:fill="F6FAFC" w:color="auto" w:val="clear"/>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הורה</w:t>
            </w:r>
          </w:p>
        </w:tc>
        <w:tc>
          <w:tcPr>
            <w:tcW w:type="dxa" w:w="3265"/>
            <w:shd w:fill="F6FAFC" w:color="auto" w:val="clear"/>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פורטל נפרד לחלוטין</w:t>
            </w:r>
          </w:p>
        </w:tc>
        <w:tc>
          <w:tcPr>
            <w:tcW w:type="dxa" w:w="4226"/>
            <w:shd w:fill="F6FAFC" w:color="auto" w:val="clear"/>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תשלומים, היעדרויות, תמונות, עדכון פרטים, מורשי איסוף.</w:t>
            </w:r>
          </w:p>
        </w:tc>
      </w:tr>
      <w:tr>
        <w:tc>
          <w:tcPr>
            <w:tcW w:type="dxa" w:w="2113"/>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צוות התמיכה שלנו</w:t>
            </w:r>
          </w:p>
        </w:tc>
        <w:tc>
          <w:tcPr>
            <w:tcW w:type="dxa" w:w="3265"/>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קונסולת פלטפורמה</w:t>
            </w:r>
          </w:p>
        </w:tc>
        <w:tc>
          <w:tcPr>
            <w:tcW w:type="dxa" w:w="4226"/>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הקמת לקוחות, חיוב, כניסת תמיכה מתועדת בלבד.</w:t>
            </w:r>
          </w:p>
        </w:tc>
      </w:tr>
    </w:tbl>
    <w:p>
      <w:r>
        <w:br w:type="page"/>
      </w:r>
    </w:p>
    <w:p>
      <w:pPr>
        <w:pStyle w:val="Heading1"/>
        <w:pBdr>
          <w:bottom w:val="single" w:color="C9D9E3" w:sz="8" w:space="6"/>
        </w:pBdr>
        <w:bidi/>
        <w:spacing w:after="180" w:before="420"/>
        <w:jc w:val="right"/>
      </w:pPr>
      <w:r>
        <w:rPr>
          <w:rFonts w:ascii="Arial" w:cs="Arial" w:eastAsia="Arial" w:hAnsi="Arial"/>
          <w:b/>
          <w:bCs/>
          <w:color w:val="0E2A3D"/>
          <w:sz w:val="32"/>
          <w:szCs w:val="32"/>
          <w:rtl/>
        </w:rPr>
        <w:t xml:space="preserve">5. מפת המוצר</w:t>
      </w:r>
    </w:p>
    <w:p>
      <w:pPr>
        <w:bidi/>
        <w:spacing w:after="200" w:before="0" w:line="300"/>
        <w:jc w:val="right"/>
      </w:pPr>
      <w:r>
        <w:rPr>
          <w:rFonts w:ascii="Arial" w:cs="Arial" w:eastAsia="Arial" w:hAnsi="Arial"/>
          <w:color w:val="0E2A3D"/>
          <w:sz w:val="21"/>
          <w:szCs w:val="21"/>
          <w:rtl/>
        </w:rPr>
        <w:t xml:space="preserve">37 מסכים בממשק הניהול, מחולקים לחמישה עולמות, ועוד פורטל הורים נפרד וקונסולת פלטפורמה.</w:t>
      </w:r>
    </w:p>
    <w:p>
      <w:pPr>
        <w:pStyle w:val="Heading2"/>
        <w:bidi/>
        <w:spacing w:after="120" w:before="300"/>
        <w:jc w:val="right"/>
      </w:pPr>
      <w:r>
        <w:rPr>
          <w:rFonts w:ascii="Arial" w:cs="Arial" w:eastAsia="Arial" w:hAnsi="Arial"/>
          <w:b/>
          <w:bCs/>
          <w:color w:val="0F6E62"/>
          <w:sz w:val="25"/>
          <w:szCs w:val="25"/>
          <w:rtl/>
        </w:rPr>
        <w:t xml:space="preserve">א. ניהול — הילדים והכסף</w:t>
      </w:r>
    </w:p>
    <w:tbl>
      <w:tblPr>
        <w:bidiVisual/>
        <w:tblW w:type="dxa" w:w="9604"/>
        <w:tblBorders>
          <w:top w:val="single" w:color="C9D9E3" w:sz="4"/>
          <w:left w:val="single" w:color="C9D9E3" w:sz="4"/>
          <w:bottom w:val="single" w:color="C9D9E3" w:sz="4"/>
          <w:right w:val="single" w:color="C9D9E3" w:sz="4"/>
          <w:insideH w:val="single" w:color="C9D9E3" w:sz="3"/>
          <w:insideV w:val="single" w:color="C9D9E3" w:sz="3"/>
        </w:tblBorders>
      </w:tblPr>
      <w:tblGrid>
        <w:gridCol w:w="2305"/>
        <w:gridCol w:w="7299"/>
      </w:tblGrid>
      <w:tr>
        <w:trPr>
          <w:tblHeader/>
        </w:trPr>
        <w:tc>
          <w:tcPr>
            <w:tcW w:type="dxa" w:w="2305"/>
            <w:shd w:fill="EAF2F6" w:color="auto" w:val="clear"/>
            <w:tcMar>
              <w:top w:type="dxa" w:w="90"/>
              <w:left w:type="dxa" w:w="120"/>
              <w:bottom w:type="dxa" w:w="90"/>
              <w:right w:type="dxa" w:w="120"/>
            </w:tcMar>
          </w:tcPr>
          <w:p>
            <w:pPr>
              <w:bidi/>
              <w:spacing w:after="0" w:line="280"/>
              <w:jc w:val="right"/>
            </w:pPr>
            <w:r>
              <w:rPr>
                <w:rFonts w:ascii="Arial" w:cs="Arial" w:eastAsia="Arial" w:hAnsi="Arial"/>
                <w:b/>
                <w:bCs/>
                <w:color w:val="0E2A3D"/>
                <w:sz w:val="20"/>
                <w:szCs w:val="20"/>
                <w:rtl/>
              </w:rPr>
              <w:t xml:space="preserve">מסך</w:t>
            </w:r>
          </w:p>
        </w:tc>
        <w:tc>
          <w:tcPr>
            <w:tcW w:type="dxa" w:w="7299"/>
            <w:shd w:fill="EAF2F6" w:color="auto" w:val="clear"/>
            <w:tcMar>
              <w:top w:type="dxa" w:w="90"/>
              <w:left w:type="dxa" w:w="120"/>
              <w:bottom w:type="dxa" w:w="90"/>
              <w:right w:type="dxa" w:w="120"/>
            </w:tcMar>
          </w:tcPr>
          <w:p>
            <w:pPr>
              <w:bidi/>
              <w:spacing w:after="0" w:line="280"/>
              <w:jc w:val="right"/>
            </w:pPr>
            <w:r>
              <w:rPr>
                <w:rFonts w:ascii="Arial" w:cs="Arial" w:eastAsia="Arial" w:hAnsi="Arial"/>
                <w:b/>
                <w:bCs/>
                <w:color w:val="0E2A3D"/>
                <w:sz w:val="20"/>
                <w:szCs w:val="20"/>
                <w:rtl/>
              </w:rPr>
              <w:t xml:space="preserve">מה הוא עושה</w:t>
            </w:r>
          </w:p>
        </w:tc>
      </w:tr>
      <w:tr>
        <w:tc>
          <w:tcPr>
            <w:tcW w:type="dxa" w:w="2305"/>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לוח בקרה</w:t>
            </w:r>
          </w:p>
        </w:tc>
        <w:tc>
          <w:tcPr>
            <w:tcW w:type="dxa" w:w="7299"/>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תמונת מצב: כמה ילדים בכל כיתה, תפוסה, מקומות פנויים, חוסרי מלאי, התראות.</w:t>
            </w:r>
          </w:p>
        </w:tc>
      </w:tr>
      <w:tr>
        <w:tc>
          <w:tcPr>
            <w:tcW w:type="dxa" w:w="2305"/>
            <w:shd w:fill="F6FAFC" w:color="auto" w:val="clear"/>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פניות הורים</w:t>
            </w:r>
          </w:p>
        </w:tc>
        <w:tc>
          <w:tcPr>
            <w:tcW w:type="dxa" w:w="7299"/>
            <w:shd w:fill="F6FAFC" w:color="auto" w:val="clear"/>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ליד מהאתר או מהטלפון נכנס למערכת, מנוהל עד לרישום בפועל.</w:t>
            </w:r>
          </w:p>
        </w:tc>
      </w:tr>
      <w:tr>
        <w:tc>
          <w:tcPr>
            <w:tcW w:type="dxa" w:w="2305"/>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רישום</w:t>
            </w:r>
          </w:p>
        </w:tc>
        <w:tc>
          <w:tcPr>
            <w:tcW w:type="dxa" w:w="7299"/>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אשף רישום מקוון, חוזה דיגיטלי בחתימה, שיבוץ לכיתה, מעקב אחרי מי חתם ומי לא.</w:t>
            </w:r>
          </w:p>
        </w:tc>
      </w:tr>
      <w:tr>
        <w:tc>
          <w:tcPr>
            <w:tcW w:type="dxa" w:w="2305"/>
            <w:shd w:fill="F6FAFC" w:color="auto" w:val="clear"/>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רישום חיצוני</w:t>
            </w:r>
          </w:p>
        </w:tc>
        <w:tc>
          <w:tcPr>
            <w:tcW w:type="dxa" w:w="7299"/>
            <w:shd w:fill="F6FAFC" w:color="auto" w:val="clear"/>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ייבוא והצלבה של רישום מול המערכות הממשלתיות (קליקטאק, אישורי תמ"ת) עבור מעונות מפוקחים.</w:t>
            </w:r>
          </w:p>
        </w:tc>
      </w:tr>
      <w:tr>
        <w:tc>
          <w:tcPr>
            <w:tcW w:type="dxa" w:w="2305"/>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גבייה</w:t>
            </w:r>
          </w:p>
        </w:tc>
        <w:tc>
          <w:tcPr>
            <w:tcW w:type="dxa" w:w="7299"/>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טבלה אחת לכל שנת הלימודים: מי שילם, מי לא, כמה חסר, קבלות, הוראות קבע, פרו-רטה לכניסה ויציאה באמצע חודש.</w:t>
            </w:r>
          </w:p>
        </w:tc>
      </w:tr>
      <w:tr>
        <w:tc>
          <w:tcPr>
            <w:tcW w:type="dxa" w:w="2305"/>
            <w:shd w:fill="F6FAFC" w:color="auto" w:val="clear"/>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מחירון</w:t>
            </w:r>
          </w:p>
        </w:tc>
        <w:tc>
          <w:tcPr>
            <w:tcW w:type="dxa" w:w="7299"/>
            <w:shd w:fill="F6FAFC" w:color="auto" w:val="clear"/>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מחיר לפי גיל, לפי סניף ולפי שנה. הנחות אחים, הנחות נקודתיות, תוספות, דמי רישום, ביטוח, תשלומים.</w:t>
            </w:r>
          </w:p>
        </w:tc>
      </w:tr>
      <w:tr>
        <w:tc>
          <w:tcPr>
            <w:tcW w:type="dxa" w:w="2305"/>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ארכיון</w:t>
            </w:r>
          </w:p>
        </w:tc>
        <w:tc>
          <w:tcPr>
            <w:tcW w:type="dxa" w:w="7299"/>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ילדים ושנים שהסתיימו — נשמר, ניתן לשחזור.</w:t>
            </w:r>
          </w:p>
        </w:tc>
      </w:tr>
    </w:tbl>
    <w:p>
      <w:pPr>
        <w:pStyle w:val="Heading2"/>
        <w:bidi/>
        <w:spacing w:after="120" w:before="300"/>
        <w:jc w:val="right"/>
      </w:pPr>
      <w:r>
        <w:rPr>
          <w:rFonts w:ascii="Arial" w:cs="Arial" w:eastAsia="Arial" w:hAnsi="Arial"/>
          <w:b/>
          <w:bCs/>
          <w:color w:val="0F6E62"/>
          <w:sz w:val="25"/>
          <w:szCs w:val="25"/>
          <w:rtl/>
        </w:rPr>
        <w:t xml:space="preserve">ב. כוח אדם — העובדות והשכר</w:t>
      </w:r>
    </w:p>
    <w:tbl>
      <w:tblPr>
        <w:bidiVisual/>
        <w:tblW w:type="dxa" w:w="9604"/>
        <w:tblBorders>
          <w:top w:val="single" w:color="C9D9E3" w:sz="4"/>
          <w:left w:val="single" w:color="C9D9E3" w:sz="4"/>
          <w:bottom w:val="single" w:color="C9D9E3" w:sz="4"/>
          <w:right w:val="single" w:color="C9D9E3" w:sz="4"/>
          <w:insideH w:val="single" w:color="C9D9E3" w:sz="3"/>
          <w:insideV w:val="single" w:color="C9D9E3" w:sz="3"/>
        </w:tblBorders>
      </w:tblPr>
      <w:tblGrid>
        <w:gridCol w:w="2305"/>
        <w:gridCol w:w="7299"/>
      </w:tblGrid>
      <w:tr>
        <w:trPr>
          <w:tblHeader/>
        </w:trPr>
        <w:tc>
          <w:tcPr>
            <w:tcW w:type="dxa" w:w="2305"/>
            <w:shd w:fill="EAF2F6" w:color="auto" w:val="clear"/>
            <w:tcMar>
              <w:top w:type="dxa" w:w="90"/>
              <w:left w:type="dxa" w:w="120"/>
              <w:bottom w:type="dxa" w:w="90"/>
              <w:right w:type="dxa" w:w="120"/>
            </w:tcMar>
          </w:tcPr>
          <w:p>
            <w:pPr>
              <w:bidi/>
              <w:spacing w:after="0" w:line="280"/>
              <w:jc w:val="right"/>
            </w:pPr>
            <w:r>
              <w:rPr>
                <w:rFonts w:ascii="Arial" w:cs="Arial" w:eastAsia="Arial" w:hAnsi="Arial"/>
                <w:b/>
                <w:bCs/>
                <w:color w:val="0E2A3D"/>
                <w:sz w:val="20"/>
                <w:szCs w:val="20"/>
                <w:rtl/>
              </w:rPr>
              <w:t xml:space="preserve">מסך</w:t>
            </w:r>
          </w:p>
        </w:tc>
        <w:tc>
          <w:tcPr>
            <w:tcW w:type="dxa" w:w="7299"/>
            <w:shd w:fill="EAF2F6" w:color="auto" w:val="clear"/>
            <w:tcMar>
              <w:top w:type="dxa" w:w="90"/>
              <w:left w:type="dxa" w:w="120"/>
              <w:bottom w:type="dxa" w:w="90"/>
              <w:right w:type="dxa" w:w="120"/>
            </w:tcMar>
          </w:tcPr>
          <w:p>
            <w:pPr>
              <w:bidi/>
              <w:spacing w:after="0" w:line="280"/>
              <w:jc w:val="right"/>
            </w:pPr>
            <w:r>
              <w:rPr>
                <w:rFonts w:ascii="Arial" w:cs="Arial" w:eastAsia="Arial" w:hAnsi="Arial"/>
                <w:b/>
                <w:bCs/>
                <w:color w:val="0E2A3D"/>
                <w:sz w:val="20"/>
                <w:szCs w:val="20"/>
                <w:rtl/>
              </w:rPr>
              <w:t xml:space="preserve">מה הוא עושה</w:t>
            </w:r>
          </w:p>
        </w:tc>
      </w:tr>
      <w:tr>
        <w:tc>
          <w:tcPr>
            <w:tcW w:type="dxa" w:w="2305"/>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עובדים</w:t>
            </w:r>
          </w:p>
        </w:tc>
        <w:tc>
          <w:tcPr>
            <w:tcW w:type="dxa" w:w="7299"/>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תיק עובד מלא: פרטים, בנק, פנסיה, ותק, תנאי העסקה והיסטוריית שינויים.</w:t>
            </w:r>
          </w:p>
        </w:tc>
      </w:tr>
      <w:tr>
        <w:tc>
          <w:tcPr>
            <w:tcW w:type="dxa" w:w="2305"/>
            <w:shd w:fill="F6FAFC" w:color="auto" w:val="clear"/>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גיוס</w:t>
            </w:r>
          </w:p>
        </w:tc>
        <w:tc>
          <w:tcPr>
            <w:tcW w:type="dxa" w:w="7299"/>
            <w:shd w:fill="F6FAFC" w:color="auto" w:val="clear"/>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מועמדות שנכנסות מטופס באתר, ניהול ראיונות עד קליטה.</w:t>
            </w:r>
          </w:p>
        </w:tc>
      </w:tr>
      <w:tr>
        <w:tc>
          <w:tcPr>
            <w:tcW w:type="dxa" w:w="2305"/>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החתמות</w:t>
            </w:r>
          </w:p>
        </w:tc>
        <w:tc>
          <w:tcPr>
            <w:tcW w:type="dxa" w:w="7299"/>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שעון הנוכחות: החתמות בזמן אמת, איתור חוסרים וכפילויות, אישורי מנהלת, תיקונים ידניים מתועדים.</w:t>
            </w:r>
          </w:p>
        </w:tc>
      </w:tr>
      <w:tr>
        <w:tc>
          <w:tcPr>
            <w:tcW w:type="dxa" w:w="2305"/>
            <w:shd w:fill="F6FAFC" w:color="auto" w:val="clear"/>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שכר</w:t>
            </w:r>
          </w:p>
        </w:tc>
        <w:tc>
          <w:tcPr>
            <w:tcW w:type="dxa" w:w="7299"/>
            <w:shd w:fill="F6FAFC" w:color="auto" w:val="clear"/>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חישוב שכר חודשי מלא: שעות רגילות ושעות נוספות 125%/150%, גלובלי ופרו-רטה, נסיעות, הבראה, מחלה, חופשה, מילואים, הריון ולידה, הלוואות, מקדמות, בונוסים.</w:t>
            </w:r>
          </w:p>
        </w:tc>
      </w:tr>
      <w:tr>
        <w:tc>
          <w:tcPr>
            <w:tcW w:type="dxa" w:w="2305"/>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עדכוני שכר</w:t>
            </w:r>
          </w:p>
        </w:tc>
        <w:tc>
          <w:tcPr>
            <w:tcW w:type="dxa" w:w="7299"/>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מנהלת סניף מדווחת מה שהיא יודעת בלי לראות שכר של אף אחת — והנהלת החשבונות מאשרת.</w:t>
            </w:r>
          </w:p>
        </w:tc>
      </w:tr>
      <w:tr>
        <w:tc>
          <w:tcPr>
            <w:tcW w:type="dxa" w:w="2305"/>
            <w:shd w:fill="F6FAFC" w:color="auto" w:val="clear"/>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תלושי עובדים</w:t>
            </w:r>
          </w:p>
        </w:tc>
        <w:tc>
          <w:tcPr>
            <w:tcW w:type="dxa" w:w="7299"/>
            <w:shd w:fill="F6FAFC" w:color="auto" w:val="clear"/>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תלושים שנשלחו, זמינים למנהלת כדי לענות לעובדת בלי לערב את רואה החשבון.</w:t>
            </w:r>
          </w:p>
        </w:tc>
      </w:tr>
      <w:tr>
        <w:tc>
          <w:tcPr>
            <w:tcW w:type="dxa" w:w="2305"/>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חופשות</w:t>
            </w:r>
          </w:p>
        </w:tc>
        <w:tc>
          <w:tcPr>
            <w:tcW w:type="dxa" w:w="7299"/>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לוח חגים וחופשות שנתי לכל סניף, כולל ימים מיוחדים ותשלום שונה בהם.</w:t>
            </w:r>
          </w:p>
        </w:tc>
      </w:tr>
      <w:tr>
        <w:tc>
          <w:tcPr>
            <w:tcW w:type="dxa" w:w="2305"/>
            <w:shd w:fill="F6FAFC" w:color="auto" w:val="clear"/>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בקשות</w:t>
            </w:r>
          </w:p>
        </w:tc>
        <w:tc>
          <w:tcPr>
            <w:tcW w:type="dxa" w:w="7299"/>
            <w:shd w:fill="F6FAFC" w:color="auto" w:val="clear"/>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בקשות חופשה, מחלה, מילואים ובחינות — מהעובדת, דרך המנהלת, לאישור.</w:t>
            </w:r>
          </w:p>
        </w:tc>
      </w:tr>
      <w:tr>
        <w:tc>
          <w:tcPr>
            <w:tcW w:type="dxa" w:w="2305"/>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מסמכים לעובד</w:t>
            </w:r>
          </w:p>
        </w:tc>
        <w:tc>
          <w:tcPr>
            <w:tcW w:type="dxa" w:w="7299"/>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הפקת אישורי העסקה, מכתבי סיום, טפסים — על נייר מכתבים של הגן.</w:t>
            </w:r>
          </w:p>
        </w:tc>
      </w:tr>
      <w:tr>
        <w:tc>
          <w:tcPr>
            <w:tcW w:type="dxa" w:w="2305"/>
            <w:shd w:fill="F6FAFC" w:color="auto" w:val="clear"/>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טופסי 101</w:t>
            </w:r>
          </w:p>
        </w:tc>
        <w:tc>
          <w:tcPr>
            <w:tcW w:type="dxa" w:w="7299"/>
            <w:shd w:fill="F6FAFC" w:color="auto" w:val="clear"/>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מרכז טופסי 101 שנתי, כולל קליטה אוטומטית ממייל וזיהוי אוטומטי של הטופס והעובדת.</w:t>
            </w:r>
          </w:p>
        </w:tc>
      </w:tr>
    </w:tbl>
    <w:p>
      <w:pPr>
        <w:pStyle w:val="Heading2"/>
        <w:bidi/>
        <w:spacing w:after="120" w:before="300"/>
        <w:jc w:val="right"/>
      </w:pPr>
      <w:r>
        <w:rPr>
          <w:rFonts w:ascii="Arial" w:cs="Arial" w:eastAsia="Arial" w:hAnsi="Arial"/>
          <w:b/>
          <w:bCs/>
          <w:color w:val="0F6E62"/>
          <w:sz w:val="25"/>
          <w:szCs w:val="25"/>
          <w:rtl/>
        </w:rPr>
        <w:t xml:space="preserve">ג. תפעול — היום-יום בגן</w:t>
      </w:r>
    </w:p>
    <w:tbl>
      <w:tblPr>
        <w:bidiVisual/>
        <w:tblW w:type="dxa" w:w="9604"/>
        <w:tblBorders>
          <w:top w:val="single" w:color="C9D9E3" w:sz="4"/>
          <w:left w:val="single" w:color="C9D9E3" w:sz="4"/>
          <w:bottom w:val="single" w:color="C9D9E3" w:sz="4"/>
          <w:right w:val="single" w:color="C9D9E3" w:sz="4"/>
          <w:insideH w:val="single" w:color="C9D9E3" w:sz="3"/>
          <w:insideV w:val="single" w:color="C9D9E3" w:sz="3"/>
        </w:tblBorders>
      </w:tblPr>
      <w:tblGrid>
        <w:gridCol w:w="2305"/>
        <w:gridCol w:w="7299"/>
      </w:tblGrid>
      <w:tr>
        <w:trPr>
          <w:tblHeader/>
        </w:trPr>
        <w:tc>
          <w:tcPr>
            <w:tcW w:type="dxa" w:w="2305"/>
            <w:shd w:fill="EAF2F6" w:color="auto" w:val="clear"/>
            <w:tcMar>
              <w:top w:type="dxa" w:w="90"/>
              <w:left w:type="dxa" w:w="120"/>
              <w:bottom w:type="dxa" w:w="90"/>
              <w:right w:type="dxa" w:w="120"/>
            </w:tcMar>
          </w:tcPr>
          <w:p>
            <w:pPr>
              <w:bidi/>
              <w:spacing w:after="0" w:line="280"/>
              <w:jc w:val="right"/>
            </w:pPr>
            <w:r>
              <w:rPr>
                <w:rFonts w:ascii="Arial" w:cs="Arial" w:eastAsia="Arial" w:hAnsi="Arial"/>
                <w:b/>
                <w:bCs/>
                <w:color w:val="0E2A3D"/>
                <w:sz w:val="20"/>
                <w:szCs w:val="20"/>
                <w:rtl/>
              </w:rPr>
              <w:t xml:space="preserve">מסך</w:t>
            </w:r>
          </w:p>
        </w:tc>
        <w:tc>
          <w:tcPr>
            <w:tcW w:type="dxa" w:w="7299"/>
            <w:shd w:fill="EAF2F6" w:color="auto" w:val="clear"/>
            <w:tcMar>
              <w:top w:type="dxa" w:w="90"/>
              <w:left w:type="dxa" w:w="120"/>
              <w:bottom w:type="dxa" w:w="90"/>
              <w:right w:type="dxa" w:w="120"/>
            </w:tcMar>
          </w:tcPr>
          <w:p>
            <w:pPr>
              <w:bidi/>
              <w:spacing w:after="0" w:line="280"/>
              <w:jc w:val="right"/>
            </w:pPr>
            <w:r>
              <w:rPr>
                <w:rFonts w:ascii="Arial" w:cs="Arial" w:eastAsia="Arial" w:hAnsi="Arial"/>
                <w:b/>
                <w:bCs/>
                <w:color w:val="0E2A3D"/>
                <w:sz w:val="20"/>
                <w:szCs w:val="20"/>
                <w:rtl/>
              </w:rPr>
              <w:t xml:space="preserve">מה הוא עושה</w:t>
            </w:r>
          </w:p>
        </w:tc>
      </w:tr>
      <w:tr>
        <w:tc>
          <w:tcPr>
            <w:tcW w:type="dxa" w:w="2305"/>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לוח תינוקייה</w:t>
            </w:r>
          </w:p>
        </w:tc>
        <w:tc>
          <w:tcPr>
            <w:tcW w:type="dxa" w:w="7299"/>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הלוח היומי של חדרי התינוקות: אכילה, שינה, החתלה, מצב רוח, הערות להורה.</w:t>
            </w:r>
          </w:p>
        </w:tc>
      </w:tr>
      <w:tr>
        <w:tc>
          <w:tcPr>
            <w:tcW w:type="dxa" w:w="2305"/>
            <w:shd w:fill="F6FAFC" w:color="auto" w:val="clear"/>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עדכונים מהורים</w:t>
            </w:r>
          </w:p>
        </w:tc>
        <w:tc>
          <w:tcPr>
            <w:tcW w:type="dxa" w:w="7299"/>
            <w:shd w:fill="F6FAFC" w:color="auto" w:val="clear"/>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הורה שינה כתובת, טלפון או אלרגיה — הגן רואה את זה כאן מיד.</w:t>
            </w:r>
          </w:p>
        </w:tc>
      </w:tr>
      <w:tr>
        <w:tc>
          <w:tcPr>
            <w:tcW w:type="dxa" w:w="2305"/>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תמונות</w:t>
            </w:r>
          </w:p>
        </w:tc>
        <w:tc>
          <w:tcPr>
            <w:tcW w:type="dxa" w:w="7299"/>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העלאה, תיוג ילדים, גלריה שההורה רואה. בלי זיהוי פנים ביומטרי — החלטה מודעת.</w:t>
            </w:r>
          </w:p>
        </w:tc>
      </w:tr>
      <w:tr>
        <w:tc>
          <w:tcPr>
            <w:tcW w:type="dxa" w:w="2305"/>
            <w:shd w:fill="F6FAFC" w:color="auto" w:val="clear"/>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מתנות</w:t>
            </w:r>
          </w:p>
        </w:tc>
        <w:tc>
          <w:tcPr>
            <w:tcW w:type="dxa" w:w="7299"/>
            <w:shd w:fill="F6FAFC" w:color="auto" w:val="clear"/>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מבצעי מתנות סוף שנה: ההורה בוחר תמונה, הגן מאשר, יוצא לדפוס.</w:t>
            </w:r>
          </w:p>
        </w:tc>
      </w:tr>
      <w:tr>
        <w:tc>
          <w:tcPr>
            <w:tcW w:type="dxa" w:w="2305"/>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גאנט</w:t>
            </w:r>
          </w:p>
        </w:tc>
        <w:tc>
          <w:tcPr>
            <w:tcW w:type="dxa" w:w="7299"/>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התכנון החודשי של הגן — נושאים, ימים מיוחדים, אירועים, מי אחראית.</w:t>
            </w:r>
          </w:p>
        </w:tc>
      </w:tr>
      <w:tr>
        <w:tc>
          <w:tcPr>
            <w:tcW w:type="dxa" w:w="2305"/>
            <w:shd w:fill="F6FAFC" w:color="auto" w:val="clear"/>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מעקב חוגים</w:t>
            </w:r>
          </w:p>
        </w:tc>
        <w:tc>
          <w:tcPr>
            <w:tcW w:type="dxa" w:w="7299"/>
            <w:shd w:fill="F6FAFC" w:color="auto" w:val="clear"/>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ספקי חוגים, מפגשים, מי הגיע, מי ביטל, מה משלמים.</w:t>
            </w:r>
          </w:p>
        </w:tc>
      </w:tr>
      <w:tr>
        <w:tc>
          <w:tcPr>
            <w:tcW w:type="dxa" w:w="2305"/>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אירועים</w:t>
            </w:r>
          </w:p>
        </w:tc>
        <w:tc>
          <w:tcPr>
            <w:tcW w:type="dxa" w:w="7299"/>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אירועי גן והרשמת הורים אליהם, כולל שיבוץ תפקידים.</w:t>
            </w:r>
          </w:p>
        </w:tc>
      </w:tr>
      <w:tr>
        <w:tc>
          <w:tcPr>
            <w:tcW w:type="dxa" w:w="2305"/>
            <w:shd w:fill="F6FAFC" w:color="auto" w:val="clear"/>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הודעות לגן</w:t>
            </w:r>
          </w:p>
        </w:tc>
        <w:tc>
          <w:tcPr>
            <w:tcW w:type="dxa" w:w="7299"/>
            <w:shd w:fill="F6FAFC" w:color="auto" w:val="clear"/>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הודעה נכתבת, מאושרת, ומופצת בווטסאפ או ב-SMS עם תקציב מבוקר.</w:t>
            </w:r>
          </w:p>
        </w:tc>
      </w:tr>
      <w:tr>
        <w:tc>
          <w:tcPr>
            <w:tcW w:type="dxa" w:w="2305"/>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היעדרויות</w:t>
            </w:r>
          </w:p>
        </w:tc>
        <w:tc>
          <w:tcPr>
            <w:tcW w:type="dxa" w:w="7299"/>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מה שההורה דיווח מראש — גלוי לצוות שפותח את הכיתה בבוקר.</w:t>
            </w:r>
          </w:p>
        </w:tc>
      </w:tr>
      <w:tr>
        <w:tc>
          <w:tcPr>
            <w:tcW w:type="dxa" w:w="2305"/>
            <w:shd w:fill="F6FAFC" w:color="auto" w:val="clear"/>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מורשי איסוף</w:t>
            </w:r>
          </w:p>
        </w:tc>
        <w:tc>
          <w:tcPr>
            <w:tcW w:type="dxa" w:w="7299"/>
            <w:shd w:fill="F6FAFC" w:color="auto" w:val="clear"/>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מי מורשה לאסוף כל ילד. ההורה מבקש, המנהלת מאשרת.</w:t>
            </w:r>
          </w:p>
        </w:tc>
      </w:tr>
      <w:tr>
        <w:tc>
          <w:tcPr>
            <w:tcW w:type="dxa" w:w="2305"/>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דף קשר</w:t>
            </w:r>
          </w:p>
        </w:tc>
        <w:tc>
          <w:tcPr>
            <w:tcW w:type="dxa" w:w="7299"/>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ספר טלפונים של הגן, מוכן להדפסה.</w:t>
            </w:r>
          </w:p>
        </w:tc>
      </w:tr>
    </w:tbl>
    <w:p>
      <w:pPr>
        <w:pStyle w:val="Heading2"/>
        <w:bidi/>
        <w:spacing w:after="120" w:before="300"/>
        <w:jc w:val="right"/>
      </w:pPr>
      <w:r>
        <w:rPr>
          <w:rFonts w:ascii="Arial" w:cs="Arial" w:eastAsia="Arial" w:hAnsi="Arial"/>
          <w:b/>
          <w:bCs/>
          <w:color w:val="0F6E62"/>
          <w:sz w:val="25"/>
          <w:szCs w:val="25"/>
          <w:rtl/>
        </w:rPr>
        <w:t xml:space="preserve">ד. אחזקה ולוגיסטיקה</w:t>
      </w:r>
    </w:p>
    <w:tbl>
      <w:tblPr>
        <w:bidiVisual/>
        <w:tblW w:type="dxa" w:w="9604"/>
        <w:tblBorders>
          <w:top w:val="single" w:color="C9D9E3" w:sz="4"/>
          <w:left w:val="single" w:color="C9D9E3" w:sz="4"/>
          <w:bottom w:val="single" w:color="C9D9E3" w:sz="4"/>
          <w:right w:val="single" w:color="C9D9E3" w:sz="4"/>
          <w:insideH w:val="single" w:color="C9D9E3" w:sz="3"/>
          <w:insideV w:val="single" w:color="C9D9E3" w:sz="3"/>
        </w:tblBorders>
      </w:tblPr>
      <w:tblGrid>
        <w:gridCol w:w="2305"/>
        <w:gridCol w:w="7299"/>
      </w:tblGrid>
      <w:tr>
        <w:trPr>
          <w:tblHeader/>
        </w:trPr>
        <w:tc>
          <w:tcPr>
            <w:tcW w:type="dxa" w:w="2305"/>
            <w:shd w:fill="EAF2F6" w:color="auto" w:val="clear"/>
            <w:tcMar>
              <w:top w:type="dxa" w:w="90"/>
              <w:left w:type="dxa" w:w="120"/>
              <w:bottom w:type="dxa" w:w="90"/>
              <w:right w:type="dxa" w:w="120"/>
            </w:tcMar>
          </w:tcPr>
          <w:p>
            <w:pPr>
              <w:bidi/>
              <w:spacing w:after="0" w:line="280"/>
              <w:jc w:val="right"/>
            </w:pPr>
            <w:r>
              <w:rPr>
                <w:rFonts w:ascii="Arial" w:cs="Arial" w:eastAsia="Arial" w:hAnsi="Arial"/>
                <w:b/>
                <w:bCs/>
                <w:color w:val="0E2A3D"/>
                <w:sz w:val="20"/>
                <w:szCs w:val="20"/>
                <w:rtl/>
              </w:rPr>
              <w:t xml:space="preserve">מסך</w:t>
            </w:r>
          </w:p>
        </w:tc>
        <w:tc>
          <w:tcPr>
            <w:tcW w:type="dxa" w:w="7299"/>
            <w:shd w:fill="EAF2F6" w:color="auto" w:val="clear"/>
            <w:tcMar>
              <w:top w:type="dxa" w:w="90"/>
              <w:left w:type="dxa" w:w="120"/>
              <w:bottom w:type="dxa" w:w="90"/>
              <w:right w:type="dxa" w:w="120"/>
            </w:tcMar>
          </w:tcPr>
          <w:p>
            <w:pPr>
              <w:bidi/>
              <w:spacing w:after="0" w:line="280"/>
              <w:jc w:val="right"/>
            </w:pPr>
            <w:r>
              <w:rPr>
                <w:rFonts w:ascii="Arial" w:cs="Arial" w:eastAsia="Arial" w:hAnsi="Arial"/>
                <w:b/>
                <w:bCs/>
                <w:color w:val="0E2A3D"/>
                <w:sz w:val="20"/>
                <w:szCs w:val="20"/>
                <w:rtl/>
              </w:rPr>
              <w:t xml:space="preserve">מה הוא עושה</w:t>
            </w:r>
          </w:p>
        </w:tc>
      </w:tr>
      <w:tr>
        <w:tc>
          <w:tcPr>
            <w:tcW w:type="dxa" w:w="2305"/>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הזמנות</w:t>
            </w:r>
          </w:p>
        </w:tc>
        <w:tc>
          <w:tcPr>
            <w:tcW w:type="dxa" w:w="7299"/>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הזמנה לספק, אישור, קליטת סחורה ובדיקה מול מה שהוזמן.</w:t>
            </w:r>
          </w:p>
        </w:tc>
      </w:tr>
      <w:tr>
        <w:tc>
          <w:tcPr>
            <w:tcW w:type="dxa" w:w="2305"/>
            <w:shd w:fill="F6FAFC" w:color="auto" w:val="clear"/>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מעקב מלאי</w:t>
            </w:r>
          </w:p>
        </w:tc>
        <w:tc>
          <w:tcPr>
            <w:tcW w:type="dxa" w:w="7299"/>
            <w:shd w:fill="F6FAFC" w:color="auto" w:val="clear"/>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כמה יש, מתי נגמר, תאריכי תפוגה, מדפים, ספירת מלאי, התראות חוסר.</w:t>
            </w:r>
          </w:p>
        </w:tc>
      </w:tr>
      <w:tr>
        <w:tc>
          <w:tcPr>
            <w:tcW w:type="dxa" w:w="2305"/>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ספקים</w:t>
            </w:r>
          </w:p>
        </w:tc>
        <w:tc>
          <w:tcPr>
            <w:tcW w:type="dxa" w:w="7299"/>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קטלוג מוצרים, מחירים, מינימום הזמנה, אנשי קשר.</w:t>
            </w:r>
          </w:p>
        </w:tc>
      </w:tr>
      <w:tr>
        <w:tc>
          <w:tcPr>
            <w:tcW w:type="dxa" w:w="2305"/>
            <w:shd w:fill="F6FAFC" w:color="auto" w:val="clear"/>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אחזקה</w:t>
            </w:r>
          </w:p>
        </w:tc>
        <w:tc>
          <w:tcPr>
            <w:tcW w:type="dxa" w:w="7299"/>
            <w:shd w:fill="F6FAFC" w:color="auto" w:val="clear"/>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ציוד הגן, טיפולים תקופתיים, תקלות עם תמונה, מה טופל ומה לא.</w:t>
            </w:r>
          </w:p>
        </w:tc>
      </w:tr>
    </w:tbl>
    <w:p>
      <w:pPr>
        <w:pStyle w:val="Heading2"/>
        <w:bidi/>
        <w:spacing w:after="120" w:before="300"/>
        <w:jc w:val="right"/>
      </w:pPr>
      <w:r>
        <w:rPr>
          <w:rFonts w:ascii="Arial" w:cs="Arial" w:eastAsia="Arial" w:hAnsi="Arial"/>
          <w:b/>
          <w:bCs/>
          <w:color w:val="0F6E62"/>
          <w:sz w:val="25"/>
          <w:szCs w:val="25"/>
          <w:rtl/>
        </w:rPr>
        <w:t xml:space="preserve">ה. האזור שלי — מה שהעובדת רואה בטלפון</w:t>
      </w:r>
    </w:p>
    <w:tbl>
      <w:tblPr>
        <w:bidiVisual/>
        <w:tblW w:type="dxa" w:w="9604"/>
        <w:tblBorders>
          <w:top w:val="single" w:color="C9D9E3" w:sz="4"/>
          <w:left w:val="single" w:color="C9D9E3" w:sz="4"/>
          <w:bottom w:val="single" w:color="C9D9E3" w:sz="4"/>
          <w:right w:val="single" w:color="C9D9E3" w:sz="4"/>
          <w:insideH w:val="single" w:color="C9D9E3" w:sz="3"/>
          <w:insideV w:val="single" w:color="C9D9E3" w:sz="3"/>
        </w:tblBorders>
      </w:tblPr>
      <w:tblGrid>
        <w:gridCol w:w="2305"/>
        <w:gridCol w:w="7299"/>
      </w:tblGrid>
      <w:tr>
        <w:trPr>
          <w:tblHeader/>
        </w:trPr>
        <w:tc>
          <w:tcPr>
            <w:tcW w:type="dxa" w:w="2305"/>
            <w:shd w:fill="EAF2F6" w:color="auto" w:val="clear"/>
            <w:tcMar>
              <w:top w:type="dxa" w:w="90"/>
              <w:left w:type="dxa" w:w="120"/>
              <w:bottom w:type="dxa" w:w="90"/>
              <w:right w:type="dxa" w:w="120"/>
            </w:tcMar>
          </w:tcPr>
          <w:p>
            <w:pPr>
              <w:bidi/>
              <w:spacing w:after="0" w:line="280"/>
              <w:jc w:val="right"/>
            </w:pPr>
            <w:r>
              <w:rPr>
                <w:rFonts w:ascii="Arial" w:cs="Arial" w:eastAsia="Arial" w:hAnsi="Arial"/>
                <w:b/>
                <w:bCs/>
                <w:color w:val="0E2A3D"/>
                <w:sz w:val="20"/>
                <w:szCs w:val="20"/>
                <w:rtl/>
              </w:rPr>
              <w:t xml:space="preserve">מסך</w:t>
            </w:r>
          </w:p>
        </w:tc>
        <w:tc>
          <w:tcPr>
            <w:tcW w:type="dxa" w:w="7299"/>
            <w:shd w:fill="EAF2F6" w:color="auto" w:val="clear"/>
            <w:tcMar>
              <w:top w:type="dxa" w:w="90"/>
              <w:left w:type="dxa" w:w="120"/>
              <w:bottom w:type="dxa" w:w="90"/>
              <w:right w:type="dxa" w:w="120"/>
            </w:tcMar>
          </w:tcPr>
          <w:p>
            <w:pPr>
              <w:bidi/>
              <w:spacing w:after="0" w:line="280"/>
              <w:jc w:val="right"/>
            </w:pPr>
            <w:r>
              <w:rPr>
                <w:rFonts w:ascii="Arial" w:cs="Arial" w:eastAsia="Arial" w:hAnsi="Arial"/>
                <w:b/>
                <w:bCs/>
                <w:color w:val="0E2A3D"/>
                <w:sz w:val="20"/>
                <w:szCs w:val="20"/>
                <w:rtl/>
              </w:rPr>
              <w:t xml:space="preserve">מה הוא עושה</w:t>
            </w:r>
          </w:p>
        </w:tc>
      </w:tr>
      <w:tr>
        <w:tc>
          <w:tcPr>
            <w:tcW w:type="dxa" w:w="2305"/>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צפי השכר שלי</w:t>
            </w:r>
          </w:p>
        </w:tc>
        <w:tc>
          <w:tcPr>
            <w:tcW w:type="dxa" w:w="7299"/>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כמה היא צפויה לקבל החודש, לפי השעות שהיא באמת החתימה.</w:t>
            </w:r>
          </w:p>
        </w:tc>
      </w:tr>
      <w:tr>
        <w:tc>
          <w:tcPr>
            <w:tcW w:type="dxa" w:w="2305"/>
            <w:shd w:fill="F6FAFC" w:color="auto" w:val="clear"/>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התלושים שלי</w:t>
            </w:r>
          </w:p>
        </w:tc>
        <w:tc>
          <w:tcPr>
            <w:tcW w:type="dxa" w:w="7299"/>
            <w:shd w:fill="F6FAFC" w:color="auto" w:val="clear"/>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כל התלושים שלה, זמינים תמיד.</w:t>
            </w:r>
          </w:p>
        </w:tc>
      </w:tr>
      <w:tr>
        <w:tc>
          <w:tcPr>
            <w:tcW w:type="dxa" w:w="2305"/>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המסמכים שלי</w:t>
            </w:r>
          </w:p>
        </w:tc>
        <w:tc>
          <w:tcPr>
            <w:tcW w:type="dxa" w:w="7299"/>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חוזה, טופס 101, אישורים.</w:t>
            </w:r>
          </w:p>
        </w:tc>
      </w:tr>
      <w:tr>
        <w:tc>
          <w:tcPr>
            <w:tcW w:type="dxa" w:w="2305"/>
            <w:shd w:fill="F6FAFC" w:color="auto" w:val="clear"/>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ההחתמות שלי</w:t>
            </w:r>
          </w:p>
        </w:tc>
        <w:tc>
          <w:tcPr>
            <w:tcW w:type="dxa" w:w="7299"/>
            <w:shd w:fill="F6FAFC" w:color="auto" w:val="clear"/>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כל ההחתמות שלה, ובקשה לתיקון אם משהו חסר.</w:t>
            </w:r>
          </w:p>
        </w:tc>
      </w:tr>
      <w:tr>
        <w:tc>
          <w:tcPr>
            <w:tcW w:type="dxa" w:w="2305"/>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עדכונים</w:t>
            </w:r>
          </w:p>
        </w:tc>
        <w:tc>
          <w:tcPr>
            <w:tcW w:type="dxa" w:w="7299"/>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הודעות מההנהלה ובקשות שממתינות לה.</w:t>
            </w:r>
          </w:p>
        </w:tc>
      </w:tr>
    </w:tbl>
    <w:p>
      <w:pPr>
        <w:pStyle w:val="Heading2"/>
        <w:bidi/>
        <w:spacing w:after="120" w:before="300"/>
        <w:jc w:val="right"/>
      </w:pPr>
      <w:r>
        <w:rPr>
          <w:rFonts w:ascii="Arial" w:cs="Arial" w:eastAsia="Arial" w:hAnsi="Arial"/>
          <w:b/>
          <w:bCs/>
          <w:color w:val="0F6E62"/>
          <w:sz w:val="25"/>
          <w:szCs w:val="25"/>
          <w:rtl/>
        </w:rPr>
        <w:t xml:space="preserve">ו. שתי מערכות רוחב שקופות למשתמש</w:t>
      </w:r>
    </w:p>
    <w:p>
      <w:pPr>
        <w:pStyle w:val="ListParagraph"/>
        <w:numPr>
          <w:ilvl w:val="0"/>
          <w:numId w:val="2"/>
        </w:numPr>
        <w:bidi/>
        <w:spacing w:after="70" w:before="0" w:line="300"/>
        <w:jc w:val="right"/>
      </w:pPr>
      <w:r>
        <w:rPr>
          <w:rFonts w:ascii="Arial" w:cs="Arial" w:eastAsia="Arial" w:hAnsi="Arial"/>
          <w:b/>
          <w:bCs/>
          <w:color w:val="0E2A3D"/>
          <w:sz w:val="21"/>
          <w:szCs w:val="21"/>
          <w:rtl/>
        </w:rPr>
        <w:t xml:space="preserve">מנוע הרשאות — </w:t>
      </w:r>
      <w:r>
        <w:rPr>
          <w:rFonts w:ascii="Arial" w:cs="Arial" w:eastAsia="Arial" w:hAnsi="Arial"/>
          <w:color w:val="0E2A3D"/>
          <w:sz w:val="21"/>
          <w:szCs w:val="21"/>
          <w:rtl/>
        </w:rPr>
        <w:t xml:space="preserve">כל מסך במערכת נפתח או נסגר לכל תפקיד ולכל משתמש בנפרד. מנהלת סניף לא רואה שכר של אף אחת, אבל כן מדווחת בונוס; גננת רואה את הכיתה שלה ולא את הגן. ברשת גדולה זו הדרישה הראשונה.</w:t>
      </w:r>
    </w:p>
    <w:p>
      <w:pPr>
        <w:pStyle w:val="ListParagraph"/>
        <w:numPr>
          <w:ilvl w:val="0"/>
          <w:numId w:val="2"/>
        </w:numPr>
        <w:bidi/>
        <w:spacing w:after="70" w:before="0" w:line="300"/>
        <w:jc w:val="right"/>
      </w:pPr>
      <w:r>
        <w:rPr>
          <w:rFonts w:ascii="Arial" w:cs="Arial" w:eastAsia="Arial" w:hAnsi="Arial"/>
          <w:b/>
          <w:bCs/>
          <w:color w:val="0E2A3D"/>
          <w:sz w:val="21"/>
          <w:szCs w:val="21"/>
          <w:rtl/>
        </w:rPr>
        <w:t xml:space="preserve">ריבוי עמותות מעסיקות — </w:t>
      </w:r>
      <w:r>
        <w:rPr>
          <w:rFonts w:ascii="Arial" w:cs="Arial" w:eastAsia="Arial" w:hAnsi="Arial"/>
          <w:color w:val="0E2A3D"/>
          <w:sz w:val="21"/>
          <w:szCs w:val="21"/>
          <w:rtl/>
        </w:rPr>
        <w:t xml:space="preserve">עובדת אחת שהשעות שלה מתחלקות בין כמה גופים מעסיקים, כל אחד עם תעריף משלו — מצב נפוץ ברשתות מפוקחות ואין לו פתרון בשוק.</w:t>
      </w:r>
    </w:p>
    <w:p>
      <w:r>
        <w:br w:type="page"/>
      </w:r>
    </w:p>
    <w:p>
      <w:pPr>
        <w:pStyle w:val="Heading1"/>
        <w:pBdr>
          <w:bottom w:val="single" w:color="C9D9E3" w:sz="8" w:space="6"/>
        </w:pBdr>
        <w:bidi/>
        <w:spacing w:after="180" w:before="420"/>
        <w:jc w:val="right"/>
      </w:pPr>
      <w:r>
        <w:rPr>
          <w:rFonts w:ascii="Arial" w:cs="Arial" w:eastAsia="Arial" w:hAnsi="Arial"/>
          <w:b/>
          <w:bCs/>
          <w:color w:val="0E2A3D"/>
          <w:sz w:val="32"/>
          <w:szCs w:val="32"/>
          <w:rtl/>
        </w:rPr>
        <w:t xml:space="preserve">6. פורטל ההורים</w:t>
      </w:r>
    </w:p>
    <w:p>
      <w:pPr>
        <w:bidi/>
        <w:spacing w:after="140" w:before="0" w:line="300"/>
        <w:jc w:val="right"/>
      </w:pPr>
      <w:r>
        <w:rPr>
          <w:rFonts w:ascii="Arial" w:cs="Arial" w:eastAsia="Arial" w:hAnsi="Arial"/>
          <w:color w:val="0E2A3D"/>
          <w:sz w:val="21"/>
          <w:szCs w:val="21"/>
          <w:rtl/>
        </w:rPr>
        <w:t xml:space="preserve">מוצר נפרד לחלוטין, עם כניסה משלו — אימות בקוד חד-פעמי לטלפון ואז סיסמה — ובלי שום גישה למערכת הניהול. ההורה יכול:</w:t>
      </w:r>
    </w:p>
    <w:p>
      <w:pPr>
        <w:pStyle w:val="ListParagraph"/>
        <w:numPr>
          <w:ilvl w:val="0"/>
          <w:numId w:val="2"/>
        </w:numPr>
        <w:bidi/>
        <w:spacing w:after="50" w:before="0" w:line="300"/>
        <w:jc w:val="right"/>
      </w:pPr>
      <w:r>
        <w:rPr>
          <w:rFonts w:ascii="Arial" w:cs="Arial" w:eastAsia="Arial" w:hAnsi="Arial"/>
          <w:color w:val="0E2A3D"/>
          <w:sz w:val="21"/>
          <w:szCs w:val="21"/>
          <w:rtl/>
        </w:rPr>
        <w:t xml:space="preserve">לראות ולעדכן את פרטי הילד והמשפחה — והגן מקבל התראה על כל שינוי</w:t>
      </w:r>
    </w:p>
    <w:p>
      <w:pPr>
        <w:pStyle w:val="ListParagraph"/>
        <w:numPr>
          <w:ilvl w:val="0"/>
          <w:numId w:val="2"/>
        </w:numPr>
        <w:bidi/>
        <w:spacing w:after="50" w:before="0" w:line="300"/>
        <w:jc w:val="right"/>
      </w:pPr>
      <w:r>
        <w:rPr>
          <w:rFonts w:ascii="Arial" w:cs="Arial" w:eastAsia="Arial" w:hAnsi="Arial"/>
          <w:color w:val="0E2A3D"/>
          <w:sz w:val="21"/>
          <w:szCs w:val="21"/>
          <w:rtl/>
        </w:rPr>
        <w:t xml:space="preserve">לדווח על היעדרות מראש</w:t>
      </w:r>
    </w:p>
    <w:p>
      <w:pPr>
        <w:pStyle w:val="ListParagraph"/>
        <w:numPr>
          <w:ilvl w:val="0"/>
          <w:numId w:val="2"/>
        </w:numPr>
        <w:bidi/>
        <w:spacing w:after="50" w:before="0" w:line="300"/>
        <w:jc w:val="right"/>
      </w:pPr>
      <w:r>
        <w:rPr>
          <w:rFonts w:ascii="Arial" w:cs="Arial" w:eastAsia="Arial" w:hAnsi="Arial"/>
          <w:color w:val="0E2A3D"/>
          <w:sz w:val="21"/>
          <w:szCs w:val="21"/>
          <w:rtl/>
        </w:rPr>
        <w:t xml:space="preserve">לראות את מצב התשלומים שלו, מה שולם ומה פתוח</w:t>
      </w:r>
    </w:p>
    <w:p>
      <w:pPr>
        <w:pStyle w:val="ListParagraph"/>
        <w:numPr>
          <w:ilvl w:val="0"/>
          <w:numId w:val="2"/>
        </w:numPr>
        <w:bidi/>
        <w:spacing w:after="50" w:before="0" w:line="300"/>
        <w:jc w:val="right"/>
      </w:pPr>
      <w:r>
        <w:rPr>
          <w:rFonts w:ascii="Arial" w:cs="Arial" w:eastAsia="Arial" w:hAnsi="Arial"/>
          <w:color w:val="0E2A3D"/>
          <w:sz w:val="21"/>
          <w:szCs w:val="21"/>
          <w:rtl/>
        </w:rPr>
        <w:t xml:space="preserve">לקבל הודעות מהגן</w:t>
      </w:r>
    </w:p>
    <w:p>
      <w:pPr>
        <w:pStyle w:val="ListParagraph"/>
        <w:numPr>
          <w:ilvl w:val="0"/>
          <w:numId w:val="2"/>
        </w:numPr>
        <w:bidi/>
        <w:spacing w:after="50" w:before="0" w:line="300"/>
        <w:jc w:val="right"/>
      </w:pPr>
      <w:r>
        <w:rPr>
          <w:rFonts w:ascii="Arial" w:cs="Arial" w:eastAsia="Arial" w:hAnsi="Arial"/>
          <w:color w:val="0E2A3D"/>
          <w:sz w:val="21"/>
          <w:szCs w:val="21"/>
          <w:rtl/>
        </w:rPr>
        <w:t xml:space="preserve">לראות תמונות של הילד שלו ותמונות הכיתה שהצוות העלה</w:t>
      </w:r>
    </w:p>
    <w:p>
      <w:pPr>
        <w:pStyle w:val="ListParagraph"/>
        <w:numPr>
          <w:ilvl w:val="0"/>
          <w:numId w:val="2"/>
        </w:numPr>
        <w:bidi/>
        <w:spacing w:after="50" w:before="0" w:line="300"/>
        <w:jc w:val="right"/>
      </w:pPr>
      <w:r>
        <w:rPr>
          <w:rFonts w:ascii="Arial" w:cs="Arial" w:eastAsia="Arial" w:hAnsi="Arial"/>
          <w:color w:val="0E2A3D"/>
          <w:sz w:val="21"/>
          <w:szCs w:val="21"/>
          <w:rtl/>
        </w:rPr>
        <w:t xml:space="preserve">לבקש שיוסיפו מורשה איסוף</w:t>
      </w:r>
    </w:p>
    <w:p>
      <w:pPr>
        <w:pStyle w:val="ListParagraph"/>
        <w:numPr>
          <w:ilvl w:val="0"/>
          <w:numId w:val="2"/>
        </w:numPr>
        <w:bidi/>
        <w:spacing w:after="50" w:before="0" w:line="300"/>
        <w:jc w:val="right"/>
      </w:pPr>
      <w:r>
        <w:rPr>
          <w:rFonts w:ascii="Arial" w:cs="Arial" w:eastAsia="Arial" w:hAnsi="Arial"/>
          <w:color w:val="0E2A3D"/>
          <w:sz w:val="21"/>
          <w:szCs w:val="21"/>
          <w:rtl/>
        </w:rPr>
        <w:t xml:space="preserve">לראות את היום של הפעוט בתינוקייה — מה אכל, כמה ישן</w:t>
      </w:r>
    </w:p>
    <w:p>
      <w:pPr>
        <w:pStyle w:val="ListParagraph"/>
        <w:numPr>
          <w:ilvl w:val="0"/>
          <w:numId w:val="2"/>
        </w:numPr>
        <w:bidi/>
        <w:spacing w:after="50" w:before="0" w:line="300"/>
        <w:jc w:val="right"/>
      </w:pPr>
      <w:r>
        <w:rPr>
          <w:rFonts w:ascii="Arial" w:cs="Arial" w:eastAsia="Arial" w:hAnsi="Arial"/>
          <w:color w:val="0E2A3D"/>
          <w:sz w:val="21"/>
          <w:szCs w:val="21"/>
          <w:rtl/>
        </w:rPr>
        <w:t xml:space="preserve">לבחור תמונה למתנת סוף שנה</w:t>
      </w:r>
    </w:p>
    <w:p>
      <w:pPr>
        <w:pStyle w:val="ListParagraph"/>
        <w:numPr>
          <w:ilvl w:val="0"/>
          <w:numId w:val="2"/>
        </w:numPr>
        <w:bidi/>
        <w:spacing w:after="50" w:before="0" w:line="300"/>
        <w:jc w:val="right"/>
      </w:pPr>
      <w:r>
        <w:rPr>
          <w:rFonts w:ascii="Arial" w:cs="Arial" w:eastAsia="Arial" w:hAnsi="Arial"/>
          <w:color w:val="0E2A3D"/>
          <w:sz w:val="21"/>
          <w:szCs w:val="21"/>
          <w:rtl/>
        </w:rPr>
        <w:t xml:space="preserve">לצרף הורה שני לחשבון</w:t>
      </w:r>
    </w:p>
    <w:p>
      <w:pPr>
        <w:bidi/>
        <w:spacing w:after="80"/>
        <w:jc w:val="right"/>
      </w:pPr>
      <w:r>
        <w:rPr>
          <w:rFonts w:ascii="Arial" w:cs="Arial" w:eastAsia="Arial" w:hAnsi="Arial"/>
        </w:rPr>
        <w:t xml:space="preserve"/>
      </w:r>
    </w:p>
    <w:p>
      <w:pPr>
        <w:bidi/>
        <w:spacing w:after="240" w:before="0" w:line="300"/>
        <w:jc w:val="right"/>
      </w:pPr>
      <w:r>
        <w:rPr>
          <w:rFonts w:ascii="Arial" w:cs="Arial" w:eastAsia="Arial" w:hAnsi="Arial"/>
          <w:i/>
          <w:iCs/>
          <w:color w:val="5A7385"/>
          <w:sz w:val="21"/>
          <w:szCs w:val="21"/>
          <w:rtl/>
        </w:rPr>
        <w:t xml:space="preserve">העיקרון: כל דבר שהורה מתקשר לגן כדי לשאול — צריך להיות אצלו במסך. זה מה שמחזיר למנהלת את השקט.</w:t>
      </w:r>
    </w:p>
    <w:p>
      <w:pPr>
        <w:pStyle w:val="Heading1"/>
        <w:pBdr>
          <w:bottom w:val="single" w:color="C9D9E3" w:sz="8" w:space="6"/>
        </w:pBdr>
        <w:bidi/>
        <w:spacing w:after="180" w:before="420"/>
        <w:jc w:val="right"/>
      </w:pPr>
      <w:r>
        <w:rPr>
          <w:rFonts w:ascii="Arial" w:cs="Arial" w:eastAsia="Arial" w:hAnsi="Arial"/>
          <w:b/>
          <w:bCs/>
          <w:color w:val="0E2A3D"/>
          <w:sz w:val="32"/>
          <w:szCs w:val="32"/>
          <w:rtl/>
        </w:rPr>
        <w:t xml:space="preserve">7. חומרה — נוכחות פיזית בגן</w:t>
      </w:r>
    </w:p>
    <w:p>
      <w:pPr>
        <w:bidi/>
        <w:spacing w:after="140" w:before="0" w:line="300"/>
        <w:jc w:val="right"/>
      </w:pPr>
      <w:r>
        <w:rPr>
          <w:rFonts w:ascii="Arial" w:cs="Arial" w:eastAsia="Arial" w:hAnsi="Arial"/>
          <w:color w:val="0E2A3D"/>
          <w:sz w:val="21"/>
          <w:szCs w:val="21"/>
          <w:rtl/>
        </w:rPr>
        <w:t xml:space="preserve">בניגוד לכל מתחרה תוכנה, יש לנו רגל בעולם הפיזי. בכל סניף יושב מחשב זעיר שמחובר לשעון הנוכחות של הגן, אוסף ממנו החתמות כל 15 שניות ושולח אותן למערכת. הגן ממשיך להשתמש בשעון שכבר יש לו, והשעות מגיעות לחישוב השכר בלי שאף אחד מקליד כלום.</w:t>
      </w:r>
    </w:p>
    <w:p>
      <w:pPr>
        <w:bidi/>
        <w:spacing w:after="240" w:before="0" w:line="300"/>
        <w:jc w:val="right"/>
      </w:pPr>
      <w:r>
        <w:rPr>
          <w:rFonts w:ascii="Arial" w:cs="Arial" w:eastAsia="Arial" w:hAnsi="Arial"/>
          <w:color w:val="0E2A3D"/>
          <w:sz w:val="21"/>
          <w:szCs w:val="21"/>
          <w:rtl/>
        </w:rPr>
        <w:t xml:space="preserve">מי שאין לו שעון — מחתים מהטלפון. מי שרוצה — מקבל מאיתנו מכשיר.</w:t>
      </w:r>
    </w:p>
    <w:p>
      <w:pPr>
        <w:pStyle w:val="Heading1"/>
        <w:pBdr>
          <w:bottom w:val="single" w:color="C9D9E3" w:sz="8" w:space="6"/>
        </w:pBdr>
        <w:bidi/>
        <w:spacing w:after="180" w:before="420"/>
        <w:jc w:val="right"/>
      </w:pPr>
      <w:r>
        <w:rPr>
          <w:rFonts w:ascii="Arial" w:cs="Arial" w:eastAsia="Arial" w:hAnsi="Arial"/>
          <w:b/>
          <w:bCs/>
          <w:color w:val="0E2A3D"/>
          <w:sz w:val="32"/>
          <w:szCs w:val="32"/>
          <w:rtl/>
        </w:rPr>
        <w:t xml:space="preserve">8. אוטומציה — עבודה משרדית שנעלמת</w:t>
      </w:r>
    </w:p>
    <w:p>
      <w:pPr>
        <w:pStyle w:val="Heading3"/>
        <w:bidi/>
        <w:spacing w:after="90" w:before="220"/>
        <w:jc w:val="right"/>
      </w:pPr>
      <w:r>
        <w:rPr>
          <w:rFonts w:ascii="Arial" w:cs="Arial" w:eastAsia="Arial" w:hAnsi="Arial"/>
          <w:b/>
          <w:bCs/>
          <w:color w:val="0E2A3D"/>
          <w:sz w:val="22"/>
          <w:szCs w:val="22"/>
          <w:rtl/>
        </w:rPr>
        <w:t xml:space="preserve">קריאת מסמכים בבינה מלאכותית</w:t>
      </w:r>
    </w:p>
    <w:p>
      <w:pPr>
        <w:pStyle w:val="ListParagraph"/>
        <w:numPr>
          <w:ilvl w:val="0"/>
          <w:numId w:val="2"/>
        </w:numPr>
        <w:bidi/>
        <w:spacing w:after="60" w:before="0" w:line="300"/>
        <w:jc w:val="right"/>
      </w:pPr>
      <w:r>
        <w:rPr>
          <w:rFonts w:ascii="Arial" w:cs="Arial" w:eastAsia="Arial" w:hAnsi="Arial"/>
          <w:b/>
          <w:bCs/>
          <w:color w:val="0E2A3D"/>
          <w:sz w:val="21"/>
          <w:szCs w:val="21"/>
          <w:rtl/>
        </w:rPr>
        <w:t xml:space="preserve">טופסי 101 — </w:t>
      </w:r>
      <w:r>
        <w:rPr>
          <w:rFonts w:ascii="Arial" w:cs="Arial" w:eastAsia="Arial" w:hAnsi="Arial"/>
          <w:color w:val="0E2A3D"/>
          <w:sz w:val="21"/>
          <w:szCs w:val="21"/>
          <w:rtl/>
        </w:rPr>
        <w:t xml:space="preserve">המערכת סורקת את תיבת המייל, מזהה שמדובר בטופס 101, מזהה של איזו עובדת ואיזו שנת מס, ומתייקת לתיק שלה בלי שאף אחד נגע.</w:t>
      </w:r>
    </w:p>
    <w:p>
      <w:pPr>
        <w:pStyle w:val="ListParagraph"/>
        <w:numPr>
          <w:ilvl w:val="0"/>
          <w:numId w:val="2"/>
        </w:numPr>
        <w:bidi/>
        <w:spacing w:after="60" w:before="0" w:line="300"/>
        <w:jc w:val="right"/>
      </w:pPr>
      <w:r>
        <w:rPr>
          <w:rFonts w:ascii="Arial" w:cs="Arial" w:eastAsia="Arial" w:hAnsi="Arial"/>
          <w:b/>
          <w:bCs/>
          <w:color w:val="0E2A3D"/>
          <w:sz w:val="21"/>
          <w:szCs w:val="21"/>
          <w:rtl/>
        </w:rPr>
        <w:t xml:space="preserve">אישורי מחלה — </w:t>
      </w:r>
      <w:r>
        <w:rPr>
          <w:rFonts w:ascii="Arial" w:cs="Arial" w:eastAsia="Arial" w:hAnsi="Arial"/>
          <w:color w:val="0E2A3D"/>
          <w:sz w:val="21"/>
          <w:szCs w:val="21"/>
          <w:rtl/>
        </w:rPr>
        <w:t xml:space="preserve">קוראת את האישור, מוציאה ממנו את התאריכים, ומזינה אותם ישירות לחישוב השכר.</w:t>
      </w:r>
    </w:p>
    <w:p>
      <w:pPr>
        <w:pStyle w:val="Heading3"/>
        <w:bidi/>
        <w:spacing w:after="90" w:before="220"/>
        <w:jc w:val="right"/>
      </w:pPr>
      <w:r>
        <w:rPr>
          <w:rFonts w:ascii="Arial" w:cs="Arial" w:eastAsia="Arial" w:hAnsi="Arial"/>
          <w:b/>
          <w:bCs/>
          <w:color w:val="0E2A3D"/>
          <w:sz w:val="22"/>
          <w:szCs w:val="22"/>
          <w:rtl/>
        </w:rPr>
        <w:t xml:space="preserve">הצלבות אוטומטיות</w:t>
      </w:r>
    </w:p>
    <w:p>
      <w:pPr>
        <w:pStyle w:val="ListParagraph"/>
        <w:numPr>
          <w:ilvl w:val="0"/>
          <w:numId w:val="2"/>
        </w:numPr>
        <w:bidi/>
        <w:spacing w:after="60" w:before="0" w:line="300"/>
        <w:jc w:val="right"/>
      </w:pPr>
      <w:r>
        <w:rPr>
          <w:rFonts w:ascii="Arial" w:cs="Arial" w:eastAsia="Arial" w:hAnsi="Arial"/>
          <w:b/>
          <w:bCs/>
          <w:color w:val="0E2A3D"/>
          <w:sz w:val="21"/>
          <w:szCs w:val="21"/>
          <w:rtl/>
        </w:rPr>
        <w:t xml:space="preserve">ביקורת תלושי שכר — </w:t>
      </w:r>
      <w:r>
        <w:rPr>
          <w:rFonts w:ascii="Arial" w:cs="Arial" w:eastAsia="Arial" w:hAnsi="Arial"/>
          <w:color w:val="0E2A3D"/>
          <w:sz w:val="21"/>
          <w:szCs w:val="21"/>
          <w:rtl/>
        </w:rPr>
        <w:t xml:space="preserve">משווה את התלושים שחזרו מרואה החשבון מול מה שהמערכת חישבה, ומסמנת כל פער.</w:t>
      </w:r>
    </w:p>
    <w:p>
      <w:pPr>
        <w:pStyle w:val="ListParagraph"/>
        <w:numPr>
          <w:ilvl w:val="0"/>
          <w:numId w:val="2"/>
        </w:numPr>
        <w:bidi/>
        <w:spacing w:after="60" w:before="0" w:line="300"/>
        <w:jc w:val="right"/>
      </w:pPr>
      <w:r>
        <w:rPr>
          <w:rFonts w:ascii="Arial" w:cs="Arial" w:eastAsia="Arial" w:hAnsi="Arial"/>
          <w:b/>
          <w:bCs/>
          <w:color w:val="0E2A3D"/>
          <w:sz w:val="21"/>
          <w:szCs w:val="21"/>
          <w:rtl/>
        </w:rPr>
        <w:t xml:space="preserve">תשלומי סיבוס — </w:t>
      </w:r>
      <w:r>
        <w:rPr>
          <w:rFonts w:ascii="Arial" w:cs="Arial" w:eastAsia="Arial" w:hAnsi="Arial"/>
          <w:color w:val="0E2A3D"/>
          <w:sz w:val="21"/>
          <w:szCs w:val="21"/>
          <w:rtl/>
        </w:rPr>
        <w:t xml:space="preserve">קולטת את הקובץ החודשי ומצליבה מול העובדות.</w:t>
      </w:r>
    </w:p>
    <w:p>
      <w:pPr>
        <w:pStyle w:val="ListParagraph"/>
        <w:numPr>
          <w:ilvl w:val="0"/>
          <w:numId w:val="2"/>
        </w:numPr>
        <w:bidi/>
        <w:spacing w:after="60" w:before="0" w:line="300"/>
        <w:jc w:val="right"/>
      </w:pPr>
      <w:r>
        <w:rPr>
          <w:rFonts w:ascii="Arial" w:cs="Arial" w:eastAsia="Arial" w:hAnsi="Arial"/>
          <w:b/>
          <w:bCs/>
          <w:color w:val="0E2A3D"/>
          <w:sz w:val="21"/>
          <w:szCs w:val="21"/>
          <w:rtl/>
        </w:rPr>
        <w:t xml:space="preserve">רישום ממשלתי — </w:t>
      </w:r>
      <w:r>
        <w:rPr>
          <w:rFonts w:ascii="Arial" w:cs="Arial" w:eastAsia="Arial" w:hAnsi="Arial"/>
          <w:color w:val="0E2A3D"/>
          <w:sz w:val="21"/>
          <w:szCs w:val="21"/>
          <w:rtl/>
        </w:rPr>
        <w:t xml:space="preserve">מצליבה קבצי קליקטאק ואישורי תמ"ת מול הרישום בגן ומסמנת מי חסר ומי לא אושר.</w:t>
      </w:r>
    </w:p>
    <w:p>
      <w:pPr>
        <w:bidi/>
        <w:spacing w:after="80"/>
        <w:jc w:val="right"/>
      </w:pPr>
      <w:r>
        <w:rPr>
          <w:rFonts w:ascii="Arial" w:cs="Arial" w:eastAsia="Arial" w:hAnsi="Arial"/>
        </w:rPr>
        <w:t xml:space="preserve"/>
      </w:r>
    </w:p>
    <w:p>
      <w:pPr>
        <w:bidi/>
        <w:spacing w:after="240" w:before="0" w:line="300"/>
        <w:jc w:val="right"/>
      </w:pPr>
      <w:r>
        <w:rPr>
          <w:rFonts w:ascii="Arial" w:cs="Arial" w:eastAsia="Arial" w:hAnsi="Arial"/>
          <w:i/>
          <w:iCs/>
          <w:color w:val="5A7385"/>
          <w:sz w:val="21"/>
          <w:szCs w:val="21"/>
          <w:rtl/>
        </w:rPr>
        <w:t xml:space="preserve">אלה לא "פיצ׳רים". זו עבודה משרדית שפשוט מפסיקה להיות מוטלת על בן אדם.</w:t>
      </w:r>
    </w:p>
    <w:p>
      <w:pPr>
        <w:pStyle w:val="Heading1"/>
        <w:pBdr>
          <w:bottom w:val="single" w:color="C9D9E3" w:sz="8" w:space="6"/>
        </w:pBdr>
        <w:bidi/>
        <w:spacing w:after="180" w:before="420"/>
        <w:jc w:val="right"/>
      </w:pPr>
      <w:r>
        <w:rPr>
          <w:rFonts w:ascii="Arial" w:cs="Arial" w:eastAsia="Arial" w:hAnsi="Arial"/>
          <w:b/>
          <w:bCs/>
          <w:color w:val="0E2A3D"/>
          <w:sz w:val="32"/>
          <w:szCs w:val="32"/>
          <w:rtl/>
        </w:rPr>
        <w:t xml:space="preserve">9. רשתות ומעונות מפוקחים</w:t>
      </w:r>
    </w:p>
    <w:p>
      <w:pPr>
        <w:bidi/>
        <w:spacing w:after="140" w:before="0" w:line="300"/>
        <w:jc w:val="right"/>
      </w:pPr>
      <w:r>
        <w:rPr>
          <w:rFonts w:ascii="Arial" w:cs="Arial" w:eastAsia="Arial" w:hAnsi="Arial"/>
          <w:color w:val="0E2A3D"/>
          <w:sz w:val="21"/>
          <w:szCs w:val="21"/>
          <w:rtl/>
        </w:rPr>
        <w:t xml:space="preserve">המערכת לא נעצרת בגן בודד. יש בה עץ ארגוני חופשי — רשת, מחוז, אשכול, סניף, או כל מבנה שהלקוח עצמו קורא לו בשם שלו — כך שרשת של חמש מאות סניפים מנוהלת באותה מערכת שבה מנוהל גן אחד.</w:t>
      </w:r>
    </w:p>
    <w:p>
      <w:pPr>
        <w:bidi/>
        <w:spacing w:after="140" w:before="0" w:line="300"/>
        <w:jc w:val="right"/>
      </w:pPr>
      <w:r>
        <w:rPr>
          <w:rFonts w:ascii="Arial" w:cs="Arial" w:eastAsia="Arial" w:hAnsi="Arial"/>
          <w:color w:val="0E2A3D"/>
          <w:sz w:val="21"/>
          <w:szCs w:val="21"/>
          <w:rtl/>
        </w:rPr>
        <w:t xml:space="preserve">נוסף על כך: ניהול עמותות מעסיקות, התאמת רישום מול המערכות הממשלתיות, והרשאות שמאפשרות למנהלת מחוז לראות את המחוז שלה בלבד.</w:t>
      </w:r>
    </w:p>
    <w:p>
      <w:pPr>
        <w:bidi/>
        <w:spacing w:after="240" w:before="0" w:line="300"/>
        <w:jc w:val="right"/>
      </w:pPr>
      <w:r>
        <w:rPr>
          <w:rFonts w:ascii="Arial" w:cs="Arial" w:eastAsia="Arial" w:hAnsi="Arial"/>
          <w:b/>
          <w:bCs/>
          <w:color w:val="0E2A3D"/>
          <w:sz w:val="21"/>
          <w:szCs w:val="21"/>
          <w:rtl/>
        </w:rPr>
        <w:t xml:space="preserve">זה מרחיב את הקהל הרבה מעבר ל"גן ילדים" </w:t>
      </w:r>
      <w:r>
        <w:rPr>
          <w:rFonts w:ascii="Arial" w:cs="Arial" w:eastAsia="Arial" w:hAnsi="Arial"/>
          <w:color w:val="0E2A3D"/>
          <w:sz w:val="21"/>
          <w:szCs w:val="21"/>
          <w:rtl/>
        </w:rPr>
        <w:t xml:space="preserve">— מעונות יום, צהרונים, קייטנות, רשתות חינוך פרטיות. יש לזה משמעות ישירה על השם.</w:t>
      </w:r>
    </w:p>
    <w:p>
      <w:pPr>
        <w:pStyle w:val="Heading1"/>
        <w:pBdr>
          <w:bottom w:val="single" w:color="C9D9E3" w:sz="8" w:space="6"/>
        </w:pBdr>
        <w:bidi/>
        <w:spacing w:after="180" w:before="420"/>
        <w:jc w:val="right"/>
      </w:pPr>
      <w:r>
        <w:rPr>
          <w:rFonts w:ascii="Arial" w:cs="Arial" w:eastAsia="Arial" w:hAnsi="Arial"/>
          <w:b/>
          <w:bCs/>
          <w:color w:val="0E2A3D"/>
          <w:sz w:val="32"/>
          <w:szCs w:val="32"/>
          <w:rtl/>
        </w:rPr>
        <w:t xml:space="preserve">10. איך המידע בנוי — בשפה לא טכנית</w:t>
      </w:r>
    </w:p>
    <w:p>
      <w:pPr>
        <w:bidi/>
        <w:spacing w:after="140" w:before="0" w:line="300"/>
        <w:jc w:val="right"/>
      </w:pPr>
      <w:r>
        <w:rPr>
          <w:rFonts w:ascii="Arial" w:cs="Arial" w:eastAsia="Arial" w:hAnsi="Arial"/>
          <w:color w:val="0E2A3D"/>
          <w:sz w:val="21"/>
          <w:szCs w:val="21"/>
          <w:rtl/>
        </w:rPr>
        <w:t xml:space="preserve">לכל לקוח יש מסד נתונים משלו, נפרד לגמרי. לא טבלה משותפת עם גנים אחרים, אלא מחסן נפרד. המשמעות: אין שאילתה במערכת שיכולה לחצות בין שני לקוחות, כי אין מקום אחד שמחזיק את שניהם.</w:t>
      </w:r>
    </w:p>
    <w:p>
      <w:pPr>
        <w:bidi/>
        <w:spacing w:after="140" w:before="0" w:line="300"/>
        <w:jc w:val="right"/>
      </w:pPr>
      <w:r>
        <w:rPr>
          <w:rFonts w:ascii="Arial" w:cs="Arial" w:eastAsia="Arial" w:hAnsi="Arial"/>
          <w:color w:val="0E2A3D"/>
          <w:sz w:val="21"/>
          <w:szCs w:val="21"/>
          <w:rtl/>
        </w:rPr>
        <w:t xml:space="preserve">לכל לקוח יש גם כתובת משלו באינטרנט, ומיתוג שיושב עליה. צוות התמיכה שלנו נכנס למערכת של לקוח רק כשהוא מבקש, בגישת צפייה בלבד, וכל כניסה כזאת נרשמת ביומן שהלקוח יכול לראות.</w:t>
      </w:r>
    </w:p>
    <w:p>
      <w:pPr>
        <w:bidi/>
        <w:spacing w:after="240" w:before="0" w:line="300"/>
        <w:jc w:val="right"/>
      </w:pPr>
      <w:r>
        <w:rPr>
          <w:rFonts w:ascii="Arial" w:cs="Arial" w:eastAsia="Arial" w:hAnsi="Arial"/>
          <w:i/>
          <w:iCs/>
          <w:color w:val="5A7385"/>
          <w:sz w:val="21"/>
          <w:szCs w:val="21"/>
          <w:rtl/>
        </w:rPr>
        <w:t xml:space="preserve">זו התשובה לשאלה שכל רשת שואלת בעשר הדקות הראשונות, והיא תשובה מבנית — לא הבטחה שאנחנו נזהרים.</w:t>
      </w:r>
    </w:p>
    <w:p>
      <w:r>
        <w:br w:type="page"/>
      </w:r>
    </w:p>
    <w:p>
      <w:pPr>
        <w:pStyle w:val="Heading1"/>
        <w:pBdr>
          <w:bottom w:val="single" w:color="C9D9E3" w:sz="8" w:space="6"/>
        </w:pBdr>
        <w:bidi/>
        <w:spacing w:after="180" w:before="420"/>
        <w:jc w:val="right"/>
      </w:pPr>
      <w:r>
        <w:rPr>
          <w:rFonts w:ascii="Arial" w:cs="Arial" w:eastAsia="Arial" w:hAnsi="Arial"/>
          <w:b/>
          <w:bCs/>
          <w:color w:val="0E2A3D"/>
          <w:sz w:val="32"/>
          <w:szCs w:val="32"/>
          <w:rtl/>
        </w:rPr>
        <w:t xml:space="preserve">11. השוק והבידול</w:t>
      </w:r>
    </w:p>
    <w:p>
      <w:pPr>
        <w:bidi/>
        <w:spacing w:after="160" w:before="0" w:line="300"/>
        <w:jc w:val="right"/>
      </w:pPr>
      <w:r>
        <w:rPr>
          <w:rFonts w:ascii="Arial" w:cs="Arial" w:eastAsia="Arial" w:hAnsi="Arial"/>
          <w:color w:val="0E2A3D"/>
          <w:sz w:val="21"/>
          <w:szCs w:val="21"/>
          <w:rtl/>
        </w:rPr>
        <w:t xml:space="preserve">המתחרים המרכזיים בישראל הם אפליקציות תקשורת בין הגן להורה. שתי הבולטות נקראות "מותק" ו"מיניס" — שמות עבריים, קצרים, חמים, שנגזרים מעולם הילד.</w:t>
      </w:r>
    </w:p>
    <w:tbl>
      <w:tblPr>
        <w:bidiVisual/>
        <w:tblW w:type="dxa" w:w="9604"/>
        <w:tblBorders>
          <w:top w:val="single" w:color="C9D9E3" w:sz="4"/>
          <w:left w:val="single" w:color="C9D9E3" w:sz="4"/>
          <w:bottom w:val="single" w:color="C9D9E3" w:sz="4"/>
          <w:right w:val="single" w:color="C9D9E3" w:sz="4"/>
          <w:insideH w:val="single" w:color="C9D9E3" w:sz="3"/>
          <w:insideV w:val="single" w:color="C9D9E3" w:sz="3"/>
        </w:tblBorders>
      </w:tblPr>
      <w:tblGrid>
        <w:gridCol w:w="3842"/>
        <w:gridCol w:w="2881"/>
        <w:gridCol w:w="2881"/>
      </w:tblGrid>
      <w:tr>
        <w:trPr>
          <w:tblHeader/>
        </w:trPr>
        <w:tc>
          <w:tcPr>
            <w:tcW w:type="dxa" w:w="3842"/>
            <w:shd w:fill="EAF2F6" w:color="auto" w:val="clear"/>
            <w:tcMar>
              <w:top w:type="dxa" w:w="90"/>
              <w:left w:type="dxa" w:w="120"/>
              <w:bottom w:type="dxa" w:w="90"/>
              <w:right w:type="dxa" w:w="120"/>
            </w:tcMar>
          </w:tcPr>
          <w:p>
            <w:pPr>
              <w:bidi/>
              <w:spacing w:after="0" w:line="280"/>
              <w:jc w:val="right"/>
            </w:pPr>
            <w:r>
              <w:rPr>
                <w:rFonts w:ascii="Arial" w:cs="Arial" w:eastAsia="Arial" w:hAnsi="Arial"/>
                <w:b/>
                <w:bCs/>
                <w:color w:val="0E2A3D"/>
                <w:sz w:val="20"/>
                <w:szCs w:val="20"/>
                <w:rtl/>
              </w:rPr>
              <w:t xml:space="preserve">יכולת</w:t>
            </w:r>
          </w:p>
        </w:tc>
        <w:tc>
          <w:tcPr>
            <w:tcW w:type="dxa" w:w="2881"/>
            <w:shd w:fill="EAF2F6" w:color="auto" w:val="clear"/>
            <w:tcMar>
              <w:top w:type="dxa" w:w="90"/>
              <w:left w:type="dxa" w:w="120"/>
              <w:bottom w:type="dxa" w:w="90"/>
              <w:right w:type="dxa" w:w="120"/>
            </w:tcMar>
          </w:tcPr>
          <w:p>
            <w:pPr>
              <w:bidi/>
              <w:spacing w:after="0" w:line="280"/>
              <w:jc w:val="right"/>
            </w:pPr>
            <w:r>
              <w:rPr>
                <w:rFonts w:ascii="Arial" w:cs="Arial" w:eastAsia="Arial" w:hAnsi="Arial"/>
                <w:b/>
                <w:bCs/>
                <w:color w:val="0E2A3D"/>
                <w:sz w:val="20"/>
                <w:szCs w:val="20"/>
                <w:rtl/>
              </w:rPr>
              <w:t xml:space="preserve">אפליקציית תקשורת</w:t>
            </w:r>
          </w:p>
        </w:tc>
        <w:tc>
          <w:tcPr>
            <w:tcW w:type="dxa" w:w="2881"/>
            <w:shd w:fill="EAF2F6" w:color="auto" w:val="clear"/>
            <w:tcMar>
              <w:top w:type="dxa" w:w="90"/>
              <w:left w:type="dxa" w:w="120"/>
              <w:bottom w:type="dxa" w:w="90"/>
              <w:right w:type="dxa" w:w="120"/>
            </w:tcMar>
          </w:tcPr>
          <w:p>
            <w:pPr>
              <w:bidi/>
              <w:spacing w:after="0" w:line="280"/>
              <w:jc w:val="right"/>
            </w:pPr>
            <w:r>
              <w:rPr>
                <w:rFonts w:ascii="Arial" w:cs="Arial" w:eastAsia="Arial" w:hAnsi="Arial"/>
                <w:b/>
                <w:bCs/>
                <w:color w:val="0E2A3D"/>
                <w:sz w:val="20"/>
                <w:szCs w:val="20"/>
                <w:rtl/>
              </w:rPr>
              <w:t xml:space="preserve">המערכת שלנו</w:t>
            </w:r>
          </w:p>
        </w:tc>
      </w:tr>
      <w:tr>
        <w:tc>
          <w:tcPr>
            <w:tcW w:type="dxa" w:w="3842"/>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הודעות ותמונות להורים</w:t>
            </w:r>
          </w:p>
        </w:tc>
        <w:tc>
          <w:tcPr>
            <w:tcW w:type="dxa" w:w="2881"/>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יש</w:t>
            </w:r>
          </w:p>
        </w:tc>
        <w:tc>
          <w:tcPr>
            <w:tcW w:type="dxa" w:w="2881"/>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יש</w:t>
            </w:r>
          </w:p>
        </w:tc>
      </w:tr>
      <w:tr>
        <w:tc>
          <w:tcPr>
            <w:tcW w:type="dxa" w:w="3842"/>
            <w:shd w:fill="F6FAFC" w:color="auto" w:val="clear"/>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נוכחות ילדים</w:t>
            </w:r>
          </w:p>
        </w:tc>
        <w:tc>
          <w:tcPr>
            <w:tcW w:type="dxa" w:w="2881"/>
            <w:shd w:fill="F6FAFC" w:color="auto" w:val="clear"/>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יש</w:t>
            </w:r>
          </w:p>
        </w:tc>
        <w:tc>
          <w:tcPr>
            <w:tcW w:type="dxa" w:w="2881"/>
            <w:shd w:fill="F6FAFC" w:color="auto" w:val="clear"/>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יש</w:t>
            </w:r>
          </w:p>
        </w:tc>
      </w:tr>
      <w:tr>
        <w:tc>
          <w:tcPr>
            <w:tcW w:type="dxa" w:w="3842"/>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גבייה מהורים ומחירונים</w:t>
            </w:r>
          </w:p>
        </w:tc>
        <w:tc>
          <w:tcPr>
            <w:tcW w:type="dxa" w:w="2881"/>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אין</w:t>
            </w:r>
          </w:p>
        </w:tc>
        <w:tc>
          <w:tcPr>
            <w:tcW w:type="dxa" w:w="2881"/>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יש</w:t>
            </w:r>
          </w:p>
        </w:tc>
      </w:tr>
      <w:tr>
        <w:tc>
          <w:tcPr>
            <w:tcW w:type="dxa" w:w="3842"/>
            <w:shd w:fill="F6FAFC" w:color="auto" w:val="clear"/>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שכר עובדות ותלושים</w:t>
            </w:r>
          </w:p>
        </w:tc>
        <w:tc>
          <w:tcPr>
            <w:tcW w:type="dxa" w:w="2881"/>
            <w:shd w:fill="F6FAFC" w:color="auto" w:val="clear"/>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אין</w:t>
            </w:r>
          </w:p>
        </w:tc>
        <w:tc>
          <w:tcPr>
            <w:tcW w:type="dxa" w:w="2881"/>
            <w:shd w:fill="F6FAFC" w:color="auto" w:val="clear"/>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יש</w:t>
            </w:r>
          </w:p>
        </w:tc>
      </w:tr>
      <w:tr>
        <w:tc>
          <w:tcPr>
            <w:tcW w:type="dxa" w:w="3842"/>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נוכחות עובדות ושעון פיזי</w:t>
            </w:r>
          </w:p>
        </w:tc>
        <w:tc>
          <w:tcPr>
            <w:tcW w:type="dxa" w:w="2881"/>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אין</w:t>
            </w:r>
          </w:p>
        </w:tc>
        <w:tc>
          <w:tcPr>
            <w:tcW w:type="dxa" w:w="2881"/>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יש</w:t>
            </w:r>
          </w:p>
        </w:tc>
      </w:tr>
      <w:tr>
        <w:tc>
          <w:tcPr>
            <w:tcW w:type="dxa" w:w="3842"/>
            <w:shd w:fill="F6FAFC" w:color="auto" w:val="clear"/>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חוזי העסקה וטופסי 101</w:t>
            </w:r>
          </w:p>
        </w:tc>
        <w:tc>
          <w:tcPr>
            <w:tcW w:type="dxa" w:w="2881"/>
            <w:shd w:fill="F6FAFC" w:color="auto" w:val="clear"/>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אין</w:t>
            </w:r>
          </w:p>
        </w:tc>
        <w:tc>
          <w:tcPr>
            <w:tcW w:type="dxa" w:w="2881"/>
            <w:shd w:fill="F6FAFC" w:color="auto" w:val="clear"/>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יש</w:t>
            </w:r>
          </w:p>
        </w:tc>
      </w:tr>
      <w:tr>
        <w:tc>
          <w:tcPr>
            <w:tcW w:type="dxa" w:w="3842"/>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מלאי, ספקים והזמנות</w:t>
            </w:r>
          </w:p>
        </w:tc>
        <w:tc>
          <w:tcPr>
            <w:tcW w:type="dxa" w:w="2881"/>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אין</w:t>
            </w:r>
          </w:p>
        </w:tc>
        <w:tc>
          <w:tcPr>
            <w:tcW w:type="dxa" w:w="2881"/>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יש</w:t>
            </w:r>
          </w:p>
        </w:tc>
      </w:tr>
      <w:tr>
        <w:tc>
          <w:tcPr>
            <w:tcW w:type="dxa" w:w="3842"/>
            <w:shd w:fill="F6FAFC" w:color="auto" w:val="clear"/>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אחזקה ותחזוקת ציוד</w:t>
            </w:r>
          </w:p>
        </w:tc>
        <w:tc>
          <w:tcPr>
            <w:tcW w:type="dxa" w:w="2881"/>
            <w:shd w:fill="F6FAFC" w:color="auto" w:val="clear"/>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אין</w:t>
            </w:r>
          </w:p>
        </w:tc>
        <w:tc>
          <w:tcPr>
            <w:tcW w:type="dxa" w:w="2881"/>
            <w:shd w:fill="F6FAFC" w:color="auto" w:val="clear"/>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יש</w:t>
            </w:r>
          </w:p>
        </w:tc>
      </w:tr>
      <w:tr>
        <w:tc>
          <w:tcPr>
            <w:tcW w:type="dxa" w:w="3842"/>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ניהול רשת, מחוזות וסניפים</w:t>
            </w:r>
          </w:p>
        </w:tc>
        <w:tc>
          <w:tcPr>
            <w:tcW w:type="dxa" w:w="2881"/>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אין</w:t>
            </w:r>
          </w:p>
        </w:tc>
        <w:tc>
          <w:tcPr>
            <w:tcW w:type="dxa" w:w="2881"/>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יש</w:t>
            </w:r>
          </w:p>
        </w:tc>
      </w:tr>
      <w:tr>
        <w:tc>
          <w:tcPr>
            <w:tcW w:type="dxa" w:w="3842"/>
            <w:shd w:fill="F6FAFC" w:color="auto" w:val="clear"/>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התאמה לרישום ממשלתי</w:t>
            </w:r>
          </w:p>
        </w:tc>
        <w:tc>
          <w:tcPr>
            <w:tcW w:type="dxa" w:w="2881"/>
            <w:shd w:fill="F6FAFC" w:color="auto" w:val="clear"/>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אין</w:t>
            </w:r>
          </w:p>
        </w:tc>
        <w:tc>
          <w:tcPr>
            <w:tcW w:type="dxa" w:w="2881"/>
            <w:shd w:fill="F6FAFC" w:color="auto" w:val="clear"/>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יש</w:t>
            </w:r>
          </w:p>
        </w:tc>
      </w:tr>
    </w:tbl>
    <w:p>
      <w:pPr>
        <w:bidi/>
        <w:spacing w:after="140"/>
        <w:jc w:val="right"/>
      </w:pPr>
      <w:r>
        <w:rPr>
          <w:rFonts w:ascii="Arial" w:cs="Arial" w:eastAsia="Arial" w:hAnsi="Arial"/>
        </w:rPr>
        <w:t xml:space="preserve"/>
      </w:r>
    </w:p>
    <w:p>
      <w:pPr>
        <w:bidi/>
        <w:spacing w:after="240" w:before="0" w:line="300"/>
        <w:jc w:val="right"/>
      </w:pPr>
      <w:r>
        <w:rPr>
          <w:rFonts w:ascii="Arial" w:cs="Arial" w:eastAsia="Arial" w:hAnsi="Arial"/>
          <w:b/>
          <w:bCs/>
          <w:color w:val="0E2A3D"/>
          <w:sz w:val="21"/>
          <w:szCs w:val="21"/>
          <w:rtl/>
        </w:rPr>
        <w:t xml:space="preserve">המסקנה החשובה למיתוג: </w:t>
      </w:r>
      <w:r>
        <w:rPr>
          <w:rFonts w:ascii="Arial" w:cs="Arial" w:eastAsia="Arial" w:hAnsi="Arial"/>
          <w:color w:val="0E2A3D"/>
          <w:sz w:val="21"/>
          <w:szCs w:val="21"/>
          <w:rtl/>
        </w:rPr>
        <w:t xml:space="preserve">הם מותג של הילד. אנחנו מותג של העסק. המחיר שלנו גבוה משלהם פי כמה, ובצדק — ומותג בעל רגיסטר ילדותי מדי לא יוכל להחזיק את המחיר הזה.</w:t>
      </w:r>
    </w:p>
    <w:p>
      <w:pPr>
        <w:pStyle w:val="Heading1"/>
        <w:pBdr>
          <w:bottom w:val="single" w:color="C9D9E3" w:sz="8" w:space="6"/>
        </w:pBdr>
        <w:bidi/>
        <w:spacing w:after="180" w:before="420"/>
        <w:jc w:val="right"/>
      </w:pPr>
      <w:r>
        <w:rPr>
          <w:rFonts w:ascii="Arial" w:cs="Arial" w:eastAsia="Arial" w:hAnsi="Arial"/>
          <w:b/>
          <w:bCs/>
          <w:color w:val="0E2A3D"/>
          <w:sz w:val="32"/>
          <w:szCs w:val="32"/>
          <w:rtl/>
        </w:rPr>
        <w:t xml:space="preserve">12. מודל עסקי</w:t>
      </w:r>
    </w:p>
    <w:tbl>
      <w:tblPr>
        <w:bidiVisual/>
        <w:tblW w:type="dxa" w:w="9604"/>
        <w:tblBorders>
          <w:top w:val="single" w:color="C9D9E3" w:sz="4"/>
          <w:left w:val="single" w:color="C9D9E3" w:sz="4"/>
          <w:bottom w:val="single" w:color="C9D9E3" w:sz="4"/>
          <w:right w:val="single" w:color="C9D9E3" w:sz="4"/>
          <w:insideH w:val="single" w:color="C9D9E3" w:sz="3"/>
          <w:insideV w:val="single" w:color="C9D9E3" w:sz="3"/>
        </w:tblBorders>
      </w:tblPr>
      <w:tblGrid>
        <w:gridCol w:w="1921"/>
        <w:gridCol w:w="7683"/>
      </w:tblGrid>
      <w:tr>
        <w:trPr>
          <w:tblHeader/>
        </w:trPr>
        <w:tc>
          <w:tcPr>
            <w:tcW w:type="dxa" w:w="1921"/>
            <w:shd w:fill="EAF2F6" w:color="auto" w:val="clear"/>
            <w:tcMar>
              <w:top w:type="dxa" w:w="90"/>
              <w:left w:type="dxa" w:w="120"/>
              <w:bottom w:type="dxa" w:w="90"/>
              <w:right w:type="dxa" w:w="120"/>
            </w:tcMar>
          </w:tcPr>
          <w:p>
            <w:pPr>
              <w:bidi/>
              <w:spacing w:after="0" w:line="280"/>
              <w:jc w:val="right"/>
            </w:pPr>
            <w:r>
              <w:rPr>
                <w:rFonts w:ascii="Arial" w:cs="Arial" w:eastAsia="Arial" w:hAnsi="Arial"/>
                <w:b/>
                <w:bCs/>
                <w:color w:val="0E2A3D"/>
                <w:sz w:val="20"/>
                <w:szCs w:val="20"/>
                <w:rtl/>
              </w:rPr>
              <w:t xml:space="preserve">סעיף</w:t>
            </w:r>
          </w:p>
        </w:tc>
        <w:tc>
          <w:tcPr>
            <w:tcW w:type="dxa" w:w="7683"/>
            <w:shd w:fill="EAF2F6" w:color="auto" w:val="clear"/>
            <w:tcMar>
              <w:top w:type="dxa" w:w="90"/>
              <w:left w:type="dxa" w:w="120"/>
              <w:bottom w:type="dxa" w:w="90"/>
              <w:right w:type="dxa" w:w="120"/>
            </w:tcMar>
          </w:tcPr>
          <w:p>
            <w:pPr>
              <w:bidi/>
              <w:spacing w:after="0" w:line="280"/>
              <w:jc w:val="right"/>
            </w:pPr>
            <w:r>
              <w:rPr>
                <w:rFonts w:ascii="Arial" w:cs="Arial" w:eastAsia="Arial" w:hAnsi="Arial"/>
                <w:b/>
                <w:bCs/>
                <w:color w:val="0E2A3D"/>
                <w:sz w:val="20"/>
                <w:szCs w:val="20"/>
                <w:rtl/>
              </w:rPr>
              <w:t xml:space="preserve">המצב היום</w:t>
            </w:r>
          </w:p>
        </w:tc>
      </w:tr>
      <w:tr>
        <w:tc>
          <w:tcPr>
            <w:tcW w:type="dxa" w:w="1921"/>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מחיר</w:t>
            </w:r>
          </w:p>
        </w:tc>
        <w:tc>
          <w:tcPr>
            <w:tcW w:type="dxa" w:w="7683"/>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50 ₪ לילד רשום לחודש, מינימום 400 ₪ לגן. כל המודולים כלולים.</w:t>
            </w:r>
          </w:p>
        </w:tc>
      </w:tr>
      <w:tr>
        <w:tc>
          <w:tcPr>
            <w:tcW w:type="dxa" w:w="1921"/>
            <w:shd w:fill="F6FAFC" w:color="auto" w:val="clear"/>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רשתות</w:t>
            </w:r>
          </w:p>
        </w:tc>
        <w:tc>
          <w:tcPr>
            <w:tcW w:type="dxa" w:w="7683"/>
            <w:shd w:fill="F6FAFC" w:color="auto" w:val="clear"/>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תמחור במדרגות לפי מספר ילדים.</w:t>
            </w:r>
          </w:p>
        </w:tc>
      </w:tr>
      <w:tr>
        <w:tc>
          <w:tcPr>
            <w:tcW w:type="dxa" w:w="1921"/>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מה כלול</w:t>
            </w:r>
          </w:p>
        </w:tc>
        <w:tc>
          <w:tcPr>
            <w:tcW w:type="dxa" w:w="7683"/>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הקמה, העברת נתונים מהאקסלים הקיימים, הדרכה, תמיכה טלפונית ועדכונים.</w:t>
            </w:r>
          </w:p>
        </w:tc>
      </w:tr>
      <w:tr>
        <w:tc>
          <w:tcPr>
            <w:tcW w:type="dxa" w:w="1921"/>
            <w:shd w:fill="F6FAFC" w:color="auto" w:val="clear"/>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התחייבות</w:t>
            </w:r>
          </w:p>
        </w:tc>
        <w:tc>
          <w:tcPr>
            <w:tcW w:type="dxa" w:w="7683"/>
            <w:shd w:fill="F6FAFC" w:color="auto" w:val="clear"/>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אין. הלקוח עוזב ולוקח את המידע שלו בייצוא מלא.</w:t>
            </w:r>
          </w:p>
        </w:tc>
      </w:tr>
      <w:tr>
        <w:tc>
          <w:tcPr>
            <w:tcW w:type="dxa" w:w="1921"/>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לקוח לדוגמה</w:t>
            </w:r>
          </w:p>
        </w:tc>
        <w:tc>
          <w:tcPr>
            <w:tcW w:type="dxa" w:w="7683"/>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גן של 40 ילדים = כ-2,000 ₪ לחודש.</w:t>
            </w:r>
          </w:p>
        </w:tc>
      </w:tr>
      <w:tr>
        <w:tc>
          <w:tcPr>
            <w:tcW w:type="dxa" w:w="1921"/>
            <w:shd w:fill="F6FAFC" w:color="auto" w:val="clear"/>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לוח זמנים</w:t>
            </w:r>
          </w:p>
        </w:tc>
        <w:tc>
          <w:tcPr>
            <w:tcW w:type="dxa" w:w="7683"/>
            <w:shd w:fill="F6FAFC" w:color="auto" w:val="clear"/>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פיילוט עם הלקוחות הראשונים בנובמבר 2026, פתיחה רחבה בינואר 2027.</w:t>
            </w:r>
          </w:p>
        </w:tc>
      </w:tr>
    </w:tbl>
    <w:p>
      <w:pPr>
        <w:bidi/>
        <w:spacing w:after="160"/>
        <w:jc w:val="right"/>
      </w:pPr>
      <w:r>
        <w:rPr>
          <w:rFonts w:ascii="Arial" w:cs="Arial" w:eastAsia="Arial" w:hAnsi="Arial"/>
        </w:rPr>
        <w:t xml:space="preserve"/>
      </w:r>
    </w:p>
    <w:p>
      <w:pPr>
        <w:bidi/>
        <w:spacing w:after="240" w:before="0" w:line="300"/>
        <w:jc w:val="right"/>
      </w:pPr>
      <w:r>
        <w:rPr>
          <w:rFonts w:ascii="Arial" w:cs="Arial" w:eastAsia="Arial" w:hAnsi="Arial"/>
          <w:color w:val="0E2A3D"/>
          <w:sz w:val="21"/>
          <w:szCs w:val="21"/>
          <w:rtl/>
        </w:rPr>
        <w:t xml:space="preserve">הקונה היא כמעט תמיד אישה, בת 35–60, בעלת גן או מנהלת רשת, לא טכנולוגית, שמחליטה לבד ומהר. היא קונה בעיקר בגלל המלצה של מנהלת אחרת. זה אומר שהשם חייב לעבור טוב בעל פה, בטלפון, בלי איות.</w:t>
      </w:r>
    </w:p>
    <w:p>
      <w:pPr>
        <w:pStyle w:val="Heading1"/>
        <w:pBdr>
          <w:bottom w:val="single" w:color="C9D9E3" w:sz="8" w:space="6"/>
        </w:pBdr>
        <w:bidi/>
        <w:spacing w:after="180" w:before="420"/>
        <w:jc w:val="right"/>
      </w:pPr>
      <w:r>
        <w:rPr>
          <w:rFonts w:ascii="Arial" w:cs="Arial" w:eastAsia="Arial" w:hAnsi="Arial"/>
          <w:b/>
          <w:bCs/>
          <w:color w:val="0E2A3D"/>
          <w:sz w:val="32"/>
          <w:szCs w:val="32"/>
          <w:rtl/>
        </w:rPr>
        <w:t xml:space="preserve">13. מה כבר קיים ומה עוד ייבנה</w:t>
      </w:r>
    </w:p>
    <w:p>
      <w:pPr>
        <w:pStyle w:val="Heading3"/>
        <w:bidi/>
        <w:spacing w:after="90" w:before="220"/>
        <w:jc w:val="right"/>
      </w:pPr>
      <w:r>
        <w:rPr>
          <w:rFonts w:ascii="Arial" w:cs="Arial" w:eastAsia="Arial" w:hAnsi="Arial"/>
          <w:b/>
          <w:bCs/>
          <w:color w:val="0E2A3D"/>
          <w:sz w:val="22"/>
          <w:szCs w:val="22"/>
          <w:rtl/>
        </w:rPr>
        <w:t xml:space="preserve">קיים ופועל בייצור היום</w:t>
      </w:r>
    </w:p>
    <w:p>
      <w:pPr>
        <w:bidi/>
        <w:spacing w:after="160" w:before="0" w:line="300"/>
        <w:jc w:val="right"/>
      </w:pPr>
      <w:r>
        <w:rPr>
          <w:rFonts w:ascii="Arial" w:cs="Arial" w:eastAsia="Arial" w:hAnsi="Arial"/>
          <w:color w:val="0E2A3D"/>
          <w:sz w:val="21"/>
          <w:szCs w:val="21"/>
          <w:rtl/>
        </w:rPr>
        <w:t xml:space="preserve">כל 37 המסכים שתוארו למעלה, פורטל ההורים, קונסולת הלקוחות, שכבת הרשתות, שעון הנוכחות הפיזי והאוטומציות. המערכת מריצה כיום ארבעה סניפים פעילים, כ-70 עובדות ומאות ילדים, כולל חישוב שכר חודשי אמיתי.</w:t>
      </w:r>
    </w:p>
    <w:p>
      <w:pPr>
        <w:pStyle w:val="Heading3"/>
        <w:bidi/>
        <w:spacing w:after="90" w:before="220"/>
        <w:jc w:val="right"/>
      </w:pPr>
      <w:r>
        <w:rPr>
          <w:rFonts w:ascii="Arial" w:cs="Arial" w:eastAsia="Arial" w:hAnsi="Arial"/>
          <w:b/>
          <w:bCs/>
          <w:color w:val="0E2A3D"/>
          <w:sz w:val="22"/>
          <w:szCs w:val="22"/>
          <w:rtl/>
        </w:rPr>
        <w:t xml:space="preserve">בפיתוח לקראת ההשקה</w:t>
      </w:r>
    </w:p>
    <w:p>
      <w:pPr>
        <w:pStyle w:val="ListParagraph"/>
        <w:numPr>
          <w:ilvl w:val="0"/>
          <w:numId w:val="2"/>
        </w:numPr>
        <w:bidi/>
        <w:spacing w:after="50" w:before="0" w:line="300"/>
        <w:jc w:val="right"/>
      </w:pPr>
      <w:r>
        <w:rPr>
          <w:rFonts w:ascii="Arial" w:cs="Arial" w:eastAsia="Arial" w:hAnsi="Arial"/>
          <w:color w:val="0E2A3D"/>
          <w:sz w:val="21"/>
          <w:szCs w:val="21"/>
          <w:rtl/>
        </w:rPr>
        <w:t xml:space="preserve">סליקת תשלומי הורים ישירות מהמערכת (הוראות קבע וכרטיסי אשראי)</w:t>
      </w:r>
    </w:p>
    <w:p>
      <w:pPr>
        <w:pStyle w:val="ListParagraph"/>
        <w:numPr>
          <w:ilvl w:val="0"/>
          <w:numId w:val="2"/>
        </w:numPr>
        <w:bidi/>
        <w:spacing w:after="50" w:before="0" w:line="300"/>
        <w:jc w:val="right"/>
      </w:pPr>
      <w:r>
        <w:rPr>
          <w:rFonts w:ascii="Arial" w:cs="Arial" w:eastAsia="Arial" w:hAnsi="Arial"/>
          <w:color w:val="0E2A3D"/>
          <w:sz w:val="21"/>
          <w:szCs w:val="21"/>
          <w:rtl/>
        </w:rPr>
        <w:t xml:space="preserve">אפליקציה ייעודית להורה, מעבר לפורטל הקיים</w:t>
      </w:r>
    </w:p>
    <w:p>
      <w:pPr>
        <w:pStyle w:val="ListParagraph"/>
        <w:numPr>
          <w:ilvl w:val="0"/>
          <w:numId w:val="2"/>
        </w:numPr>
        <w:bidi/>
        <w:spacing w:after="50" w:before="0" w:line="300"/>
        <w:jc w:val="right"/>
      </w:pPr>
      <w:r>
        <w:rPr>
          <w:rFonts w:ascii="Arial" w:cs="Arial" w:eastAsia="Arial" w:hAnsi="Arial"/>
          <w:color w:val="0E2A3D"/>
          <w:sz w:val="21"/>
          <w:szCs w:val="21"/>
          <w:rtl/>
        </w:rPr>
        <w:t xml:space="preserve">חשבוניות וקבלות דיגיטליות מלאות</w:t>
      </w:r>
    </w:p>
    <w:p>
      <w:pPr>
        <w:pStyle w:val="ListParagraph"/>
        <w:numPr>
          <w:ilvl w:val="0"/>
          <w:numId w:val="2"/>
        </w:numPr>
        <w:bidi/>
        <w:spacing w:after="50" w:before="0" w:line="300"/>
        <w:jc w:val="right"/>
      </w:pPr>
      <w:r>
        <w:rPr>
          <w:rFonts w:ascii="Arial" w:cs="Arial" w:eastAsia="Arial" w:hAnsi="Arial"/>
          <w:color w:val="0E2A3D"/>
          <w:sz w:val="21"/>
          <w:szCs w:val="21"/>
          <w:rtl/>
        </w:rPr>
        <w:t xml:space="preserve">ניהול היעדרויות מלא לעובדות — מחלה, חופשה, מילואים — כמערכת סגורה</w:t>
      </w:r>
    </w:p>
    <w:p>
      <w:pPr>
        <w:pStyle w:val="ListParagraph"/>
        <w:numPr>
          <w:ilvl w:val="0"/>
          <w:numId w:val="2"/>
        </w:numPr>
        <w:bidi/>
        <w:spacing w:after="50" w:before="0" w:line="300"/>
        <w:jc w:val="right"/>
      </w:pPr>
      <w:r>
        <w:rPr>
          <w:rFonts w:ascii="Arial" w:cs="Arial" w:eastAsia="Arial" w:hAnsi="Arial"/>
          <w:color w:val="0E2A3D"/>
          <w:sz w:val="21"/>
          <w:szCs w:val="21"/>
          <w:rtl/>
        </w:rPr>
        <w:t xml:space="preserve">ייצוא מובנה לתוכנות הנהלת חשבונות</w:t>
      </w:r>
    </w:p>
    <w:p>
      <w:pPr>
        <w:pStyle w:val="ListParagraph"/>
        <w:numPr>
          <w:ilvl w:val="0"/>
          <w:numId w:val="2"/>
        </w:numPr>
        <w:bidi/>
        <w:spacing w:after="50" w:before="0" w:line="300"/>
        <w:jc w:val="right"/>
      </w:pPr>
      <w:r>
        <w:rPr>
          <w:rFonts w:ascii="Arial" w:cs="Arial" w:eastAsia="Arial" w:hAnsi="Arial"/>
          <w:color w:val="0E2A3D"/>
          <w:sz w:val="21"/>
          <w:szCs w:val="21"/>
          <w:rtl/>
        </w:rPr>
        <w:t xml:space="preserve">אונבורדינג עצמאי — גן שנרשם ומעלה את הנתונים שלו לבד</w:t>
      </w:r>
    </w:p>
    <w:p>
      <w:pPr>
        <w:bidi/>
        <w:spacing w:after="80"/>
        <w:jc w:val="right"/>
      </w:pPr>
      <w:r>
        <w:rPr>
          <w:rFonts w:ascii="Arial" w:cs="Arial" w:eastAsia="Arial" w:hAnsi="Arial"/>
        </w:rPr>
        <w:t xml:space="preserve"/>
      </w:r>
    </w:p>
    <w:p>
      <w:pPr>
        <w:pStyle w:val="Heading3"/>
        <w:bidi/>
        <w:spacing w:after="90" w:before="220"/>
        <w:jc w:val="right"/>
      </w:pPr>
      <w:r>
        <w:rPr>
          <w:rFonts w:ascii="Arial" w:cs="Arial" w:eastAsia="Arial" w:hAnsi="Arial"/>
          <w:b/>
          <w:bCs/>
          <w:color w:val="0E2A3D"/>
          <w:sz w:val="22"/>
          <w:szCs w:val="22"/>
          <w:rtl/>
        </w:rPr>
        <w:t xml:space="preserve">בחזון, מעבר לשנה הראשונה</w:t>
      </w:r>
    </w:p>
    <w:p>
      <w:pPr>
        <w:pStyle w:val="ListParagraph"/>
        <w:numPr>
          <w:ilvl w:val="0"/>
          <w:numId w:val="2"/>
        </w:numPr>
        <w:bidi/>
        <w:spacing w:after="50" w:before="0" w:line="300"/>
        <w:jc w:val="right"/>
      </w:pPr>
      <w:r>
        <w:rPr>
          <w:rFonts w:ascii="Arial" w:cs="Arial" w:eastAsia="Arial" w:hAnsi="Arial"/>
          <w:color w:val="0E2A3D"/>
          <w:sz w:val="21"/>
          <w:szCs w:val="21"/>
          <w:rtl/>
        </w:rPr>
        <w:t xml:space="preserve">הרחבה לצהרונים, קייטנות ומסגרות גיל רך שאינן גן ילדים קלאסי</w:t>
      </w:r>
    </w:p>
    <w:p>
      <w:pPr>
        <w:pStyle w:val="ListParagraph"/>
        <w:numPr>
          <w:ilvl w:val="0"/>
          <w:numId w:val="2"/>
        </w:numPr>
        <w:bidi/>
        <w:spacing w:after="50" w:before="0" w:line="300"/>
        <w:jc w:val="right"/>
      </w:pPr>
      <w:r>
        <w:rPr>
          <w:rFonts w:ascii="Arial" w:cs="Arial" w:eastAsia="Arial" w:hAnsi="Arial"/>
          <w:color w:val="0E2A3D"/>
          <w:sz w:val="21"/>
          <w:szCs w:val="21"/>
          <w:rtl/>
        </w:rPr>
        <w:t xml:space="preserve">מודול הורים-כמשלמים חוצה-מסגרות: הורה אחד, כמה ילדים, כמה מסגרות</w:t>
      </w:r>
    </w:p>
    <w:p>
      <w:pPr>
        <w:pStyle w:val="ListParagraph"/>
        <w:numPr>
          <w:ilvl w:val="0"/>
          <w:numId w:val="2"/>
        </w:numPr>
        <w:bidi/>
        <w:spacing w:after="50" w:before="0" w:line="300"/>
        <w:jc w:val="right"/>
      </w:pPr>
      <w:r>
        <w:rPr>
          <w:rFonts w:ascii="Arial" w:cs="Arial" w:eastAsia="Arial" w:hAnsi="Arial"/>
          <w:color w:val="0E2A3D"/>
          <w:sz w:val="21"/>
          <w:szCs w:val="21"/>
          <w:rtl/>
        </w:rPr>
        <w:t xml:space="preserve">בקרה תפעולית לרשתות — השוואת סניפים, רווחיות לסניף, תפוסה חזויה</w:t>
      </w:r>
    </w:p>
    <w:p>
      <w:pPr>
        <w:pStyle w:val="ListParagraph"/>
        <w:numPr>
          <w:ilvl w:val="0"/>
          <w:numId w:val="2"/>
        </w:numPr>
        <w:bidi/>
        <w:spacing w:after="50" w:before="0" w:line="300"/>
        <w:jc w:val="right"/>
      </w:pPr>
      <w:r>
        <w:rPr>
          <w:rFonts w:ascii="Arial" w:cs="Arial" w:eastAsia="Arial" w:hAnsi="Arial"/>
          <w:color w:val="0E2A3D"/>
          <w:sz w:val="21"/>
          <w:szCs w:val="21"/>
          <w:rtl/>
        </w:rPr>
        <w:t xml:space="preserve">ממשקים ישירים למערכות הממשלתיות במקום ייבוא קבצים</w:t>
      </w:r>
    </w:p>
    <w:p>
      <w:pPr>
        <w:pStyle w:val="ListParagraph"/>
        <w:numPr>
          <w:ilvl w:val="0"/>
          <w:numId w:val="2"/>
        </w:numPr>
        <w:bidi/>
        <w:spacing w:after="50" w:before="0" w:line="300"/>
        <w:jc w:val="right"/>
      </w:pPr>
      <w:r>
        <w:rPr>
          <w:rFonts w:ascii="Arial" w:cs="Arial" w:eastAsia="Arial" w:hAnsi="Arial"/>
          <w:color w:val="0E2A3D"/>
          <w:sz w:val="21"/>
          <w:szCs w:val="21"/>
          <w:rtl/>
        </w:rPr>
        <w:t xml:space="preserve">שוק שירותים לגן — ספקי חוגים, צלמים, מתנות — בתוך המערכת</w:t>
      </w:r>
    </w:p>
    <w:p>
      <w:pPr>
        <w:bidi/>
        <w:spacing w:after="200"/>
        <w:jc w:val="right"/>
      </w:pPr>
      <w:r>
        <w:rPr>
          <w:rFonts w:ascii="Arial" w:cs="Arial" w:eastAsia="Arial" w:hAnsi="Arial"/>
        </w:rPr>
        <w:t xml:space="preserve"/>
      </w:r>
    </w:p>
    <w:p>
      <w:r>
        <w:br w:type="page"/>
      </w:r>
    </w:p>
    <w:p>
      <w:pPr>
        <w:pStyle w:val="Heading1"/>
        <w:pBdr>
          <w:bottom w:val="single" w:color="C9D9E3" w:sz="8" w:space="6"/>
        </w:pBdr>
        <w:bidi/>
        <w:spacing w:after="180" w:before="420"/>
        <w:jc w:val="right"/>
      </w:pPr>
      <w:r>
        <w:rPr>
          <w:rFonts w:ascii="Arial" w:cs="Arial" w:eastAsia="Arial" w:hAnsi="Arial"/>
          <w:b/>
          <w:bCs/>
          <w:color w:val="0E2A3D"/>
          <w:sz w:val="32"/>
          <w:szCs w:val="32"/>
          <w:rtl/>
        </w:rPr>
        <w:t xml:space="preserve">14. בריף שם ומותג</w:t>
      </w:r>
    </w:p>
    <w:p>
      <w:pPr>
        <w:bidi/>
        <w:spacing w:after="200" w:before="0" w:line="300"/>
        <w:jc w:val="right"/>
      </w:pPr>
      <w:r>
        <w:rPr>
          <w:rFonts w:ascii="Arial" w:cs="Arial" w:eastAsia="Arial" w:hAnsi="Arial"/>
          <w:i/>
          <w:iCs/>
          <w:color w:val="5A7385"/>
          <w:sz w:val="21"/>
          <w:szCs w:val="21"/>
          <w:rtl/>
        </w:rPr>
        <w:t xml:space="preserve">זהו הפרק המרכזי מבחינת העבודה המבוקשת.</w:t>
      </w:r>
    </w:p>
    <w:p>
      <w:pPr>
        <w:pStyle w:val="Heading2"/>
        <w:bidi/>
        <w:spacing w:after="120" w:before="300"/>
        <w:jc w:val="right"/>
      </w:pPr>
      <w:r>
        <w:rPr>
          <w:rFonts w:ascii="Arial" w:cs="Arial" w:eastAsia="Arial" w:hAnsi="Arial"/>
          <w:b/>
          <w:bCs/>
          <w:color w:val="0F6E62"/>
          <w:sz w:val="25"/>
          <w:szCs w:val="25"/>
          <w:rtl/>
        </w:rPr>
        <w:t xml:space="preserve">מה השם צריך לעשות</w:t>
      </w:r>
    </w:p>
    <w:p>
      <w:pPr>
        <w:pStyle w:val="ListParagraph"/>
        <w:numPr>
          <w:ilvl w:val="0"/>
          <w:numId w:val="2"/>
        </w:numPr>
        <w:bidi/>
        <w:spacing w:after="70" w:before="0" w:line="300"/>
        <w:jc w:val="right"/>
      </w:pPr>
      <w:r>
        <w:rPr>
          <w:rFonts w:ascii="Arial" w:cs="Arial" w:eastAsia="Arial" w:hAnsi="Arial"/>
          <w:b/>
          <w:bCs/>
          <w:color w:val="0E2A3D"/>
          <w:sz w:val="21"/>
          <w:szCs w:val="21"/>
          <w:rtl/>
        </w:rPr>
        <w:t xml:space="preserve">להישמע כמו תשתית, לא כמו אפליקציה — </w:t>
      </w:r>
      <w:r>
        <w:rPr>
          <w:rFonts w:ascii="Arial" w:cs="Arial" w:eastAsia="Arial" w:hAnsi="Arial"/>
          <w:color w:val="0E2A3D"/>
          <w:sz w:val="21"/>
          <w:szCs w:val="21"/>
          <w:rtl/>
        </w:rPr>
        <w:t xml:space="preserve">הלקוחה מוסרת לנו את הגבייה, השכר והחוזים שלה. השם צריך לשדר מוסד שאפשר לסמוך עליו.</w:t>
      </w:r>
    </w:p>
    <w:p>
      <w:pPr>
        <w:pStyle w:val="ListParagraph"/>
        <w:numPr>
          <w:ilvl w:val="0"/>
          <w:numId w:val="2"/>
        </w:numPr>
        <w:bidi/>
        <w:spacing w:after="70" w:before="0" w:line="300"/>
        <w:jc w:val="right"/>
      </w:pPr>
      <w:r>
        <w:rPr>
          <w:rFonts w:ascii="Arial" w:cs="Arial" w:eastAsia="Arial" w:hAnsi="Arial"/>
          <w:b/>
          <w:bCs/>
          <w:color w:val="0E2A3D"/>
          <w:sz w:val="21"/>
          <w:szCs w:val="21"/>
          <w:rtl/>
        </w:rPr>
        <w:t xml:space="preserve">להחזיק מחיר פרימיום — </w:t>
      </w:r>
      <w:r>
        <w:rPr>
          <w:rFonts w:ascii="Arial" w:cs="Arial" w:eastAsia="Arial" w:hAnsi="Arial"/>
          <w:color w:val="0E2A3D"/>
          <w:sz w:val="21"/>
          <w:szCs w:val="21"/>
          <w:rtl/>
        </w:rPr>
        <w:t xml:space="preserve">אנחנו יקרים פי כמה מהמתחרים, ובכוונה. שם חמוד מדי סותר את המחיר.</w:t>
      </w:r>
    </w:p>
    <w:p>
      <w:pPr>
        <w:pStyle w:val="ListParagraph"/>
        <w:numPr>
          <w:ilvl w:val="0"/>
          <w:numId w:val="2"/>
        </w:numPr>
        <w:bidi/>
        <w:spacing w:after="70" w:before="0" w:line="300"/>
        <w:jc w:val="right"/>
      </w:pPr>
      <w:r>
        <w:rPr>
          <w:rFonts w:ascii="Arial" w:cs="Arial" w:eastAsia="Arial" w:hAnsi="Arial"/>
          <w:b/>
          <w:bCs/>
          <w:color w:val="0E2A3D"/>
          <w:sz w:val="21"/>
          <w:szCs w:val="21"/>
          <w:rtl/>
        </w:rPr>
        <w:t xml:space="preserve">להישמע חם ואנושי — </w:t>
      </w:r>
      <w:r>
        <w:rPr>
          <w:rFonts w:ascii="Arial" w:cs="Arial" w:eastAsia="Arial" w:hAnsi="Arial"/>
          <w:color w:val="0E2A3D"/>
          <w:sz w:val="21"/>
          <w:szCs w:val="21"/>
          <w:rtl/>
        </w:rPr>
        <w:t xml:space="preserve">זה עולם של ילדים ושל נשים שמנהלות צוותים קטנים. שם קר וקורפורטיבי יידחה.</w:t>
      </w:r>
    </w:p>
    <w:p>
      <w:pPr>
        <w:pStyle w:val="ListParagraph"/>
        <w:numPr>
          <w:ilvl w:val="0"/>
          <w:numId w:val="2"/>
        </w:numPr>
        <w:bidi/>
        <w:spacing w:after="70" w:before="0" w:line="300"/>
        <w:jc w:val="right"/>
      </w:pPr>
      <w:r>
        <w:rPr>
          <w:rFonts w:ascii="Arial" w:cs="Arial" w:eastAsia="Arial" w:hAnsi="Arial"/>
          <w:b/>
          <w:bCs/>
          <w:color w:val="0E2A3D"/>
          <w:sz w:val="21"/>
          <w:szCs w:val="21"/>
          <w:rtl/>
        </w:rPr>
        <w:t xml:space="preserve">לעבור בעל פה — </w:t>
      </w:r>
      <w:r>
        <w:rPr>
          <w:rFonts w:ascii="Arial" w:cs="Arial" w:eastAsia="Arial" w:hAnsi="Arial"/>
          <w:color w:val="0E2A3D"/>
          <w:sz w:val="21"/>
          <w:szCs w:val="21"/>
          <w:rtl/>
        </w:rPr>
        <w:t xml:space="preserve">הצמיחה שלנו היא מפה לאוזן בין מנהלות. חייב להיאמר בטלפון ולהיכתב נכון אחרי שמיעה אחת.</w:t>
      </w:r>
    </w:p>
    <w:p>
      <w:pPr>
        <w:pStyle w:val="ListParagraph"/>
        <w:numPr>
          <w:ilvl w:val="0"/>
          <w:numId w:val="2"/>
        </w:numPr>
        <w:bidi/>
        <w:spacing w:after="70" w:before="0" w:line="300"/>
        <w:jc w:val="right"/>
      </w:pPr>
      <w:r>
        <w:rPr>
          <w:rFonts w:ascii="Arial" w:cs="Arial" w:eastAsia="Arial" w:hAnsi="Arial"/>
          <w:b/>
          <w:bCs/>
          <w:color w:val="0E2A3D"/>
          <w:sz w:val="21"/>
          <w:szCs w:val="21"/>
          <w:rtl/>
        </w:rPr>
        <w:t xml:space="preserve">להיות עברי — </w:t>
      </w:r>
      <w:r>
        <w:rPr>
          <w:rFonts w:ascii="Arial" w:cs="Arial" w:eastAsia="Arial" w:hAnsi="Arial"/>
          <w:color w:val="0E2A3D"/>
          <w:sz w:val="21"/>
          <w:szCs w:val="21"/>
          <w:rtl/>
        </w:rPr>
        <w:t xml:space="preserve">הקהל ישראלי לחלוטין. שם באנגלית או שם מוכלא עברית-אנגלית נשמע מלאכותי.</w:t>
      </w:r>
    </w:p>
    <w:p>
      <w:pPr>
        <w:pStyle w:val="Heading2"/>
        <w:bidi/>
        <w:spacing w:after="120" w:before="300"/>
        <w:jc w:val="right"/>
      </w:pPr>
      <w:r>
        <w:rPr>
          <w:rFonts w:ascii="Arial" w:cs="Arial" w:eastAsia="Arial" w:hAnsi="Arial"/>
          <w:b/>
          <w:bCs/>
          <w:color w:val="0F6E62"/>
          <w:sz w:val="25"/>
          <w:szCs w:val="25"/>
          <w:rtl/>
        </w:rPr>
        <w:t xml:space="preserve">מגבלות מוחלטות</w:t>
      </w:r>
    </w:p>
    <w:p>
      <w:pPr>
        <w:pStyle w:val="ListParagraph"/>
        <w:numPr>
          <w:ilvl w:val="0"/>
          <w:numId w:val="2"/>
        </w:numPr>
        <w:bidi/>
        <w:spacing w:after="70" w:before="0" w:line="300"/>
        <w:jc w:val="right"/>
      </w:pPr>
      <w:r>
        <w:rPr>
          <w:rFonts w:ascii="Arial" w:cs="Arial" w:eastAsia="Arial" w:hAnsi="Arial"/>
          <w:b/>
          <w:bCs/>
          <w:color w:val="0E2A3D"/>
          <w:sz w:val="21"/>
          <w:szCs w:val="21"/>
          <w:rtl/>
        </w:rPr>
        <w:t xml:space="preserve">בלי המילה "גן" בשם — </w:t>
      </w:r>
      <w:r>
        <w:rPr>
          <w:rFonts w:ascii="Arial" w:cs="Arial" w:eastAsia="Arial" w:hAnsi="Arial"/>
          <w:color w:val="0E2A3D"/>
          <w:sz w:val="21"/>
          <w:szCs w:val="21"/>
          <w:rtl/>
        </w:rPr>
        <w:t xml:space="preserve">המוצר כבר מנהל מעונות, קייטנות, חוגים ורשתות, והחזון הוא צהרונים ומסגרות נוספות. שם עם "גן" הוא תקרת זכוכית. שימו לב ששני המתחרים הגדולים לא עשו את זה.</w:t>
      </w:r>
    </w:p>
    <w:p>
      <w:pPr>
        <w:pStyle w:val="ListParagraph"/>
        <w:numPr>
          <w:ilvl w:val="0"/>
          <w:numId w:val="2"/>
        </w:numPr>
        <w:bidi/>
        <w:spacing w:after="70" w:before="0" w:line="300"/>
        <w:jc w:val="right"/>
      </w:pPr>
      <w:r>
        <w:rPr>
          <w:rFonts w:ascii="Arial" w:cs="Arial" w:eastAsia="Arial" w:hAnsi="Arial"/>
          <w:b/>
          <w:bCs/>
          <w:color w:val="0E2A3D"/>
          <w:sz w:val="21"/>
          <w:szCs w:val="21"/>
          <w:rtl/>
        </w:rPr>
        <w:t xml:space="preserve">בלי מטאפורה חקלאית — </w:t>
      </w:r>
      <w:r>
        <w:rPr>
          <w:rFonts w:ascii="Arial" w:cs="Arial" w:eastAsia="Arial" w:hAnsi="Arial"/>
          <w:color w:val="0E2A3D"/>
          <w:sz w:val="21"/>
          <w:szCs w:val="21"/>
          <w:rtl/>
        </w:rPr>
        <w:t xml:space="preserve">משחקי מילים על "גן" כמו בוסתן, פרדס, ערוגה או משתלה נשמעים חכמים ונוחתים בעולם הלא נכון. גן ילדים אינו גינה.</w:t>
      </w:r>
    </w:p>
    <w:p>
      <w:pPr>
        <w:pStyle w:val="ListParagraph"/>
        <w:numPr>
          <w:ilvl w:val="0"/>
          <w:numId w:val="2"/>
        </w:numPr>
        <w:bidi/>
        <w:spacing w:after="70" w:before="0" w:line="300"/>
        <w:jc w:val="right"/>
      </w:pPr>
      <w:r>
        <w:rPr>
          <w:rFonts w:ascii="Arial" w:cs="Arial" w:eastAsia="Arial" w:hAnsi="Arial"/>
          <w:b/>
          <w:bCs/>
          <w:color w:val="0E2A3D"/>
          <w:sz w:val="21"/>
          <w:szCs w:val="21"/>
          <w:rtl/>
        </w:rPr>
        <w:t xml:space="preserve">בלי סיומת תוכנה — </w:t>
      </w:r>
      <w:r>
        <w:rPr>
          <w:rFonts w:ascii="Arial" w:cs="Arial" w:eastAsia="Arial" w:hAnsi="Arial"/>
          <w:color w:val="0E2A3D"/>
          <w:sz w:val="21"/>
          <w:szCs w:val="21"/>
          <w:rtl/>
        </w:rPr>
        <w:t xml:space="preserve">שום Flow, Hub, Pro, Sync, Tech, 360 או Plus. אלה בדיוק מה שסותר את "אנחנו לא חברת תוכנה".</w:t>
      </w:r>
    </w:p>
    <w:p>
      <w:pPr>
        <w:pStyle w:val="ListParagraph"/>
        <w:numPr>
          <w:ilvl w:val="0"/>
          <w:numId w:val="2"/>
        </w:numPr>
        <w:bidi/>
        <w:spacing w:after="70" w:before="0" w:line="300"/>
        <w:jc w:val="right"/>
      </w:pPr>
      <w:r>
        <w:rPr>
          <w:rFonts w:ascii="Arial" w:cs="Arial" w:eastAsia="Arial" w:hAnsi="Arial"/>
          <w:b/>
          <w:bCs/>
          <w:color w:val="0E2A3D"/>
          <w:sz w:val="21"/>
          <w:szCs w:val="21"/>
          <w:rtl/>
        </w:rPr>
        <w:t xml:space="preserve">בלי חמידות של פעוטות — </w:t>
      </w:r>
      <w:r>
        <w:rPr>
          <w:rFonts w:ascii="Arial" w:cs="Arial" w:eastAsia="Arial" w:hAnsi="Arial"/>
          <w:color w:val="0E2A3D"/>
          <w:sz w:val="21"/>
          <w:szCs w:val="21"/>
          <w:rtl/>
        </w:rPr>
        <w:t xml:space="preserve">השם מדבר אל המנהלת ואל בעלת הרשת, לא אל הילד ולא אל ההורה.</w:t>
      </w:r>
    </w:p>
    <w:p>
      <w:pPr>
        <w:pStyle w:val="Heading2"/>
        <w:bidi/>
        <w:spacing w:after="120" w:before="300"/>
        <w:jc w:val="right"/>
      </w:pPr>
      <w:r>
        <w:rPr>
          <w:rFonts w:ascii="Arial" w:cs="Arial" w:eastAsia="Arial" w:hAnsi="Arial"/>
          <w:b/>
          <w:bCs/>
          <w:color w:val="0F6E62"/>
          <w:sz w:val="25"/>
          <w:szCs w:val="25"/>
          <w:rtl/>
        </w:rPr>
        <w:t xml:space="preserve">מה כבר נפסל ולמה</w:t>
      </w:r>
    </w:p>
    <w:tbl>
      <w:tblPr>
        <w:bidiVisual/>
        <w:tblW w:type="dxa" w:w="9604"/>
        <w:tblBorders>
          <w:top w:val="single" w:color="C9D9E3" w:sz="4"/>
          <w:left w:val="single" w:color="C9D9E3" w:sz="4"/>
          <w:bottom w:val="single" w:color="C9D9E3" w:sz="4"/>
          <w:right w:val="single" w:color="C9D9E3" w:sz="4"/>
          <w:insideH w:val="single" w:color="C9D9E3" w:sz="3"/>
          <w:insideV w:val="single" w:color="C9D9E3" w:sz="3"/>
        </w:tblBorders>
      </w:tblPr>
      <w:tblGrid>
        <w:gridCol w:w="2497"/>
        <w:gridCol w:w="7107"/>
      </w:tblGrid>
      <w:tr>
        <w:trPr>
          <w:tblHeader/>
        </w:trPr>
        <w:tc>
          <w:tcPr>
            <w:tcW w:type="dxa" w:w="2497"/>
            <w:shd w:fill="EAF2F6" w:color="auto" w:val="clear"/>
            <w:tcMar>
              <w:top w:type="dxa" w:w="90"/>
              <w:left w:type="dxa" w:w="120"/>
              <w:bottom w:type="dxa" w:w="90"/>
              <w:right w:type="dxa" w:w="120"/>
            </w:tcMar>
          </w:tcPr>
          <w:p>
            <w:pPr>
              <w:bidi/>
              <w:spacing w:after="0" w:line="280"/>
              <w:jc w:val="right"/>
            </w:pPr>
            <w:r>
              <w:rPr>
                <w:rFonts w:ascii="Arial" w:cs="Arial" w:eastAsia="Arial" w:hAnsi="Arial"/>
                <w:b/>
                <w:bCs/>
                <w:color w:val="0E2A3D"/>
                <w:sz w:val="20"/>
                <w:szCs w:val="20"/>
                <w:rtl/>
              </w:rPr>
              <w:t xml:space="preserve">שם</w:t>
            </w:r>
          </w:p>
        </w:tc>
        <w:tc>
          <w:tcPr>
            <w:tcW w:type="dxa" w:w="7107"/>
            <w:shd w:fill="EAF2F6" w:color="auto" w:val="clear"/>
            <w:tcMar>
              <w:top w:type="dxa" w:w="90"/>
              <w:left w:type="dxa" w:w="120"/>
              <w:bottom w:type="dxa" w:w="90"/>
              <w:right w:type="dxa" w:w="120"/>
            </w:tcMar>
          </w:tcPr>
          <w:p>
            <w:pPr>
              <w:bidi/>
              <w:spacing w:after="0" w:line="280"/>
              <w:jc w:val="right"/>
            </w:pPr>
            <w:r>
              <w:rPr>
                <w:rFonts w:ascii="Arial" w:cs="Arial" w:eastAsia="Arial" w:hAnsi="Arial"/>
                <w:b/>
                <w:bCs/>
                <w:color w:val="0E2A3D"/>
                <w:sz w:val="20"/>
                <w:szCs w:val="20"/>
                <w:rtl/>
              </w:rPr>
              <w:t xml:space="preserve">למה נפסל</w:t>
            </w:r>
          </w:p>
        </w:tc>
      </w:tr>
      <w:tr>
        <w:tc>
          <w:tcPr>
            <w:tcW w:type="dxa" w:w="2497"/>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GanFlow</w:t>
            </w:r>
          </w:p>
        </w:tc>
        <w:tc>
          <w:tcPr>
            <w:tcW w:type="dxa" w:w="7107"/>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שם העבודה הנוכחי. מוכלא עברית-אנגלית ולא נאמר בנוחות בעברית, "Flow" מסמן חברת תוכנה, והמילה "גן" כולאת אותנו בקטגוריה אחת. גם ganflow.com תפוס.</w:t>
            </w:r>
          </w:p>
        </w:tc>
      </w:tr>
      <w:tr>
        <w:tc>
          <w:tcPr>
            <w:tcW w:type="dxa" w:w="2497"/>
            <w:shd w:fill="F6FAFC" w:color="auto" w:val="clear"/>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בוסתן, פרדס, מטע, ערוגה, חורשה</w:t>
            </w:r>
          </w:p>
        </w:tc>
        <w:tc>
          <w:tcPr>
            <w:tcW w:type="dxa" w:w="7107"/>
            <w:shd w:fill="F6FAFC" w:color="auto" w:val="clear"/>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מטאפורה חקלאית. משחק מילים על "גן" שלא מתחבר לגן ילדים.</w:t>
            </w:r>
          </w:p>
        </w:tc>
      </w:tr>
      <w:tr>
        <w:tc>
          <w:tcPr>
            <w:tcW w:type="dxa" w:w="2497"/>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נחת, עוגן, משען, שקט</w:t>
            </w:r>
          </w:p>
        </w:tc>
        <w:tc>
          <w:tcPr>
            <w:tcW w:type="dxa" w:w="7107"/>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מדויקים לתחושה שאנחנו מוכרים, אך מנותקים לחלוטין מעולם הילדים.</w:t>
            </w:r>
          </w:p>
        </w:tc>
      </w:tr>
      <w:tr>
        <w:tc>
          <w:tcPr>
            <w:tcW w:type="dxa" w:w="2497"/>
            <w:shd w:fill="F6FAFC" w:color="auto" w:val="clear"/>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מעגל, טף, קובייה, רך, חצר</w:t>
            </w:r>
          </w:p>
        </w:tc>
        <w:tc>
          <w:tcPr>
            <w:tcW w:type="dxa" w:w="7107"/>
            <w:shd w:fill="F6FAFC" w:color="auto" w:val="clear"/>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מתחברים לעולם הילדים אך נשמעו חלשים או מובנים מאליהם.</w:t>
            </w:r>
          </w:p>
        </w:tc>
      </w:tr>
    </w:tbl>
    <w:p>
      <w:pPr>
        <w:pStyle w:val="Heading2"/>
        <w:bidi/>
        <w:spacing w:after="120" w:before="300"/>
        <w:jc w:val="right"/>
      </w:pPr>
      <w:r>
        <w:rPr>
          <w:rFonts w:ascii="Arial" w:cs="Arial" w:eastAsia="Arial" w:hAnsi="Arial"/>
          <w:b/>
          <w:bCs/>
          <w:color w:val="0F6E62"/>
          <w:sz w:val="25"/>
          <w:szCs w:val="25"/>
          <w:rtl/>
        </w:rPr>
        <w:t xml:space="preserve">הרעיון שהשם צריך לשאת</w:t>
      </w:r>
    </w:p>
    <w:p>
      <w:pPr>
        <w:bidi/>
        <w:spacing w:after="200" w:before="0" w:line="300"/>
        <w:jc w:val="right"/>
      </w:pPr>
      <w:r>
        <w:rPr>
          <w:rFonts w:ascii="Arial" w:cs="Arial" w:eastAsia="Arial" w:hAnsi="Arial"/>
          <w:color w:val="0E2A3D"/>
          <w:sz w:val="21"/>
          <w:szCs w:val="21"/>
          <w:rtl/>
        </w:rPr>
        <w:t xml:space="preserve">הבטחת הערך שלנו נוסחה עד היום כך: "ראש שקט לניהול הגן". זה עדיין הרעיון הנכון — המוצר לא מוכר יעילות, הוא מוכר את ההפסקה של הדאגה. השאלה שהמותג צריך לענות עליה היא איך לומר "ראש שקט" במילה אחת שגם מריחה מעולם הילדים וגם יושבת בכבוד על חשבונית של רשת עם חמישים סניפים.</w:t>
      </w:r>
    </w:p>
    <w:p>
      <w:pPr>
        <w:pStyle w:val="Heading2"/>
        <w:bidi/>
        <w:spacing w:after="120" w:before="300"/>
        <w:jc w:val="right"/>
      </w:pPr>
      <w:r>
        <w:rPr>
          <w:rFonts w:ascii="Arial" w:cs="Arial" w:eastAsia="Arial" w:hAnsi="Arial"/>
          <w:b/>
          <w:bCs/>
          <w:color w:val="0F6E62"/>
          <w:sz w:val="25"/>
          <w:szCs w:val="25"/>
          <w:rtl/>
        </w:rPr>
        <w:t xml:space="preserve">מבחנים מעשיים לכל הצעה</w:t>
      </w:r>
    </w:p>
    <w:p>
      <w:pPr>
        <w:pStyle w:val="ListParagraph"/>
        <w:numPr>
          <w:ilvl w:val="0"/>
          <w:numId w:val="2"/>
        </w:numPr>
        <w:bidi/>
        <w:spacing w:after="70" w:before="0" w:line="300"/>
        <w:jc w:val="right"/>
      </w:pPr>
      <w:r>
        <w:rPr>
          <w:rFonts w:ascii="Arial" w:cs="Arial" w:eastAsia="Arial" w:hAnsi="Arial"/>
          <w:b/>
          <w:bCs/>
          <w:color w:val="0E2A3D"/>
          <w:sz w:val="21"/>
          <w:szCs w:val="21"/>
          <w:rtl/>
        </w:rPr>
        <w:t xml:space="preserve">מבחן הטלפון — </w:t>
      </w:r>
      <w:r>
        <w:rPr>
          <w:rFonts w:ascii="Arial" w:cs="Arial" w:eastAsia="Arial" w:hAnsi="Arial"/>
          <w:color w:val="0E2A3D"/>
          <w:sz w:val="21"/>
          <w:szCs w:val="21"/>
          <w:rtl/>
        </w:rPr>
        <w:t xml:space="preserve">המנהלת עונה: "שלום, מדברת מ___". זה נשמע טבעי?</w:t>
      </w:r>
    </w:p>
    <w:p>
      <w:pPr>
        <w:pStyle w:val="ListParagraph"/>
        <w:numPr>
          <w:ilvl w:val="0"/>
          <w:numId w:val="2"/>
        </w:numPr>
        <w:bidi/>
        <w:spacing w:after="70" w:before="0" w:line="300"/>
        <w:jc w:val="right"/>
      </w:pPr>
      <w:r>
        <w:rPr>
          <w:rFonts w:ascii="Arial" w:cs="Arial" w:eastAsia="Arial" w:hAnsi="Arial"/>
          <w:b/>
          <w:bCs/>
          <w:color w:val="0E2A3D"/>
          <w:sz w:val="21"/>
          <w:szCs w:val="21"/>
          <w:rtl/>
        </w:rPr>
        <w:t xml:space="preserve">מבחן האיות — </w:t>
      </w:r>
      <w:r>
        <w:rPr>
          <w:rFonts w:ascii="Arial" w:cs="Arial" w:eastAsia="Arial" w:hAnsi="Arial"/>
          <w:color w:val="0E2A3D"/>
          <w:sz w:val="21"/>
          <w:szCs w:val="21"/>
          <w:rtl/>
        </w:rPr>
        <w:t xml:space="preserve">שמעה פעם אחת בכנס, מקלידה בגוגל בערב. היא מגיעה אלינו?</w:t>
      </w:r>
    </w:p>
    <w:p>
      <w:pPr>
        <w:pStyle w:val="ListParagraph"/>
        <w:numPr>
          <w:ilvl w:val="0"/>
          <w:numId w:val="2"/>
        </w:numPr>
        <w:bidi/>
        <w:spacing w:after="70" w:before="0" w:line="300"/>
        <w:jc w:val="right"/>
      </w:pPr>
      <w:r>
        <w:rPr>
          <w:rFonts w:ascii="Arial" w:cs="Arial" w:eastAsia="Arial" w:hAnsi="Arial"/>
          <w:b/>
          <w:bCs/>
          <w:color w:val="0E2A3D"/>
          <w:sz w:val="21"/>
          <w:szCs w:val="21"/>
          <w:rtl/>
        </w:rPr>
        <w:t xml:space="preserve">מבחן ההמלצה — </w:t>
      </w:r>
      <w:r>
        <w:rPr>
          <w:rFonts w:ascii="Arial" w:cs="Arial" w:eastAsia="Arial" w:hAnsi="Arial"/>
          <w:color w:val="0E2A3D"/>
          <w:sz w:val="21"/>
          <w:szCs w:val="21"/>
          <w:rtl/>
        </w:rPr>
        <w:t xml:space="preserve">"אני עובדת עם ___" — כך מגיע הלקוח הבא.</w:t>
      </w:r>
    </w:p>
    <w:p>
      <w:pPr>
        <w:pStyle w:val="ListParagraph"/>
        <w:numPr>
          <w:ilvl w:val="0"/>
          <w:numId w:val="2"/>
        </w:numPr>
        <w:bidi/>
        <w:spacing w:after="70" w:before="0" w:line="300"/>
        <w:jc w:val="right"/>
      </w:pPr>
      <w:r>
        <w:rPr>
          <w:rFonts w:ascii="Arial" w:cs="Arial" w:eastAsia="Arial" w:hAnsi="Arial"/>
          <w:b/>
          <w:bCs/>
          <w:color w:val="0E2A3D"/>
          <w:sz w:val="21"/>
          <w:szCs w:val="21"/>
          <w:rtl/>
        </w:rPr>
        <w:t xml:space="preserve">מבחן החשבונית — </w:t>
      </w:r>
      <w:r>
        <w:rPr>
          <w:rFonts w:ascii="Arial" w:cs="Arial" w:eastAsia="Arial" w:hAnsi="Arial"/>
          <w:color w:val="0E2A3D"/>
          <w:sz w:val="21"/>
          <w:szCs w:val="21"/>
          <w:rtl/>
        </w:rPr>
        <w:t xml:space="preserve">האם השם הזה יכול להופיע בחוזה מול רשת מעונות של 400 סניפים?</w:t>
      </w:r>
    </w:p>
    <w:p>
      <w:pPr>
        <w:pStyle w:val="ListParagraph"/>
        <w:numPr>
          <w:ilvl w:val="0"/>
          <w:numId w:val="2"/>
        </w:numPr>
        <w:bidi/>
        <w:spacing w:after="70" w:before="0" w:line="300"/>
        <w:jc w:val="right"/>
      </w:pPr>
      <w:r>
        <w:rPr>
          <w:rFonts w:ascii="Arial" w:cs="Arial" w:eastAsia="Arial" w:hAnsi="Arial"/>
          <w:b/>
          <w:bCs/>
          <w:color w:val="0E2A3D"/>
          <w:sz w:val="21"/>
          <w:szCs w:val="21"/>
          <w:rtl/>
        </w:rPr>
        <w:t xml:space="preserve">מבחן ההרחבה — </w:t>
      </w:r>
      <w:r>
        <w:rPr>
          <w:rFonts w:ascii="Arial" w:cs="Arial" w:eastAsia="Arial" w:hAnsi="Arial"/>
          <w:color w:val="0E2A3D"/>
          <w:sz w:val="21"/>
          <w:szCs w:val="21"/>
          <w:rtl/>
        </w:rPr>
        <w:t xml:space="preserve">האם השם עדיין עובד כשנמכור לצהרון, לקייטנה ולרשת בתי ספר?</w:t>
      </w:r>
    </w:p>
    <w:p>
      <w:pPr>
        <w:pStyle w:val="Heading2"/>
        <w:bidi/>
        <w:spacing w:after="120" w:before="300"/>
        <w:jc w:val="right"/>
      </w:pPr>
      <w:r>
        <w:rPr>
          <w:rFonts w:ascii="Arial" w:cs="Arial" w:eastAsia="Arial" w:hAnsi="Arial"/>
          <w:b/>
          <w:bCs/>
          <w:color w:val="0F6E62"/>
          <w:sz w:val="25"/>
          <w:szCs w:val="25"/>
          <w:rtl/>
        </w:rPr>
        <w:t xml:space="preserve">דרישות טכניות למותג</w:t>
      </w:r>
    </w:p>
    <w:p>
      <w:pPr>
        <w:pStyle w:val="ListParagraph"/>
        <w:numPr>
          <w:ilvl w:val="0"/>
          <w:numId w:val="2"/>
        </w:numPr>
        <w:bidi/>
        <w:spacing w:after="50" w:before="0" w:line="300"/>
        <w:jc w:val="right"/>
      </w:pPr>
      <w:r>
        <w:rPr>
          <w:rFonts w:ascii="Arial" w:cs="Arial" w:eastAsia="Arial" w:hAnsi="Arial"/>
          <w:color w:val="0E2A3D"/>
          <w:sz w:val="21"/>
          <w:szCs w:val="21"/>
          <w:rtl/>
        </w:rPr>
        <w:t xml:space="preserve">דומיין co.il פנוי — זהו הדומיין הרלוונטי לשוק הישראלי. com רצוי אך לא חובה.</w:t>
      </w:r>
    </w:p>
    <w:p>
      <w:pPr>
        <w:pStyle w:val="ListParagraph"/>
        <w:numPr>
          <w:ilvl w:val="0"/>
          <w:numId w:val="2"/>
        </w:numPr>
        <w:bidi/>
        <w:spacing w:after="50" w:before="0" w:line="300"/>
        <w:jc w:val="right"/>
      </w:pPr>
      <w:r>
        <w:rPr>
          <w:rFonts w:ascii="Arial" w:cs="Arial" w:eastAsia="Arial" w:hAnsi="Arial"/>
          <w:color w:val="0E2A3D"/>
          <w:sz w:val="21"/>
          <w:szCs w:val="21"/>
          <w:rtl/>
        </w:rPr>
        <w:t xml:space="preserve">שם שניתן לרישום כסימן מסחר — כלומר לא מילה תיאורית לקטגוריה.</w:t>
      </w:r>
    </w:p>
    <w:p>
      <w:pPr>
        <w:pStyle w:val="ListParagraph"/>
        <w:numPr>
          <w:ilvl w:val="0"/>
          <w:numId w:val="2"/>
        </w:numPr>
        <w:bidi/>
        <w:spacing w:after="50" w:before="0" w:line="300"/>
        <w:jc w:val="right"/>
      </w:pPr>
      <w:r>
        <w:rPr>
          <w:rFonts w:ascii="Arial" w:cs="Arial" w:eastAsia="Arial" w:hAnsi="Arial"/>
          <w:color w:val="0E2A3D"/>
          <w:sz w:val="21"/>
          <w:szCs w:val="21"/>
          <w:rtl/>
        </w:rPr>
        <w:t xml:space="preserve">עובד גם ככתובת אינטרנט אישית לכל לקוח (הגן מקבל כתובת משלו תחת הדומיין שלנו).</w:t>
      </w:r>
    </w:p>
    <w:p>
      <w:pPr>
        <w:pStyle w:val="ListParagraph"/>
        <w:numPr>
          <w:ilvl w:val="0"/>
          <w:numId w:val="2"/>
        </w:numPr>
        <w:bidi/>
        <w:spacing w:after="50" w:before="0" w:line="300"/>
        <w:jc w:val="right"/>
      </w:pPr>
      <w:r>
        <w:rPr>
          <w:rFonts w:ascii="Arial" w:cs="Arial" w:eastAsia="Arial" w:hAnsi="Arial"/>
          <w:color w:val="0E2A3D"/>
          <w:sz w:val="21"/>
          <w:szCs w:val="21"/>
          <w:rtl/>
        </w:rPr>
        <w:t xml:space="preserve">ניתן לתעתוק ללטינית בלי מבוכה, לצורך דומיין ומייל.</w:t>
      </w:r>
    </w:p>
    <w:p>
      <w:pPr>
        <w:pStyle w:val="ListParagraph"/>
        <w:numPr>
          <w:ilvl w:val="0"/>
          <w:numId w:val="2"/>
        </w:numPr>
        <w:bidi/>
        <w:spacing w:after="50" w:before="0" w:line="300"/>
        <w:jc w:val="right"/>
      </w:pPr>
      <w:r>
        <w:rPr>
          <w:rFonts w:ascii="Arial" w:cs="Arial" w:eastAsia="Arial" w:hAnsi="Arial"/>
          <w:color w:val="0E2A3D"/>
          <w:sz w:val="21"/>
          <w:szCs w:val="21"/>
          <w:rtl/>
        </w:rPr>
        <w:t xml:space="preserve">לוגו שעובד קטן — על מסך טלפון של גננת ועל פינת מסך צפופה.</w:t>
      </w:r>
    </w:p>
    <w:p>
      <w:r>
        <w:br w:type="page"/>
      </w:r>
    </w:p>
    <w:p>
      <w:pPr>
        <w:pStyle w:val="Heading1"/>
        <w:pBdr>
          <w:bottom w:val="single" w:color="C9D9E3" w:sz="8" w:space="6"/>
        </w:pBdr>
        <w:bidi/>
        <w:spacing w:after="180" w:before="420"/>
        <w:jc w:val="right"/>
      </w:pPr>
      <w:r>
        <w:rPr>
          <w:rFonts w:ascii="Arial" w:cs="Arial" w:eastAsia="Arial" w:hAnsi="Arial"/>
          <w:b/>
          <w:bCs/>
          <w:color w:val="0E2A3D"/>
          <w:sz w:val="32"/>
          <w:szCs w:val="32"/>
          <w:rtl/>
        </w:rPr>
        <w:t xml:space="preserve">15. נספח — סדרי גודל</w:t>
      </w:r>
    </w:p>
    <w:tbl>
      <w:tblPr>
        <w:bidiVisual/>
        <w:tblW w:type="dxa" w:w="9604"/>
        <w:tblBorders>
          <w:top w:val="single" w:color="C9D9E3" w:sz="4"/>
          <w:left w:val="single" w:color="C9D9E3" w:sz="4"/>
          <w:bottom w:val="single" w:color="C9D9E3" w:sz="4"/>
          <w:right w:val="single" w:color="C9D9E3" w:sz="4"/>
          <w:insideH w:val="single" w:color="C9D9E3" w:sz="3"/>
          <w:insideV w:val="single" w:color="C9D9E3" w:sz="3"/>
        </w:tblBorders>
      </w:tblPr>
      <w:tblGrid>
        <w:gridCol w:w="3842"/>
        <w:gridCol w:w="5762"/>
      </w:tblGrid>
      <w:tr>
        <w:trPr>
          <w:tblHeader/>
        </w:trPr>
        <w:tc>
          <w:tcPr>
            <w:tcW w:type="dxa" w:w="3842"/>
            <w:shd w:fill="EAF2F6" w:color="auto" w:val="clear"/>
            <w:tcMar>
              <w:top w:type="dxa" w:w="90"/>
              <w:left w:type="dxa" w:w="120"/>
              <w:bottom w:type="dxa" w:w="90"/>
              <w:right w:type="dxa" w:w="120"/>
            </w:tcMar>
          </w:tcPr>
          <w:p>
            <w:pPr>
              <w:bidi/>
              <w:spacing w:after="0" w:line="280"/>
              <w:jc w:val="right"/>
            </w:pPr>
            <w:r>
              <w:rPr>
                <w:rFonts w:ascii="Arial" w:cs="Arial" w:eastAsia="Arial" w:hAnsi="Arial"/>
                <w:b/>
                <w:bCs/>
                <w:color w:val="0E2A3D"/>
                <w:sz w:val="20"/>
                <w:szCs w:val="20"/>
                <w:rtl/>
              </w:rPr>
              <w:t xml:space="preserve"/>
            </w:r>
          </w:p>
        </w:tc>
        <w:tc>
          <w:tcPr>
            <w:tcW w:type="dxa" w:w="5762"/>
            <w:shd w:fill="EAF2F6" w:color="auto" w:val="clear"/>
            <w:tcMar>
              <w:top w:type="dxa" w:w="90"/>
              <w:left w:type="dxa" w:w="120"/>
              <w:bottom w:type="dxa" w:w="90"/>
              <w:right w:type="dxa" w:w="120"/>
            </w:tcMar>
          </w:tcPr>
          <w:p>
            <w:pPr>
              <w:bidi/>
              <w:spacing w:after="0" w:line="280"/>
              <w:jc w:val="right"/>
            </w:pPr>
            <w:r>
              <w:rPr>
                <w:rFonts w:ascii="Arial" w:cs="Arial" w:eastAsia="Arial" w:hAnsi="Arial"/>
                <w:b/>
                <w:bCs/>
                <w:color w:val="0E2A3D"/>
                <w:sz w:val="20"/>
                <w:szCs w:val="20"/>
                <w:rtl/>
              </w:rPr>
              <w:t xml:space="preserve"/>
            </w:r>
          </w:p>
        </w:tc>
      </w:tr>
      <w:tr>
        <w:tc>
          <w:tcPr>
            <w:tcW w:type="dxa" w:w="3842"/>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מסכי ניהול</w:t>
            </w:r>
          </w:p>
        </w:tc>
        <w:tc>
          <w:tcPr>
            <w:tcW w:type="dxa" w:w="5762"/>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37, בחמש קבוצות</w:t>
            </w:r>
          </w:p>
        </w:tc>
      </w:tr>
      <w:tr>
        <w:tc>
          <w:tcPr>
            <w:tcW w:type="dxa" w:w="3842"/>
            <w:shd w:fill="F6FAFC" w:color="auto" w:val="clear"/>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מסכי פורטל הורים</w:t>
            </w:r>
          </w:p>
        </w:tc>
        <w:tc>
          <w:tcPr>
            <w:tcW w:type="dxa" w:w="5762"/>
            <w:shd w:fill="F6FAFC" w:color="auto" w:val="clear"/>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13</w:t>
            </w:r>
          </w:p>
        </w:tc>
      </w:tr>
      <w:tr>
        <w:tc>
          <w:tcPr>
            <w:tcW w:type="dxa" w:w="3842"/>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סוגי משתמשים והרשאות</w:t>
            </w:r>
          </w:p>
        </w:tc>
        <w:tc>
          <w:tcPr>
            <w:tcW w:type="dxa" w:w="5762"/>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9</w:t>
            </w:r>
          </w:p>
        </w:tc>
      </w:tr>
      <w:tr>
        <w:tc>
          <w:tcPr>
            <w:tcW w:type="dxa" w:w="3842"/>
            <w:shd w:fill="F6FAFC" w:color="auto" w:val="clear"/>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ישויות מידע במערכת</w:t>
            </w:r>
          </w:p>
        </w:tc>
        <w:tc>
          <w:tcPr>
            <w:tcW w:type="dxa" w:w="5762"/>
            <w:shd w:fill="F6FAFC" w:color="auto" w:val="clear"/>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77</w:t>
            </w:r>
          </w:p>
        </w:tc>
      </w:tr>
      <w:tr>
        <w:tc>
          <w:tcPr>
            <w:tcW w:type="dxa" w:w="3842"/>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נקודות ממשק בשרת</w:t>
            </w:r>
          </w:p>
        </w:tc>
        <w:tc>
          <w:tcPr>
            <w:tcW w:type="dxa" w:w="5762"/>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מעל 500</w:t>
            </w:r>
          </w:p>
        </w:tc>
      </w:tr>
      <w:tr>
        <w:tc>
          <w:tcPr>
            <w:tcW w:type="dxa" w:w="3842"/>
            <w:shd w:fill="F6FAFC" w:color="auto" w:val="clear"/>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רכיבי ממשק</w:t>
            </w:r>
          </w:p>
        </w:tc>
        <w:tc>
          <w:tcPr>
            <w:tcW w:type="dxa" w:w="5762"/>
            <w:shd w:fill="F6FAFC" w:color="auto" w:val="clear"/>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127</w:t>
            </w:r>
          </w:p>
        </w:tc>
      </w:tr>
      <w:tr>
        <w:tc>
          <w:tcPr>
            <w:tcW w:type="dxa" w:w="3842"/>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שורות קוד</w:t>
            </w:r>
          </w:p>
        </w:tc>
        <w:tc>
          <w:tcPr>
            <w:tcW w:type="dxa" w:w="5762"/>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כ-97,000</w:t>
            </w:r>
          </w:p>
        </w:tc>
      </w:tr>
      <w:tr>
        <w:tc>
          <w:tcPr>
            <w:tcW w:type="dxa" w:w="3842"/>
            <w:shd w:fill="F6FAFC" w:color="auto" w:val="clear"/>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סניפים פעילים היום</w:t>
            </w:r>
          </w:p>
        </w:tc>
        <w:tc>
          <w:tcPr>
            <w:tcW w:type="dxa" w:w="5762"/>
            <w:shd w:fill="F6FAFC" w:color="auto" w:val="clear"/>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4</w:t>
            </w:r>
          </w:p>
        </w:tc>
      </w:tr>
      <w:tr>
        <w:tc>
          <w:tcPr>
            <w:tcW w:type="dxa" w:w="3842"/>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עובדות מנוהלות היום</w:t>
            </w:r>
          </w:p>
        </w:tc>
        <w:tc>
          <w:tcPr>
            <w:tcW w:type="dxa" w:w="5762"/>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כ-70</w:t>
            </w:r>
          </w:p>
        </w:tc>
      </w:tr>
      <w:tr>
        <w:tc>
          <w:tcPr>
            <w:tcW w:type="dxa" w:w="3842"/>
            <w:shd w:fill="F6FAFC" w:color="auto" w:val="clear"/>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מצב</w:t>
            </w:r>
          </w:p>
        </w:tc>
        <w:tc>
          <w:tcPr>
            <w:tcW w:type="dxa" w:w="5762"/>
            <w:shd w:fill="F6FAFC" w:color="auto" w:val="clear"/>
            <w:tcMar>
              <w:top w:type="dxa" w:w="90"/>
              <w:left w:type="dxa" w:w="120"/>
              <w:bottom w:type="dxa" w:w="90"/>
              <w:right w:type="dxa" w:w="120"/>
            </w:tcMar>
          </w:tcPr>
          <w:p>
            <w:pPr>
              <w:bidi/>
              <w:spacing w:after="0" w:line="280"/>
              <w:jc w:val="right"/>
            </w:pPr>
            <w:r>
              <w:rPr>
                <w:rFonts w:ascii="Arial" w:cs="Arial" w:eastAsia="Arial" w:hAnsi="Arial"/>
                <w:color w:val="0E2A3D"/>
                <w:sz w:val="20"/>
                <w:szCs w:val="20"/>
                <w:rtl/>
              </w:rPr>
              <w:t xml:space="preserve">בייצור, כולל חישוב שכר חודשי אמיתי</w:t>
            </w:r>
          </w:p>
        </w:tc>
      </w:tr>
    </w:tbl>
    <w:p>
      <w:pPr>
        <w:bidi/>
        <w:spacing w:after="200"/>
        <w:jc w:val="right"/>
      </w:pPr>
      <w:r>
        <w:rPr>
          <w:rFonts w:ascii="Arial" w:cs="Arial" w:eastAsia="Arial" w:hAnsi="Arial"/>
        </w:rPr>
        <w:t xml:space="preserve"/>
      </w:r>
    </w:p>
    <w:p>
      <w:pPr>
        <w:bidi/>
        <w:spacing w:after="120" w:before="0" w:line="300"/>
        <w:jc w:val="right"/>
      </w:pPr>
      <w:r>
        <w:rPr>
          <w:rFonts w:ascii="Arial" w:cs="Arial" w:eastAsia="Arial" w:hAnsi="Arial"/>
          <w:color w:val="5A7385"/>
          <w:sz w:val="20"/>
          <w:szCs w:val="20"/>
          <w:rtl/>
        </w:rPr>
        <w:t xml:space="preserve">לשאלות: חברים של טופי בע"מ</w:t>
      </w:r>
    </w:p>
    <w:sectPr>
      <w:pgSz w:w="11906" w:h="16838" w:orient="portrait"/>
      <w:pgMar w:top="1000" w:right="1150" w:bottom="1000" w:left="11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start="340" w:hanging="200"/>
      </w:pPr>
      <w:rPr>
        <w:color w:val="0F6E62"/>
      </w:rPr>
    </w:lvl>
    <w:lvl w:ilvl="1" w15:tentative="1">
      <w:start w:val="1"/>
      <w:numFmt w:val="bullet"/>
      <w:lvlText w:val="◦"/>
      <w:lvlJc w:val="right"/>
      <w:pPr>
        <w:ind w:start="680" w:hanging="200"/>
      </w:pPr>
      <w:rPr>
        <w:color w:val="0F6E6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E2A3D"/>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אפיון מוצר — מערכת ניהול לגני ילדים</dc:title>
  <dc:creator>חברים של טופי בע"מ</dc:creator>
  <dc:description>מסמך רקע למשרדי מיתוג</dc:description>
  <cp:lastModifiedBy>Un-named</cp:lastModifiedBy>
  <cp:revision>1</cp:revision>
  <dcterms:created xsi:type="dcterms:W3CDTF">2026-08-23T12:00:45.242Z</dcterms:created>
  <dcterms:modified xsi:type="dcterms:W3CDTF">2026-08-23T12:00:45.242Z</dcterms:modified>
</cp:coreProperties>
</file>

<file path=docProps/custom.xml><?xml version="1.0" encoding="utf-8"?>
<Properties xmlns="http://schemas.openxmlformats.org/officeDocument/2006/custom-properties" xmlns:vt="http://schemas.openxmlformats.org/officeDocument/2006/docPropsVTypes"/>
</file>