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58F7" w14:textId="01D1C361" w:rsidR="00575CAC" w:rsidRPr="002B6A1C" w:rsidRDefault="00575CAC">
      <w:pPr>
        <w:rPr>
          <w:rFonts w:ascii="Times New Roman" w:hAnsi="Times New Roman" w:cs="Times New Roman"/>
          <w:sz w:val="24"/>
          <w:szCs w:val="16"/>
          <w:lang w:val="en-US"/>
        </w:rPr>
      </w:pPr>
      <w:r w:rsidRPr="00575CAC">
        <w:rPr>
          <w:rFonts w:ascii="Times New Roman" w:hAnsi="Times New Roman" w:cs="Times New Roman"/>
          <w:sz w:val="24"/>
          <w:szCs w:val="16"/>
        </w:rPr>
        <w:t>Höhepunkte in</w:t>
      </w:r>
      <w:r>
        <w:rPr>
          <w:rFonts w:ascii="Times New Roman" w:hAnsi="Times New Roman" w:cs="Times New Roman"/>
          <w:sz w:val="24"/>
          <w:szCs w:val="16"/>
          <w:lang w:val="mn-MN"/>
        </w:rPr>
        <w:t xml:space="preserve"> </w:t>
      </w:r>
      <w:r w:rsidR="00D353EC">
        <w:rPr>
          <w:rFonts w:ascii="Times New Roman" w:hAnsi="Times New Roman" w:cs="Times New Roman"/>
          <w:sz w:val="24"/>
          <w:szCs w:val="16"/>
          <w:lang w:val="en-US"/>
        </w:rPr>
        <w:t xml:space="preserve">der </w:t>
      </w:r>
      <w:r w:rsidR="00D353EC" w:rsidRPr="00D353EC">
        <w:rPr>
          <w:rFonts w:ascii="Times New Roman" w:hAnsi="Times New Roman" w:cs="Times New Roman"/>
          <w:sz w:val="24"/>
          <w:szCs w:val="16"/>
          <w:lang w:val="en-US"/>
        </w:rPr>
        <w:t>Wüste</w:t>
      </w:r>
      <w:r w:rsidR="00D353EC">
        <w:rPr>
          <w:rFonts w:ascii="Times New Roman" w:hAnsi="Times New Roman" w:cs="Times New Roman"/>
          <w:sz w:val="24"/>
          <w:szCs w:val="16"/>
          <w:lang w:val="mn-MN"/>
        </w:rPr>
        <w:t xml:space="preserve"> </w:t>
      </w:r>
      <w:r w:rsidRPr="00575CAC">
        <w:rPr>
          <w:rFonts w:ascii="Times New Roman" w:hAnsi="Times New Roman" w:cs="Times New Roman"/>
          <w:sz w:val="24"/>
          <w:szCs w:val="16"/>
        </w:rPr>
        <w:t>Gobi</w:t>
      </w:r>
      <w:r w:rsidR="009656F0">
        <w:rPr>
          <w:rFonts w:ascii="Times New Roman" w:hAnsi="Times New Roman" w:cs="Times New Roman"/>
          <w:sz w:val="24"/>
          <w:szCs w:val="16"/>
          <w:lang w:val="mn-MN"/>
        </w:rPr>
        <w:t xml:space="preserve"> </w:t>
      </w:r>
    </w:p>
    <w:p w14:paraId="37FA66BC" w14:textId="414CF973" w:rsidR="004B160A" w:rsidRPr="001430C5" w:rsidRDefault="00B21BDE" w:rsidP="00B21BDE">
      <w:pPr>
        <w:rPr>
          <w:rFonts w:ascii="Times New Roman" w:hAnsi="Times New Roman" w:cs="Times New Roman"/>
          <w:sz w:val="24"/>
          <w:szCs w:val="16"/>
          <w:lang w:val="en-US"/>
        </w:rPr>
      </w:pPr>
      <w:bookmarkStart w:id="0" w:name="_Hlk150087211"/>
      <w:r w:rsidRPr="00B21BDE">
        <w:rPr>
          <w:rFonts w:ascii="Times New Roman" w:hAnsi="Times New Roman" w:cs="Times New Roman"/>
          <w:sz w:val="24"/>
          <w:szCs w:val="16"/>
        </w:rPr>
        <w:t>das Land der Dinosaurier, trockene Ebenen endloser Wüste, Sanddünen, unzählige Kamelherden, einsames Nomadenleben, unglaublich grüne und wunderschöne Oasen und die drei wunderschönen Bergketten von Go</w:t>
      </w:r>
      <w:r w:rsidR="001430C5">
        <w:rPr>
          <w:rFonts w:ascii="Times New Roman" w:hAnsi="Times New Roman" w:cs="Times New Roman"/>
          <w:sz w:val="24"/>
          <w:szCs w:val="16"/>
        </w:rPr>
        <w:t>b</w:t>
      </w:r>
      <w:r w:rsidRPr="00B21BDE">
        <w:rPr>
          <w:rFonts w:ascii="Times New Roman" w:hAnsi="Times New Roman" w:cs="Times New Roman"/>
          <w:sz w:val="24"/>
          <w:szCs w:val="16"/>
        </w:rPr>
        <w:t xml:space="preserve">i ​​​​mit der atemberaubenden </w:t>
      </w:r>
      <w:r>
        <w:rPr>
          <w:rFonts w:ascii="Times New Roman" w:hAnsi="Times New Roman" w:cs="Times New Roman"/>
          <w:sz w:val="24"/>
          <w:szCs w:val="16"/>
          <w:lang w:val="en-US"/>
        </w:rPr>
        <w:t>Geier</w:t>
      </w:r>
      <w:r>
        <w:rPr>
          <w:rFonts w:ascii="Times New Roman" w:hAnsi="Times New Roman" w:cs="Times New Roman"/>
          <w:sz w:val="24"/>
          <w:szCs w:val="16"/>
        </w:rPr>
        <w:t>s</w:t>
      </w:r>
      <w:r w:rsidRPr="00B21BDE">
        <w:rPr>
          <w:rFonts w:ascii="Times New Roman" w:hAnsi="Times New Roman" w:cs="Times New Roman"/>
          <w:sz w:val="24"/>
          <w:szCs w:val="16"/>
        </w:rPr>
        <w:t>chl</w:t>
      </w:r>
      <w:r w:rsidR="001430C5">
        <w:rPr>
          <w:rFonts w:ascii="Times New Roman" w:hAnsi="Times New Roman" w:cs="Times New Roman"/>
          <w:sz w:val="24"/>
          <w:szCs w:val="16"/>
          <w:lang w:val="en-US"/>
        </w:rPr>
        <w:t>ucht</w:t>
      </w:r>
    </w:p>
    <w:p w14:paraId="1415F781" w14:textId="596DB63B" w:rsidR="00575CAC" w:rsidRPr="001430C5" w:rsidRDefault="00621191" w:rsidP="001430C5">
      <w:pPr>
        <w:rPr>
          <w:rFonts w:ascii="Times New Roman" w:hAnsi="Times New Roman" w:cs="Times New Roman"/>
          <w:sz w:val="36"/>
        </w:rPr>
      </w:pPr>
      <w:bookmarkStart w:id="1" w:name="_Hlk148295127"/>
      <w:bookmarkEnd w:id="0"/>
      <w:r w:rsidRPr="00131D55">
        <w:rPr>
          <w:rFonts w:ascii="Times New Roman" w:hAnsi="Times New Roman" w:cs="Times New Roman"/>
          <w:sz w:val="36"/>
        </w:rPr>
        <w:t xml:space="preserve"> </w:t>
      </w:r>
      <w:r w:rsidR="00575CAC" w:rsidRPr="00575CAC">
        <w:rPr>
          <w:rFonts w:ascii="Times New Roman" w:eastAsia="Times New Roman" w:hAnsi="Times New Roman" w:cs="Times New Roman"/>
          <w:sz w:val="40"/>
          <w:szCs w:val="40"/>
          <w:lang w:eastAsia="de-DE"/>
        </w:rPr>
        <w:t>Ro</w:t>
      </w:r>
      <w:r w:rsidR="00575CAC" w:rsidRPr="00575CAC">
        <w:rPr>
          <w:rFonts w:ascii="Times New Roman" w:eastAsia="Times New Roman" w:hAnsi="Times New Roman" w:cs="Times New Roman"/>
          <w:sz w:val="40"/>
          <w:szCs w:val="40"/>
          <w:lang w:val="en-US" w:eastAsia="de-DE"/>
        </w:rPr>
        <w:t>ute</w:t>
      </w:r>
      <w:r w:rsidR="001430C5">
        <w:rPr>
          <w:rFonts w:ascii="Times New Roman" w:eastAsia="Times New Roman" w:hAnsi="Times New Roman" w:cs="Times New Roman"/>
          <w:sz w:val="40"/>
          <w:szCs w:val="40"/>
          <w:lang w:val="en-US" w:eastAsia="de-DE"/>
        </w:rPr>
        <w:t xml:space="preserve"> (</w:t>
      </w:r>
      <w:r w:rsidR="001430C5" w:rsidRPr="001430C5">
        <w:rPr>
          <w:rFonts w:ascii="Times New Roman" w:hAnsi="Times New Roman" w:cs="Times New Roman"/>
        </w:rPr>
        <w:t>AUSFÜHRLICHE RUNDFAHRT</w:t>
      </w:r>
      <w:r w:rsidR="001430C5">
        <w:rPr>
          <w:rFonts w:ascii="Times New Roman" w:eastAsia="Times New Roman" w:hAnsi="Times New Roman" w:cs="Times New Roman"/>
          <w:sz w:val="40"/>
          <w:szCs w:val="40"/>
          <w:lang w:val="en-US" w:eastAsia="de-DE"/>
        </w:rPr>
        <w:t>)</w:t>
      </w:r>
    </w:p>
    <w:p w14:paraId="485BC0E0" w14:textId="21F57EFF" w:rsidR="00575CAC" w:rsidRPr="00575CAC" w:rsidRDefault="00E36A7C" w:rsidP="00575CAC">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E36A7C">
        <w:rPr>
          <w:rFonts w:ascii="Times New Roman" w:hAnsi="Times New Roman" w:cs="Times New Roman"/>
        </w:rPr>
        <w:t>Tag 1:</w:t>
      </w:r>
      <w:r w:rsidRPr="00E36A7C">
        <w:rPr>
          <w:rFonts w:ascii="Times New Roman" w:eastAsia="Times New Roman" w:hAnsi="Times New Roman" w:cs="Times New Roman"/>
          <w:b/>
          <w:bCs/>
          <w:sz w:val="24"/>
          <w:szCs w:val="24"/>
          <w:lang w:eastAsia="de-DE"/>
        </w:rPr>
        <w:t xml:space="preserve"> </w:t>
      </w:r>
      <w:r w:rsidRPr="00E36A7C">
        <w:rPr>
          <w:rFonts w:ascii="Times New Roman" w:eastAsia="Times New Roman" w:hAnsi="Times New Roman" w:cs="Times New Roman"/>
          <w:bCs/>
          <w:sz w:val="24"/>
          <w:szCs w:val="24"/>
          <w:lang w:eastAsia="de-DE"/>
        </w:rPr>
        <w:t>Ulaanbaatar mit City Tour</w:t>
      </w:r>
      <w:r w:rsidRPr="00E36A7C">
        <w:rPr>
          <w:rFonts w:ascii="Times New Roman" w:eastAsia="Times New Roman" w:hAnsi="Times New Roman" w:cs="Times New Roman"/>
          <w:b/>
          <w:bCs/>
          <w:sz w:val="24"/>
          <w:szCs w:val="24"/>
          <w:lang w:eastAsia="de-DE"/>
        </w:rPr>
        <w:t xml:space="preserve"> </w:t>
      </w:r>
    </w:p>
    <w:p w14:paraId="421D8973" w14:textId="03032693" w:rsidR="00E36A7C" w:rsidRPr="00575CAC" w:rsidRDefault="00575CAC" w:rsidP="00575CAC">
      <w:pPr>
        <w:spacing w:before="100" w:beforeAutospacing="1" w:after="100" w:afterAutospacing="1" w:line="240" w:lineRule="auto"/>
        <w:rPr>
          <w:rFonts w:ascii="Times New Roman" w:eastAsia="Times New Roman" w:hAnsi="Times New Roman" w:cs="Times New Roman"/>
          <w:sz w:val="24"/>
          <w:szCs w:val="24"/>
          <w:lang w:eastAsia="de-DE"/>
        </w:rPr>
      </w:pPr>
      <w:r w:rsidRPr="00575CAC">
        <w:rPr>
          <w:rFonts w:ascii="Times New Roman" w:eastAsia="Times New Roman" w:hAnsi="Times New Roman" w:cs="Times New Roman"/>
          <w:sz w:val="24"/>
          <w:szCs w:val="24"/>
          <w:lang w:eastAsia="de-DE"/>
        </w:rPr>
        <w:t>Willkommen in der Mongolei? Wir holen Sie vom internationalen Flughafen Dschingis Khan ab und bringen Sie zu Ihrem Hotel. Nach einer kurzen Ruhepause und Entspannung beginnt die Stadtrundfahrt mit berühmten Orten wie dem Sukhbaatar-Platz, dem Gandantechinlen-Kloster und dem Dschingis-Khan-Museum. Die Nacht verbringen Sie in einem Hotel.</w:t>
      </w:r>
      <w:r w:rsidR="00131D55" w:rsidRPr="00575CAC">
        <w:rPr>
          <w:rFonts w:ascii="Times New Roman" w:eastAsia="Times New Roman" w:hAnsi="Times New Roman" w:cs="Times New Roman"/>
          <w:sz w:val="24"/>
          <w:szCs w:val="24"/>
          <w:lang w:eastAsia="de-DE"/>
        </w:rPr>
        <w:t xml:space="preserve"> Aben</w:t>
      </w:r>
      <w:r w:rsidR="00E36A7C" w:rsidRPr="00575CAC">
        <w:rPr>
          <w:rFonts w:ascii="Times New Roman" w:eastAsia="Times New Roman" w:hAnsi="Times New Roman" w:cs="Times New Roman"/>
          <w:sz w:val="24"/>
          <w:szCs w:val="24"/>
          <w:lang w:eastAsia="de-DE"/>
        </w:rPr>
        <w:t>dessen im Hotel.</w:t>
      </w:r>
    </w:p>
    <w:bookmarkEnd w:id="1"/>
    <w:p w14:paraId="022EE350" w14:textId="36C713B5" w:rsidR="00984325" w:rsidRPr="00E36A7C" w:rsidRDefault="00984EB1" w:rsidP="00E36A7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8D68CF8" wp14:editId="2FD9AC19">
            <wp:extent cx="2844800" cy="185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516" cy="1859950"/>
                    </a:xfrm>
                    <a:prstGeom prst="rect">
                      <a:avLst/>
                    </a:prstGeom>
                    <a:noFill/>
                    <a:ln>
                      <a:noFill/>
                    </a:ln>
                  </pic:spPr>
                </pic:pic>
              </a:graphicData>
            </a:graphic>
          </wp:inline>
        </w:drawing>
      </w:r>
    </w:p>
    <w:p w14:paraId="5BD32211" w14:textId="4CAC0124" w:rsidR="005F3260" w:rsidRDefault="00CB6D7F" w:rsidP="00984EB1">
      <w:pPr>
        <w:spacing w:after="0" w:line="240" w:lineRule="auto"/>
        <w:rPr>
          <w:rFonts w:ascii="Times New Roman" w:hAnsi="Times New Roman" w:cs="Times New Roman"/>
        </w:rPr>
      </w:pPr>
      <w:r w:rsidRPr="00E36A7C">
        <w:rPr>
          <w:rFonts w:ascii="Times New Roman" w:hAnsi="Times New Roman" w:cs="Times New Roman"/>
        </w:rPr>
        <w:t>Tag 2</w:t>
      </w:r>
      <w:r w:rsidR="00131D55">
        <w:rPr>
          <w:rFonts w:ascii="Times New Roman" w:hAnsi="Times New Roman" w:cs="Times New Roman"/>
        </w:rPr>
        <w:t xml:space="preserve">: Flug nach </w:t>
      </w:r>
      <w:r w:rsidR="00795685">
        <w:rPr>
          <w:rFonts w:ascii="Times New Roman" w:hAnsi="Times New Roman" w:cs="Times New Roman"/>
        </w:rPr>
        <w:t>Süd Gobi</w:t>
      </w:r>
      <w:r w:rsidR="00131D55">
        <w:rPr>
          <w:rFonts w:ascii="Times New Roman" w:hAnsi="Times New Roman" w:cs="Times New Roman"/>
        </w:rPr>
        <w:t xml:space="preserve"> und</w:t>
      </w:r>
      <w:r w:rsidR="005F3260" w:rsidRPr="00E36A7C">
        <w:rPr>
          <w:rFonts w:ascii="Times New Roman" w:hAnsi="Times New Roman" w:cs="Times New Roman"/>
        </w:rPr>
        <w:t xml:space="preserve"> </w:t>
      </w:r>
      <w:r w:rsidR="00131D55">
        <w:rPr>
          <w:rFonts w:ascii="Times New Roman" w:hAnsi="Times New Roman" w:cs="Times New Roman"/>
        </w:rPr>
        <w:t>Glühende Felsen</w:t>
      </w:r>
    </w:p>
    <w:p w14:paraId="7DB4958B" w14:textId="6D9C2CB0" w:rsidR="00984EB1" w:rsidRDefault="00984EB1" w:rsidP="00984EB1">
      <w:pPr>
        <w:spacing w:after="0" w:line="240" w:lineRule="auto"/>
        <w:rPr>
          <w:rFonts w:ascii="Times New Roman" w:eastAsia="Times New Roman" w:hAnsi="Times New Roman" w:cs="Times New Roman"/>
          <w:sz w:val="24"/>
          <w:szCs w:val="24"/>
          <w:lang w:eastAsia="de-DE"/>
        </w:rPr>
      </w:pPr>
      <w:r w:rsidRPr="00984EB1">
        <w:rPr>
          <w:rFonts w:ascii="Times New Roman" w:eastAsia="Times New Roman" w:hAnsi="Times New Roman" w:cs="Times New Roman"/>
          <w:sz w:val="24"/>
          <w:szCs w:val="24"/>
          <w:lang w:eastAsia="de-DE"/>
        </w:rPr>
        <w:t>Distanz: 650 km</w:t>
      </w:r>
    </w:p>
    <w:p w14:paraId="1B6B4F41" w14:textId="157EB149" w:rsidR="00984EB1" w:rsidRDefault="00984EB1" w:rsidP="00984EB1">
      <w:pPr>
        <w:spacing w:after="0" w:line="240" w:lineRule="auto"/>
        <w:rPr>
          <w:rFonts w:ascii="Times New Roman" w:hAnsi="Times New Roman" w:cs="Times New Roman"/>
        </w:rPr>
      </w:pPr>
      <w:r w:rsidRPr="00E36A7C">
        <w:rPr>
          <w:rFonts w:ascii="Times New Roman" w:hAnsi="Times New Roman" w:cs="Times New Roman"/>
        </w:rPr>
        <w:t xml:space="preserve">Der Flug dauert </w:t>
      </w:r>
      <w:r>
        <w:rPr>
          <w:rFonts w:ascii="Times New Roman" w:hAnsi="Times New Roman" w:cs="Times New Roman"/>
          <w:lang w:val="mn-MN"/>
        </w:rPr>
        <w:t xml:space="preserve">1,5 </w:t>
      </w:r>
      <w:r>
        <w:rPr>
          <w:rFonts w:ascii="Times New Roman" w:hAnsi="Times New Roman" w:cs="Times New Roman"/>
          <w:lang w:val="en-US"/>
        </w:rPr>
        <w:t>Std (</w:t>
      </w:r>
      <w:r w:rsidRPr="00E36A7C">
        <w:rPr>
          <w:rFonts w:ascii="Times New Roman" w:hAnsi="Times New Roman" w:cs="Times New Roman"/>
        </w:rPr>
        <w:t>eineinhalb Stunden</w:t>
      </w:r>
      <w:r>
        <w:rPr>
          <w:rFonts w:ascii="Times New Roman" w:hAnsi="Times New Roman" w:cs="Times New Roman"/>
        </w:rPr>
        <w:t>)</w:t>
      </w:r>
    </w:p>
    <w:p w14:paraId="4DCED43F" w14:textId="609258B8" w:rsidR="005F3260" w:rsidRPr="006E604D" w:rsidRDefault="004D0A7A" w:rsidP="006E604D">
      <w:pPr>
        <w:spacing w:after="0" w:line="240" w:lineRule="auto"/>
        <w:rPr>
          <w:rFonts w:ascii="Times New Roman" w:eastAsia="Times New Roman" w:hAnsi="Times New Roman" w:cs="Times New Roman"/>
          <w:sz w:val="24"/>
          <w:szCs w:val="24"/>
          <w:lang w:val="mn-MN" w:eastAsia="de-DE"/>
        </w:rPr>
      </w:pPr>
      <w:r w:rsidRPr="004D0A7A">
        <w:rPr>
          <w:rFonts w:ascii="Times New Roman" w:eastAsia="Times New Roman" w:hAnsi="Times New Roman" w:cs="Times New Roman"/>
          <w:sz w:val="24"/>
          <w:szCs w:val="24"/>
          <w:lang w:val="mn-MN" w:eastAsia="de-DE"/>
        </w:rPr>
        <w:t>Eine weitere 50 km lange</w:t>
      </w:r>
      <w:r w:rsidR="005F3260" w:rsidRPr="00E36A7C">
        <w:rPr>
          <w:rFonts w:ascii="Times New Roman" w:hAnsi="Times New Roman" w:cs="Times New Roman"/>
        </w:rPr>
        <w:t xml:space="preserve"> Fahrt auf offenen Steppen der Gobi zu den Flaming Cliffs, wo der amerikanische Forscher Roy Chapman Andrews den Friedhof der Dinosaurier und die ersten jemals entdeckten Dinosaurier-Eier der Welt fand. Ankunft in einem Ger-Camp . Erfrischen Sie sich vom frühen Morgen aufwachen. Wir werden einige Wanderungen durch die Klippen machen, um nach Dinosaurierfossilien zu suchen, die man finden kann, und den Gobi-Bäumchen mit dem Namen „Bayanzag“ sehen. Das Bild der Flaming Cliffs ist am Abend am schönsten, wenn die Sonne untergeht. Darüber hinaus genießen Sie den wunderschönen Sonnenaufgang und Sonnenuntergang über der Steppe.</w:t>
      </w:r>
    </w:p>
    <w:p w14:paraId="12B15F37" w14:textId="77777777" w:rsidR="00795685" w:rsidRDefault="00795685" w:rsidP="005F3260">
      <w:pPr>
        <w:rPr>
          <w:rFonts w:ascii="Times New Roman" w:hAnsi="Times New Roman" w:cs="Times New Roman"/>
        </w:rPr>
      </w:pPr>
      <w:r>
        <w:rPr>
          <w:rFonts w:ascii="Times New Roman" w:hAnsi="Times New Roman" w:cs="Times New Roman"/>
          <w:noProof/>
          <w:lang w:val="en-US"/>
        </w:rPr>
        <w:drawing>
          <wp:inline distT="0" distB="0" distL="0" distR="0" wp14:anchorId="734F13CD" wp14:editId="42168D02">
            <wp:extent cx="2189031" cy="1428044"/>
            <wp:effectExtent l="0" t="0" r="0" b="0"/>
            <wp:docPr id="3" name="Bild 3" descr="C:\Users\Arbeitsplatz\Pictures\26814469_2012299698797044_64054645128083754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beitsplatz\Pictures\26814469_2012299698797044_6405464512808375411_n.jpg"/>
                    <pic:cNvPicPr>
                      <a:picLocks noChangeAspect="1" noChangeArrowheads="1"/>
                    </pic:cNvPicPr>
                  </pic:nvPicPr>
                  <pic:blipFill>
                    <a:blip r:embed="rId6" cstate="print"/>
                    <a:srcRect/>
                    <a:stretch>
                      <a:fillRect/>
                    </a:stretch>
                  </pic:blipFill>
                  <pic:spPr bwMode="auto">
                    <a:xfrm>
                      <a:off x="0" y="0"/>
                      <a:ext cx="2203716" cy="1437624"/>
                    </a:xfrm>
                    <a:prstGeom prst="rect">
                      <a:avLst/>
                    </a:prstGeom>
                    <a:noFill/>
                    <a:ln w="9525">
                      <a:noFill/>
                      <a:miter lim="800000"/>
                      <a:headEnd/>
                      <a:tailEnd/>
                    </a:ln>
                  </pic:spPr>
                </pic:pic>
              </a:graphicData>
            </a:graphic>
          </wp:inline>
        </w:drawing>
      </w:r>
    </w:p>
    <w:p w14:paraId="399E6ACB" w14:textId="77777777" w:rsidR="00984325" w:rsidRPr="00E36A7C" w:rsidRDefault="00564592" w:rsidP="005F3260">
      <w:pPr>
        <w:rPr>
          <w:rFonts w:ascii="Times New Roman" w:hAnsi="Times New Roman" w:cs="Times New Roman"/>
        </w:rPr>
      </w:pPr>
      <w:r>
        <w:pict w14:anchorId="0D674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Ð±Ð°ÑÐ½ Ð·Ð°Ð³" style="width:24pt;height:24pt"/>
        </w:pict>
      </w:r>
      <w:r>
        <w:pict w14:anchorId="4F1EA2DB">
          <v:shape id="_x0000_i1026" type="#_x0000_t75" alt="Image result for Ð±Ð°ÑÐ½ Ð·Ð°Ð³" style="width:24pt;height:24pt"/>
        </w:pict>
      </w:r>
    </w:p>
    <w:p w14:paraId="0D73AEDD" w14:textId="518E2B73" w:rsidR="005F3260" w:rsidRDefault="00CB6D7F" w:rsidP="005F3260">
      <w:pPr>
        <w:rPr>
          <w:rFonts w:ascii="Times New Roman" w:hAnsi="Times New Roman" w:cs="Times New Roman"/>
        </w:rPr>
      </w:pPr>
      <w:r w:rsidRPr="00E36A7C">
        <w:rPr>
          <w:rFonts w:ascii="Times New Roman" w:hAnsi="Times New Roman" w:cs="Times New Roman"/>
        </w:rPr>
        <w:t>Tag 3</w:t>
      </w:r>
      <w:r w:rsidR="005F3260" w:rsidRPr="00E36A7C">
        <w:rPr>
          <w:rFonts w:ascii="Times New Roman" w:hAnsi="Times New Roman" w:cs="Times New Roman"/>
        </w:rPr>
        <w:t>:</w:t>
      </w:r>
      <w:r w:rsidR="00FB3A52" w:rsidRPr="00FB3A52">
        <w:rPr>
          <w:rFonts w:ascii="Times New Roman" w:hAnsi="Times New Roman" w:cs="Times New Roman"/>
        </w:rPr>
        <w:t xml:space="preserve"> </w:t>
      </w:r>
      <w:r w:rsidR="00FB3A52" w:rsidRPr="00E36A7C">
        <w:rPr>
          <w:rFonts w:ascii="Times New Roman" w:hAnsi="Times New Roman" w:cs="Times New Roman"/>
        </w:rPr>
        <w:t>Singende</w:t>
      </w:r>
      <w:r w:rsidR="005F3260" w:rsidRPr="00E36A7C">
        <w:rPr>
          <w:rFonts w:ascii="Times New Roman" w:hAnsi="Times New Roman" w:cs="Times New Roman"/>
        </w:rPr>
        <w:t xml:space="preserve"> Sanddüne </w:t>
      </w:r>
    </w:p>
    <w:p w14:paraId="27D3C066" w14:textId="77777777" w:rsidR="006E604D" w:rsidRDefault="006E604D" w:rsidP="005F3260">
      <w:pPr>
        <w:rPr>
          <w:rFonts w:ascii="Times New Roman" w:hAnsi="Times New Roman" w:cs="Times New Roman"/>
        </w:rPr>
      </w:pPr>
      <w:r w:rsidRPr="006E604D">
        <w:rPr>
          <w:rFonts w:ascii="Times New Roman" w:hAnsi="Times New Roman" w:cs="Times New Roman"/>
        </w:rPr>
        <w:lastRenderedPageBreak/>
        <w:t>Neben der wunderschönen Landschaft und den Sehenswürdigkeiten können Sie auch die größten und spektakulärsten Singenden Dünen erleben – die Khongor-Sanddüne</w:t>
      </w:r>
      <w:r>
        <w:rPr>
          <w:rFonts w:ascii="Times New Roman" w:hAnsi="Times New Roman" w:cs="Times New Roman"/>
        </w:rPr>
        <w:t>.</w:t>
      </w:r>
    </w:p>
    <w:p w14:paraId="2A0801D8" w14:textId="4CF48A1C" w:rsidR="005F3260" w:rsidRPr="007F31E8" w:rsidRDefault="005F3260" w:rsidP="005F3260">
      <w:pPr>
        <w:rPr>
          <w:rFonts w:ascii="Times New Roman" w:hAnsi="Times New Roman" w:cs="Times New Roman"/>
          <w:lang w:val="mn-MN"/>
        </w:rPr>
      </w:pPr>
      <w:r w:rsidRPr="00E36A7C">
        <w:rPr>
          <w:rFonts w:ascii="Times New Roman" w:hAnsi="Times New Roman" w:cs="Times New Roman"/>
        </w:rPr>
        <w:t xml:space="preserve"> </w:t>
      </w:r>
      <w:r w:rsidR="00FB3A52" w:rsidRPr="00FB3A52">
        <w:rPr>
          <w:rFonts w:ascii="Times New Roman" w:hAnsi="Times New Roman" w:cs="Times New Roman"/>
        </w:rPr>
        <w:t>Einer der Gründe für einen Besuch in der Goldenen Gobi der Mongolei ist das Reiten auf Kamelen und der Besuch einer Familie von Kamelhirten. Dann ist hier der beste Ort und die beste Gelegenheit</w:t>
      </w:r>
      <w:r w:rsidRPr="00E36A7C">
        <w:rPr>
          <w:rFonts w:ascii="Times New Roman" w:hAnsi="Times New Roman" w:cs="Times New Roman"/>
        </w:rPr>
        <w:t>. Wenn Sie eine der höchsten Sanddünen besteigen können, vergessen Sie nicht, den Sand nach Norden gegen den Wind zu spreizen, um den Grund zu finden, warum die Sand</w:t>
      </w:r>
      <w:r w:rsidR="00CB6D7F" w:rsidRPr="00E36A7C">
        <w:rPr>
          <w:rFonts w:ascii="Times New Roman" w:hAnsi="Times New Roman" w:cs="Times New Roman"/>
        </w:rPr>
        <w:t>dünen von Einheimischen "</w:t>
      </w:r>
      <w:bookmarkStart w:id="2" w:name="_Hlk148263594"/>
      <w:r w:rsidR="00CB6D7F" w:rsidRPr="00E36A7C">
        <w:rPr>
          <w:rFonts w:ascii="Times New Roman" w:hAnsi="Times New Roman" w:cs="Times New Roman"/>
        </w:rPr>
        <w:t>Singende</w:t>
      </w:r>
      <w:bookmarkEnd w:id="2"/>
      <w:r w:rsidRPr="00E36A7C">
        <w:rPr>
          <w:rFonts w:ascii="Times New Roman" w:hAnsi="Times New Roman" w:cs="Times New Roman"/>
        </w:rPr>
        <w:t xml:space="preserve"> Sand</w:t>
      </w:r>
      <w:r w:rsidR="00CB6D7F" w:rsidRPr="00E36A7C">
        <w:rPr>
          <w:rFonts w:ascii="Times New Roman" w:hAnsi="Times New Roman" w:cs="Times New Roman"/>
        </w:rPr>
        <w:t>dünen</w:t>
      </w:r>
      <w:r w:rsidRPr="00E36A7C">
        <w:rPr>
          <w:rFonts w:ascii="Times New Roman" w:hAnsi="Times New Roman" w:cs="Times New Roman"/>
        </w:rPr>
        <w:t>" genannt werden. Die Aussicht ist von der Spitze der Sanddünen aus unglaublich.</w:t>
      </w:r>
      <w:r w:rsidR="00322142" w:rsidRPr="00322142">
        <w:t xml:space="preserve"> </w:t>
      </w:r>
      <w:r w:rsidR="00322142" w:rsidRPr="00322142">
        <w:rPr>
          <w:rFonts w:ascii="Times New Roman" w:hAnsi="Times New Roman" w:cs="Times New Roman"/>
        </w:rPr>
        <w:t xml:space="preserve">Hier können Sie in einem separaten Haus übernachten, das eine Kamelfamilie für ihre ausländischen Gäste gebaut hat. Oder Sie </w:t>
      </w:r>
      <w:bookmarkStart w:id="3" w:name="_Hlk148264615"/>
      <w:r w:rsidR="00322142" w:rsidRPr="00322142">
        <w:rPr>
          <w:rFonts w:ascii="Times New Roman" w:hAnsi="Times New Roman" w:cs="Times New Roman"/>
        </w:rPr>
        <w:t>übernachten in einem Touristen</w:t>
      </w:r>
      <w:r w:rsidR="00322142">
        <w:rPr>
          <w:rFonts w:ascii="Times New Roman" w:hAnsi="Times New Roman" w:cs="Times New Roman"/>
          <w:lang w:val="mn-MN"/>
        </w:rPr>
        <w:t xml:space="preserve"> </w:t>
      </w:r>
      <w:r w:rsidR="00322142" w:rsidRPr="00E36A7C">
        <w:rPr>
          <w:rFonts w:ascii="Times New Roman" w:hAnsi="Times New Roman" w:cs="Times New Roman"/>
        </w:rPr>
        <w:t>Ger Camps</w:t>
      </w:r>
      <w:r w:rsidR="007F31E8">
        <w:rPr>
          <w:rFonts w:ascii="Times New Roman" w:hAnsi="Times New Roman" w:cs="Times New Roman"/>
          <w:lang w:val="mn-MN"/>
        </w:rPr>
        <w:t>.</w:t>
      </w:r>
      <w:bookmarkEnd w:id="3"/>
    </w:p>
    <w:p w14:paraId="103B7FBB" w14:textId="60D05232" w:rsidR="00795685" w:rsidRDefault="00322142" w:rsidP="005F3260">
      <w:pPr>
        <w:rPr>
          <w:rFonts w:ascii="Times New Roman" w:hAnsi="Times New Roman" w:cs="Times New Roman"/>
        </w:rPr>
      </w:pPr>
      <w:r>
        <w:rPr>
          <w:noProof/>
        </w:rPr>
        <w:drawing>
          <wp:inline distT="0" distB="0" distL="0" distR="0" wp14:anchorId="32EE3137" wp14:editId="7ACA1270">
            <wp:extent cx="1666523" cy="1619956"/>
            <wp:effectExtent l="0" t="0" r="0" b="0"/>
            <wp:docPr id="2" name="Picture 2" descr="Amazing Gobi Calling 2k20 - Аяла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ing Gobi Calling 2k20 - Аялал"/>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9826" cy="1671770"/>
                    </a:xfrm>
                    <a:prstGeom prst="rect">
                      <a:avLst/>
                    </a:prstGeom>
                    <a:noFill/>
                    <a:ln>
                      <a:noFill/>
                    </a:ln>
                  </pic:spPr>
                </pic:pic>
              </a:graphicData>
            </a:graphic>
          </wp:inline>
        </w:drawing>
      </w:r>
    </w:p>
    <w:p w14:paraId="559FEE9E" w14:textId="77777777" w:rsidR="00984325" w:rsidRPr="00E36A7C" w:rsidRDefault="00984325" w:rsidP="005F3260">
      <w:pPr>
        <w:rPr>
          <w:rFonts w:ascii="Times New Roman" w:hAnsi="Times New Roman" w:cs="Times New Roman"/>
        </w:rPr>
      </w:pPr>
    </w:p>
    <w:p w14:paraId="7391FA63" w14:textId="77777777" w:rsidR="00CB6D7F" w:rsidRPr="00E36A7C" w:rsidRDefault="00CB6D7F" w:rsidP="00CB6D7F">
      <w:pPr>
        <w:rPr>
          <w:rFonts w:ascii="Times New Roman" w:hAnsi="Times New Roman" w:cs="Times New Roman"/>
        </w:rPr>
      </w:pPr>
      <w:r w:rsidRPr="00E36A7C">
        <w:rPr>
          <w:rFonts w:ascii="Times New Roman" w:hAnsi="Times New Roman" w:cs="Times New Roman"/>
        </w:rPr>
        <w:t>Tag 4: Wandern in Yoliin Am (Geier Schlucht )</w:t>
      </w:r>
    </w:p>
    <w:p w14:paraId="2CE38654" w14:textId="45B2B3B1" w:rsidR="007F31E8" w:rsidRDefault="00CB6D7F" w:rsidP="00CB6D7F">
      <w:pPr>
        <w:rPr>
          <w:rFonts w:ascii="Times New Roman" w:hAnsi="Times New Roman" w:cs="Times New Roman"/>
          <w:lang w:val="mn-MN"/>
        </w:rPr>
      </w:pPr>
      <w:r w:rsidRPr="00E36A7C">
        <w:rPr>
          <w:rFonts w:ascii="Times New Roman" w:hAnsi="Times New Roman" w:cs="Times New Roman"/>
        </w:rPr>
        <w:t>Heute fahren wir mit Blick auf die langen Sanddünen, die schroffen blauen Berge und die Steppen in Richtung des Gobi Gurban Saikhan Mountain National Park. "Gobi-Gurban-Saikhan" bedeutet "Drei schöne Berge in der Gobi". Der Nationalpark ist einer der größten und einzigartigsten Nationalparks in der Mongolei. Auch Ende des Altai-Gebirges. Es gibt viele malerische Orte im Nationalpark. Unter ihnen ist Yoliin Am ( Geier Schlucht) mit einem Auto erreichbar. Nach unseren Parkplätzen in einem erlaubten Bereich gehen wir durch das wunderschöne Tal in die Tiefen des Felsschluchten. Die Menschen sind immer fasziniert, wenn sie ein so grünes Tal in der Gobi sehen. Steinadler, sehr schüchterne Wildschafe und Steinböcke sind im Tal beheimatet. Das Wandern dauert  2,5 Stunden.</w:t>
      </w:r>
      <w:r w:rsidR="007F31E8">
        <w:rPr>
          <w:rFonts w:ascii="Times New Roman" w:hAnsi="Times New Roman" w:cs="Times New Roman"/>
          <w:lang w:val="mn-MN"/>
        </w:rPr>
        <w:t xml:space="preserve"> </w:t>
      </w:r>
      <w:r w:rsidR="007F31E8" w:rsidRPr="007F31E8">
        <w:rPr>
          <w:rFonts w:ascii="Times New Roman" w:hAnsi="Times New Roman" w:cs="Times New Roman"/>
          <w:sz w:val="36"/>
          <w:szCs w:val="36"/>
        </w:rPr>
        <w:t>ü</w:t>
      </w:r>
      <w:r w:rsidR="007F31E8" w:rsidRPr="00322142">
        <w:rPr>
          <w:rFonts w:ascii="Times New Roman" w:hAnsi="Times New Roman" w:cs="Times New Roman"/>
        </w:rPr>
        <w:t>bernacht</w:t>
      </w:r>
      <w:proofErr w:type="spellStart"/>
      <w:r w:rsidR="007F31E8">
        <w:rPr>
          <w:rFonts w:ascii="Times New Roman" w:hAnsi="Times New Roman" w:cs="Times New Roman"/>
          <w:lang w:val="en-US"/>
        </w:rPr>
        <w:t>ung</w:t>
      </w:r>
      <w:proofErr w:type="spellEnd"/>
      <w:r w:rsidR="007F31E8" w:rsidRPr="00322142">
        <w:rPr>
          <w:rFonts w:ascii="Times New Roman" w:hAnsi="Times New Roman" w:cs="Times New Roman"/>
        </w:rPr>
        <w:t xml:space="preserve"> in einem Touristen</w:t>
      </w:r>
      <w:r w:rsidR="007F31E8">
        <w:rPr>
          <w:rFonts w:ascii="Times New Roman" w:hAnsi="Times New Roman" w:cs="Times New Roman"/>
          <w:lang w:val="mn-MN"/>
        </w:rPr>
        <w:t xml:space="preserve"> </w:t>
      </w:r>
      <w:r w:rsidR="007F31E8" w:rsidRPr="00E36A7C">
        <w:rPr>
          <w:rFonts w:ascii="Times New Roman" w:hAnsi="Times New Roman" w:cs="Times New Roman"/>
        </w:rPr>
        <w:t>Ger Camps</w:t>
      </w:r>
      <w:r w:rsidR="007F31E8">
        <w:rPr>
          <w:rFonts w:ascii="Times New Roman" w:hAnsi="Times New Roman" w:cs="Times New Roman"/>
          <w:lang w:val="mn-MN"/>
        </w:rPr>
        <w:t>.</w:t>
      </w:r>
    </w:p>
    <w:p w14:paraId="73A45681" w14:textId="7EABE2DC" w:rsidR="00917BB6" w:rsidRPr="007F31E8" w:rsidRDefault="00917BB6" w:rsidP="00CB6D7F">
      <w:pPr>
        <w:rPr>
          <w:rFonts w:ascii="Times New Roman" w:hAnsi="Times New Roman" w:cs="Times New Roman"/>
          <w:lang w:val="mn-MN"/>
        </w:rPr>
      </w:pPr>
      <w:r>
        <w:rPr>
          <w:noProof/>
        </w:rPr>
        <w:drawing>
          <wp:inline distT="0" distB="0" distL="0" distR="0" wp14:anchorId="5F75D24A" wp14:editId="43E38BC4">
            <wp:extent cx="1687689" cy="2072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969" cy="2090980"/>
                    </a:xfrm>
                    <a:prstGeom prst="rect">
                      <a:avLst/>
                    </a:prstGeom>
                    <a:noFill/>
                    <a:ln>
                      <a:noFill/>
                    </a:ln>
                  </pic:spPr>
                </pic:pic>
              </a:graphicData>
            </a:graphic>
          </wp:inline>
        </w:drawing>
      </w:r>
    </w:p>
    <w:p w14:paraId="41837276" w14:textId="77777777" w:rsidR="00FC3E05" w:rsidRDefault="00FC3E05" w:rsidP="00CB6D7F">
      <w:pPr>
        <w:rPr>
          <w:rFonts w:ascii="Times New Roman" w:hAnsi="Times New Roman" w:cs="Times New Roman"/>
        </w:rPr>
      </w:pPr>
    </w:p>
    <w:p w14:paraId="6EC44408" w14:textId="128F1A46" w:rsidR="00CB6D7F" w:rsidRDefault="00CB6D7F" w:rsidP="00CB6D7F">
      <w:pPr>
        <w:rPr>
          <w:rFonts w:ascii="Times New Roman" w:hAnsi="Times New Roman" w:cs="Times New Roman"/>
        </w:rPr>
      </w:pPr>
      <w:bookmarkStart w:id="4" w:name="_Hlk148267627"/>
      <w:r w:rsidRPr="00E36A7C">
        <w:rPr>
          <w:rFonts w:ascii="Times New Roman" w:hAnsi="Times New Roman" w:cs="Times New Roman"/>
        </w:rPr>
        <w:t xml:space="preserve">Tag 5: </w:t>
      </w:r>
      <w:bookmarkEnd w:id="4"/>
      <w:r w:rsidR="00FC3E05" w:rsidRPr="00976C7F">
        <w:rPr>
          <w:rFonts w:ascii="Times New Roman" w:hAnsi="Times New Roman" w:cs="Times New Roman"/>
        </w:rPr>
        <w:t>Granitsteinbergen</w:t>
      </w:r>
      <w:r w:rsidR="00FC3E05" w:rsidRPr="00FC3E05">
        <w:t xml:space="preserve"> </w:t>
      </w:r>
      <w:r w:rsidR="00FC3E05" w:rsidRPr="00FC3E05">
        <w:rPr>
          <w:rFonts w:ascii="Times New Roman" w:hAnsi="Times New Roman" w:cs="Times New Roman"/>
        </w:rPr>
        <w:t>Gobi-Flora und -Fauna</w:t>
      </w:r>
    </w:p>
    <w:p w14:paraId="03E75D56" w14:textId="6D60AA3D" w:rsidR="00FC3E05" w:rsidRDefault="00FC3E05" w:rsidP="00FC3E05">
      <w:pPr>
        <w:rPr>
          <w:rFonts w:ascii="Times New Roman" w:eastAsia="Times New Roman" w:hAnsi="Times New Roman" w:cs="Times New Roman"/>
          <w:sz w:val="24"/>
          <w:szCs w:val="24"/>
          <w:lang w:eastAsia="de-DE"/>
        </w:rPr>
      </w:pPr>
      <w:r w:rsidRPr="00FC3E05">
        <w:rPr>
          <w:rFonts w:ascii="Times New Roman" w:hAnsi="Times New Roman" w:cs="Times New Roman"/>
        </w:rPr>
        <w:lastRenderedPageBreak/>
        <w:t xml:space="preserve">Heute kehren wir nach Ulaanbaatar zurück und erreichen nach 260 den </w:t>
      </w:r>
      <w:r w:rsidRPr="00976C7F">
        <w:rPr>
          <w:rFonts w:ascii="Times New Roman" w:hAnsi="Times New Roman" w:cs="Times New Roman"/>
        </w:rPr>
        <w:t xml:space="preserve">Baga Gazariin Chuluu, einer Zone mit </w:t>
      </w:r>
      <w:bookmarkStart w:id="5" w:name="_Hlk148267272"/>
      <w:r w:rsidRPr="00976C7F">
        <w:rPr>
          <w:rFonts w:ascii="Times New Roman" w:hAnsi="Times New Roman" w:cs="Times New Roman"/>
        </w:rPr>
        <w:t>Granitsteinbergen</w:t>
      </w:r>
      <w:bookmarkEnd w:id="5"/>
      <w:r w:rsidRPr="00976C7F">
        <w:rPr>
          <w:rFonts w:ascii="Times New Roman" w:hAnsi="Times New Roman" w:cs="Times New Roman"/>
        </w:rPr>
        <w:t>. Der höchste Gipfel ist 1700 m über dem Meeresspiegel. Es hat einige historische Überreste wie die Ruine eines Klosters, antike Gräber usw. aufbewahrt. Fordern Sie Ihre Vorstellungskraft heraus und sehen Sie die einzigartigen Merkmale der Granitformationen in Baga Gazariin Chuluu. Entdecken Sie die Ruine des alten Klosters und erobern Sie die Leere der Gobi.</w:t>
      </w:r>
      <w:r w:rsidR="00257EE6">
        <w:rPr>
          <w:rFonts w:ascii="Times New Roman" w:hAnsi="Times New Roman" w:cs="Times New Roman"/>
          <w:lang w:val="mn-MN"/>
        </w:rPr>
        <w:t xml:space="preserve"> </w:t>
      </w:r>
      <w:r w:rsidR="00257EE6" w:rsidRPr="007A31C2">
        <w:rPr>
          <w:rFonts w:ascii="Times New Roman" w:eastAsia="Times New Roman" w:hAnsi="Times New Roman" w:cs="Times New Roman"/>
          <w:sz w:val="24"/>
          <w:szCs w:val="24"/>
          <w:lang w:eastAsia="de-DE"/>
        </w:rPr>
        <w:t>Übernachtung im Jurtencamp</w:t>
      </w:r>
    </w:p>
    <w:p w14:paraId="306FD222" w14:textId="6153E18A" w:rsidR="009656F0" w:rsidRDefault="009656F0" w:rsidP="00FC3E05">
      <w:pPr>
        <w:rPr>
          <w:rFonts w:ascii="Times New Roman" w:eastAsia="Times New Roman" w:hAnsi="Times New Roman" w:cs="Times New Roman"/>
          <w:sz w:val="24"/>
          <w:szCs w:val="24"/>
          <w:lang w:eastAsia="de-DE"/>
        </w:rPr>
      </w:pPr>
      <w:r>
        <w:rPr>
          <w:noProof/>
        </w:rPr>
        <w:drawing>
          <wp:inline distT="0" distB="0" distL="0" distR="0" wp14:anchorId="6A00632A" wp14:editId="2BE94203">
            <wp:extent cx="2551430" cy="1789430"/>
            <wp:effectExtent l="0" t="0" r="1270" b="1270"/>
            <wp:docPr id="6" name="Picture 6" descr="Хөтөч тайлбарлагчийн сургал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Хөтөч тайлбарлагчийн сургал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430" cy="1789430"/>
                    </a:xfrm>
                    <a:prstGeom prst="rect">
                      <a:avLst/>
                    </a:prstGeom>
                    <a:noFill/>
                    <a:ln>
                      <a:noFill/>
                    </a:ln>
                  </pic:spPr>
                </pic:pic>
              </a:graphicData>
            </a:graphic>
          </wp:inline>
        </w:drawing>
      </w:r>
    </w:p>
    <w:p w14:paraId="1898BEF6" w14:textId="77777777" w:rsidR="009656F0" w:rsidRDefault="009656F0" w:rsidP="00FC3E05">
      <w:pPr>
        <w:rPr>
          <w:rFonts w:ascii="Times New Roman" w:eastAsia="Times New Roman" w:hAnsi="Times New Roman" w:cs="Times New Roman"/>
          <w:sz w:val="24"/>
          <w:szCs w:val="24"/>
          <w:lang w:eastAsia="de-DE"/>
        </w:rPr>
      </w:pPr>
    </w:p>
    <w:p w14:paraId="278AB0E4" w14:textId="272A7E31" w:rsidR="00257EE6" w:rsidRDefault="00257EE6" w:rsidP="00CB6D7F">
      <w:pPr>
        <w:rPr>
          <w:rFonts w:ascii="Times New Roman" w:hAnsi="Times New Roman" w:cs="Times New Roman"/>
          <w:lang w:val="mn-MN"/>
        </w:rPr>
      </w:pPr>
      <w:r w:rsidRPr="00E36A7C">
        <w:rPr>
          <w:rFonts w:ascii="Times New Roman" w:hAnsi="Times New Roman" w:cs="Times New Roman"/>
        </w:rPr>
        <w:t xml:space="preserve">Tag </w:t>
      </w:r>
      <w:r w:rsidR="002F42B3">
        <w:rPr>
          <w:rFonts w:ascii="Times New Roman" w:hAnsi="Times New Roman" w:cs="Times New Roman"/>
        </w:rPr>
        <w:t>6</w:t>
      </w:r>
      <w:r w:rsidRPr="00E36A7C">
        <w:rPr>
          <w:rFonts w:ascii="Times New Roman" w:hAnsi="Times New Roman" w:cs="Times New Roman"/>
        </w:rPr>
        <w:t>:</w:t>
      </w:r>
      <w:r w:rsidR="002F42B3">
        <w:rPr>
          <w:rFonts w:ascii="Times New Roman" w:hAnsi="Times New Roman" w:cs="Times New Roman"/>
        </w:rPr>
        <w:t xml:space="preserve"> </w:t>
      </w:r>
      <w:r w:rsidR="002F42B3" w:rsidRPr="002F42B3">
        <w:rPr>
          <w:rFonts w:ascii="Times New Roman" w:hAnsi="Times New Roman" w:cs="Times New Roman"/>
        </w:rPr>
        <w:t>Dschingis-Khan-Denkmalkomplex</w:t>
      </w:r>
    </w:p>
    <w:p w14:paraId="037D4523" w14:textId="77777777" w:rsidR="002F42B3" w:rsidRPr="002F42B3" w:rsidRDefault="00257EE6" w:rsidP="002F42B3">
      <w:pPr>
        <w:rPr>
          <w:rFonts w:ascii="Times New Roman" w:hAnsi="Times New Roman" w:cs="Times New Roman"/>
          <w:lang w:val="mn-MN"/>
        </w:rPr>
      </w:pPr>
      <w:proofErr w:type="spellStart"/>
      <w:r>
        <w:rPr>
          <w:rFonts w:ascii="Times New Roman" w:hAnsi="Times New Roman" w:cs="Times New Roman"/>
          <w:lang w:val="en-US"/>
        </w:rPr>
        <w:t>Nach</w:t>
      </w:r>
      <w:proofErr w:type="spellEnd"/>
      <w:r>
        <w:rPr>
          <w:rFonts w:ascii="Times New Roman" w:hAnsi="Times New Roman" w:cs="Times New Roman"/>
          <w:lang w:val="en-US"/>
        </w:rPr>
        <w:t xml:space="preserve"> dem</w:t>
      </w:r>
      <w:r w:rsidR="00CB6D7F" w:rsidRPr="00E36A7C">
        <w:rPr>
          <w:rFonts w:ascii="Times New Roman" w:hAnsi="Times New Roman" w:cs="Times New Roman"/>
        </w:rPr>
        <w:t xml:space="preserve"> </w:t>
      </w:r>
      <w:r w:rsidRPr="00E36A7C">
        <w:rPr>
          <w:rFonts w:ascii="Times New Roman" w:hAnsi="Times New Roman" w:cs="Times New Roman"/>
        </w:rPr>
        <w:t>frühstück das</w:t>
      </w:r>
      <w:r w:rsidR="00CB6D7F" w:rsidRPr="00E36A7C">
        <w:rPr>
          <w:rFonts w:ascii="Times New Roman" w:hAnsi="Times New Roman" w:cs="Times New Roman"/>
        </w:rPr>
        <w:t xml:space="preserve"> Ger Camp verlassen. F</w:t>
      </w:r>
      <w:r>
        <w:rPr>
          <w:rFonts w:ascii="Times New Roman" w:hAnsi="Times New Roman" w:cs="Times New Roman"/>
        </w:rPr>
        <w:t>ahren</w:t>
      </w:r>
      <w:r w:rsidR="00CB6D7F" w:rsidRPr="00E36A7C">
        <w:rPr>
          <w:rFonts w:ascii="Times New Roman" w:hAnsi="Times New Roman" w:cs="Times New Roman"/>
        </w:rPr>
        <w:t xml:space="preserve"> </w:t>
      </w:r>
      <w:r>
        <w:rPr>
          <w:rFonts w:ascii="Times New Roman" w:hAnsi="Times New Roman" w:cs="Times New Roman"/>
        </w:rPr>
        <w:t>wir 240 km</w:t>
      </w:r>
      <w:r w:rsidR="00CB6D7F" w:rsidRPr="00E36A7C">
        <w:rPr>
          <w:rFonts w:ascii="Times New Roman" w:hAnsi="Times New Roman" w:cs="Times New Roman"/>
        </w:rPr>
        <w:t xml:space="preserve"> zurück nach Ulan-Bator</w:t>
      </w:r>
      <w:r w:rsidR="002F42B3">
        <w:rPr>
          <w:rFonts w:ascii="Times New Roman" w:hAnsi="Times New Roman" w:cs="Times New Roman"/>
          <w:lang w:val="mn-MN"/>
        </w:rPr>
        <w:t xml:space="preserve">. </w:t>
      </w:r>
      <w:r w:rsidR="002F42B3" w:rsidRPr="002F42B3">
        <w:rPr>
          <w:rFonts w:ascii="Times New Roman" w:hAnsi="Times New Roman" w:cs="Times New Roman"/>
          <w:lang w:val="mn-MN"/>
        </w:rPr>
        <w:t>Unterwegs werden wir beobachten, wie sich die Natur und das Klima der Gobi schnell verändern, und erreichen den Denkmalkomplex Dschingis Khan.</w:t>
      </w:r>
    </w:p>
    <w:p w14:paraId="7A72CD54" w14:textId="2E963B51" w:rsidR="00CB6D7F" w:rsidRDefault="002F42B3" w:rsidP="002F42B3">
      <w:pPr>
        <w:rPr>
          <w:rFonts w:ascii="Times New Roman" w:hAnsi="Times New Roman" w:cs="Times New Roman"/>
          <w:lang w:val="mn-MN"/>
        </w:rPr>
      </w:pPr>
      <w:r w:rsidRPr="002F42B3">
        <w:rPr>
          <w:rFonts w:ascii="Times New Roman" w:hAnsi="Times New Roman" w:cs="Times New Roman"/>
          <w:lang w:val="mn-MN"/>
        </w:rPr>
        <w:t xml:space="preserve">Nachdem </w:t>
      </w:r>
      <w:r>
        <w:rPr>
          <w:rFonts w:ascii="Times New Roman" w:hAnsi="Times New Roman" w:cs="Times New Roman"/>
          <w:lang w:val="en-US"/>
        </w:rPr>
        <w:t>Wir</w:t>
      </w:r>
      <w:r w:rsidRPr="002F42B3">
        <w:rPr>
          <w:rFonts w:ascii="Times New Roman" w:hAnsi="Times New Roman" w:cs="Times New Roman"/>
          <w:lang w:val="mn-MN"/>
        </w:rPr>
        <w:t xml:space="preserve"> hier zu Abend gegessen haben, fahren </w:t>
      </w:r>
      <w:r>
        <w:rPr>
          <w:rFonts w:ascii="Times New Roman" w:hAnsi="Times New Roman" w:cs="Times New Roman"/>
          <w:lang w:val="en-US"/>
        </w:rPr>
        <w:t>Wir</w:t>
      </w:r>
      <w:r w:rsidRPr="002F42B3">
        <w:rPr>
          <w:rFonts w:ascii="Times New Roman" w:hAnsi="Times New Roman" w:cs="Times New Roman"/>
          <w:lang w:val="mn-MN"/>
        </w:rPr>
        <w:t xml:space="preserve"> 70 km und bringen Sie zum Hotel in Ulaanbaatar</w:t>
      </w:r>
      <w:r w:rsidR="00796773">
        <w:rPr>
          <w:rFonts w:ascii="Times New Roman" w:hAnsi="Times New Roman" w:cs="Times New Roman"/>
          <w:lang w:val="mn-MN"/>
        </w:rPr>
        <w:t xml:space="preserve"> </w:t>
      </w:r>
      <w:r w:rsidR="00796773" w:rsidRPr="00796773">
        <w:rPr>
          <w:rFonts w:ascii="Times New Roman" w:hAnsi="Times New Roman" w:cs="Times New Roman"/>
          <w:lang w:val="mn-MN"/>
        </w:rPr>
        <w:t>Später am Abend werden wir uns ein Konzert des Nationalorchesters ansehen und gemeinsam ein Abschiedsessen einnehmen.</w:t>
      </w:r>
    </w:p>
    <w:p w14:paraId="546E5E2D" w14:textId="7D4512D9" w:rsidR="009656F0" w:rsidRPr="002F42B3" w:rsidRDefault="009656F0" w:rsidP="002F42B3">
      <w:pPr>
        <w:rPr>
          <w:rFonts w:ascii="Times New Roman" w:hAnsi="Times New Roman" w:cs="Times New Roman"/>
          <w:lang w:val="mn-MN"/>
        </w:rPr>
      </w:pPr>
      <w:r>
        <w:rPr>
          <w:noProof/>
        </w:rPr>
        <w:drawing>
          <wp:inline distT="0" distB="0" distL="0" distR="0" wp14:anchorId="5DF10538" wp14:editId="6E38A5E3">
            <wp:extent cx="2204074" cy="1467555"/>
            <wp:effectExtent l="0" t="0" r="0" b="0"/>
            <wp:docPr id="7" name="Picture 7" descr="ЦОНЖИНБОЛДОГ - ЧИНГИС ХААНЫ ХӨШӨ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ЦОНЖИНБОЛДОГ - ЧИНГИС ХААНЫ ХӨШӨ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793" cy="1478022"/>
                    </a:xfrm>
                    <a:prstGeom prst="rect">
                      <a:avLst/>
                    </a:prstGeom>
                    <a:noFill/>
                    <a:ln>
                      <a:noFill/>
                    </a:ln>
                  </pic:spPr>
                </pic:pic>
              </a:graphicData>
            </a:graphic>
          </wp:inline>
        </w:drawing>
      </w:r>
    </w:p>
    <w:p w14:paraId="213C1B69" w14:textId="08826D6F" w:rsidR="00CB6D7F" w:rsidRPr="00E36A7C" w:rsidRDefault="00CB6D7F" w:rsidP="00CB6D7F">
      <w:pPr>
        <w:rPr>
          <w:rFonts w:ascii="Times New Roman" w:hAnsi="Times New Roman" w:cs="Times New Roman"/>
        </w:rPr>
      </w:pPr>
      <w:r w:rsidRPr="00E36A7C">
        <w:rPr>
          <w:rFonts w:ascii="Times New Roman" w:hAnsi="Times New Roman" w:cs="Times New Roman"/>
        </w:rPr>
        <w:t xml:space="preserve">Tag </w:t>
      </w:r>
      <w:r w:rsidR="002F42B3">
        <w:rPr>
          <w:rFonts w:ascii="Times New Roman" w:hAnsi="Times New Roman" w:cs="Times New Roman"/>
        </w:rPr>
        <w:t>7</w:t>
      </w:r>
      <w:r w:rsidRPr="00E36A7C">
        <w:rPr>
          <w:rFonts w:ascii="Times New Roman" w:hAnsi="Times New Roman" w:cs="Times New Roman"/>
        </w:rPr>
        <w:t>: Abreise</w:t>
      </w:r>
    </w:p>
    <w:p w14:paraId="19F4436B" w14:textId="77777777" w:rsidR="00CB6D7F" w:rsidRPr="00E36A7C" w:rsidRDefault="00CB6D7F" w:rsidP="00CB6D7F">
      <w:pPr>
        <w:rPr>
          <w:rFonts w:ascii="Times New Roman" w:hAnsi="Times New Roman" w:cs="Times New Roman"/>
        </w:rPr>
      </w:pPr>
      <w:r w:rsidRPr="00E36A7C">
        <w:rPr>
          <w:rFonts w:ascii="Times New Roman" w:hAnsi="Times New Roman" w:cs="Times New Roman"/>
        </w:rPr>
        <w:t>Wir bringen Sie zum Bahnhof / Flughafen. Abfahrt.</w:t>
      </w:r>
    </w:p>
    <w:p w14:paraId="4ACB2328" w14:textId="77777777" w:rsidR="00CB6D7F" w:rsidRPr="00E36A7C" w:rsidRDefault="00CB6D7F" w:rsidP="00CB6D7F">
      <w:pPr>
        <w:rPr>
          <w:rFonts w:ascii="Times New Roman" w:hAnsi="Times New Roman" w:cs="Times New Roman"/>
        </w:rPr>
      </w:pPr>
      <w:r w:rsidRPr="00E36A7C">
        <w:rPr>
          <w:rFonts w:ascii="Times New Roman" w:hAnsi="Times New Roman" w:cs="Times New Roman"/>
        </w:rPr>
        <w:t>Was ist enthalten:</w:t>
      </w:r>
    </w:p>
    <w:p w14:paraId="6E1093B7"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Flughafentransfer</w:t>
      </w:r>
    </w:p>
    <w:p w14:paraId="0CFFB9B0"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2x Übernachtungen im *** Hotel</w:t>
      </w:r>
    </w:p>
    <w:p w14:paraId="49833F1F" w14:textId="77777777" w:rsidR="00CB6D7F" w:rsidRPr="00E36A7C" w:rsidRDefault="00E36A7C" w:rsidP="00CB6D7F">
      <w:pPr>
        <w:pStyle w:val="ListParagraph"/>
        <w:numPr>
          <w:ilvl w:val="0"/>
          <w:numId w:val="1"/>
        </w:numPr>
        <w:rPr>
          <w:rFonts w:ascii="Times New Roman" w:hAnsi="Times New Roman" w:cs="Times New Roman"/>
        </w:rPr>
      </w:pPr>
      <w:r>
        <w:rPr>
          <w:rFonts w:ascii="Times New Roman" w:hAnsi="Times New Roman" w:cs="Times New Roman"/>
        </w:rPr>
        <w:t>3</w:t>
      </w:r>
      <w:r w:rsidR="00CB6D7F" w:rsidRPr="00E36A7C">
        <w:rPr>
          <w:rFonts w:ascii="Times New Roman" w:hAnsi="Times New Roman" w:cs="Times New Roman"/>
        </w:rPr>
        <w:t xml:space="preserve">- Nächte in </w:t>
      </w:r>
      <w:bookmarkStart w:id="6" w:name="_Hlk148264269"/>
      <w:r w:rsidR="00CB6D7F" w:rsidRPr="00E36A7C">
        <w:rPr>
          <w:rFonts w:ascii="Times New Roman" w:hAnsi="Times New Roman" w:cs="Times New Roman"/>
        </w:rPr>
        <w:t>Ger Camps</w:t>
      </w:r>
      <w:bookmarkEnd w:id="6"/>
    </w:p>
    <w:p w14:paraId="4B196C37"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Vier Räder für den Fahrzeugtransfer</w:t>
      </w:r>
    </w:p>
    <w:p w14:paraId="29595FA9"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Vollpension</w:t>
      </w:r>
    </w:p>
    <w:p w14:paraId="64B79C87"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Deutschsprachige Reiseleitung</w:t>
      </w:r>
    </w:p>
    <w:p w14:paraId="72FCC17B"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lastRenderedPageBreak/>
        <w:t>Täglich Wasser in Flaschen</w:t>
      </w:r>
    </w:p>
    <w:p w14:paraId="65976EBD"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Pferd &amp; Kamelreiten</w:t>
      </w:r>
    </w:p>
    <w:p w14:paraId="7D802797"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Eintrittspreise für Nationalparks und Museen</w:t>
      </w:r>
    </w:p>
    <w:p w14:paraId="387BD161" w14:textId="77777777" w:rsidR="00CB6D7F" w:rsidRPr="00E36A7C" w:rsidRDefault="00CB6D7F" w:rsidP="00CB6D7F">
      <w:pPr>
        <w:pStyle w:val="ListParagraph"/>
        <w:numPr>
          <w:ilvl w:val="0"/>
          <w:numId w:val="1"/>
        </w:numPr>
        <w:rPr>
          <w:rFonts w:ascii="Times New Roman" w:hAnsi="Times New Roman" w:cs="Times New Roman"/>
        </w:rPr>
      </w:pPr>
      <w:r w:rsidRPr="00E36A7C">
        <w:rPr>
          <w:rFonts w:ascii="Times New Roman" w:hAnsi="Times New Roman" w:cs="Times New Roman"/>
        </w:rPr>
        <w:t>Mahlzeiten wie im Reiseverlauf angegeben oder Frühstück und Mittag</w:t>
      </w:r>
    </w:p>
    <w:p w14:paraId="011C4418" w14:textId="57745AAA" w:rsidR="00CB6D7F" w:rsidRPr="00E36A7C" w:rsidRDefault="00CB6D7F" w:rsidP="00CB6D7F">
      <w:pPr>
        <w:pStyle w:val="NormalWeb"/>
        <w:spacing w:before="0" w:beforeAutospacing="0" w:after="0" w:afterAutospacing="0"/>
        <w:rPr>
          <w:rStyle w:val="Strong"/>
        </w:rPr>
      </w:pPr>
      <w:r w:rsidRPr="00E36A7C">
        <w:t xml:space="preserve">. </w:t>
      </w:r>
      <w:r w:rsidRPr="00E36A7C">
        <w:rPr>
          <w:rStyle w:val="Strong"/>
        </w:rPr>
        <w:t xml:space="preserve">Preis: für </w:t>
      </w:r>
      <w:r w:rsidR="00E36A7C">
        <w:rPr>
          <w:rStyle w:val="Strong"/>
        </w:rPr>
        <w:t xml:space="preserve">1 Per  € </w:t>
      </w:r>
      <w:r w:rsidR="00796773">
        <w:rPr>
          <w:rStyle w:val="Strong"/>
          <w:lang w:val="mn-MN"/>
        </w:rPr>
        <w:t>1</w:t>
      </w:r>
      <w:r w:rsidR="00796773">
        <w:rPr>
          <w:rStyle w:val="Strong"/>
          <w:lang w:val="en-US"/>
        </w:rPr>
        <w:t>55</w:t>
      </w:r>
      <w:r w:rsidR="00E36A7C">
        <w:rPr>
          <w:rStyle w:val="Strong"/>
        </w:rPr>
        <w:t>0</w:t>
      </w:r>
      <w:r w:rsidRPr="00E36A7C">
        <w:rPr>
          <w:rStyle w:val="Strong"/>
        </w:rPr>
        <w:t>,-</w:t>
      </w:r>
    </w:p>
    <w:p w14:paraId="346CF5A1" w14:textId="5AE4965F" w:rsidR="00CB6D7F" w:rsidRPr="00E36A7C" w:rsidRDefault="00CB6D7F" w:rsidP="00CB6D7F">
      <w:pPr>
        <w:pStyle w:val="NormalWeb"/>
        <w:spacing w:before="0" w:beforeAutospacing="0" w:after="0" w:afterAutospacing="0"/>
        <w:rPr>
          <w:rStyle w:val="Strong"/>
        </w:rPr>
      </w:pPr>
      <w:r w:rsidRPr="00E36A7C">
        <w:rPr>
          <w:b/>
          <w:bCs/>
        </w:rPr>
        <w:t xml:space="preserve">             Für 2 Per, je </w:t>
      </w:r>
      <w:r w:rsidR="00EE617A">
        <w:rPr>
          <w:rStyle w:val="Strong"/>
        </w:rPr>
        <w:t>€</w:t>
      </w:r>
      <w:r w:rsidR="00690897">
        <w:rPr>
          <w:rStyle w:val="Strong"/>
        </w:rPr>
        <w:t xml:space="preserve"> 110</w:t>
      </w:r>
      <w:r w:rsidRPr="00E36A7C">
        <w:rPr>
          <w:rStyle w:val="Strong"/>
        </w:rPr>
        <w:t>0</w:t>
      </w:r>
      <w:r w:rsidR="00690897" w:rsidRPr="00E36A7C">
        <w:rPr>
          <w:rStyle w:val="Strong"/>
        </w:rPr>
        <w:t>,-</w:t>
      </w:r>
    </w:p>
    <w:p w14:paraId="53180212" w14:textId="0804BD7A" w:rsidR="00CB6D7F" w:rsidRPr="00E36A7C" w:rsidRDefault="00CB6D7F" w:rsidP="00CB6D7F">
      <w:pPr>
        <w:pStyle w:val="NormalWeb"/>
        <w:spacing w:before="0" w:beforeAutospacing="0" w:after="0" w:afterAutospacing="0"/>
        <w:rPr>
          <w:rStyle w:val="Strong"/>
        </w:rPr>
      </w:pPr>
      <w:r w:rsidRPr="00E36A7C">
        <w:rPr>
          <w:rStyle w:val="Strong"/>
        </w:rPr>
        <w:t xml:space="preserve">             </w:t>
      </w:r>
      <w:r w:rsidRPr="00E36A7C">
        <w:rPr>
          <w:b/>
          <w:bCs/>
        </w:rPr>
        <w:t xml:space="preserve">Für 3-4 Per, je </w:t>
      </w:r>
      <w:r w:rsidR="00EE617A">
        <w:rPr>
          <w:rStyle w:val="Strong"/>
        </w:rPr>
        <w:t xml:space="preserve">€ </w:t>
      </w:r>
      <w:r w:rsidR="00690897">
        <w:rPr>
          <w:rStyle w:val="Strong"/>
        </w:rPr>
        <w:t>9</w:t>
      </w:r>
      <w:r w:rsidR="00EE617A">
        <w:rPr>
          <w:rStyle w:val="Strong"/>
        </w:rPr>
        <w:t>5</w:t>
      </w:r>
      <w:r w:rsidRPr="00E36A7C">
        <w:rPr>
          <w:rStyle w:val="Strong"/>
        </w:rPr>
        <w:t>0,-</w:t>
      </w:r>
    </w:p>
    <w:p w14:paraId="5F48E310" w14:textId="1DB68D8C" w:rsidR="00690897" w:rsidRDefault="00CB6D7F" w:rsidP="00CB6D7F">
      <w:pPr>
        <w:pStyle w:val="NormalWeb"/>
        <w:spacing w:before="0" w:beforeAutospacing="0" w:after="0" w:afterAutospacing="0"/>
        <w:rPr>
          <w:rStyle w:val="Strong"/>
        </w:rPr>
      </w:pPr>
      <w:r w:rsidRPr="00E36A7C">
        <w:rPr>
          <w:rStyle w:val="Strong"/>
        </w:rPr>
        <w:t>Gruppentour</w:t>
      </w:r>
      <w:r w:rsidR="0011161C">
        <w:rPr>
          <w:rStyle w:val="Strong"/>
        </w:rPr>
        <w:t xml:space="preserve"> </w:t>
      </w:r>
      <w:r w:rsidR="0011161C">
        <w:rPr>
          <w:rStyle w:val="Strong"/>
          <w:lang w:val="en-US"/>
        </w:rPr>
        <w:t>(</w:t>
      </w:r>
      <w:proofErr w:type="spellStart"/>
      <w:r w:rsidR="0011161C" w:rsidRPr="0011161C">
        <w:rPr>
          <w:rStyle w:val="Strong"/>
          <w:lang w:val="en-US"/>
        </w:rPr>
        <w:t>Mit</w:t>
      </w:r>
      <w:proofErr w:type="spellEnd"/>
      <w:r w:rsidR="0011161C" w:rsidRPr="0011161C">
        <w:rPr>
          <w:rStyle w:val="Strong"/>
          <w:lang w:val="en-US"/>
        </w:rPr>
        <w:t xml:space="preserve"> </w:t>
      </w:r>
      <w:proofErr w:type="spellStart"/>
      <w:r w:rsidR="0011161C" w:rsidRPr="0011161C">
        <w:rPr>
          <w:rStyle w:val="Strong"/>
          <w:lang w:val="en-US"/>
        </w:rPr>
        <w:t>mehr</w:t>
      </w:r>
      <w:proofErr w:type="spellEnd"/>
      <w:r w:rsidR="0011161C" w:rsidRPr="0011161C">
        <w:rPr>
          <w:rStyle w:val="Strong"/>
          <w:lang w:val="en-US"/>
        </w:rPr>
        <w:t xml:space="preserve"> </w:t>
      </w:r>
      <w:proofErr w:type="spellStart"/>
      <w:r w:rsidR="0011161C" w:rsidRPr="0011161C">
        <w:rPr>
          <w:rStyle w:val="Strong"/>
          <w:lang w:val="en-US"/>
        </w:rPr>
        <w:t>als</w:t>
      </w:r>
      <w:proofErr w:type="spellEnd"/>
      <w:r w:rsidR="0011161C" w:rsidRPr="0011161C">
        <w:rPr>
          <w:rStyle w:val="Strong"/>
          <w:lang w:val="en-US"/>
        </w:rPr>
        <w:t xml:space="preserve"> 4 </w:t>
      </w:r>
      <w:proofErr w:type="spellStart"/>
      <w:r w:rsidR="0011161C" w:rsidRPr="0011161C">
        <w:rPr>
          <w:rStyle w:val="Strong"/>
          <w:lang w:val="en-US"/>
        </w:rPr>
        <w:t>Personen</w:t>
      </w:r>
      <w:proofErr w:type="spellEnd"/>
      <w:r w:rsidR="0011161C">
        <w:rPr>
          <w:rStyle w:val="Strong"/>
          <w:lang w:val="en-US"/>
        </w:rPr>
        <w:t>)</w:t>
      </w:r>
      <w:r w:rsidRPr="00E36A7C">
        <w:rPr>
          <w:rStyle w:val="Strong"/>
        </w:rPr>
        <w:t xml:space="preserve"> </w:t>
      </w:r>
      <w:r w:rsidRPr="00E36A7C">
        <w:rPr>
          <w:b/>
          <w:bCs/>
        </w:rPr>
        <w:t xml:space="preserve">je </w:t>
      </w:r>
      <w:r w:rsidR="00E36A7C">
        <w:rPr>
          <w:rStyle w:val="Strong"/>
        </w:rPr>
        <w:t xml:space="preserve">€ </w:t>
      </w:r>
      <w:r w:rsidR="00601813">
        <w:rPr>
          <w:rStyle w:val="Strong"/>
        </w:rPr>
        <w:t>8</w:t>
      </w:r>
      <w:r w:rsidR="00690897">
        <w:rPr>
          <w:rStyle w:val="Strong"/>
        </w:rPr>
        <w:t>50</w:t>
      </w:r>
      <w:r w:rsidRPr="00E36A7C">
        <w:rPr>
          <w:rStyle w:val="Strong"/>
        </w:rPr>
        <w:t>,-</w:t>
      </w:r>
    </w:p>
    <w:p w14:paraId="5B14570C" w14:textId="79522456" w:rsidR="00CB6D7F" w:rsidRPr="00E36A7C" w:rsidRDefault="00CB6D7F" w:rsidP="00CB6D7F">
      <w:pPr>
        <w:pStyle w:val="NormalWeb"/>
        <w:spacing w:before="0" w:beforeAutospacing="0" w:after="0" w:afterAutospacing="0"/>
        <w:rPr>
          <w:rStyle w:val="Strong"/>
        </w:rPr>
      </w:pPr>
      <w:r w:rsidRPr="00E36A7C">
        <w:rPr>
          <w:rStyle w:val="Strong"/>
        </w:rPr>
        <w:t xml:space="preserve"> (Einzelzimmerzuschlag  € 100,-)</w:t>
      </w:r>
    </w:p>
    <w:p w14:paraId="365C5C19" w14:textId="77777777" w:rsidR="00CB6D7F" w:rsidRPr="00E36A7C" w:rsidRDefault="00CB6D7F" w:rsidP="00CB6D7F">
      <w:pPr>
        <w:pStyle w:val="NormalWeb"/>
        <w:spacing w:before="0" w:beforeAutospacing="0" w:after="0" w:afterAutospacing="0"/>
      </w:pPr>
      <w:r w:rsidRPr="00E36A7C">
        <w:rPr>
          <w:b/>
          <w:bCs/>
        </w:rPr>
        <w:br/>
      </w:r>
      <w:r w:rsidRPr="00E36A7C">
        <w:t>(ohne internationale Flüge)</w:t>
      </w:r>
    </w:p>
    <w:p w14:paraId="104604C6" w14:textId="77777777" w:rsidR="00CB6D7F" w:rsidRPr="005F3260" w:rsidRDefault="00CB6D7F" w:rsidP="00CB6D7F"/>
    <w:sectPr w:rsidR="00CB6D7F" w:rsidRPr="005F3260" w:rsidSect="007C1B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94FD2"/>
    <w:multiLevelType w:val="hybridMultilevel"/>
    <w:tmpl w:val="A8B21E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947A29"/>
    <w:multiLevelType w:val="hybridMultilevel"/>
    <w:tmpl w:val="EF180C66"/>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160A"/>
    <w:rsid w:val="000601F6"/>
    <w:rsid w:val="00072471"/>
    <w:rsid w:val="00106A9E"/>
    <w:rsid w:val="0011161C"/>
    <w:rsid w:val="00131D55"/>
    <w:rsid w:val="001430C5"/>
    <w:rsid w:val="00190AA2"/>
    <w:rsid w:val="001D0437"/>
    <w:rsid w:val="002337B8"/>
    <w:rsid w:val="00253151"/>
    <w:rsid w:val="00257EE6"/>
    <w:rsid w:val="002B6A1C"/>
    <w:rsid w:val="002F42B3"/>
    <w:rsid w:val="00322142"/>
    <w:rsid w:val="003445DB"/>
    <w:rsid w:val="00355D53"/>
    <w:rsid w:val="00375AC0"/>
    <w:rsid w:val="00393721"/>
    <w:rsid w:val="004B160A"/>
    <w:rsid w:val="004D0A7A"/>
    <w:rsid w:val="00564592"/>
    <w:rsid w:val="00572779"/>
    <w:rsid w:val="00575CAC"/>
    <w:rsid w:val="005F3260"/>
    <w:rsid w:val="00601813"/>
    <w:rsid w:val="00621191"/>
    <w:rsid w:val="00690897"/>
    <w:rsid w:val="006E604D"/>
    <w:rsid w:val="00724143"/>
    <w:rsid w:val="007835EA"/>
    <w:rsid w:val="00795685"/>
    <w:rsid w:val="00796773"/>
    <w:rsid w:val="007A6100"/>
    <w:rsid w:val="007C1B7A"/>
    <w:rsid w:val="007F31E8"/>
    <w:rsid w:val="008A6238"/>
    <w:rsid w:val="008B47CB"/>
    <w:rsid w:val="00917BB6"/>
    <w:rsid w:val="009656F0"/>
    <w:rsid w:val="00984325"/>
    <w:rsid w:val="00984EB1"/>
    <w:rsid w:val="00B21BDE"/>
    <w:rsid w:val="00B43063"/>
    <w:rsid w:val="00CA12F2"/>
    <w:rsid w:val="00CB6D7F"/>
    <w:rsid w:val="00D353EC"/>
    <w:rsid w:val="00D61A5D"/>
    <w:rsid w:val="00D95E67"/>
    <w:rsid w:val="00E36A7C"/>
    <w:rsid w:val="00EE617A"/>
    <w:rsid w:val="00F4299A"/>
    <w:rsid w:val="00FB3A52"/>
    <w:rsid w:val="00FC3E05"/>
    <w:rsid w:val="00FD3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87427"/>
  <w15:docId w15:val="{9E5AE9D4-EA7D-4A3A-A1DE-04D03F93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D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CB6D7F"/>
    <w:rPr>
      <w:b/>
      <w:bCs/>
    </w:rPr>
  </w:style>
  <w:style w:type="paragraph" w:styleId="ListParagraph">
    <w:name w:val="List Paragraph"/>
    <w:basedOn w:val="Normal"/>
    <w:uiPriority w:val="34"/>
    <w:qFormat/>
    <w:rsid w:val="00CB6D7F"/>
    <w:pPr>
      <w:ind w:left="720"/>
      <w:contextualSpacing/>
    </w:pPr>
  </w:style>
  <w:style w:type="paragraph" w:styleId="BalloonText">
    <w:name w:val="Balloon Text"/>
    <w:basedOn w:val="Normal"/>
    <w:link w:val="BalloonTextChar"/>
    <w:uiPriority w:val="99"/>
    <w:semiHidden/>
    <w:unhideWhenUsed/>
    <w:rsid w:val="00984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055389">
      <w:bodyDiv w:val="1"/>
      <w:marLeft w:val="0"/>
      <w:marRight w:val="0"/>
      <w:marTop w:val="0"/>
      <w:marBottom w:val="0"/>
      <w:divBdr>
        <w:top w:val="none" w:sz="0" w:space="0" w:color="auto"/>
        <w:left w:val="none" w:sz="0" w:space="0" w:color="auto"/>
        <w:bottom w:val="none" w:sz="0" w:space="0" w:color="auto"/>
        <w:right w:val="none" w:sz="0" w:space="0" w:color="auto"/>
      </w:divBdr>
      <w:divsChild>
        <w:div w:id="1225873439">
          <w:marLeft w:val="0"/>
          <w:marRight w:val="0"/>
          <w:marTop w:val="0"/>
          <w:marBottom w:val="24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720</Words>
  <Characters>4106</Characters>
  <Application>Microsoft Office Word</Application>
  <DocSecurity>0</DocSecurity>
  <Lines>97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Arbeitsplatz</dc:creator>
  <cp:lastModifiedBy>Myagmar Nyamgerel</cp:lastModifiedBy>
  <cp:revision>23</cp:revision>
  <dcterms:created xsi:type="dcterms:W3CDTF">2019-03-14T11:44:00Z</dcterms:created>
  <dcterms:modified xsi:type="dcterms:W3CDTF">2023-11-05T07:13:00Z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02cfdbc5d7dde6a2e6f689a55ddb35cc7e4722025f35bc870a5dfedb46e6ee69</vt:lpwstr>
  </property>
</Properties>
</file>