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1D0" w:rsidRPr="006500A5" w:rsidRDefault="00C021D0" w:rsidP="00C021D0">
      <w:pPr>
        <w:pStyle w:val="ListParagraph"/>
        <w:numPr>
          <w:ilvl w:val="0"/>
          <w:numId w:val="2"/>
        </w:numPr>
        <w:spacing w:after="0"/>
        <w:rPr>
          <w:rFonts w:ascii="Times New Roman" w:hAnsi="Times New Roman" w:cs="Times New Roman"/>
          <w:b/>
          <w:sz w:val="24"/>
          <w:szCs w:val="24"/>
          <w:lang w:val="en-US"/>
        </w:rPr>
      </w:pPr>
      <w:r w:rsidRPr="006500A5">
        <w:rPr>
          <w:rFonts w:ascii="Times New Roman" w:hAnsi="Times New Roman" w:cs="Times New Roman"/>
          <w:b/>
          <w:sz w:val="24"/>
          <w:szCs w:val="24"/>
          <w:lang w:val="en-US"/>
        </w:rPr>
        <w:t xml:space="preserve">ADLER FESTIVAL-GOLDEN EAGLE </w:t>
      </w:r>
      <w:r w:rsidR="006500A5" w:rsidRPr="006500A5">
        <w:rPr>
          <w:rFonts w:ascii="Times New Roman" w:hAnsi="Times New Roman" w:cs="Times New Roman"/>
          <w:b/>
          <w:sz w:val="24"/>
          <w:szCs w:val="24"/>
          <w:lang w:val="en-US"/>
        </w:rPr>
        <w:t>Festiva</w:t>
      </w:r>
      <w:r w:rsidR="006500A5">
        <w:rPr>
          <w:rFonts w:ascii="Times New Roman" w:hAnsi="Times New Roman" w:cs="Times New Roman"/>
          <w:b/>
          <w:sz w:val="24"/>
          <w:szCs w:val="24"/>
          <w:lang w:val="en-US"/>
        </w:rPr>
        <w:t xml:space="preserve">l </w:t>
      </w:r>
      <w:r w:rsidR="006500A5" w:rsidRPr="006500A5">
        <w:rPr>
          <w:rFonts w:ascii="Times New Roman" w:hAnsi="Times New Roman" w:cs="Times New Roman"/>
          <w:b/>
          <w:sz w:val="36"/>
          <w:szCs w:val="24"/>
          <w:lang w:val="en-US"/>
        </w:rPr>
        <w:t>3</w:t>
      </w:r>
    </w:p>
    <w:p w:rsidR="00C021D0" w:rsidRPr="006500A5" w:rsidRDefault="00C021D0" w:rsidP="00C021D0">
      <w:pPr>
        <w:pStyle w:val="ListParagraph"/>
        <w:spacing w:after="0"/>
        <w:ind w:left="360"/>
        <w:rPr>
          <w:rFonts w:ascii="Times New Roman" w:hAnsi="Times New Roman" w:cs="Times New Roman"/>
          <w:sz w:val="24"/>
          <w:szCs w:val="24"/>
        </w:rPr>
      </w:pPr>
      <w:r w:rsidRPr="006500A5">
        <w:rPr>
          <w:rFonts w:ascii="Times New Roman" w:hAnsi="Times New Roman" w:cs="Times New Roman"/>
          <w:b/>
          <w:sz w:val="24"/>
          <w:szCs w:val="24"/>
          <w:lang w:val="en-US"/>
        </w:rPr>
        <w:t xml:space="preserve">          </w:t>
      </w:r>
      <w:r w:rsidRPr="006500A5">
        <w:rPr>
          <w:rFonts w:ascii="Times New Roman" w:hAnsi="Times New Roman" w:cs="Times New Roman"/>
          <w:sz w:val="24"/>
          <w:szCs w:val="24"/>
        </w:rPr>
        <w:t>(</w:t>
      </w:r>
      <w:r w:rsidR="00A00614">
        <w:rPr>
          <w:rFonts w:ascii="Times New Roman" w:hAnsi="Times New Roman" w:cs="Times New Roman"/>
          <w:b/>
          <w:sz w:val="24"/>
          <w:szCs w:val="24"/>
        </w:rPr>
        <w:t xml:space="preserve"> 19.-20. September 2022</w:t>
      </w:r>
      <w:r w:rsidRPr="006500A5">
        <w:rPr>
          <w:rFonts w:ascii="Times New Roman" w:hAnsi="Times New Roman" w:cs="Times New Roman"/>
          <w:b/>
          <w:sz w:val="24"/>
          <w:szCs w:val="24"/>
        </w:rPr>
        <w:t xml:space="preserve"> in Tolbo See</w:t>
      </w:r>
      <w:r w:rsidRPr="006500A5">
        <w:rPr>
          <w:rFonts w:ascii="Times New Roman" w:hAnsi="Times New Roman" w:cs="Times New Roman"/>
          <w:sz w:val="24"/>
          <w:szCs w:val="24"/>
        </w:rPr>
        <w:t>)</w:t>
      </w:r>
    </w:p>
    <w:p w:rsidR="00A3795B" w:rsidRPr="006500A5" w:rsidRDefault="00A3795B" w:rsidP="00C021D0">
      <w:pPr>
        <w:pStyle w:val="ListParagraph"/>
        <w:spacing w:after="0"/>
        <w:ind w:left="360"/>
        <w:rPr>
          <w:rFonts w:ascii="Times New Roman" w:hAnsi="Times New Roman" w:cs="Times New Roman"/>
          <w:sz w:val="24"/>
          <w:szCs w:val="24"/>
        </w:rPr>
      </w:pPr>
    </w:p>
    <w:p w:rsidR="00A3795B" w:rsidRPr="006500A5" w:rsidRDefault="00A3795B" w:rsidP="00C021D0">
      <w:pPr>
        <w:pStyle w:val="ListParagraph"/>
        <w:spacing w:after="0"/>
        <w:ind w:left="360"/>
        <w:rPr>
          <w:rFonts w:ascii="Times New Roman" w:hAnsi="Times New Roman" w:cs="Times New Roman"/>
          <w:sz w:val="24"/>
          <w:szCs w:val="24"/>
        </w:rPr>
      </w:pPr>
    </w:p>
    <w:p w:rsidR="00A3795B" w:rsidRPr="006500A5" w:rsidRDefault="00912CAE" w:rsidP="00C021D0">
      <w:pPr>
        <w:pStyle w:val="ListParagraph"/>
        <w:spacing w:after="0"/>
        <w:ind w:left="360"/>
        <w:rPr>
          <w:rFonts w:ascii="Times New Roman" w:hAnsi="Times New Roman" w:cs="Times New Roman"/>
          <w:b/>
          <w:sz w:val="24"/>
          <w:szCs w:val="24"/>
          <w:lang w:val="en-US"/>
        </w:rPr>
      </w:pPr>
      <w:r w:rsidRPr="006500A5">
        <w:rPr>
          <w:rFonts w:ascii="Times New Roman" w:hAnsi="Times New Roman" w:cs="Times New Roman"/>
          <w:b/>
          <w:noProof/>
          <w:sz w:val="24"/>
          <w:szCs w:val="24"/>
          <w:lang w:val="en-US"/>
        </w:rPr>
        <w:drawing>
          <wp:inline distT="0" distB="0" distL="0" distR="0">
            <wp:extent cx="3266659" cy="1733550"/>
            <wp:effectExtent l="0" t="0" r="0" b="0"/>
            <wp:docPr id="1" name="Bild 1" descr="C:\Users\Arbeitsplatz\Pictures\web galerie\Eagle 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web galerie\Eagle festival.png"/>
                    <pic:cNvPicPr>
                      <a:picLocks noChangeAspect="1" noChangeArrowheads="1"/>
                    </pic:cNvPicPr>
                  </pic:nvPicPr>
                  <pic:blipFill>
                    <a:blip r:embed="rId5" cstate="print"/>
                    <a:srcRect/>
                    <a:stretch>
                      <a:fillRect/>
                    </a:stretch>
                  </pic:blipFill>
                  <pic:spPr bwMode="auto">
                    <a:xfrm>
                      <a:off x="0" y="0"/>
                      <a:ext cx="3271624" cy="1736185"/>
                    </a:xfrm>
                    <a:prstGeom prst="rect">
                      <a:avLst/>
                    </a:prstGeom>
                    <a:noFill/>
                    <a:ln w="9525">
                      <a:noFill/>
                      <a:miter lim="800000"/>
                      <a:headEnd/>
                      <a:tailEnd/>
                    </a:ln>
                  </pic:spPr>
                </pic:pic>
              </a:graphicData>
            </a:graphic>
          </wp:inline>
        </w:drawing>
      </w:r>
    </w:p>
    <w:p w:rsidR="00C021D0" w:rsidRPr="006500A5" w:rsidRDefault="00C021D0" w:rsidP="00C021D0">
      <w:pPr>
        <w:spacing w:before="100" w:beforeAutospacing="1" w:after="0"/>
        <w:rPr>
          <w:rStyle w:val="Strong"/>
          <w:rFonts w:ascii="Times New Roman" w:hAnsi="Times New Roman" w:cs="Times New Roman"/>
          <w:sz w:val="24"/>
          <w:szCs w:val="24"/>
          <w:bdr w:val="none" w:sz="0" w:space="0" w:color="auto" w:frame="1"/>
          <w:shd w:val="clear" w:color="auto" w:fill="FFFFFF"/>
        </w:rPr>
      </w:pPr>
      <w:r w:rsidRPr="006500A5">
        <w:rPr>
          <w:rFonts w:ascii="Times New Roman" w:eastAsia="Times New Roman" w:hAnsi="Times New Roman" w:cs="Times New Roman"/>
          <w:bCs/>
          <w:sz w:val="24"/>
          <w:szCs w:val="24"/>
          <w:lang w:eastAsia="de-DE"/>
        </w:rPr>
        <w:t xml:space="preserve">                          Tag 1: Ulan-Bator Stadt-Tour </w:t>
      </w:r>
      <w:r w:rsidRPr="006500A5">
        <w:rPr>
          <w:rFonts w:ascii="Times New Roman" w:eastAsia="Times New Roman" w:hAnsi="Times New Roman" w:cs="Times New Roman"/>
          <w:sz w:val="24"/>
          <w:szCs w:val="24"/>
          <w:lang w:eastAsia="de-DE"/>
        </w:rPr>
        <w:br/>
        <w:t>morgens Ankunft in Ulan-Bator, Transfer zum Hotel. Nach dem Frühstück kurze Pause, City Tour: Ganden Klosteranlage und das Nationale Museum, nachmittags in der Stadt Besichtigung des Tschoidshin Lama Tempelmuseum, Zaisan Hügel.  Abendessen im Hotel.</w:t>
      </w:r>
      <w:r w:rsidRPr="006500A5">
        <w:rPr>
          <w:rStyle w:val="Strong"/>
          <w:rFonts w:ascii="Times New Roman" w:hAnsi="Times New Roman" w:cs="Times New Roman"/>
          <w:sz w:val="24"/>
          <w:szCs w:val="24"/>
          <w:bdr w:val="none" w:sz="0" w:space="0" w:color="auto" w:frame="1"/>
          <w:shd w:val="clear" w:color="auto" w:fill="FFFFFF"/>
        </w:rPr>
        <w:t xml:space="preserve"> </w:t>
      </w:r>
    </w:p>
    <w:p w:rsidR="00C021D0" w:rsidRPr="006500A5" w:rsidRDefault="00C021D0" w:rsidP="00C021D0">
      <w:pPr>
        <w:spacing w:before="100" w:beforeAutospacing="1" w:after="0"/>
        <w:rPr>
          <w:rStyle w:val="Strong"/>
          <w:rFonts w:ascii="Times New Roman" w:hAnsi="Times New Roman" w:cs="Times New Roman"/>
          <w:b w:val="0"/>
          <w:sz w:val="24"/>
          <w:szCs w:val="24"/>
          <w:bdr w:val="none" w:sz="0" w:space="0" w:color="auto" w:frame="1"/>
          <w:shd w:val="clear" w:color="auto" w:fill="FFFFFF"/>
        </w:rPr>
      </w:pPr>
      <w:r w:rsidRPr="006500A5">
        <w:rPr>
          <w:rStyle w:val="Strong"/>
          <w:rFonts w:ascii="Times New Roman" w:hAnsi="Times New Roman" w:cs="Times New Roman"/>
          <w:sz w:val="24"/>
          <w:szCs w:val="24"/>
          <w:bdr w:val="none" w:sz="0" w:space="0" w:color="auto" w:frame="1"/>
          <w:shd w:val="clear" w:color="auto" w:fill="FFFFFF"/>
        </w:rPr>
        <w:t xml:space="preserve">                           Tag 2.</w:t>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Transfer zum Flughafen.Für Ihren dreistündigen Flug nach Ulgii in der westlichen Mongolei.  Nach der Ankunft fahren wir in den Tavan Bogd National Park. Dort schlagen wir unser Zeltlager mit seinem gemütlichen Essenszelt auf.</w:t>
      </w:r>
      <w:r w:rsidRPr="006500A5">
        <w:rPr>
          <w:rFonts w:ascii="Times New Roman" w:hAnsi="Times New Roman" w:cs="Times New Roman"/>
          <w:sz w:val="24"/>
          <w:szCs w:val="24"/>
        </w:rPr>
        <w:t xml:space="preserve"> </w:t>
      </w:r>
      <w:r w:rsidRPr="006500A5">
        <w:rPr>
          <w:rFonts w:ascii="Times New Roman" w:hAnsi="Times New Roman" w:cs="Times New Roman"/>
          <w:sz w:val="24"/>
          <w:szCs w:val="24"/>
          <w:shd w:val="clear" w:color="auto" w:fill="FFFFFF"/>
        </w:rPr>
        <w:t>Wir sind im Tal des weißen Flusses, das einer kleinen Gemeinde von tuwinischen Nomaden als Sommerweide dient.  Heute lernen wir die örtliche Gastfreundschaft kennen, indem wir einen unserer Kameltreiber besuchen.Übernachtung im Zelt</w:t>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sz w:val="24"/>
          <w:szCs w:val="24"/>
        </w:rPr>
        <w:br/>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3-4 Wanderung bis zum Basis Lager</w:t>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Mit Unterstützung von Kamelen wandern wir 16 km zum Basislager am Rande des Potanin Gletschers, der von den höchsten Bergen der Mongolei herabfließt. Hier schlagen wir unser Camp auf. Tavanbogd bedeutet "Die Heiligen Fünf" und bezieht sich auf die Gipfel von Huiten (4374 m), Naran, Ulgii, Burget und Nairamdal. Es ist eine atemberaubende Kulisse mit dem beeindruckenden Massiv von hohen schneebedeckten Gipfeln.</w:t>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Am zweiten Tag wandern Sie auf den Gletschern zwischen den Gipfeln, eine Tour von etwa 20 Kilometer.</w:t>
      </w:r>
    </w:p>
    <w:p w:rsidR="00C021D0" w:rsidRPr="006500A5" w:rsidRDefault="00C021D0" w:rsidP="00C021D0">
      <w:pPr>
        <w:spacing w:before="100" w:beforeAutospacing="1" w:after="0"/>
        <w:rPr>
          <w:rFonts w:ascii="Times New Roman" w:hAnsi="Times New Roman" w:cs="Times New Roman"/>
          <w:sz w:val="24"/>
          <w:szCs w:val="24"/>
          <w:shd w:val="clear" w:color="auto" w:fill="FFFFFF"/>
        </w:rPr>
      </w:pPr>
      <w:r w:rsidRPr="006500A5">
        <w:rPr>
          <w:rFonts w:ascii="Times New Roman" w:hAnsi="Times New Roman" w:cs="Times New Roman"/>
          <w:noProof/>
          <w:sz w:val="24"/>
          <w:szCs w:val="24"/>
          <w:shd w:val="clear" w:color="auto" w:fill="FFFFFF"/>
          <w:lang w:val="en-US"/>
        </w:rPr>
        <w:lastRenderedPageBreak/>
        <w:drawing>
          <wp:inline distT="0" distB="0" distL="0" distR="0">
            <wp:extent cx="2543175" cy="2265085"/>
            <wp:effectExtent l="0" t="0" r="0" b="0"/>
            <wp:docPr id="5" name="Bild 5" descr="C:\Users\Arbeitsplatz\Pictures\web galerie\basis l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beitsplatz\Pictures\web galerie\basis lager.png"/>
                    <pic:cNvPicPr>
                      <a:picLocks noChangeAspect="1" noChangeArrowheads="1"/>
                    </pic:cNvPicPr>
                  </pic:nvPicPr>
                  <pic:blipFill>
                    <a:blip r:embed="rId6" cstate="print"/>
                    <a:srcRect/>
                    <a:stretch>
                      <a:fillRect/>
                    </a:stretch>
                  </pic:blipFill>
                  <pic:spPr bwMode="auto">
                    <a:xfrm>
                      <a:off x="0" y="0"/>
                      <a:ext cx="2547191" cy="2268662"/>
                    </a:xfrm>
                    <a:prstGeom prst="rect">
                      <a:avLst/>
                    </a:prstGeom>
                    <a:noFill/>
                    <a:ln w="9525">
                      <a:noFill/>
                      <a:miter lim="800000"/>
                      <a:headEnd/>
                      <a:tailEnd/>
                    </a:ln>
                  </pic:spPr>
                </pic:pic>
              </a:graphicData>
            </a:graphic>
          </wp:inline>
        </w:drawing>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5</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Heute geht es wieder bergab. Nur unterbrochen durch einige kleinere Sümpfe, ist es eine leichte Wanderung, obgleich die Strecke etwas länger ist, als der Weg nach oben. Es geht weiter zum majestätischen Altai-Gebirge. Sie fahren in die Shiveet Kharkai Berge, bis es nicht mehr weiter geht. Hier machen Sie Bekanntschaft mit einer kasachischen Familie und lernen wie sie hier leben. Die Pferde werden hier abgestellt und es werden Vorbereitungen für die Wanderung getroffen. Sie begeben sich auf einer Höhe von 2500 - 3000 Metern.</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noProof/>
          <w:sz w:val="24"/>
          <w:szCs w:val="24"/>
          <w:shd w:val="clear" w:color="auto" w:fill="FFFFFF"/>
          <w:lang w:val="en-US"/>
        </w:rPr>
        <w:drawing>
          <wp:inline distT="0" distB="0" distL="0" distR="0">
            <wp:extent cx="2913852" cy="1943100"/>
            <wp:effectExtent l="0" t="0" r="0" b="0"/>
            <wp:docPr id="8" name="Bild 8" descr="C:\Users\Arbeitsplatz\Pictures\Altai\IMG_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beitsplatz\Pictures\Altai\IMG_5056.JPG"/>
                    <pic:cNvPicPr>
                      <a:picLocks noChangeAspect="1" noChangeArrowheads="1"/>
                    </pic:cNvPicPr>
                  </pic:nvPicPr>
                  <pic:blipFill>
                    <a:blip r:embed="rId7" cstate="print"/>
                    <a:srcRect/>
                    <a:stretch>
                      <a:fillRect/>
                    </a:stretch>
                  </pic:blipFill>
                  <pic:spPr bwMode="auto">
                    <a:xfrm>
                      <a:off x="0" y="0"/>
                      <a:ext cx="2916691" cy="1944993"/>
                    </a:xfrm>
                    <a:prstGeom prst="rect">
                      <a:avLst/>
                    </a:prstGeom>
                    <a:noFill/>
                    <a:ln w="9525">
                      <a:noFill/>
                      <a:miter lim="800000"/>
                      <a:headEnd/>
                      <a:tailEnd/>
                    </a:ln>
                  </pic:spPr>
                </pic:pic>
              </a:graphicData>
            </a:graphic>
          </wp:inline>
        </w:drawing>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6.</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Heute wandern wir Shciveet Hairhan. Es ist für Tuva Mongolen heilig, daher gibt es keine Jagd und es ist normalerweise möglich, am frühen Morgen eine Menge Altai-Steinböcke zu sehen Stellplatzlager. Übernachtung im extra Ger bei den Nomaden.</w:t>
      </w:r>
    </w:p>
    <w:p w:rsid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w:t>
      </w:r>
    </w:p>
    <w:p w:rsidR="00C021D0"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noProof/>
          <w:sz w:val="24"/>
          <w:szCs w:val="24"/>
          <w:shd w:val="clear" w:color="auto" w:fill="FFFFFF"/>
          <w:lang w:val="en-US"/>
        </w:rPr>
        <w:drawing>
          <wp:inline distT="0" distB="0" distL="0" distR="0">
            <wp:extent cx="2095500" cy="1397383"/>
            <wp:effectExtent l="0" t="0" r="0" b="0"/>
            <wp:docPr id="6" name="Bild 6" descr="C:\Users\Arbeitsplatz\Pictures\web galerie\IMG_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beitsplatz\Pictures\web galerie\IMG_5102.JPG"/>
                    <pic:cNvPicPr>
                      <a:picLocks noChangeAspect="1" noChangeArrowheads="1"/>
                    </pic:cNvPicPr>
                  </pic:nvPicPr>
                  <pic:blipFill>
                    <a:blip r:embed="rId8" cstate="print"/>
                    <a:srcRect/>
                    <a:stretch>
                      <a:fillRect/>
                    </a:stretch>
                  </pic:blipFill>
                  <pic:spPr bwMode="auto">
                    <a:xfrm>
                      <a:off x="0" y="0"/>
                      <a:ext cx="2107779" cy="1405571"/>
                    </a:xfrm>
                    <a:prstGeom prst="rect">
                      <a:avLst/>
                    </a:prstGeom>
                    <a:noFill/>
                    <a:ln w="9525">
                      <a:noFill/>
                      <a:miter lim="800000"/>
                      <a:headEnd/>
                      <a:tailEnd/>
                    </a:ln>
                  </pic:spPr>
                </pic:pic>
              </a:graphicData>
            </a:graphic>
          </wp:inline>
        </w:drawing>
      </w:r>
    </w:p>
    <w:p w:rsidR="006500A5" w:rsidRPr="006500A5" w:rsidRDefault="006500A5" w:rsidP="00C021D0">
      <w:pPr>
        <w:spacing w:before="100" w:beforeAutospacing="1"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Pr="006500A5">
        <w:rPr>
          <w:rFonts w:ascii="Times New Roman" w:hAnsi="Times New Roman" w:cs="Times New Roman"/>
          <w:sz w:val="24"/>
          <w:szCs w:val="24"/>
          <w:shd w:val="clear" w:color="auto" w:fill="FFFFFF"/>
        </w:rPr>
        <w:t>Tag 7.</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Ganztägige Fahrt durch ein dramatisches Steppental entlang des Hoton-Flusses, der aus dem Altai Tavanbogd-Massiv abfließt und eine Reihe wunderschöner Seen bildet. In diesem Gebiet werden noch einige kasachische Hirten zu Besuch sein. Ihre Jurten sind ein Schatz an Kunsthandwerk, und sie sind sehr freundliche und gastfreundliche Menschen. Kasachisches Konzert während des Abendessens. Übernachtung im Ger Camp.</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8.</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Unser Trekking Abenteuer ist zu Ende und es geht zurück in die Zivilisation. In Ulgii lassen wir uns in einem gemütlichen Hotel nieder, bevor wir uns zu einem traditionellen kasachischen Abendessen treffen.</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9.</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Nach dem Frühstück fahren wir zum Tolbo See. Heute gibt es eine Parade der Jäger mit ihren Adlern zu Pferd. Dabei führt jeder Jäger unter anderem vor, wie gut sein Vogel den Kommandos folgt. Dabei werden die Adler von einem nahegelegenen Felsabhang herbeigerufen. Nachmittags gibt es ein Wettfliegen und am Abend besuchen wir eine Vorstellung von traditioneller kasachischer Musik und Volkstanz. </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noProof/>
          <w:sz w:val="24"/>
          <w:szCs w:val="24"/>
          <w:shd w:val="clear" w:color="auto" w:fill="FFFFFF"/>
          <w:lang w:val="en-US"/>
        </w:rPr>
        <w:drawing>
          <wp:inline distT="0" distB="0" distL="0" distR="0">
            <wp:extent cx="2209800" cy="1395431"/>
            <wp:effectExtent l="0" t="0" r="0" b="0"/>
            <wp:docPr id="7" name="Bild 7" descr="C:\Users\Arbeitsplatz\Pictures\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beitsplatz\Pictures\333.jpg"/>
                    <pic:cNvPicPr>
                      <a:picLocks noChangeAspect="1" noChangeArrowheads="1"/>
                    </pic:cNvPicPr>
                  </pic:nvPicPr>
                  <pic:blipFill>
                    <a:blip r:embed="rId9" cstate="print"/>
                    <a:srcRect/>
                    <a:stretch>
                      <a:fillRect/>
                    </a:stretch>
                  </pic:blipFill>
                  <pic:spPr bwMode="auto">
                    <a:xfrm>
                      <a:off x="0" y="0"/>
                      <a:ext cx="2220744" cy="1402342"/>
                    </a:xfrm>
                    <a:prstGeom prst="rect">
                      <a:avLst/>
                    </a:prstGeom>
                    <a:noFill/>
                    <a:ln w="9525">
                      <a:noFill/>
                      <a:miter lim="800000"/>
                      <a:headEnd/>
                      <a:tailEnd/>
                    </a:ln>
                  </pic:spPr>
                </pic:pic>
              </a:graphicData>
            </a:graphic>
          </wp:inline>
        </w:drawing>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10.</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Steinadler führen ihre Schnelligkeit und Beweglichkeit vor: jeder Vogel muss so schnell es geht auf einem Fuchsfell landen, das von einem Pferd geschleift wird. Erleben Sie später so traditionelle kasachische Spiele und Wettbewerbe wie „Aitis“ – ein Dichterwettstreit; „kyzkuar“ – ein Flirt der beiden Geschlechter, das auf dem Pferderücken stattfindet und das klassische „kokpar“ – ein wilder Sport, bei dem sich zwei Mannschaften zu Pferd um ein Ziegenfell streiten.</w:t>
      </w:r>
    </w:p>
    <w:p w:rsidR="00912CAE" w:rsidRPr="006500A5" w:rsidRDefault="00912CAE" w:rsidP="00C021D0">
      <w:pPr>
        <w:spacing w:before="100" w:beforeAutospacing="1" w:after="0" w:line="240" w:lineRule="auto"/>
        <w:rPr>
          <w:rFonts w:ascii="Times New Roman" w:hAnsi="Times New Roman" w:cs="Times New Roman"/>
          <w:sz w:val="24"/>
          <w:szCs w:val="24"/>
          <w:shd w:val="clear" w:color="auto" w:fill="FFFFFF"/>
        </w:rPr>
      </w:pPr>
    </w:p>
    <w:p w:rsidR="00912CAE" w:rsidRPr="006500A5" w:rsidRDefault="00912CAE"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noProof/>
          <w:sz w:val="24"/>
          <w:szCs w:val="24"/>
          <w:shd w:val="clear" w:color="auto" w:fill="FFFFFF"/>
          <w:lang w:val="en-US"/>
        </w:rPr>
        <w:drawing>
          <wp:inline distT="0" distB="0" distL="0" distR="0">
            <wp:extent cx="2152650" cy="1230143"/>
            <wp:effectExtent l="0" t="0" r="0" b="0"/>
            <wp:docPr id="2" name="Bild 2" descr="C:\Users\Arbeitsplatz\Pictures\web galerie\IMG_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beitsplatz\Pictures\web galerie\IMG_5217.JPG"/>
                    <pic:cNvPicPr>
                      <a:picLocks noChangeAspect="1" noChangeArrowheads="1"/>
                    </pic:cNvPicPr>
                  </pic:nvPicPr>
                  <pic:blipFill>
                    <a:blip r:embed="rId10" cstate="print"/>
                    <a:srcRect/>
                    <a:stretch>
                      <a:fillRect/>
                    </a:stretch>
                  </pic:blipFill>
                  <pic:spPr bwMode="auto">
                    <a:xfrm>
                      <a:off x="0" y="0"/>
                      <a:ext cx="2158705" cy="1233603"/>
                    </a:xfrm>
                    <a:prstGeom prst="rect">
                      <a:avLst/>
                    </a:prstGeom>
                    <a:noFill/>
                    <a:ln w="9525">
                      <a:noFill/>
                      <a:miter lim="800000"/>
                      <a:headEnd/>
                      <a:tailEnd/>
                    </a:ln>
                  </pic:spPr>
                </pic:pic>
              </a:graphicData>
            </a:graphic>
          </wp:inline>
        </w:drawing>
      </w:r>
    </w:p>
    <w:p w:rsidR="00912CAE" w:rsidRPr="006500A5" w:rsidRDefault="00912CAE" w:rsidP="00C021D0">
      <w:pPr>
        <w:spacing w:before="100" w:beforeAutospacing="1" w:after="0" w:line="240" w:lineRule="auto"/>
        <w:rPr>
          <w:rFonts w:ascii="Times New Roman" w:hAnsi="Times New Roman" w:cs="Times New Roman"/>
          <w:sz w:val="24"/>
          <w:szCs w:val="24"/>
          <w:shd w:val="clear" w:color="auto" w:fill="FFFFFF"/>
        </w:rPr>
      </w:pPr>
    </w:p>
    <w:p w:rsidR="00912CAE" w:rsidRPr="006500A5" w:rsidRDefault="00912CAE" w:rsidP="00C021D0">
      <w:pPr>
        <w:spacing w:before="100" w:beforeAutospacing="1" w:after="0" w:line="240" w:lineRule="auto"/>
        <w:rPr>
          <w:rFonts w:ascii="Times New Roman" w:hAnsi="Times New Roman" w:cs="Times New Roman"/>
          <w:sz w:val="24"/>
          <w:szCs w:val="24"/>
          <w:shd w:val="clear" w:color="auto" w:fill="FFFFFF"/>
        </w:rPr>
      </w:pP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11.</w:t>
      </w:r>
    </w:p>
    <w:p w:rsidR="003B02C4" w:rsidRPr="006500A5" w:rsidRDefault="003B02C4" w:rsidP="003B02C4">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Wir fahren bis zum Berg Khongor ulun. Der Berg liegt nördlich der Tsambagarav-Berge, deren schneebedeckte Gipfel auf 4195 Metern über dem Meeresspiegel gipfeln. In dieser Gegend leben viele Minderheiten wie Uriankhai und Kasachen.</w:t>
      </w:r>
      <w:r w:rsidRPr="006500A5">
        <w:rPr>
          <w:rFonts w:ascii="Times New Roman" w:hAnsi="Times New Roman" w:cs="Times New Roman"/>
          <w:sz w:val="24"/>
          <w:szCs w:val="24"/>
        </w:rPr>
        <w:t xml:space="preserve"> </w:t>
      </w:r>
      <w:r w:rsidRPr="006500A5">
        <w:rPr>
          <w:rFonts w:ascii="Times New Roman" w:hAnsi="Times New Roman" w:cs="Times New Roman"/>
          <w:sz w:val="24"/>
          <w:szCs w:val="24"/>
          <w:shd w:val="clear" w:color="auto" w:fill="FFFFFF"/>
        </w:rPr>
        <w:t>Von Khongor Ulun aus starten wir  Wanderung in die Täler des Tsambagarav-Nationalparks. Wir werden kasachische und urianhai Nomaden treffen (mongolische Ethnische Einheiten, die im Westen des Landes leben). Wir treffen einen kasachischen Falkner, der uns seinen Adler zeigt.</w:t>
      </w:r>
    </w:p>
    <w:p w:rsidR="003B02C4" w:rsidRPr="006500A5" w:rsidRDefault="003B02C4" w:rsidP="003B02C4">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Vom Nordwesten des Tsambagarav-Gebirges nähern wir uns den schneebedeckten Gipfeln. Blick auf den Gletscher. Übernachtung im Zelt.</w:t>
      </w:r>
    </w:p>
    <w:p w:rsidR="00A3795B"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Nach dem Frühstück</w:t>
      </w:r>
      <w:r w:rsidR="003B02C4" w:rsidRPr="006500A5">
        <w:rPr>
          <w:rFonts w:ascii="Times New Roman" w:hAnsi="Times New Roman" w:cs="Times New Roman"/>
          <w:sz w:val="24"/>
          <w:szCs w:val="24"/>
          <w:shd w:val="clear" w:color="auto" w:fill="FFFFFF"/>
        </w:rPr>
        <w:t xml:space="preserve"> fahren wir weiter nach Richtung Provinzstadt Khowd auf dem Weg an der Hongio Fluss machen wir Mittagspause. In 2 Stunden erreichen wir Khowd. </w:t>
      </w:r>
    </w:p>
    <w:p w:rsidR="003B02C4" w:rsidRPr="006500A5" w:rsidRDefault="00A3795B" w:rsidP="00A3795B">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Khovd war ein wichtiges Handelszentrum nördlich der Seidenstraße, das Verbindungen nach Russland und China geknüpft hatte. 1763 ließ die Mandschu-Regierung die Festung von Sangiin Kherem errichten. 3 Meter hohe und 2 Meter breite Mauern umgaben die Stadt auf einer Fläche von 4 Hektar. In der Provinz Khovd leben heute 18 mongolische Volksgruppen. Besuch des lokalen Marktes. Wandern Sie am Ufer des Lake Khar Us, südöstlich der Stadt.</w:t>
      </w:r>
      <w:r w:rsidR="003B02C4" w:rsidRPr="006500A5">
        <w:rPr>
          <w:rFonts w:ascii="Times New Roman" w:hAnsi="Times New Roman" w:cs="Times New Roman"/>
          <w:sz w:val="24"/>
          <w:szCs w:val="24"/>
          <w:shd w:val="clear" w:color="auto" w:fill="FFFFFF"/>
        </w:rPr>
        <w:t xml:space="preserve"> </w:t>
      </w:r>
      <w:r w:rsidRPr="006500A5">
        <w:rPr>
          <w:rFonts w:ascii="Times New Roman" w:hAnsi="Times New Roman" w:cs="Times New Roman"/>
          <w:sz w:val="24"/>
          <w:szCs w:val="24"/>
          <w:shd w:val="clear" w:color="auto" w:fill="FFFFFF"/>
        </w:rPr>
        <w:t>Übernachtung im Hotel.</w:t>
      </w:r>
      <w:r w:rsidR="00C021D0" w:rsidRPr="006500A5">
        <w:rPr>
          <w:rFonts w:ascii="Times New Roman" w:hAnsi="Times New Roman" w:cs="Times New Roman"/>
          <w:sz w:val="24"/>
          <w:szCs w:val="24"/>
          <w:shd w:val="clear" w:color="auto" w:fill="FFFFFF"/>
        </w:rPr>
        <w:t xml:space="preserve"> </w:t>
      </w:r>
    </w:p>
    <w:p w:rsidR="00A3795B" w:rsidRPr="006500A5" w:rsidRDefault="00A3795B"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Tag 12.</w:t>
      </w:r>
    </w:p>
    <w:p w:rsidR="00C021D0" w:rsidRPr="006500A5" w:rsidRDefault="00A3795B"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Transfer zum Flughafen von Khowd</w:t>
      </w:r>
      <w:r w:rsidR="00C021D0" w:rsidRPr="006500A5">
        <w:rPr>
          <w:rFonts w:ascii="Times New Roman" w:hAnsi="Times New Roman" w:cs="Times New Roman"/>
          <w:sz w:val="24"/>
          <w:szCs w:val="24"/>
          <w:shd w:val="clear" w:color="auto" w:fill="FFFFFF"/>
        </w:rPr>
        <w:t xml:space="preserve"> und Flug nach Ulaanbaatar. Nach der Ankunft dort Transfer in Ihr Hotel. Der Rest des Tages steht zu Ihrer freien Verfügung. Abends versammeln wir uns noch einmal zu einem Abschiedsessen. </w:t>
      </w:r>
    </w:p>
    <w:p w:rsidR="00C021D0" w:rsidRPr="006500A5"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 xml:space="preserve">      </w:t>
      </w:r>
      <w:r w:rsidR="00A3795B" w:rsidRPr="006500A5">
        <w:rPr>
          <w:rFonts w:ascii="Times New Roman" w:hAnsi="Times New Roman" w:cs="Times New Roman"/>
          <w:sz w:val="24"/>
          <w:szCs w:val="24"/>
          <w:shd w:val="clear" w:color="auto" w:fill="FFFFFF"/>
        </w:rPr>
        <w:t xml:space="preserve">                          Tag 13</w:t>
      </w:r>
      <w:r w:rsidRPr="006500A5">
        <w:rPr>
          <w:rFonts w:ascii="Times New Roman" w:hAnsi="Times New Roman" w:cs="Times New Roman"/>
          <w:sz w:val="24"/>
          <w:szCs w:val="24"/>
          <w:shd w:val="clear" w:color="auto" w:fill="FFFFFF"/>
        </w:rPr>
        <w:t>.</w:t>
      </w:r>
    </w:p>
    <w:p w:rsidR="00C021D0" w:rsidRDefault="00C021D0" w:rsidP="00C021D0">
      <w:pPr>
        <w:spacing w:before="100" w:beforeAutospacing="1" w:after="0" w:line="240" w:lineRule="auto"/>
        <w:rPr>
          <w:rFonts w:ascii="Times New Roman" w:hAnsi="Times New Roman" w:cs="Times New Roman"/>
          <w:sz w:val="24"/>
          <w:szCs w:val="24"/>
          <w:shd w:val="clear" w:color="auto" w:fill="FFFFFF"/>
        </w:rPr>
      </w:pPr>
      <w:r w:rsidRPr="006500A5">
        <w:rPr>
          <w:rFonts w:ascii="Times New Roman" w:hAnsi="Times New Roman" w:cs="Times New Roman"/>
          <w:sz w:val="24"/>
          <w:szCs w:val="24"/>
          <w:shd w:val="clear" w:color="auto" w:fill="FFFFFF"/>
        </w:rPr>
        <w:t>Transfer zum Flughafen für Ihren Flug nach Hause.</w:t>
      </w:r>
    </w:p>
    <w:p w:rsidR="000827EE" w:rsidRPr="006500A5" w:rsidRDefault="000827EE" w:rsidP="00C021D0">
      <w:pPr>
        <w:spacing w:before="100" w:beforeAutospacing="1" w:after="0" w:line="240" w:lineRule="auto"/>
        <w:rPr>
          <w:rFonts w:ascii="Times New Roman" w:hAnsi="Times New Roman" w:cs="Times New Roman"/>
          <w:sz w:val="24"/>
          <w:szCs w:val="24"/>
          <w:shd w:val="clear" w:color="auto" w:fill="FFFFFF"/>
        </w:rPr>
      </w:pPr>
    </w:p>
    <w:p w:rsidR="00C021D0" w:rsidRPr="006500A5" w:rsidRDefault="00C021D0" w:rsidP="00C021D0">
      <w:pPr>
        <w:spacing w:after="0"/>
        <w:rPr>
          <w:rFonts w:ascii="Times New Roman" w:hAnsi="Times New Roman" w:cs="Times New Roman"/>
          <w:sz w:val="24"/>
          <w:szCs w:val="24"/>
          <w:shd w:val="clear" w:color="auto" w:fill="FFFFFF"/>
        </w:rPr>
      </w:pPr>
    </w:p>
    <w:p w:rsidR="00C021D0" w:rsidRPr="006500A5" w:rsidRDefault="00C021D0" w:rsidP="00C021D0">
      <w:pPr>
        <w:spacing w:after="0"/>
        <w:rPr>
          <w:rFonts w:ascii="Times New Roman" w:hAnsi="Times New Roman" w:cs="Times New Roman"/>
          <w:sz w:val="24"/>
          <w:szCs w:val="24"/>
          <w:shd w:val="clear" w:color="auto" w:fill="FFFFFF"/>
        </w:rPr>
      </w:pPr>
    </w:p>
    <w:p w:rsidR="00C021D0" w:rsidRPr="006500A5" w:rsidRDefault="00C021D0" w:rsidP="00C021D0">
      <w:pPr>
        <w:shd w:val="clear" w:color="auto" w:fill="FFFFFF"/>
        <w:spacing w:after="0" w:line="240" w:lineRule="auto"/>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b/>
          <w:bCs/>
          <w:sz w:val="24"/>
          <w:szCs w:val="24"/>
          <w:lang w:eastAsia="de-DE"/>
        </w:rPr>
        <w:t>Termine und Preise:</w:t>
      </w:r>
    </w:p>
    <w:p w:rsidR="00C021D0" w:rsidRPr="006500A5" w:rsidRDefault="006500A5" w:rsidP="00C021D0">
      <w:pPr>
        <w:shd w:val="clear" w:color="auto" w:fill="FFFFFF"/>
        <w:spacing w:after="191" w:line="240" w:lineRule="auto"/>
        <w:textAlignment w:val="baseline"/>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Von 05</w:t>
      </w:r>
      <w:r w:rsidR="00A00614">
        <w:rPr>
          <w:rFonts w:ascii="Times New Roman" w:eastAsia="Times New Roman" w:hAnsi="Times New Roman" w:cs="Times New Roman"/>
          <w:sz w:val="24"/>
          <w:szCs w:val="24"/>
          <w:lang w:eastAsia="de-DE"/>
        </w:rPr>
        <w:t>.September 2022 bis 10.Oktober 2022</w:t>
      </w:r>
      <w:r w:rsidR="00C021D0" w:rsidRPr="006500A5">
        <w:rPr>
          <w:rFonts w:ascii="Times New Roman" w:eastAsia="Times New Roman" w:hAnsi="Times New Roman" w:cs="Times New Roman"/>
          <w:sz w:val="24"/>
          <w:szCs w:val="24"/>
          <w:lang w:eastAsia="de-DE"/>
        </w:rPr>
        <w:t>.</w:t>
      </w:r>
    </w:p>
    <w:p w:rsidR="00C021D0" w:rsidRPr="006500A5" w:rsidRDefault="00A00614" w:rsidP="00C021D0">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de-DE"/>
        </w:rPr>
      </w:pPr>
      <w:r>
        <w:rPr>
          <w:rFonts w:ascii="Times New Roman" w:eastAsia="Times New Roman" w:hAnsi="Times New Roman" w:cs="Times New Roman"/>
          <w:sz w:val="24"/>
          <w:szCs w:val="24"/>
          <w:bdr w:val="none" w:sz="0" w:space="0" w:color="auto" w:frame="1"/>
          <w:lang w:eastAsia="de-DE"/>
        </w:rPr>
        <w:t>1 Person:            24</w:t>
      </w:r>
      <w:r w:rsidR="00C021D0" w:rsidRPr="006500A5">
        <w:rPr>
          <w:rFonts w:ascii="Times New Roman" w:eastAsia="Times New Roman" w:hAnsi="Times New Roman" w:cs="Times New Roman"/>
          <w:sz w:val="24"/>
          <w:szCs w:val="24"/>
          <w:bdr w:val="none" w:sz="0" w:space="0" w:color="auto" w:frame="1"/>
          <w:lang w:eastAsia="de-DE"/>
        </w:rPr>
        <w:t>50 Euro (pro Person)</w:t>
      </w:r>
      <w:r w:rsidR="00C021D0" w:rsidRPr="006500A5">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bdr w:val="none" w:sz="0" w:space="0" w:color="auto" w:frame="1"/>
          <w:lang w:eastAsia="de-DE"/>
        </w:rPr>
        <w:t>2 Person:            19</w:t>
      </w:r>
      <w:r w:rsidR="00C021D0" w:rsidRPr="006500A5">
        <w:rPr>
          <w:rFonts w:ascii="Times New Roman" w:eastAsia="Times New Roman" w:hAnsi="Times New Roman" w:cs="Times New Roman"/>
          <w:sz w:val="24"/>
          <w:szCs w:val="24"/>
          <w:bdr w:val="none" w:sz="0" w:space="0" w:color="auto" w:frame="1"/>
          <w:lang w:eastAsia="de-DE"/>
        </w:rPr>
        <w:t>50 Euro (pro Person)</w:t>
      </w:r>
      <w:r w:rsidR="00C021D0" w:rsidRPr="006500A5">
        <w:rPr>
          <w:rFonts w:ascii="Times New Roman" w:eastAsia="Times New Roman" w:hAnsi="Times New Roman" w:cs="Times New Roman"/>
          <w:sz w:val="24"/>
          <w:szCs w:val="24"/>
          <w:lang w:eastAsia="de-DE"/>
        </w:rPr>
        <w:br/>
      </w:r>
      <w:r w:rsidR="00C021D0" w:rsidRPr="006500A5">
        <w:rPr>
          <w:rFonts w:ascii="Times New Roman" w:eastAsia="Times New Roman" w:hAnsi="Times New Roman" w:cs="Times New Roman"/>
          <w:sz w:val="24"/>
          <w:szCs w:val="24"/>
          <w:bdr w:val="none" w:sz="0" w:space="0" w:color="auto" w:frame="1"/>
          <w:lang w:eastAsia="de-DE"/>
        </w:rPr>
        <w:t>3-4 Personen:     1</w:t>
      </w:r>
      <w:r>
        <w:rPr>
          <w:rFonts w:ascii="Times New Roman" w:eastAsia="Times New Roman" w:hAnsi="Times New Roman" w:cs="Times New Roman"/>
          <w:sz w:val="24"/>
          <w:szCs w:val="24"/>
          <w:bdr w:val="none" w:sz="0" w:space="0" w:color="auto" w:frame="1"/>
          <w:lang w:eastAsia="de-DE"/>
        </w:rPr>
        <w:t>4</w:t>
      </w:r>
      <w:bookmarkStart w:id="0" w:name="_GoBack"/>
      <w:bookmarkEnd w:id="0"/>
      <w:r w:rsidR="00C021D0" w:rsidRPr="006500A5">
        <w:rPr>
          <w:rFonts w:ascii="Times New Roman" w:eastAsia="Times New Roman" w:hAnsi="Times New Roman" w:cs="Times New Roman"/>
          <w:sz w:val="24"/>
          <w:szCs w:val="24"/>
          <w:bdr w:val="none" w:sz="0" w:space="0" w:color="auto" w:frame="1"/>
          <w:lang w:eastAsia="de-DE"/>
        </w:rPr>
        <w:t>50 Euro (pro Person)</w:t>
      </w:r>
    </w:p>
    <w:p w:rsidR="00C021D0" w:rsidRPr="006500A5" w:rsidRDefault="00C021D0" w:rsidP="00C021D0">
      <w:pPr>
        <w:shd w:val="clear" w:color="auto" w:fill="FFFFFF"/>
        <w:spacing w:after="0" w:line="240" w:lineRule="auto"/>
        <w:textAlignment w:val="baseline"/>
        <w:rPr>
          <w:rFonts w:ascii="Times New Roman" w:eastAsia="Times New Roman" w:hAnsi="Times New Roman" w:cs="Times New Roman"/>
          <w:sz w:val="24"/>
          <w:szCs w:val="24"/>
          <w:lang w:eastAsia="de-DE"/>
        </w:rPr>
      </w:pPr>
    </w:p>
    <w:p w:rsidR="00C021D0" w:rsidRPr="006500A5" w:rsidRDefault="00C021D0" w:rsidP="00C021D0">
      <w:pPr>
        <w:shd w:val="clear" w:color="auto" w:fill="FFFFFF"/>
        <w:spacing w:after="191" w:line="240" w:lineRule="auto"/>
        <w:textAlignment w:val="baseline"/>
        <w:rPr>
          <w:rFonts w:ascii="Times New Roman" w:eastAsia="Times New Roman" w:hAnsi="Times New Roman" w:cs="Times New Roman"/>
          <w:b/>
          <w:sz w:val="24"/>
          <w:szCs w:val="24"/>
          <w:lang w:eastAsia="de-DE"/>
        </w:rPr>
      </w:pPr>
      <w:r w:rsidRPr="006500A5">
        <w:rPr>
          <w:rFonts w:ascii="Times New Roman" w:eastAsia="Times New Roman" w:hAnsi="Times New Roman" w:cs="Times New Roman"/>
          <w:b/>
          <w:sz w:val="24"/>
          <w:szCs w:val="24"/>
          <w:lang w:eastAsia="de-DE"/>
        </w:rPr>
        <w:t>Inklusive:</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5 Übernachtung im Hotel im DZ in Ulan-Bator</w:t>
      </w:r>
      <w:r w:rsidR="006500A5" w:rsidRPr="006500A5">
        <w:rPr>
          <w:rFonts w:ascii="Times New Roman" w:eastAsia="Times New Roman" w:hAnsi="Times New Roman" w:cs="Times New Roman"/>
          <w:sz w:val="24"/>
          <w:szCs w:val="24"/>
          <w:lang w:eastAsia="de-DE"/>
        </w:rPr>
        <w:t>,Ulgii, Khowd</w:t>
      </w:r>
      <w:r w:rsidRPr="006500A5">
        <w:rPr>
          <w:rFonts w:ascii="Times New Roman" w:eastAsia="Times New Roman" w:hAnsi="Times New Roman" w:cs="Times New Roman"/>
          <w:sz w:val="24"/>
          <w:szCs w:val="24"/>
          <w:lang w:eastAsia="de-DE"/>
        </w:rPr>
        <w:t xml:space="preserve"> inkl. Frühstück</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Inlandflug Ulan-Bator</w:t>
      </w:r>
      <w:r w:rsidR="006500A5" w:rsidRPr="006500A5">
        <w:rPr>
          <w:rFonts w:ascii="Times New Roman" w:eastAsia="Times New Roman" w:hAnsi="Times New Roman" w:cs="Times New Roman"/>
          <w:sz w:val="24"/>
          <w:szCs w:val="24"/>
          <w:lang w:eastAsia="de-DE"/>
        </w:rPr>
        <w:t>-Ulgii, Khowd-</w:t>
      </w:r>
      <w:r w:rsidRPr="006500A5">
        <w:rPr>
          <w:rFonts w:ascii="Times New Roman" w:eastAsia="Times New Roman" w:hAnsi="Times New Roman" w:cs="Times New Roman"/>
          <w:sz w:val="24"/>
          <w:szCs w:val="24"/>
          <w:lang w:eastAsia="de-DE"/>
        </w:rPr>
        <w:t>Ulan-Bator. 15 kg inkl. Handgepäck (Übergepäck ca. 2€/Kg)</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6 Übernachtungen im Zelt</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1 Übernachtung in einer Nomadenfamilie</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Vollverpflegung während des gesamten Aufenthaltes auf dem Land gemäß Programm (F=Frühstück, M=Mittag, A=Abendessen)</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lastRenderedPageBreak/>
        <w:t>Deutschsprachige Reiseleitung</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Fahrt mit Jeep oder klein Bus durch das Land</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Naturschutzgebühren und Eintrittsgelder für Sehenswürdigkeiten gemäß Programm</w:t>
      </w:r>
    </w:p>
    <w:p w:rsidR="00C021D0" w:rsidRPr="006500A5" w:rsidRDefault="00C021D0" w:rsidP="00C021D0">
      <w:pPr>
        <w:numPr>
          <w:ilvl w:val="0"/>
          <w:numId w:val="3"/>
        </w:numPr>
        <w:shd w:val="clear" w:color="auto" w:fill="FFFFFF"/>
        <w:spacing w:after="0" w:line="240" w:lineRule="auto"/>
        <w:ind w:left="0"/>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Informationsbroschüre mit Tipps zur Reise</w:t>
      </w:r>
    </w:p>
    <w:p w:rsidR="00C021D0" w:rsidRPr="006500A5" w:rsidRDefault="00C021D0" w:rsidP="00C021D0">
      <w:pPr>
        <w:shd w:val="clear" w:color="auto" w:fill="FFFFFF"/>
        <w:spacing w:after="0" w:line="240" w:lineRule="auto"/>
        <w:textAlignment w:val="baseline"/>
        <w:rPr>
          <w:rFonts w:ascii="Times New Roman" w:eastAsia="Times New Roman" w:hAnsi="Times New Roman" w:cs="Times New Roman"/>
          <w:sz w:val="24"/>
          <w:szCs w:val="24"/>
          <w:lang w:eastAsia="de-DE"/>
        </w:rPr>
      </w:pPr>
    </w:p>
    <w:p w:rsidR="00C021D0" w:rsidRPr="006500A5" w:rsidRDefault="00C021D0" w:rsidP="00C021D0">
      <w:pPr>
        <w:shd w:val="clear" w:color="auto" w:fill="FFFFFF"/>
        <w:spacing w:after="191" w:line="240" w:lineRule="auto"/>
        <w:textAlignment w:val="baseline"/>
        <w:rPr>
          <w:rFonts w:ascii="Times New Roman" w:eastAsia="Times New Roman" w:hAnsi="Times New Roman" w:cs="Times New Roman"/>
          <w:b/>
          <w:sz w:val="24"/>
          <w:szCs w:val="24"/>
          <w:lang w:eastAsia="de-DE"/>
        </w:rPr>
      </w:pPr>
      <w:r w:rsidRPr="006500A5">
        <w:rPr>
          <w:rFonts w:ascii="Times New Roman" w:eastAsia="Times New Roman" w:hAnsi="Times New Roman" w:cs="Times New Roman"/>
          <w:b/>
          <w:sz w:val="24"/>
          <w:szCs w:val="24"/>
          <w:lang w:eastAsia="de-DE"/>
        </w:rPr>
        <w:t>Rabatt:</w:t>
      </w:r>
    </w:p>
    <w:p w:rsidR="00C021D0" w:rsidRPr="006500A5" w:rsidRDefault="00C021D0" w:rsidP="00C021D0">
      <w:pPr>
        <w:shd w:val="clear" w:color="auto" w:fill="FFFFFF"/>
        <w:spacing w:after="191" w:line="240" w:lineRule="auto"/>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25%       Kinder unter 5-12 Jahre</w:t>
      </w:r>
    </w:p>
    <w:p w:rsidR="00C021D0" w:rsidRPr="006500A5" w:rsidRDefault="00C021D0" w:rsidP="00C021D0">
      <w:pPr>
        <w:shd w:val="clear" w:color="auto" w:fill="FFFFFF"/>
        <w:spacing w:after="191" w:line="240" w:lineRule="auto"/>
        <w:textAlignment w:val="baseline"/>
        <w:rPr>
          <w:rFonts w:ascii="Times New Roman" w:eastAsia="Times New Roman" w:hAnsi="Times New Roman" w:cs="Times New Roman"/>
          <w:sz w:val="24"/>
          <w:szCs w:val="24"/>
          <w:lang w:eastAsia="de-DE"/>
        </w:rPr>
      </w:pPr>
      <w:r w:rsidRPr="006500A5">
        <w:rPr>
          <w:rFonts w:ascii="Times New Roman" w:eastAsia="Times New Roman" w:hAnsi="Times New Roman" w:cs="Times New Roman"/>
          <w:sz w:val="24"/>
          <w:szCs w:val="24"/>
          <w:lang w:eastAsia="de-DE"/>
        </w:rPr>
        <w:t>100%     Kinder unter 0-4 Jahre</w:t>
      </w:r>
    </w:p>
    <w:p w:rsidR="00C021D0" w:rsidRPr="006500A5" w:rsidRDefault="00C021D0" w:rsidP="00C021D0">
      <w:pPr>
        <w:pStyle w:val="NormalWeb"/>
        <w:numPr>
          <w:ilvl w:val="0"/>
          <w:numId w:val="1"/>
        </w:numPr>
        <w:shd w:val="clear" w:color="auto" w:fill="FFFFFF"/>
        <w:spacing w:before="0" w:beforeAutospacing="0" w:after="191" w:afterAutospacing="0" w:line="306" w:lineRule="atLeast"/>
        <w:textAlignment w:val="baseline"/>
      </w:pPr>
      <w:r w:rsidRPr="006500A5">
        <w:t>Programm und Strecke können Veränderungen unterliegen. Verbindlich ist der Reiseablauf, wie er in der Buchungsbestätigung zugesendet wird</w:t>
      </w:r>
    </w:p>
    <w:p w:rsidR="00722F4B" w:rsidRDefault="00722F4B"/>
    <w:sectPr w:rsidR="00722F4B" w:rsidSect="00912CAE">
      <w:pgSz w:w="11906" w:h="16838"/>
      <w:pgMar w:top="1417" w:right="991"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5360"/>
    <w:multiLevelType w:val="hybridMultilevel"/>
    <w:tmpl w:val="27C4E760"/>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42D09"/>
    <w:multiLevelType w:val="multilevel"/>
    <w:tmpl w:val="042E9E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3EF1EF2"/>
    <w:multiLevelType w:val="multilevel"/>
    <w:tmpl w:val="D0C25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C021D0"/>
    <w:rsid w:val="000827EE"/>
    <w:rsid w:val="000D5C3C"/>
    <w:rsid w:val="003B02C4"/>
    <w:rsid w:val="006500A5"/>
    <w:rsid w:val="00722F4B"/>
    <w:rsid w:val="00912CAE"/>
    <w:rsid w:val="009D5FCE"/>
    <w:rsid w:val="00A00614"/>
    <w:rsid w:val="00A3795B"/>
    <w:rsid w:val="00C021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18FEE"/>
  <w15:docId w15:val="{C5BDE85C-6E8D-4424-AB32-370E9A651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1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1D0"/>
    <w:pPr>
      <w:ind w:left="720"/>
      <w:contextualSpacing/>
    </w:pPr>
  </w:style>
  <w:style w:type="character" w:styleId="Strong">
    <w:name w:val="Strong"/>
    <w:basedOn w:val="DefaultParagraphFont"/>
    <w:uiPriority w:val="22"/>
    <w:qFormat/>
    <w:rsid w:val="00C021D0"/>
    <w:rPr>
      <w:b/>
      <w:bCs/>
    </w:rPr>
  </w:style>
  <w:style w:type="paragraph" w:styleId="NormalWeb">
    <w:name w:val="Normal (Web)"/>
    <w:basedOn w:val="Normal"/>
    <w:uiPriority w:val="99"/>
    <w:unhideWhenUsed/>
    <w:rsid w:val="00C021D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semiHidden/>
    <w:unhideWhenUsed/>
    <w:rsid w:val="00C02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1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987</Words>
  <Characters>5627</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Arbeitsplatz</dc:creator>
  <cp:lastModifiedBy>mgl</cp:lastModifiedBy>
  <cp:revision>3</cp:revision>
  <dcterms:created xsi:type="dcterms:W3CDTF">2019-12-15T09:15:00Z</dcterms:created>
  <dcterms:modified xsi:type="dcterms:W3CDTF">2022-03-21T15:10:00Z</dcterms:modified>
</cp:coreProperties>
</file>