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1C2" w:rsidRDefault="007A31C2" w:rsidP="007A31C2">
      <w:pPr>
        <w:spacing w:before="100" w:beforeAutospacing="1" w:after="100" w:afterAutospacing="1" w:line="240" w:lineRule="auto"/>
        <w:outlineLvl w:val="0"/>
        <w:rPr>
          <w:rFonts w:ascii="Times New Roman" w:eastAsia="Times New Roman" w:hAnsi="Times New Roman" w:cs="Times New Roman"/>
          <w:b/>
          <w:bCs/>
          <w:kern w:val="36"/>
          <w:sz w:val="28"/>
          <w:szCs w:val="28"/>
          <w:lang w:eastAsia="de-DE"/>
        </w:rPr>
      </w:pPr>
      <w:r w:rsidRPr="007A31C2">
        <w:rPr>
          <w:rFonts w:ascii="Times New Roman" w:eastAsia="Times New Roman" w:hAnsi="Times New Roman" w:cs="Times New Roman"/>
          <w:b/>
          <w:bCs/>
          <w:kern w:val="36"/>
          <w:sz w:val="28"/>
          <w:szCs w:val="28"/>
          <w:lang w:eastAsia="de-DE"/>
        </w:rPr>
        <w:t xml:space="preserve"> </w:t>
      </w:r>
      <w:r w:rsidR="0094288F">
        <w:rPr>
          <w:rFonts w:ascii="Times New Roman" w:eastAsia="Times New Roman" w:hAnsi="Times New Roman" w:cs="Times New Roman"/>
          <w:b/>
          <w:bCs/>
          <w:kern w:val="36"/>
          <w:sz w:val="28"/>
          <w:szCs w:val="28"/>
          <w:lang w:eastAsia="de-DE"/>
        </w:rPr>
        <w:t>Erlebnis reise im Orkhon Tal</w:t>
      </w:r>
      <w:r w:rsidR="00CC0386">
        <w:rPr>
          <w:rFonts w:ascii="Times New Roman" w:eastAsia="Times New Roman" w:hAnsi="Times New Roman" w:cs="Times New Roman"/>
          <w:b/>
          <w:bCs/>
          <w:kern w:val="36"/>
          <w:sz w:val="28"/>
          <w:szCs w:val="28"/>
          <w:lang w:eastAsia="de-DE"/>
        </w:rPr>
        <w:t>-UNESCO- Welt Kulturerbe</w:t>
      </w:r>
      <w:r w:rsidR="0094288F">
        <w:rPr>
          <w:rFonts w:ascii="Times New Roman" w:eastAsia="Times New Roman" w:hAnsi="Times New Roman" w:cs="Times New Roman"/>
          <w:b/>
          <w:bCs/>
          <w:kern w:val="36"/>
          <w:sz w:val="28"/>
          <w:szCs w:val="28"/>
          <w:lang w:eastAsia="de-DE"/>
        </w:rPr>
        <w:t xml:space="preserve"> (14</w:t>
      </w:r>
      <w:r w:rsidRPr="007A31C2">
        <w:rPr>
          <w:rFonts w:ascii="Times New Roman" w:eastAsia="Times New Roman" w:hAnsi="Times New Roman" w:cs="Times New Roman"/>
          <w:b/>
          <w:bCs/>
          <w:kern w:val="36"/>
          <w:sz w:val="28"/>
          <w:szCs w:val="28"/>
          <w:lang w:eastAsia="de-DE"/>
        </w:rPr>
        <w:t xml:space="preserve"> Tage)</w:t>
      </w:r>
    </w:p>
    <w:p w:rsidR="00A55A9D" w:rsidRPr="00B51DD2" w:rsidRDefault="00A55A9D" w:rsidP="00A55A9D">
      <w:pPr>
        <w:pStyle w:val="ListParagraph"/>
        <w:numPr>
          <w:ilvl w:val="0"/>
          <w:numId w:val="2"/>
        </w:numPr>
        <w:rPr>
          <w:rFonts w:ascii="Times New Roman" w:hAnsi="Times New Roman" w:cs="Times New Roman"/>
          <w:b/>
          <w:sz w:val="32"/>
          <w:szCs w:val="32"/>
        </w:rPr>
      </w:pPr>
      <w:r w:rsidRPr="00B51DD2">
        <w:rPr>
          <w:rFonts w:ascii="Times New Roman" w:hAnsi="Times New Roman" w:cs="Times New Roman"/>
          <w:b/>
          <w:sz w:val="32"/>
          <w:szCs w:val="32"/>
        </w:rPr>
        <w:t>BESUCHTE ORTE</w:t>
      </w:r>
    </w:p>
    <w:p w:rsidR="00A55A9D" w:rsidRPr="00A805DA" w:rsidRDefault="00A55A9D" w:rsidP="00A55A9D">
      <w:pPr>
        <w:pStyle w:val="ListParagraph"/>
        <w:numPr>
          <w:ilvl w:val="0"/>
          <w:numId w:val="2"/>
        </w:numPr>
        <w:rPr>
          <w:rFonts w:ascii="Times New Roman" w:hAnsi="Times New Roman" w:cs="Times New Roman"/>
          <w:sz w:val="24"/>
          <w:szCs w:val="24"/>
        </w:rPr>
      </w:pPr>
      <w:r w:rsidRPr="00B51DD2">
        <w:rPr>
          <w:rFonts w:ascii="Times New Roman" w:hAnsi="Times New Roman" w:cs="Times New Roman"/>
          <w:sz w:val="24"/>
          <w:szCs w:val="24"/>
        </w:rPr>
        <w:t>Ulan-Bator-</w:t>
      </w:r>
      <w:r w:rsidR="00B51DD2" w:rsidRPr="00B51DD2">
        <w:rPr>
          <w:rFonts w:ascii="Times New Roman" w:hAnsi="Times New Roman" w:cs="Times New Roman"/>
          <w:sz w:val="24"/>
          <w:szCs w:val="24"/>
        </w:rPr>
        <w:t xml:space="preserve"> Granitfelsen-Baga Gazariin Tschuluu-</w:t>
      </w:r>
      <w:r w:rsidR="00B51DD2" w:rsidRPr="00B51DD2">
        <w:rPr>
          <w:rFonts w:ascii="Times New Roman" w:eastAsia="Times New Roman" w:hAnsi="Times New Roman" w:cs="Times New Roman"/>
          <w:bCs/>
          <w:sz w:val="24"/>
          <w:szCs w:val="24"/>
          <w:lang w:eastAsia="de-DE"/>
        </w:rPr>
        <w:t xml:space="preserve"> Tempel am Fluss Ongiin Gol-</w:t>
      </w:r>
      <w:r w:rsidR="00B51DD2" w:rsidRPr="00B51DD2">
        <w:rPr>
          <w:rFonts w:ascii="Times New Roman" w:hAnsi="Times New Roman" w:cs="Times New Roman"/>
          <w:sz w:val="24"/>
          <w:szCs w:val="24"/>
        </w:rPr>
        <w:t xml:space="preserve"> </w:t>
      </w:r>
      <w:r w:rsidRPr="00B51DD2">
        <w:rPr>
          <w:rFonts w:ascii="Times New Roman" w:hAnsi="Times New Roman" w:cs="Times New Roman"/>
          <w:sz w:val="24"/>
          <w:szCs w:val="24"/>
        </w:rPr>
        <w:t>G</w:t>
      </w:r>
      <w:r w:rsidR="00B51DD2" w:rsidRPr="00B51DD2">
        <w:rPr>
          <w:rFonts w:ascii="Times New Roman" w:hAnsi="Times New Roman" w:cs="Times New Roman"/>
          <w:sz w:val="24"/>
          <w:szCs w:val="24"/>
        </w:rPr>
        <w:t>lühende Felsen</w:t>
      </w:r>
      <w:r w:rsidRPr="00B51DD2">
        <w:rPr>
          <w:rFonts w:ascii="Times New Roman" w:hAnsi="Times New Roman" w:cs="Times New Roman"/>
          <w:sz w:val="24"/>
          <w:szCs w:val="24"/>
        </w:rPr>
        <w:t xml:space="preserve"> (Dinosaurier-Ausgrabungsstätte) Bayanzag- Yoliin Am ( Geier Schlucht)- Khongor-Sanddünen</w:t>
      </w:r>
      <w:r w:rsidR="00B51DD2" w:rsidRPr="00B51DD2">
        <w:rPr>
          <w:rFonts w:ascii="Times New Roman" w:hAnsi="Times New Roman" w:cs="Times New Roman"/>
          <w:sz w:val="24"/>
          <w:szCs w:val="24"/>
        </w:rPr>
        <w:t>-</w:t>
      </w:r>
      <w:r w:rsidR="00B51DD2" w:rsidRPr="00B51DD2">
        <w:rPr>
          <w:rFonts w:ascii="Times New Roman" w:eastAsia="Times New Roman" w:hAnsi="Times New Roman" w:cs="Times New Roman"/>
          <w:bCs/>
          <w:sz w:val="24"/>
          <w:szCs w:val="24"/>
          <w:lang w:eastAsia="de-DE"/>
        </w:rPr>
        <w:t xml:space="preserve"> Provinzstadt Arvaikheer- Acht Seen “Naiman Nuur”- Tempel Tuvkhun auf dem Berggipfel- Klosteranlage Erdene Zuu- Ruinen der Uigurischen Hauptstadt (745 – 840)- Khöshö Tsaidam, türkische Denkmal-Stelle</w:t>
      </w:r>
    </w:p>
    <w:p w:rsidR="00A805DA" w:rsidRDefault="00A613A5" w:rsidP="00A805D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723034" cy="1685925"/>
            <wp:effectExtent l="0" t="0" r="0" b="0"/>
            <wp:docPr id="4" name="Bild 1" descr="C:\Users\Arbeitsplatz\Pictures\postloh zurguud\Arhälogii entwicklungs reise zu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beitsplatz\Pictures\postloh zurguud\Arhälogii entwicklungs reise zurag.png"/>
                    <pic:cNvPicPr>
                      <a:picLocks noChangeAspect="1" noChangeArrowheads="1"/>
                    </pic:cNvPicPr>
                  </pic:nvPicPr>
                  <pic:blipFill>
                    <a:blip r:embed="rId5" cstate="print"/>
                    <a:srcRect/>
                    <a:stretch>
                      <a:fillRect/>
                    </a:stretch>
                  </pic:blipFill>
                  <pic:spPr bwMode="auto">
                    <a:xfrm>
                      <a:off x="0" y="0"/>
                      <a:ext cx="2727433" cy="1688649"/>
                    </a:xfrm>
                    <a:prstGeom prst="rect">
                      <a:avLst/>
                    </a:prstGeom>
                    <a:noFill/>
                    <a:ln w="9525">
                      <a:noFill/>
                      <a:miter lim="800000"/>
                      <a:headEnd/>
                      <a:tailEnd/>
                    </a:ln>
                  </pic:spPr>
                </pic:pic>
              </a:graphicData>
            </a:graphic>
          </wp:inline>
        </w:drawing>
      </w:r>
    </w:p>
    <w:p w:rsidR="00040811" w:rsidRPr="003C4811" w:rsidRDefault="003C4811" w:rsidP="003C4811">
      <w:pPr>
        <w:spacing w:after="0" w:line="240" w:lineRule="auto"/>
        <w:rPr>
          <w:rFonts w:ascii="Times New Roman" w:eastAsia="Times New Roman" w:hAnsi="Times New Roman" w:cs="Times New Roman"/>
          <w:sz w:val="24"/>
          <w:szCs w:val="24"/>
          <w:lang w:eastAsia="de-DE"/>
        </w:rPr>
      </w:pPr>
      <w:r>
        <w:rPr>
          <w:rFonts w:ascii="Times New Roman" w:hAnsi="Times New Roman" w:cs="Times New Roman"/>
          <w:sz w:val="24"/>
          <w:szCs w:val="24"/>
        </w:rPr>
        <w:t xml:space="preserve">           </w:t>
      </w:r>
      <w:bookmarkStart w:id="0" w:name="_GoBack"/>
      <w:bookmarkEnd w:id="0"/>
      <w:r w:rsidR="00040811">
        <w:rPr>
          <w:rFonts w:ascii="Times New Roman" w:eastAsia="Times New Roman" w:hAnsi="Times New Roman" w:cs="Times New Roman"/>
          <w:b/>
          <w:sz w:val="24"/>
          <w:szCs w:val="24"/>
          <w:lang w:eastAsia="de-DE"/>
        </w:rPr>
        <w:t>Tag 1 - Ankunft in Ula</w:t>
      </w:r>
      <w:r w:rsidR="00040811" w:rsidRPr="00040811">
        <w:rPr>
          <w:rFonts w:ascii="Times New Roman" w:eastAsia="Times New Roman" w:hAnsi="Times New Roman" w:cs="Times New Roman"/>
          <w:b/>
          <w:sz w:val="24"/>
          <w:szCs w:val="24"/>
          <w:lang w:eastAsia="de-DE"/>
        </w:rPr>
        <w:t>n</w:t>
      </w:r>
      <w:r w:rsidR="00040811">
        <w:rPr>
          <w:rFonts w:ascii="Times New Roman" w:eastAsia="Times New Roman" w:hAnsi="Times New Roman" w:cs="Times New Roman"/>
          <w:b/>
          <w:sz w:val="24"/>
          <w:szCs w:val="24"/>
          <w:lang w:eastAsia="de-DE"/>
        </w:rPr>
        <w:t>-Bato</w:t>
      </w:r>
      <w:r w:rsidR="00040811" w:rsidRPr="00040811">
        <w:rPr>
          <w:rFonts w:ascii="Times New Roman" w:eastAsia="Times New Roman" w:hAnsi="Times New Roman" w:cs="Times New Roman"/>
          <w:b/>
          <w:sz w:val="24"/>
          <w:szCs w:val="24"/>
          <w:lang w:eastAsia="de-DE"/>
        </w:rPr>
        <w:t>r</w:t>
      </w:r>
    </w:p>
    <w:p w:rsidR="007A31C2" w:rsidRPr="007A31C2" w:rsidRDefault="00040811" w:rsidP="00040811">
      <w:pPr>
        <w:spacing w:before="100" w:beforeAutospacing="1" w:after="100" w:afterAutospacing="1" w:line="240" w:lineRule="auto"/>
        <w:rPr>
          <w:rFonts w:ascii="Times New Roman" w:eastAsia="Times New Roman" w:hAnsi="Times New Roman" w:cs="Times New Roman"/>
          <w:sz w:val="24"/>
          <w:szCs w:val="24"/>
          <w:lang w:eastAsia="de-DE"/>
        </w:rPr>
      </w:pPr>
      <w:r w:rsidRPr="00040811">
        <w:rPr>
          <w:rFonts w:ascii="Times New Roman" w:eastAsia="Times New Roman" w:hAnsi="Times New Roman" w:cs="Times New Roman"/>
          <w:sz w:val="24"/>
          <w:szCs w:val="24"/>
          <w:lang w:eastAsia="de-DE"/>
        </w:rPr>
        <w:t>Willkommen in der</w:t>
      </w:r>
      <w:r>
        <w:rPr>
          <w:rFonts w:ascii="Times New Roman" w:eastAsia="Times New Roman" w:hAnsi="Times New Roman" w:cs="Times New Roman"/>
          <w:sz w:val="24"/>
          <w:szCs w:val="24"/>
          <w:lang w:eastAsia="de-DE"/>
        </w:rPr>
        <w:t xml:space="preserve"> Mongolei! Wir treffen uns um 11</w:t>
      </w:r>
      <w:r w:rsidRPr="00040811">
        <w:rPr>
          <w:rFonts w:ascii="Times New Roman" w:eastAsia="Times New Roman" w:hAnsi="Times New Roman" w:cs="Times New Roman"/>
          <w:sz w:val="24"/>
          <w:szCs w:val="24"/>
          <w:lang w:eastAsia="de-DE"/>
        </w:rPr>
        <w:t xml:space="preserve"> Uhr, u</w:t>
      </w:r>
      <w:r>
        <w:rPr>
          <w:rFonts w:ascii="Times New Roman" w:eastAsia="Times New Roman" w:hAnsi="Times New Roman" w:cs="Times New Roman"/>
          <w:sz w:val="24"/>
          <w:szCs w:val="24"/>
          <w:lang w:eastAsia="de-DE"/>
        </w:rPr>
        <w:t xml:space="preserve">m eine Führung durch </w:t>
      </w:r>
      <w:r w:rsidRPr="00040811">
        <w:rPr>
          <w:rFonts w:ascii="Times New Roman" w:eastAsia="Times New Roman" w:hAnsi="Times New Roman" w:cs="Times New Roman"/>
          <w:sz w:val="24"/>
          <w:szCs w:val="24"/>
          <w:lang w:eastAsia="de-DE"/>
        </w:rPr>
        <w:t>Ulan-Bator zu machen. In der mongolischen Hauptstadt befinden sich viele einzigartige Sehenswürdigkeiten, darunter der Winterpalast des Bogd Khan, des letzten Königs des Landes, und das Nationalmuseum für mongolische Geschichte. Auch an diesem Abend erwartet Sie ein besonderer Leckerbissen, eine einzigartige Show mit Verzerru</w:t>
      </w:r>
      <w:r>
        <w:rPr>
          <w:rFonts w:ascii="Times New Roman" w:eastAsia="Times New Roman" w:hAnsi="Times New Roman" w:cs="Times New Roman"/>
          <w:sz w:val="24"/>
          <w:szCs w:val="24"/>
          <w:lang w:eastAsia="de-DE"/>
        </w:rPr>
        <w:t xml:space="preserve">ngen und Halsgesang. </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Tag</w:t>
      </w:r>
      <w:r w:rsidR="00EB0C85">
        <w:rPr>
          <w:rFonts w:ascii="Times New Roman" w:eastAsia="Times New Roman" w:hAnsi="Times New Roman" w:cs="Times New Roman"/>
          <w:b/>
          <w:bCs/>
          <w:sz w:val="24"/>
          <w:szCs w:val="24"/>
          <w:lang w:eastAsia="de-DE"/>
        </w:rPr>
        <w:t xml:space="preserve"> 2</w:t>
      </w:r>
      <w:r w:rsidRPr="007A31C2">
        <w:rPr>
          <w:rFonts w:ascii="Times New Roman" w:eastAsia="Times New Roman" w:hAnsi="Times New Roman" w:cs="Times New Roman"/>
          <w:b/>
          <w:bCs/>
          <w:sz w:val="24"/>
          <w:szCs w:val="24"/>
          <w:lang w:eastAsia="de-DE"/>
        </w:rPr>
        <w:t>: Gebirge Baga Gadsriin Tschuluu</w:t>
      </w:r>
      <w:r w:rsidRPr="007A31C2">
        <w:rPr>
          <w:rFonts w:ascii="Times New Roman" w:eastAsia="Times New Roman" w:hAnsi="Times New Roman" w:cs="Times New Roman"/>
          <w:sz w:val="24"/>
          <w:szCs w:val="24"/>
          <w:lang w:eastAsia="de-DE"/>
        </w:rPr>
        <w:br/>
        <w:t>Heute beginnen wir unsere Reise nach Süden und fahren ins Gebirge Baga Gadsriin Tschuluu, einem malerisch aus der flachen Landschaft aufsteigenden Gebirg</w:t>
      </w:r>
      <w:r>
        <w:rPr>
          <w:rFonts w:ascii="Times New Roman" w:eastAsia="Times New Roman" w:hAnsi="Times New Roman" w:cs="Times New Roman"/>
          <w:sz w:val="24"/>
          <w:szCs w:val="24"/>
          <w:lang w:eastAsia="de-DE"/>
        </w:rPr>
        <w:t>szug. Übernac</w:t>
      </w:r>
      <w:r w:rsidR="00172A02">
        <w:rPr>
          <w:rFonts w:ascii="Times New Roman" w:eastAsia="Times New Roman" w:hAnsi="Times New Roman" w:cs="Times New Roman"/>
          <w:sz w:val="24"/>
          <w:szCs w:val="24"/>
          <w:lang w:eastAsia="de-DE"/>
        </w:rPr>
        <w:t xml:space="preserve">htung </w:t>
      </w:r>
      <w:r w:rsidR="00172A02" w:rsidRPr="007A31C2">
        <w:rPr>
          <w:rFonts w:ascii="Times New Roman" w:eastAsia="Times New Roman" w:hAnsi="Times New Roman" w:cs="Times New Roman"/>
          <w:sz w:val="24"/>
          <w:szCs w:val="24"/>
          <w:lang w:eastAsia="de-DE"/>
        </w:rPr>
        <w:t>im Extra-Ger von Nomaden für Touristen.</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3</w:t>
      </w:r>
      <w:r w:rsidRPr="007A31C2">
        <w:rPr>
          <w:rFonts w:ascii="Times New Roman" w:eastAsia="Times New Roman" w:hAnsi="Times New Roman" w:cs="Times New Roman"/>
          <w:b/>
          <w:bCs/>
          <w:sz w:val="24"/>
          <w:szCs w:val="24"/>
          <w:lang w:eastAsia="de-DE"/>
        </w:rPr>
        <w:t>: Tempel am Fluss Ongiin Gol</w:t>
      </w:r>
      <w:r w:rsidRPr="007A31C2">
        <w:rPr>
          <w:rFonts w:ascii="Times New Roman" w:eastAsia="Times New Roman" w:hAnsi="Times New Roman" w:cs="Times New Roman"/>
          <w:sz w:val="24"/>
          <w:szCs w:val="24"/>
          <w:lang w:eastAsia="de-DE"/>
        </w:rPr>
        <w:br/>
        <w:t>Weiterfahrt nach Süd-Westen zu den Ruinen des Tempels am Fluss Ongiin Gol. Spaziergang zur Gedenkstätte an die Opfer der kommunistischen Zeit. Übernachtung im Jurtencamp.</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4</w:t>
      </w:r>
      <w:r w:rsidRPr="007A31C2">
        <w:rPr>
          <w:rFonts w:ascii="Times New Roman" w:eastAsia="Times New Roman" w:hAnsi="Times New Roman" w:cs="Times New Roman"/>
          <w:b/>
          <w:bCs/>
          <w:sz w:val="24"/>
          <w:szCs w:val="24"/>
          <w:lang w:eastAsia="de-DE"/>
        </w:rPr>
        <w:t>: “Glühende Felsen” bei Bayanzag</w:t>
      </w:r>
      <w:r w:rsidRPr="007A31C2">
        <w:rPr>
          <w:rFonts w:ascii="Times New Roman" w:eastAsia="Times New Roman" w:hAnsi="Times New Roman" w:cs="Times New Roman"/>
          <w:sz w:val="24"/>
          <w:szCs w:val="24"/>
          <w:lang w:eastAsia="de-DE"/>
        </w:rPr>
        <w:br/>
        <w:t>Morgens weiter nach Süden und zum Mittag erreichen wir Bayanzag, wo die ersten Funde von Dinosaurierfossilien gemacht worden sind, nachmittags Wanderung an den “Glühenden Felsen”, kurze Fahrt zum Jurtencamp nördlich der Bergkette “Drei Schöne der Gobi” mit eindrucksvoller Berglandschaft.</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5</w:t>
      </w:r>
      <w:r w:rsidRPr="007A31C2">
        <w:rPr>
          <w:rFonts w:ascii="Times New Roman" w:eastAsia="Times New Roman" w:hAnsi="Times New Roman" w:cs="Times New Roman"/>
          <w:b/>
          <w:bCs/>
          <w:sz w:val="24"/>
          <w:szCs w:val="24"/>
          <w:lang w:eastAsia="de-DE"/>
        </w:rPr>
        <w:t>: Geierschlucht “Yoliin Am”, Dünenkette Khongoriin Els</w:t>
      </w:r>
      <w:r w:rsidRPr="007A31C2">
        <w:rPr>
          <w:rFonts w:ascii="Times New Roman" w:eastAsia="Times New Roman" w:hAnsi="Times New Roman" w:cs="Times New Roman"/>
          <w:sz w:val="24"/>
          <w:szCs w:val="24"/>
          <w:lang w:eastAsia="de-DE"/>
        </w:rPr>
        <w:br/>
        <w:t>Morgens kurze Fahrt zur Geierschlucht “Yoliin Am”, Wanderung in der Schlucht, Besichtigung des Gobi-Museums, nachmittags fahren wir durch die Schlucht Dungene zur 180 km langen Dünenkette Khongoriin</w:t>
      </w:r>
      <w:r w:rsidR="00172A02">
        <w:rPr>
          <w:rFonts w:ascii="Times New Roman" w:eastAsia="Times New Roman" w:hAnsi="Times New Roman" w:cs="Times New Roman"/>
          <w:sz w:val="24"/>
          <w:szCs w:val="24"/>
          <w:lang w:eastAsia="de-DE"/>
        </w:rPr>
        <w:t xml:space="preserve"> Els, Übernachtung</w:t>
      </w:r>
      <w:r w:rsidR="00172A02" w:rsidRPr="00172A02">
        <w:rPr>
          <w:rFonts w:ascii="Times New Roman" w:eastAsia="Times New Roman" w:hAnsi="Times New Roman" w:cs="Times New Roman"/>
          <w:sz w:val="24"/>
          <w:szCs w:val="24"/>
          <w:lang w:eastAsia="de-DE"/>
        </w:rPr>
        <w:t xml:space="preserve"> </w:t>
      </w:r>
      <w:r w:rsidR="00172A02" w:rsidRPr="007A31C2">
        <w:rPr>
          <w:rFonts w:ascii="Times New Roman" w:eastAsia="Times New Roman" w:hAnsi="Times New Roman" w:cs="Times New Roman"/>
          <w:sz w:val="24"/>
          <w:szCs w:val="24"/>
          <w:lang w:eastAsia="de-DE"/>
        </w:rPr>
        <w:t>im Extra-Ger von Nomaden für Touristen.</w:t>
      </w:r>
      <w:r w:rsidR="00172A02">
        <w:rPr>
          <w:rFonts w:ascii="Times New Roman" w:eastAsia="Times New Roman" w:hAnsi="Times New Roman" w:cs="Times New Roman"/>
          <w:sz w:val="24"/>
          <w:szCs w:val="24"/>
          <w:lang w:eastAsia="de-DE"/>
        </w:rPr>
        <w:t xml:space="preserve"> </w:t>
      </w:r>
      <w:r w:rsidRPr="007A31C2">
        <w:rPr>
          <w:rFonts w:ascii="Times New Roman" w:eastAsia="Times New Roman" w:hAnsi="Times New Roman" w:cs="Times New Roman"/>
          <w:sz w:val="24"/>
          <w:szCs w:val="24"/>
          <w:lang w:eastAsia="de-DE"/>
        </w:rPr>
        <w:t xml:space="preserve"> Bezug für 2 Nächte.</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6</w:t>
      </w:r>
      <w:r w:rsidRPr="007A31C2">
        <w:rPr>
          <w:rFonts w:ascii="Times New Roman" w:eastAsia="Times New Roman" w:hAnsi="Times New Roman" w:cs="Times New Roman"/>
          <w:b/>
          <w:bCs/>
          <w:sz w:val="24"/>
          <w:szCs w:val="24"/>
          <w:lang w:eastAsia="de-DE"/>
        </w:rPr>
        <w:t>: Wanderung an den Dünen</w:t>
      </w:r>
      <w:r w:rsidRPr="007A31C2">
        <w:rPr>
          <w:rFonts w:ascii="Times New Roman" w:eastAsia="Times New Roman" w:hAnsi="Times New Roman" w:cs="Times New Roman"/>
          <w:sz w:val="24"/>
          <w:szCs w:val="24"/>
          <w:lang w:eastAsia="de-DE"/>
        </w:rPr>
        <w:br/>
        <w:t>Wanderung an den Dünen. Nachmittags Besuch einer Kamelzüchterfamilie und Kamelreiten ist möglich.</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lastRenderedPageBreak/>
        <w:t xml:space="preserve"> Tag</w:t>
      </w:r>
      <w:r w:rsidR="00EB0C85">
        <w:rPr>
          <w:rFonts w:ascii="Times New Roman" w:eastAsia="Times New Roman" w:hAnsi="Times New Roman" w:cs="Times New Roman"/>
          <w:b/>
          <w:bCs/>
          <w:sz w:val="24"/>
          <w:szCs w:val="24"/>
          <w:lang w:eastAsia="de-DE"/>
        </w:rPr>
        <w:t xml:space="preserve"> 7</w:t>
      </w:r>
      <w:r w:rsidRPr="007A31C2">
        <w:rPr>
          <w:rFonts w:ascii="Times New Roman" w:eastAsia="Times New Roman" w:hAnsi="Times New Roman" w:cs="Times New Roman"/>
          <w:b/>
          <w:bCs/>
          <w:sz w:val="24"/>
          <w:szCs w:val="24"/>
          <w:lang w:eastAsia="de-DE"/>
        </w:rPr>
        <w:t>: Provinzstadt Arvaikheer</w:t>
      </w:r>
      <w:r w:rsidRPr="007A31C2">
        <w:rPr>
          <w:rFonts w:ascii="Times New Roman" w:eastAsia="Times New Roman" w:hAnsi="Times New Roman" w:cs="Times New Roman"/>
          <w:sz w:val="24"/>
          <w:szCs w:val="24"/>
          <w:lang w:eastAsia="de-DE"/>
        </w:rPr>
        <w:br/>
        <w:t>Heute fahren wir Richtung Norden zur Provinzstadt Arvaikheer über den Pass Altan Amin Davaa, gelegen in der Altai Gebirgskette. Am Nachmittag Ankunft in der Stadt, Check-in im Hotel.</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Tag</w:t>
      </w:r>
      <w:r w:rsidR="00EB0C85">
        <w:rPr>
          <w:rFonts w:ascii="Times New Roman" w:eastAsia="Times New Roman" w:hAnsi="Times New Roman" w:cs="Times New Roman"/>
          <w:b/>
          <w:bCs/>
          <w:sz w:val="24"/>
          <w:szCs w:val="24"/>
          <w:lang w:eastAsia="de-DE"/>
        </w:rPr>
        <w:t xml:space="preserve"> 8</w:t>
      </w:r>
      <w:r w:rsidRPr="007A31C2">
        <w:rPr>
          <w:rFonts w:ascii="Times New Roman" w:eastAsia="Times New Roman" w:hAnsi="Times New Roman" w:cs="Times New Roman"/>
          <w:b/>
          <w:bCs/>
          <w:sz w:val="24"/>
          <w:szCs w:val="24"/>
          <w:lang w:eastAsia="de-DE"/>
        </w:rPr>
        <w:t>: Acht Seen “Naiman Nuur”</w:t>
      </w:r>
      <w:r w:rsidRPr="007A31C2">
        <w:rPr>
          <w:rFonts w:ascii="Times New Roman" w:eastAsia="Times New Roman" w:hAnsi="Times New Roman" w:cs="Times New Roman"/>
          <w:sz w:val="24"/>
          <w:szCs w:val="24"/>
          <w:lang w:eastAsia="de-DE"/>
        </w:rPr>
        <w:br/>
        <w:t>Morgens Fahrt zu den wunderschönen Acht Seen “Naiman Nuur”, gelegen auf 2200 m Höhe im Khangai Gebirge. Weiterfahrt zum größten und schönsten Wasserfall “Ulaanzutgalan”. Übernachtung im Extra-Ger von Nomaden für Touristen.</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Tag</w:t>
      </w:r>
      <w:r w:rsidR="00EB0C85">
        <w:rPr>
          <w:rFonts w:ascii="Times New Roman" w:eastAsia="Times New Roman" w:hAnsi="Times New Roman" w:cs="Times New Roman"/>
          <w:b/>
          <w:bCs/>
          <w:sz w:val="24"/>
          <w:szCs w:val="24"/>
          <w:lang w:eastAsia="de-DE"/>
        </w:rPr>
        <w:t xml:space="preserve"> 9</w:t>
      </w:r>
      <w:r w:rsidRPr="007A31C2">
        <w:rPr>
          <w:rFonts w:ascii="Times New Roman" w:eastAsia="Times New Roman" w:hAnsi="Times New Roman" w:cs="Times New Roman"/>
          <w:b/>
          <w:bCs/>
          <w:sz w:val="24"/>
          <w:szCs w:val="24"/>
          <w:lang w:eastAsia="de-DE"/>
        </w:rPr>
        <w:t>: Tempel Tuvkhun auf dem Berggipfel</w:t>
      </w:r>
      <w:r w:rsidRPr="007A31C2">
        <w:rPr>
          <w:rFonts w:ascii="Times New Roman" w:eastAsia="Times New Roman" w:hAnsi="Times New Roman" w:cs="Times New Roman"/>
          <w:sz w:val="24"/>
          <w:szCs w:val="24"/>
          <w:lang w:eastAsia="de-DE"/>
        </w:rPr>
        <w:br/>
        <w:t>Vormittags Fahrt nach Harhorin, unterwegs Besichtigung des Tempels Tuvkhun auf dem Berggipfel (UNESCO-Weltkulturerbe), Übernachtung im Jurtencamp. Bezug für 3 Nächte.</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10</w:t>
      </w:r>
      <w:r w:rsidRPr="007A31C2">
        <w:rPr>
          <w:rFonts w:ascii="Times New Roman" w:eastAsia="Times New Roman" w:hAnsi="Times New Roman" w:cs="Times New Roman"/>
          <w:b/>
          <w:bCs/>
          <w:sz w:val="24"/>
          <w:szCs w:val="24"/>
          <w:lang w:eastAsia="de-DE"/>
        </w:rPr>
        <w:t>: Klosteranlage Erdene Zuu</w:t>
      </w:r>
      <w:r w:rsidRPr="007A31C2">
        <w:rPr>
          <w:rFonts w:ascii="Times New Roman" w:eastAsia="Times New Roman" w:hAnsi="Times New Roman" w:cs="Times New Roman"/>
          <w:sz w:val="24"/>
          <w:szCs w:val="24"/>
          <w:lang w:eastAsia="de-DE"/>
        </w:rPr>
        <w:br/>
        <w:t>Besichtigung der Klosteranlage Erdene Zuu (UNESCO-Weltkulturerbe) und der Ausgrabungsstätte der Mongolisch-Deutschen Karakorum-Expedition, abends Folklore-Veranstaltung.</w:t>
      </w:r>
    </w:p>
    <w:p w:rsidR="007A31C2" w:rsidRPr="007A31C2" w:rsidRDefault="007A31C2" w:rsidP="007A31C2">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color w:val="0000FF"/>
          <w:sz w:val="24"/>
          <w:szCs w:val="24"/>
          <w:lang w:val="en-US"/>
        </w:rPr>
        <w:drawing>
          <wp:inline distT="0" distB="0" distL="0" distR="0">
            <wp:extent cx="2274211" cy="1428750"/>
            <wp:effectExtent l="0" t="0" r="0" b="0"/>
            <wp:docPr id="2" name="Bild 2" descr="Schildkröte bei Karakorum">
              <a:hlinkClick xmlns:a="http://schemas.openxmlformats.org/drawingml/2006/main" r:id="rId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ildkröte bei Karakorum">
                      <a:hlinkClick r:id="rId6" tooltip="&quot;&quot;"/>
                    </pic:cNvPr>
                    <pic:cNvPicPr>
                      <a:picLocks noChangeAspect="1" noChangeArrowheads="1"/>
                    </pic:cNvPicPr>
                  </pic:nvPicPr>
                  <pic:blipFill>
                    <a:blip r:embed="rId7" cstate="print"/>
                    <a:srcRect/>
                    <a:stretch>
                      <a:fillRect/>
                    </a:stretch>
                  </pic:blipFill>
                  <pic:spPr bwMode="auto">
                    <a:xfrm>
                      <a:off x="0" y="0"/>
                      <a:ext cx="2280490" cy="1432695"/>
                    </a:xfrm>
                    <a:prstGeom prst="rect">
                      <a:avLst/>
                    </a:prstGeom>
                    <a:noFill/>
                    <a:ln w="9525">
                      <a:noFill/>
                      <a:miter lim="800000"/>
                      <a:headEnd/>
                      <a:tailEnd/>
                    </a:ln>
                  </pic:spPr>
                </pic:pic>
              </a:graphicData>
            </a:graphic>
          </wp:inline>
        </w:drawing>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11</w:t>
      </w:r>
      <w:r w:rsidRPr="007A31C2">
        <w:rPr>
          <w:rFonts w:ascii="Times New Roman" w:eastAsia="Times New Roman" w:hAnsi="Times New Roman" w:cs="Times New Roman"/>
          <w:b/>
          <w:bCs/>
          <w:sz w:val="24"/>
          <w:szCs w:val="24"/>
          <w:lang w:eastAsia="de-DE"/>
        </w:rPr>
        <w:t>: Ruinen der Uigurischen Hauptstadt (745 – 840)</w:t>
      </w:r>
      <w:r w:rsidRPr="007A31C2">
        <w:rPr>
          <w:rFonts w:ascii="Times New Roman" w:eastAsia="Times New Roman" w:hAnsi="Times New Roman" w:cs="Times New Roman"/>
          <w:sz w:val="24"/>
          <w:szCs w:val="24"/>
          <w:lang w:eastAsia="de-DE"/>
        </w:rPr>
        <w:br/>
        <w:t>Morgens Tagesausflug nach Harbalgas, Besichtigung der Ruinen von der Uigurischen Hauptstadt (745 – 840), Projekt “Orkhon-Tal – Karabalġasun” der Mongolisch-Deutschen Karakorum-Expedition.</w:t>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12</w:t>
      </w:r>
      <w:r w:rsidRPr="007A31C2">
        <w:rPr>
          <w:rFonts w:ascii="Times New Roman" w:eastAsia="Times New Roman" w:hAnsi="Times New Roman" w:cs="Times New Roman"/>
          <w:b/>
          <w:bCs/>
          <w:sz w:val="24"/>
          <w:szCs w:val="24"/>
          <w:lang w:eastAsia="de-DE"/>
        </w:rPr>
        <w:t>: Khöshö Tsaidam, türkische Denkmal-Stelle</w:t>
      </w:r>
      <w:r w:rsidRPr="007A31C2">
        <w:rPr>
          <w:rFonts w:ascii="Times New Roman" w:eastAsia="Times New Roman" w:hAnsi="Times New Roman" w:cs="Times New Roman"/>
          <w:sz w:val="24"/>
          <w:szCs w:val="24"/>
          <w:lang w:eastAsia="de-DE"/>
        </w:rPr>
        <w:br/>
        <w:t>Fahrt nach Khöshö Tsaidam, türkische Denkmal-Stelle für den Fürsten Kul-Tegin und seinen Bruder Bilge Khan. Weiterfahrt zum See Ögii Nuur, Übernachtung im Jurtencamp.</w:t>
      </w:r>
    </w:p>
    <w:p w:rsidR="007A31C2" w:rsidRPr="007A31C2" w:rsidRDefault="007A31C2" w:rsidP="007A31C2">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color w:val="0000FF"/>
          <w:sz w:val="24"/>
          <w:szCs w:val="24"/>
          <w:lang w:val="en-US"/>
        </w:rPr>
        <w:drawing>
          <wp:inline distT="0" distB="0" distL="0" distR="0">
            <wp:extent cx="2100148" cy="1400175"/>
            <wp:effectExtent l="0" t="0" r="0" b="0"/>
            <wp:docPr id="3" name="Bild 3" descr="Khar Balgas">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ar Balgas">
                      <a:hlinkClick r:id="rId8" tooltip="&quot;&quot;"/>
                    </pic:cNvPr>
                    <pic:cNvPicPr>
                      <a:picLocks noChangeAspect="1" noChangeArrowheads="1"/>
                    </pic:cNvPicPr>
                  </pic:nvPicPr>
                  <pic:blipFill>
                    <a:blip r:embed="rId9" cstate="print"/>
                    <a:srcRect/>
                    <a:stretch>
                      <a:fillRect/>
                    </a:stretch>
                  </pic:blipFill>
                  <pic:spPr bwMode="auto">
                    <a:xfrm>
                      <a:off x="0" y="0"/>
                      <a:ext cx="2105448" cy="1403708"/>
                    </a:xfrm>
                    <a:prstGeom prst="rect">
                      <a:avLst/>
                    </a:prstGeom>
                    <a:noFill/>
                    <a:ln w="9525">
                      <a:noFill/>
                      <a:miter lim="800000"/>
                      <a:headEnd/>
                      <a:tailEnd/>
                    </a:ln>
                  </pic:spPr>
                </pic:pic>
              </a:graphicData>
            </a:graphic>
          </wp:inline>
        </w:drawing>
      </w:r>
    </w:p>
    <w:p w:rsidR="007A31C2" w:rsidRP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13</w:t>
      </w:r>
      <w:r w:rsidRPr="007A31C2">
        <w:rPr>
          <w:rFonts w:ascii="Times New Roman" w:eastAsia="Times New Roman" w:hAnsi="Times New Roman" w:cs="Times New Roman"/>
          <w:b/>
          <w:bCs/>
          <w:sz w:val="24"/>
          <w:szCs w:val="24"/>
          <w:lang w:eastAsia="de-DE"/>
        </w:rPr>
        <w:t>: Ulaanbaatar</w:t>
      </w:r>
      <w:r w:rsidRPr="007A31C2">
        <w:rPr>
          <w:rFonts w:ascii="Times New Roman" w:eastAsia="Times New Roman" w:hAnsi="Times New Roman" w:cs="Times New Roman"/>
          <w:sz w:val="24"/>
          <w:szCs w:val="24"/>
          <w:lang w:eastAsia="de-DE"/>
        </w:rPr>
        <w:br/>
        <w:t>Morgens Fahrt nach Ulaanbaatar. Unterwegs Stopp bei den Klosterruinen von Khar Bukhiin Balgas aus dem 17.Jh. Ankunft in Ulaanbaatar, Check-in im Hotel, abends Abschiedsessen mit Folklore.</w:t>
      </w:r>
    </w:p>
    <w:p w:rsidR="007A31C2" w:rsidRDefault="007A31C2"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7A31C2">
        <w:rPr>
          <w:rFonts w:ascii="Times New Roman" w:eastAsia="Times New Roman" w:hAnsi="Times New Roman" w:cs="Times New Roman"/>
          <w:b/>
          <w:bCs/>
          <w:sz w:val="24"/>
          <w:szCs w:val="24"/>
          <w:lang w:eastAsia="de-DE"/>
        </w:rPr>
        <w:t xml:space="preserve"> Tag</w:t>
      </w:r>
      <w:r w:rsidR="00EB0C85">
        <w:rPr>
          <w:rFonts w:ascii="Times New Roman" w:eastAsia="Times New Roman" w:hAnsi="Times New Roman" w:cs="Times New Roman"/>
          <w:b/>
          <w:bCs/>
          <w:sz w:val="24"/>
          <w:szCs w:val="24"/>
          <w:lang w:eastAsia="de-DE"/>
        </w:rPr>
        <w:t xml:space="preserve"> 14</w:t>
      </w:r>
      <w:r w:rsidRPr="007A31C2">
        <w:rPr>
          <w:rFonts w:ascii="Times New Roman" w:eastAsia="Times New Roman" w:hAnsi="Times New Roman" w:cs="Times New Roman"/>
          <w:b/>
          <w:bCs/>
          <w:sz w:val="24"/>
          <w:szCs w:val="24"/>
          <w:lang w:eastAsia="de-DE"/>
        </w:rPr>
        <w:t>: Abflug</w:t>
      </w:r>
      <w:r w:rsidRPr="007A31C2">
        <w:rPr>
          <w:rFonts w:ascii="Times New Roman" w:eastAsia="Times New Roman" w:hAnsi="Times New Roman" w:cs="Times New Roman"/>
          <w:sz w:val="24"/>
          <w:szCs w:val="24"/>
          <w:lang w:eastAsia="de-DE"/>
        </w:rPr>
        <w:br/>
        <w:t>Morgens Transfer zum Flughafen und Abflug</w:t>
      </w:r>
    </w:p>
    <w:p w:rsidR="00EB0C85" w:rsidRPr="0008044B" w:rsidRDefault="00EB0C85" w:rsidP="00EB0C85">
      <w:pPr>
        <w:spacing w:after="0"/>
        <w:rPr>
          <w:rFonts w:cs="Times New Roman"/>
          <w:b/>
          <w:sz w:val="24"/>
          <w:szCs w:val="24"/>
        </w:rPr>
      </w:pPr>
      <w:r w:rsidRPr="0008044B">
        <w:rPr>
          <w:rFonts w:cs="Times New Roman"/>
          <w:b/>
          <w:sz w:val="24"/>
          <w:szCs w:val="24"/>
        </w:rPr>
        <w:lastRenderedPageBreak/>
        <w:t>Was ist enthalten:</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t>Flughafentransfer</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t>2x Übernachtungen im *** Hotel</w:t>
      </w:r>
    </w:p>
    <w:p w:rsidR="00EB0C85" w:rsidRPr="0008044B" w:rsidRDefault="00EB0C85" w:rsidP="00EB0C85">
      <w:pPr>
        <w:pStyle w:val="Listenabsatz1"/>
        <w:numPr>
          <w:ilvl w:val="0"/>
          <w:numId w:val="1"/>
        </w:numPr>
        <w:spacing w:after="0"/>
        <w:rPr>
          <w:rFonts w:cs="Times New Roman"/>
          <w:b/>
          <w:sz w:val="24"/>
          <w:szCs w:val="24"/>
        </w:rPr>
      </w:pPr>
      <w:r>
        <w:rPr>
          <w:rFonts w:cs="Times New Roman"/>
          <w:b/>
          <w:sz w:val="24"/>
          <w:szCs w:val="24"/>
        </w:rPr>
        <w:t>11</w:t>
      </w:r>
      <w:r w:rsidRPr="0008044B">
        <w:rPr>
          <w:rFonts w:cs="Times New Roman"/>
          <w:b/>
          <w:sz w:val="24"/>
          <w:szCs w:val="24"/>
        </w:rPr>
        <w:t>- Nächte in Ger Camps</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t xml:space="preserve"> Geländegängiges Fahrzeugtransfer</w:t>
      </w:r>
    </w:p>
    <w:p w:rsidR="00EB0C85" w:rsidRPr="0008044B" w:rsidRDefault="00EB0C85" w:rsidP="00EB0C85">
      <w:pPr>
        <w:pStyle w:val="Listenabsatz1"/>
        <w:numPr>
          <w:ilvl w:val="0"/>
          <w:numId w:val="1"/>
        </w:numPr>
        <w:spacing w:after="0"/>
        <w:rPr>
          <w:b/>
          <w:sz w:val="24"/>
          <w:szCs w:val="24"/>
        </w:rPr>
      </w:pPr>
      <w:r w:rsidRPr="0008044B">
        <w:rPr>
          <w:rFonts w:cs="Times New Roman"/>
          <w:b/>
          <w:sz w:val="24"/>
          <w:szCs w:val="24"/>
        </w:rPr>
        <w:t>Vollpension</w:t>
      </w:r>
    </w:p>
    <w:p w:rsidR="00EB0C85" w:rsidRPr="0008044B" w:rsidRDefault="00EB0C85" w:rsidP="00EB0C85">
      <w:pPr>
        <w:pStyle w:val="Listenabsatz1"/>
        <w:numPr>
          <w:ilvl w:val="0"/>
          <w:numId w:val="1"/>
        </w:numPr>
        <w:spacing w:after="0"/>
        <w:rPr>
          <w:rFonts w:cs="Times New Roman"/>
          <w:b/>
          <w:sz w:val="24"/>
          <w:szCs w:val="24"/>
        </w:rPr>
      </w:pPr>
      <w:r w:rsidRPr="0008044B">
        <w:rPr>
          <w:b/>
          <w:sz w:val="24"/>
          <w:szCs w:val="24"/>
        </w:rPr>
        <w:t>Deutschsprachige Reiseleitung</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t>Täglich Wasser in Flaschen</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t>Pferd &amp; Kamelreiten</w:t>
      </w:r>
    </w:p>
    <w:p w:rsidR="00EB0C85" w:rsidRPr="0008044B" w:rsidRDefault="00EB0C85" w:rsidP="00EB0C85">
      <w:pPr>
        <w:pStyle w:val="Listenabsatz1"/>
        <w:numPr>
          <w:ilvl w:val="0"/>
          <w:numId w:val="1"/>
        </w:numPr>
        <w:spacing w:after="0"/>
        <w:rPr>
          <w:rFonts w:cs="Times New Roman"/>
          <w:b/>
          <w:sz w:val="24"/>
          <w:szCs w:val="24"/>
        </w:rPr>
      </w:pPr>
      <w:r w:rsidRPr="0008044B">
        <w:rPr>
          <w:rFonts w:cs="Times New Roman"/>
          <w:b/>
          <w:sz w:val="24"/>
          <w:szCs w:val="24"/>
        </w:rPr>
        <w:t>Eintrittspreise für Nationalparks und Museen</w:t>
      </w:r>
    </w:p>
    <w:p w:rsidR="00EB0C85" w:rsidRPr="0008044B" w:rsidRDefault="00EB0C85" w:rsidP="00EB0C85">
      <w:pPr>
        <w:pStyle w:val="Listenabsatz1"/>
        <w:numPr>
          <w:ilvl w:val="0"/>
          <w:numId w:val="1"/>
        </w:numPr>
        <w:spacing w:after="0"/>
        <w:rPr>
          <w:b/>
          <w:sz w:val="24"/>
          <w:szCs w:val="24"/>
        </w:rPr>
      </w:pPr>
      <w:r w:rsidRPr="0008044B">
        <w:rPr>
          <w:rFonts w:cs="Times New Roman"/>
          <w:b/>
          <w:sz w:val="24"/>
          <w:szCs w:val="24"/>
        </w:rPr>
        <w:t>Mahlzeiten wie im Reiseverlauf angegeben oder Frühstück und Mittag</w:t>
      </w:r>
    </w:p>
    <w:p w:rsidR="00CC0386" w:rsidRDefault="00CC0386" w:rsidP="00CC0386">
      <w:pPr>
        <w:shd w:val="clear" w:color="auto" w:fill="FFFFFF"/>
        <w:spacing w:after="0" w:line="240" w:lineRule="auto"/>
        <w:textAlignment w:val="baseline"/>
        <w:rPr>
          <w:rFonts w:ascii="Calibri" w:hAnsi="Calibri"/>
          <w:b/>
        </w:rPr>
      </w:pPr>
    </w:p>
    <w:p w:rsidR="00CC0386" w:rsidRDefault="00CC0386" w:rsidP="00CC0386">
      <w:pPr>
        <w:shd w:val="clear" w:color="auto" w:fill="FFFFFF"/>
        <w:spacing w:after="0" w:line="240" w:lineRule="auto"/>
        <w:textAlignment w:val="baseline"/>
        <w:rPr>
          <w:rFonts w:ascii="Calibri" w:hAnsi="Calibri"/>
          <w:b/>
        </w:rPr>
      </w:pPr>
    </w:p>
    <w:p w:rsidR="00CC0386" w:rsidRPr="00040811" w:rsidRDefault="00CC0386" w:rsidP="00CC0386">
      <w:pPr>
        <w:shd w:val="clear" w:color="auto" w:fill="FFFFFF"/>
        <w:spacing w:after="0" w:line="240" w:lineRule="auto"/>
        <w:textAlignment w:val="baseline"/>
        <w:rPr>
          <w:rFonts w:ascii="Calibri" w:hAnsi="Calibri"/>
          <w:b/>
        </w:rPr>
      </w:pPr>
      <w:r w:rsidRPr="00040811">
        <w:rPr>
          <w:rFonts w:ascii="Calibri" w:hAnsi="Calibri"/>
          <w:b/>
        </w:rPr>
        <w:t>Preis.</w:t>
      </w:r>
    </w:p>
    <w:p w:rsidR="00CC0386" w:rsidRPr="00040811" w:rsidRDefault="00CC0386" w:rsidP="00CC0386">
      <w:pPr>
        <w:shd w:val="clear" w:color="auto" w:fill="FFFFFF"/>
        <w:spacing w:after="0" w:line="240" w:lineRule="auto"/>
        <w:textAlignment w:val="baseline"/>
        <w:rPr>
          <w:rFonts w:ascii="Times New Roman" w:eastAsia="Times New Roman" w:hAnsi="Times New Roman" w:cs="Times New Roman"/>
          <w:b/>
          <w:sz w:val="24"/>
          <w:szCs w:val="24"/>
          <w:bdr w:val="none" w:sz="0" w:space="0" w:color="auto" w:frame="1"/>
          <w:lang w:eastAsia="de-DE"/>
        </w:rPr>
      </w:pPr>
      <w:r w:rsidRPr="00040811">
        <w:rPr>
          <w:rFonts w:ascii="Times New Roman" w:eastAsia="Times New Roman" w:hAnsi="Times New Roman" w:cs="Times New Roman"/>
          <w:b/>
          <w:sz w:val="24"/>
          <w:szCs w:val="24"/>
          <w:bdr w:val="none" w:sz="0" w:space="0" w:color="auto" w:frame="1"/>
          <w:lang w:eastAsia="de-DE"/>
        </w:rPr>
        <w:t>1 Person:            2450 Euro (pro Person)</w:t>
      </w:r>
      <w:r w:rsidRPr="00040811">
        <w:rPr>
          <w:rFonts w:ascii="Times New Roman" w:eastAsia="Times New Roman" w:hAnsi="Times New Roman" w:cs="Times New Roman"/>
          <w:b/>
          <w:sz w:val="24"/>
          <w:szCs w:val="24"/>
          <w:lang w:eastAsia="de-DE"/>
        </w:rPr>
        <w:br/>
      </w:r>
      <w:r w:rsidRPr="00040811">
        <w:rPr>
          <w:rFonts w:ascii="Times New Roman" w:eastAsia="Times New Roman" w:hAnsi="Times New Roman" w:cs="Times New Roman"/>
          <w:b/>
          <w:sz w:val="24"/>
          <w:szCs w:val="24"/>
          <w:bdr w:val="none" w:sz="0" w:space="0" w:color="auto" w:frame="1"/>
          <w:lang w:eastAsia="de-DE"/>
        </w:rPr>
        <w:t>2 Person:            1950 Euro (pro Person)</w:t>
      </w:r>
      <w:r w:rsidRPr="00040811">
        <w:rPr>
          <w:rFonts w:ascii="Times New Roman" w:eastAsia="Times New Roman" w:hAnsi="Times New Roman" w:cs="Times New Roman"/>
          <w:b/>
          <w:sz w:val="24"/>
          <w:szCs w:val="24"/>
          <w:lang w:eastAsia="de-DE"/>
        </w:rPr>
        <w:br/>
      </w:r>
      <w:r w:rsidRPr="00040811">
        <w:rPr>
          <w:rFonts w:ascii="Times New Roman" w:eastAsia="Times New Roman" w:hAnsi="Times New Roman" w:cs="Times New Roman"/>
          <w:b/>
          <w:sz w:val="24"/>
          <w:szCs w:val="24"/>
          <w:bdr w:val="none" w:sz="0" w:space="0" w:color="auto" w:frame="1"/>
          <w:lang w:eastAsia="de-DE"/>
        </w:rPr>
        <w:t>3-4 Personen:     1650 Euro (pro Person)</w:t>
      </w:r>
    </w:p>
    <w:p w:rsidR="00EB0C85" w:rsidRPr="0008044B" w:rsidRDefault="00EB0C85" w:rsidP="00CC0386">
      <w:pPr>
        <w:pStyle w:val="StandardWeb1"/>
        <w:spacing w:before="0" w:after="0"/>
        <w:rPr>
          <w:rFonts w:ascii="Calibri" w:hAnsi="Calibri"/>
          <w:b/>
        </w:rPr>
      </w:pPr>
    </w:p>
    <w:p w:rsidR="00EB0C85" w:rsidRPr="0008044B" w:rsidRDefault="00EB0C85" w:rsidP="00EB0C85">
      <w:pPr>
        <w:pStyle w:val="StandardWeb1"/>
        <w:spacing w:before="0" w:after="0"/>
        <w:rPr>
          <w:rFonts w:ascii="Calibri" w:hAnsi="Calibri"/>
          <w:b/>
        </w:rPr>
      </w:pPr>
      <w:r w:rsidRPr="0008044B">
        <w:rPr>
          <w:rFonts w:ascii="Calibri" w:hAnsi="Calibri"/>
          <w:b/>
        </w:rPr>
        <w:t xml:space="preserve">             </w:t>
      </w:r>
    </w:p>
    <w:p w:rsidR="00EB0C85" w:rsidRPr="0008044B" w:rsidRDefault="00EB0C85" w:rsidP="00EB0C85">
      <w:pPr>
        <w:pStyle w:val="StandardWeb1"/>
        <w:spacing w:before="0" w:after="0"/>
        <w:rPr>
          <w:rFonts w:ascii="Calibri" w:hAnsi="Calibri"/>
          <w:b/>
          <w:bCs/>
        </w:rPr>
      </w:pPr>
      <w:r w:rsidRPr="0008044B">
        <w:rPr>
          <w:rFonts w:ascii="Calibri" w:hAnsi="Calibri"/>
          <w:b/>
        </w:rPr>
        <w:t xml:space="preserve">Gruppentour ( bei mehr als 4 Personen) </w:t>
      </w:r>
      <w:r w:rsidRPr="0008044B">
        <w:rPr>
          <w:rFonts w:ascii="Calibri" w:hAnsi="Calibri"/>
          <w:b/>
          <w:bCs/>
        </w:rPr>
        <w:t>je</w:t>
      </w:r>
      <w:r w:rsidR="00CC0386">
        <w:rPr>
          <w:rFonts w:ascii="Calibri" w:hAnsi="Calibri"/>
          <w:b/>
        </w:rPr>
        <w:t xml:space="preserve"> 149</w:t>
      </w:r>
      <w:r w:rsidRPr="0008044B">
        <w:rPr>
          <w:rFonts w:ascii="Calibri" w:hAnsi="Calibri"/>
          <w:b/>
        </w:rPr>
        <w:t>0,00 € (Einzelzimmerzuschlag € 100,-)</w:t>
      </w:r>
    </w:p>
    <w:p w:rsidR="00EB0C85" w:rsidRPr="0008044B" w:rsidRDefault="00EB0C85" w:rsidP="00EB0C85">
      <w:pPr>
        <w:pStyle w:val="StandardWeb1"/>
        <w:spacing w:before="0" w:after="0"/>
        <w:rPr>
          <w:rFonts w:ascii="Calibri" w:hAnsi="Calibri"/>
          <w:b/>
        </w:rPr>
      </w:pPr>
      <w:r w:rsidRPr="0008044B">
        <w:rPr>
          <w:rFonts w:ascii="Calibri" w:hAnsi="Calibri"/>
          <w:b/>
        </w:rPr>
        <w:t>(ohne internationale Flüge)</w:t>
      </w:r>
    </w:p>
    <w:p w:rsidR="00EB0C85" w:rsidRDefault="00EB0C85" w:rsidP="00EB0C85">
      <w:pPr>
        <w:spacing w:before="100" w:beforeAutospacing="1" w:after="100" w:afterAutospacing="1" w:line="240" w:lineRule="auto"/>
        <w:ind w:firstLine="708"/>
        <w:rPr>
          <w:rFonts w:ascii="Times New Roman" w:eastAsia="Times New Roman" w:hAnsi="Times New Roman" w:cs="Times New Roman"/>
          <w:sz w:val="24"/>
          <w:szCs w:val="24"/>
          <w:lang w:eastAsia="de-DE"/>
        </w:rPr>
      </w:pPr>
    </w:p>
    <w:p w:rsidR="007A31C2" w:rsidRPr="007A31C2" w:rsidRDefault="007A31C2" w:rsidP="007A31C2">
      <w:pPr>
        <w:spacing w:before="100" w:beforeAutospacing="1" w:after="100" w:afterAutospacing="1" w:line="240" w:lineRule="auto"/>
        <w:rPr>
          <w:rFonts w:ascii="Times New Roman" w:eastAsia="Times New Roman" w:hAnsi="Times New Roman" w:cs="Times New Roman"/>
          <w:sz w:val="24"/>
          <w:szCs w:val="24"/>
          <w:lang w:eastAsia="de-DE"/>
        </w:rPr>
      </w:pPr>
    </w:p>
    <w:p w:rsidR="00BD17FF" w:rsidRDefault="00BD17FF"/>
    <w:sectPr w:rsidR="00BD17FF" w:rsidSect="007A31C2">
      <w:pgSz w:w="11906" w:h="16838"/>
      <w:pgMar w:top="993" w:right="991" w:bottom="144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ont330">
    <w:altName w:val="Times New Roman"/>
    <w:charset w:val="00"/>
    <w:family w:val="auto"/>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1"/>
    <w:lvl w:ilvl="0">
      <w:start w:val="1"/>
      <w:numFmt w:val="bullet"/>
      <w:lvlText w:val=""/>
      <w:lvlJc w:val="left"/>
      <w:pPr>
        <w:tabs>
          <w:tab w:val="num" w:pos="0"/>
        </w:tabs>
        <w:ind w:left="769" w:hanging="360"/>
      </w:pPr>
      <w:rPr>
        <w:rFonts w:ascii="Symbol" w:hAnsi="Symbol"/>
      </w:rPr>
    </w:lvl>
    <w:lvl w:ilvl="1">
      <w:start w:val="1"/>
      <w:numFmt w:val="bullet"/>
      <w:lvlText w:val="o"/>
      <w:lvlJc w:val="left"/>
      <w:pPr>
        <w:tabs>
          <w:tab w:val="num" w:pos="0"/>
        </w:tabs>
        <w:ind w:left="1489" w:hanging="360"/>
      </w:pPr>
      <w:rPr>
        <w:rFonts w:ascii="Courier New" w:hAnsi="Courier New" w:cs="Courier New"/>
      </w:rPr>
    </w:lvl>
    <w:lvl w:ilvl="2">
      <w:start w:val="1"/>
      <w:numFmt w:val="bullet"/>
      <w:lvlText w:val=""/>
      <w:lvlJc w:val="left"/>
      <w:pPr>
        <w:tabs>
          <w:tab w:val="num" w:pos="0"/>
        </w:tabs>
        <w:ind w:left="2209" w:hanging="360"/>
      </w:pPr>
      <w:rPr>
        <w:rFonts w:ascii="Wingdings" w:hAnsi="Wingdings"/>
      </w:rPr>
    </w:lvl>
    <w:lvl w:ilvl="3">
      <w:start w:val="1"/>
      <w:numFmt w:val="bullet"/>
      <w:lvlText w:val=""/>
      <w:lvlJc w:val="left"/>
      <w:pPr>
        <w:tabs>
          <w:tab w:val="num" w:pos="0"/>
        </w:tabs>
        <w:ind w:left="2929" w:hanging="360"/>
      </w:pPr>
      <w:rPr>
        <w:rFonts w:ascii="Symbol" w:hAnsi="Symbol"/>
      </w:rPr>
    </w:lvl>
    <w:lvl w:ilvl="4">
      <w:start w:val="1"/>
      <w:numFmt w:val="bullet"/>
      <w:lvlText w:val="o"/>
      <w:lvlJc w:val="left"/>
      <w:pPr>
        <w:tabs>
          <w:tab w:val="num" w:pos="0"/>
        </w:tabs>
        <w:ind w:left="3649" w:hanging="360"/>
      </w:pPr>
      <w:rPr>
        <w:rFonts w:ascii="Courier New" w:hAnsi="Courier New" w:cs="Courier New"/>
      </w:rPr>
    </w:lvl>
    <w:lvl w:ilvl="5">
      <w:start w:val="1"/>
      <w:numFmt w:val="bullet"/>
      <w:lvlText w:val=""/>
      <w:lvlJc w:val="left"/>
      <w:pPr>
        <w:tabs>
          <w:tab w:val="num" w:pos="0"/>
        </w:tabs>
        <w:ind w:left="4369" w:hanging="360"/>
      </w:pPr>
      <w:rPr>
        <w:rFonts w:ascii="Wingdings" w:hAnsi="Wingdings"/>
      </w:rPr>
    </w:lvl>
    <w:lvl w:ilvl="6">
      <w:start w:val="1"/>
      <w:numFmt w:val="bullet"/>
      <w:lvlText w:val=""/>
      <w:lvlJc w:val="left"/>
      <w:pPr>
        <w:tabs>
          <w:tab w:val="num" w:pos="0"/>
        </w:tabs>
        <w:ind w:left="5089" w:hanging="360"/>
      </w:pPr>
      <w:rPr>
        <w:rFonts w:ascii="Symbol" w:hAnsi="Symbol"/>
      </w:rPr>
    </w:lvl>
    <w:lvl w:ilvl="7">
      <w:start w:val="1"/>
      <w:numFmt w:val="bullet"/>
      <w:lvlText w:val="o"/>
      <w:lvlJc w:val="left"/>
      <w:pPr>
        <w:tabs>
          <w:tab w:val="num" w:pos="0"/>
        </w:tabs>
        <w:ind w:left="5809" w:hanging="360"/>
      </w:pPr>
      <w:rPr>
        <w:rFonts w:ascii="Courier New" w:hAnsi="Courier New" w:cs="Courier New"/>
      </w:rPr>
    </w:lvl>
    <w:lvl w:ilvl="8">
      <w:start w:val="1"/>
      <w:numFmt w:val="bullet"/>
      <w:lvlText w:val=""/>
      <w:lvlJc w:val="left"/>
      <w:pPr>
        <w:tabs>
          <w:tab w:val="num" w:pos="0"/>
        </w:tabs>
        <w:ind w:left="6529" w:hanging="360"/>
      </w:pPr>
      <w:rPr>
        <w:rFonts w:ascii="Wingdings" w:hAnsi="Wingdings"/>
      </w:rPr>
    </w:lvl>
  </w:abstractNum>
  <w:abstractNum w:abstractNumId="1" w15:restartNumberingAfterBreak="0">
    <w:nsid w:val="2B994FD2"/>
    <w:multiLevelType w:val="hybridMultilevel"/>
    <w:tmpl w:val="A8B21E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7A31C2"/>
    <w:rsid w:val="00023247"/>
    <w:rsid w:val="00040811"/>
    <w:rsid w:val="00172A02"/>
    <w:rsid w:val="003C4811"/>
    <w:rsid w:val="006F634A"/>
    <w:rsid w:val="007105F7"/>
    <w:rsid w:val="007A31C2"/>
    <w:rsid w:val="00847AAA"/>
    <w:rsid w:val="00880E29"/>
    <w:rsid w:val="0094288F"/>
    <w:rsid w:val="00A55A9D"/>
    <w:rsid w:val="00A613A5"/>
    <w:rsid w:val="00A805DA"/>
    <w:rsid w:val="00B51DD2"/>
    <w:rsid w:val="00BD17FF"/>
    <w:rsid w:val="00C43648"/>
    <w:rsid w:val="00CC0386"/>
    <w:rsid w:val="00CE06CE"/>
    <w:rsid w:val="00D13762"/>
    <w:rsid w:val="00E7387B"/>
    <w:rsid w:val="00EB0C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FF090"/>
  <w15:docId w15:val="{C0D9741D-DF0F-42FC-AB5E-6D5551EB2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7FF"/>
  </w:style>
  <w:style w:type="paragraph" w:styleId="Heading1">
    <w:name w:val="heading 1"/>
    <w:basedOn w:val="Normal"/>
    <w:link w:val="Heading1Char"/>
    <w:uiPriority w:val="9"/>
    <w:qFormat/>
    <w:rsid w:val="007A31C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3">
    <w:name w:val="heading 3"/>
    <w:basedOn w:val="Normal"/>
    <w:next w:val="Normal"/>
    <w:link w:val="Heading3Char"/>
    <w:uiPriority w:val="9"/>
    <w:unhideWhenUsed/>
    <w:qFormat/>
    <w:rsid w:val="007A31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1C2"/>
    <w:rPr>
      <w:rFonts w:ascii="Times New Roman" w:eastAsia="Times New Roman" w:hAnsi="Times New Roman" w:cs="Times New Roman"/>
      <w:b/>
      <w:bCs/>
      <w:kern w:val="36"/>
      <w:sz w:val="48"/>
      <w:szCs w:val="48"/>
      <w:lang w:eastAsia="de-DE"/>
    </w:rPr>
  </w:style>
  <w:style w:type="character" w:customStyle="1" w:styleId="post-format-icon">
    <w:name w:val="post-format-icon"/>
    <w:basedOn w:val="DefaultParagraphFont"/>
    <w:rsid w:val="007A31C2"/>
  </w:style>
  <w:style w:type="paragraph" w:customStyle="1" w:styleId="first-para">
    <w:name w:val="first-para"/>
    <w:basedOn w:val="Normal"/>
    <w:rsid w:val="007A31C2"/>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NormalWeb">
    <w:name w:val="Normal (Web)"/>
    <w:basedOn w:val="Normal"/>
    <w:uiPriority w:val="99"/>
    <w:semiHidden/>
    <w:unhideWhenUsed/>
    <w:rsid w:val="007A31C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Strong">
    <w:name w:val="Strong"/>
    <w:basedOn w:val="DefaultParagraphFont"/>
    <w:uiPriority w:val="22"/>
    <w:qFormat/>
    <w:rsid w:val="007A31C2"/>
    <w:rPr>
      <w:b/>
      <w:bCs/>
    </w:rPr>
  </w:style>
  <w:style w:type="character" w:styleId="Emphasis">
    <w:name w:val="Emphasis"/>
    <w:basedOn w:val="DefaultParagraphFont"/>
    <w:uiPriority w:val="20"/>
    <w:qFormat/>
    <w:rsid w:val="007A31C2"/>
    <w:rPr>
      <w:i/>
      <w:iCs/>
    </w:rPr>
  </w:style>
  <w:style w:type="paragraph" w:styleId="BalloonText">
    <w:name w:val="Balloon Text"/>
    <w:basedOn w:val="Normal"/>
    <w:link w:val="BalloonTextChar"/>
    <w:uiPriority w:val="99"/>
    <w:semiHidden/>
    <w:unhideWhenUsed/>
    <w:rsid w:val="007A31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1C2"/>
    <w:rPr>
      <w:rFonts w:ascii="Tahoma" w:hAnsi="Tahoma" w:cs="Tahoma"/>
      <w:sz w:val="16"/>
      <w:szCs w:val="16"/>
    </w:rPr>
  </w:style>
  <w:style w:type="character" w:customStyle="1" w:styleId="Heading3Char">
    <w:name w:val="Heading 3 Char"/>
    <w:basedOn w:val="DefaultParagraphFont"/>
    <w:link w:val="Heading3"/>
    <w:uiPriority w:val="9"/>
    <w:rsid w:val="007A31C2"/>
    <w:rPr>
      <w:rFonts w:asciiTheme="majorHAnsi" w:eastAsiaTheme="majorEastAsia" w:hAnsiTheme="majorHAnsi" w:cstheme="majorBidi"/>
      <w:b/>
      <w:bCs/>
      <w:color w:val="4F81BD" w:themeColor="accent1"/>
    </w:rPr>
  </w:style>
  <w:style w:type="paragraph" w:styleId="NoSpacing">
    <w:name w:val="No Spacing"/>
    <w:uiPriority w:val="1"/>
    <w:qFormat/>
    <w:rsid w:val="00C43648"/>
    <w:pPr>
      <w:spacing w:after="0" w:line="240" w:lineRule="auto"/>
    </w:pPr>
  </w:style>
  <w:style w:type="paragraph" w:customStyle="1" w:styleId="StandardWeb1">
    <w:name w:val="Standard (Web)1"/>
    <w:basedOn w:val="Normal"/>
    <w:rsid w:val="00EB0C85"/>
    <w:pPr>
      <w:suppressAutoHyphens/>
      <w:spacing w:before="100" w:after="100" w:line="100" w:lineRule="atLeast"/>
    </w:pPr>
    <w:rPr>
      <w:rFonts w:ascii="Times New Roman" w:eastAsia="Times New Roman" w:hAnsi="Times New Roman" w:cs="Times New Roman"/>
      <w:sz w:val="24"/>
      <w:szCs w:val="24"/>
      <w:lang w:eastAsia="ar-SA"/>
    </w:rPr>
  </w:style>
  <w:style w:type="paragraph" w:customStyle="1" w:styleId="Listenabsatz1">
    <w:name w:val="Listenabsatz1"/>
    <w:basedOn w:val="Normal"/>
    <w:rsid w:val="00EB0C85"/>
    <w:pPr>
      <w:suppressAutoHyphens/>
      <w:ind w:left="720"/>
    </w:pPr>
    <w:rPr>
      <w:rFonts w:ascii="Calibri" w:eastAsia="SimSun" w:hAnsi="Calibri" w:cs="font330"/>
      <w:lang w:eastAsia="ar-SA"/>
    </w:rPr>
  </w:style>
  <w:style w:type="paragraph" w:styleId="ListParagraph">
    <w:name w:val="List Paragraph"/>
    <w:basedOn w:val="Normal"/>
    <w:uiPriority w:val="34"/>
    <w:qFormat/>
    <w:rsid w:val="00A55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8569315">
      <w:bodyDiv w:val="1"/>
      <w:marLeft w:val="0"/>
      <w:marRight w:val="0"/>
      <w:marTop w:val="0"/>
      <w:marBottom w:val="0"/>
      <w:divBdr>
        <w:top w:val="none" w:sz="0" w:space="0" w:color="auto"/>
        <w:left w:val="none" w:sz="0" w:space="0" w:color="auto"/>
        <w:bottom w:val="none" w:sz="0" w:space="0" w:color="auto"/>
        <w:right w:val="none" w:sz="0" w:space="0" w:color="auto"/>
      </w:divBdr>
      <w:divsChild>
        <w:div w:id="1371033027">
          <w:marLeft w:val="0"/>
          <w:marRight w:val="0"/>
          <w:marTop w:val="0"/>
          <w:marBottom w:val="0"/>
          <w:divBdr>
            <w:top w:val="none" w:sz="0" w:space="0" w:color="auto"/>
            <w:left w:val="none" w:sz="0" w:space="0" w:color="auto"/>
            <w:bottom w:val="none" w:sz="0" w:space="0" w:color="auto"/>
            <w:right w:val="none" w:sz="0" w:space="0" w:color="auto"/>
          </w:divBdr>
          <w:divsChild>
            <w:div w:id="12974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ongoleireisen.net/wp-content/uploads/2012/01/Khar-balgasun.jpg" TargetMode="Externa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mongoleireisen.net/wp-content/uploads/2012/01/Schildkroete-bei-Harhorin.jpg"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654</Words>
  <Characters>3733</Characters>
  <Application>Microsoft Office Word</Application>
  <DocSecurity>0</DocSecurity>
  <Lines>31</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Netbook</dc:creator>
  <cp:lastModifiedBy>mgl</cp:lastModifiedBy>
  <cp:revision>5</cp:revision>
  <dcterms:created xsi:type="dcterms:W3CDTF">2020-02-02T02:20:00Z</dcterms:created>
  <dcterms:modified xsi:type="dcterms:W3CDTF">2022-03-31T02:33:00Z</dcterms:modified>
</cp:coreProperties>
</file>