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4778" w14:textId="77777777" w:rsidR="00FC46F2" w:rsidRPr="00FC46F2" w:rsidRDefault="00FC46F2" w:rsidP="00FC46F2">
      <w:pPr>
        <w:spacing w:after="0" w:line="240" w:lineRule="auto"/>
        <w:outlineLvl w:val="0"/>
        <w:rPr>
          <w:rFonts w:ascii="Times New Roman" w:eastAsia="Times New Roman" w:hAnsi="Times New Roman" w:cs="Times New Roman"/>
          <w:b/>
          <w:bCs/>
          <w:kern w:val="36"/>
          <w:sz w:val="48"/>
          <w:szCs w:val="48"/>
          <w14:ligatures w14:val="none"/>
        </w:rPr>
      </w:pPr>
      <w:r w:rsidRPr="00FC46F2">
        <w:rPr>
          <w:rFonts w:ascii="Times New Roman" w:eastAsia="Times New Roman" w:hAnsi="Times New Roman" w:cs="Times New Roman"/>
          <w:b/>
          <w:bCs/>
          <w:kern w:val="36"/>
          <w:sz w:val="48"/>
          <w:szCs w:val="48"/>
          <w14:ligatures w14:val="none"/>
        </w:rPr>
        <w:t>Overview of Suricata</w:t>
      </w:r>
    </w:p>
    <w:p w14:paraId="69759A10"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 xml:space="preserve">So far, you've learned about detection </w:t>
      </w:r>
      <w:proofErr w:type="gramStart"/>
      <w:r w:rsidRPr="00FC46F2">
        <w:rPr>
          <w:rFonts w:ascii="Times New Roman" w:eastAsia="Times New Roman" w:hAnsi="Times New Roman" w:cs="Times New Roman"/>
          <w:kern w:val="0"/>
          <w14:ligatures w14:val="none"/>
        </w:rPr>
        <w:t>signatures</w:t>
      </w:r>
      <w:proofErr w:type="gramEnd"/>
      <w:r w:rsidRPr="00FC46F2">
        <w:rPr>
          <w:rFonts w:ascii="Times New Roman" w:eastAsia="Times New Roman" w:hAnsi="Times New Roman" w:cs="Times New Roman"/>
          <w:kern w:val="0"/>
          <w14:ligatures w14:val="none"/>
        </w:rPr>
        <w:t xml:space="preserve"> and you were introduced to Suricata, an intrusion detection system (IDS).</w:t>
      </w:r>
    </w:p>
    <w:p w14:paraId="5FA43EFD"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In this reading, you’ll explore more about Suricata. You'll also learn about the value of writing customized signatures and configuration. This is an important skill to build in your cybersecurity career because you might be tasked with deploying and maintaining IDS tools.</w:t>
      </w:r>
    </w:p>
    <w:p w14:paraId="3B114E52" w14:textId="77777777" w:rsidR="00FC46F2" w:rsidRPr="00FC46F2" w:rsidRDefault="00FC46F2" w:rsidP="00FC46F2">
      <w:pPr>
        <w:spacing w:after="100" w:afterAutospacing="1" w:line="240" w:lineRule="auto"/>
        <w:outlineLvl w:val="1"/>
        <w:rPr>
          <w:rFonts w:ascii="Times New Roman" w:eastAsia="Times New Roman" w:hAnsi="Times New Roman" w:cs="Times New Roman"/>
          <w:b/>
          <w:bCs/>
          <w:kern w:val="0"/>
          <w:sz w:val="36"/>
          <w:szCs w:val="36"/>
          <w14:ligatures w14:val="none"/>
        </w:rPr>
      </w:pPr>
      <w:r w:rsidRPr="00FC46F2">
        <w:rPr>
          <w:rFonts w:ascii="Times New Roman" w:eastAsia="Times New Roman" w:hAnsi="Times New Roman" w:cs="Times New Roman"/>
          <w:b/>
          <w:bCs/>
          <w:kern w:val="0"/>
          <w:sz w:val="36"/>
          <w:szCs w:val="36"/>
          <w14:ligatures w14:val="none"/>
        </w:rPr>
        <w:t>Introduction to Suricata</w:t>
      </w:r>
    </w:p>
    <w:p w14:paraId="21F67489"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hyperlink r:id="rId5" w:tgtFrame="_blank" w:history="1">
        <w:r w:rsidRPr="00FC46F2">
          <w:rPr>
            <w:rFonts w:ascii="unset" w:eastAsia="Times New Roman" w:hAnsi="unset" w:cs="Times New Roman"/>
            <w:b/>
            <w:bCs/>
            <w:color w:val="0000FF"/>
            <w:kern w:val="0"/>
            <w:u w:val="single"/>
            <w14:ligatures w14:val="none"/>
          </w:rPr>
          <w:t>Suricata</w:t>
        </w:r>
      </w:hyperlink>
      <w:r w:rsidRPr="00FC46F2">
        <w:rPr>
          <w:rFonts w:ascii="Times New Roman" w:eastAsia="Times New Roman" w:hAnsi="Times New Roman" w:cs="Times New Roman"/>
          <w:kern w:val="0"/>
          <w14:ligatures w14:val="none"/>
        </w:rPr>
        <w:t xml:space="preserve"> is an open-source intrusion detection system, intrusion prevention system, and network analysis tool.</w:t>
      </w:r>
    </w:p>
    <w:p w14:paraId="06E16FF5" w14:textId="77777777" w:rsidR="00FC46F2" w:rsidRPr="00FC46F2" w:rsidRDefault="00FC46F2" w:rsidP="00FC46F2">
      <w:pPr>
        <w:spacing w:after="100" w:afterAutospacing="1" w:line="240" w:lineRule="auto"/>
        <w:outlineLvl w:val="2"/>
        <w:rPr>
          <w:rFonts w:ascii="Times New Roman" w:eastAsia="Times New Roman" w:hAnsi="Times New Roman" w:cs="Times New Roman"/>
          <w:b/>
          <w:bCs/>
          <w:kern w:val="0"/>
          <w:sz w:val="27"/>
          <w:szCs w:val="27"/>
          <w14:ligatures w14:val="none"/>
        </w:rPr>
      </w:pPr>
      <w:r w:rsidRPr="00FC46F2">
        <w:rPr>
          <w:rFonts w:ascii="unset" w:eastAsia="Times New Roman" w:hAnsi="unset" w:cs="Times New Roman"/>
          <w:b/>
          <w:bCs/>
          <w:kern w:val="0"/>
          <w:sz w:val="27"/>
          <w:szCs w:val="27"/>
          <w14:ligatures w14:val="none"/>
        </w:rPr>
        <w:t>Suricata features</w:t>
      </w:r>
    </w:p>
    <w:p w14:paraId="1190C8B9"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There are three main ways Suricata can be used:</w:t>
      </w:r>
    </w:p>
    <w:p w14:paraId="7A7115F4" w14:textId="77777777" w:rsidR="00FC46F2" w:rsidRPr="00FC46F2" w:rsidRDefault="00FC46F2" w:rsidP="00FC46F2">
      <w:pPr>
        <w:numPr>
          <w:ilvl w:val="0"/>
          <w:numId w:val="1"/>
        </w:numPr>
        <w:spacing w:after="0"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Intrusion detection system</w:t>
      </w:r>
      <w:r w:rsidRPr="00FC46F2">
        <w:rPr>
          <w:rFonts w:ascii="Times New Roman" w:eastAsia="Times New Roman" w:hAnsi="Times New Roman" w:cs="Times New Roman"/>
          <w:kern w:val="0"/>
          <w14:ligatures w14:val="none"/>
        </w:rPr>
        <w:t xml:space="preserve"> (</w:t>
      </w:r>
      <w:r w:rsidRPr="00FC46F2">
        <w:rPr>
          <w:rFonts w:ascii="unset" w:eastAsia="Times New Roman" w:hAnsi="unset" w:cs="Times New Roman"/>
          <w:b/>
          <w:bCs/>
          <w:kern w:val="0"/>
          <w14:ligatures w14:val="none"/>
        </w:rPr>
        <w:t>IDS</w:t>
      </w:r>
      <w:r w:rsidRPr="00FC46F2">
        <w:rPr>
          <w:rFonts w:ascii="Times New Roman" w:eastAsia="Times New Roman" w:hAnsi="Times New Roman" w:cs="Times New Roman"/>
          <w:kern w:val="0"/>
          <w14:ligatures w14:val="none"/>
        </w:rPr>
        <w:t>): As a network-based IDS, Suricata can monitor network traffic and alert on suspicious activities and intrusions. Suricata can also be set up as a host-based IDS to monitor the system and network activities of a single host like a computer.</w:t>
      </w:r>
    </w:p>
    <w:p w14:paraId="5F642D0C" w14:textId="77777777" w:rsidR="00FC46F2" w:rsidRPr="00FC46F2" w:rsidRDefault="00FC46F2" w:rsidP="00FC46F2">
      <w:pPr>
        <w:numPr>
          <w:ilvl w:val="0"/>
          <w:numId w:val="1"/>
        </w:numPr>
        <w:spacing w:after="0"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Intrusion prevention system</w:t>
      </w:r>
      <w:r w:rsidRPr="00FC46F2">
        <w:rPr>
          <w:rFonts w:ascii="Times New Roman" w:eastAsia="Times New Roman" w:hAnsi="Times New Roman" w:cs="Times New Roman"/>
          <w:kern w:val="0"/>
          <w14:ligatures w14:val="none"/>
        </w:rPr>
        <w:t xml:space="preserve"> (</w:t>
      </w:r>
      <w:r w:rsidRPr="00FC46F2">
        <w:rPr>
          <w:rFonts w:ascii="unset" w:eastAsia="Times New Roman" w:hAnsi="unset" w:cs="Times New Roman"/>
          <w:b/>
          <w:bCs/>
          <w:kern w:val="0"/>
          <w14:ligatures w14:val="none"/>
        </w:rPr>
        <w:t>IPS</w:t>
      </w:r>
      <w:r w:rsidRPr="00FC46F2">
        <w:rPr>
          <w:rFonts w:ascii="Times New Roman" w:eastAsia="Times New Roman" w:hAnsi="Times New Roman" w:cs="Times New Roman"/>
          <w:kern w:val="0"/>
          <w14:ligatures w14:val="none"/>
        </w:rPr>
        <w:t xml:space="preserve">): Suricata can also function as an intrusion prevention system (IPS) to detect and block malicious activity and traffic. Running Suricata in IPS mode requires additional configuration such as enabling IPS mode. </w:t>
      </w:r>
    </w:p>
    <w:p w14:paraId="2121057F" w14:textId="77777777" w:rsidR="00FC46F2" w:rsidRPr="00FC46F2" w:rsidRDefault="00FC46F2" w:rsidP="00FC46F2">
      <w:pPr>
        <w:numPr>
          <w:ilvl w:val="0"/>
          <w:numId w:val="1"/>
        </w:numPr>
        <w:spacing w:after="0"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 xml:space="preserve">Network security monitoring </w:t>
      </w:r>
      <w:r w:rsidRPr="00FC46F2">
        <w:rPr>
          <w:rFonts w:ascii="Times New Roman" w:eastAsia="Times New Roman" w:hAnsi="Times New Roman" w:cs="Times New Roman"/>
          <w:kern w:val="0"/>
          <w14:ligatures w14:val="none"/>
        </w:rPr>
        <w:t>(</w:t>
      </w:r>
      <w:r w:rsidRPr="00FC46F2">
        <w:rPr>
          <w:rFonts w:ascii="unset" w:eastAsia="Times New Roman" w:hAnsi="unset" w:cs="Times New Roman"/>
          <w:b/>
          <w:bCs/>
          <w:kern w:val="0"/>
          <w14:ligatures w14:val="none"/>
        </w:rPr>
        <w:t>NSM</w:t>
      </w:r>
      <w:r w:rsidRPr="00FC46F2">
        <w:rPr>
          <w:rFonts w:ascii="Times New Roman" w:eastAsia="Times New Roman" w:hAnsi="Times New Roman" w:cs="Times New Roman"/>
          <w:kern w:val="0"/>
          <w14:ligatures w14:val="none"/>
        </w:rPr>
        <w:t>):</w:t>
      </w:r>
      <w:r w:rsidRPr="00FC46F2">
        <w:rPr>
          <w:rFonts w:ascii="unset" w:eastAsia="Times New Roman" w:hAnsi="unset" w:cs="Times New Roman"/>
          <w:b/>
          <w:bCs/>
          <w:kern w:val="0"/>
          <w14:ligatures w14:val="none"/>
        </w:rPr>
        <w:t xml:space="preserve"> </w:t>
      </w:r>
      <w:r w:rsidRPr="00FC46F2">
        <w:rPr>
          <w:rFonts w:ascii="Times New Roman" w:eastAsia="Times New Roman" w:hAnsi="Times New Roman" w:cs="Times New Roman"/>
          <w:kern w:val="0"/>
          <w14:ligatures w14:val="none"/>
        </w:rPr>
        <w:t>In this mode, Suricata helps keep networks safe by producing and saving relevant network logs. Suricata can analyze live network traffic, existing packet capture files, and create and save full or conditional packet captures. This can be useful for forensics, incident response, and for testing signatures. For example, you can trigger an alert and capture the live network traffic to generate traffic logs, which you can then analyze to refine detection signatures.</w:t>
      </w:r>
    </w:p>
    <w:p w14:paraId="0ADC8E57" w14:textId="77777777" w:rsidR="00FC46F2" w:rsidRPr="00FC46F2" w:rsidRDefault="00FC46F2" w:rsidP="00FC46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46F2">
        <w:rPr>
          <w:rFonts w:ascii="Times New Roman" w:eastAsia="Times New Roman" w:hAnsi="Times New Roman" w:cs="Times New Roman"/>
          <w:b/>
          <w:bCs/>
          <w:kern w:val="0"/>
          <w:sz w:val="36"/>
          <w:szCs w:val="36"/>
          <w14:ligatures w14:val="none"/>
        </w:rPr>
        <w:t>Rules </w:t>
      </w:r>
    </w:p>
    <w:p w14:paraId="4A4D51BB"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 xml:space="preserve">Rules or signatures are used to identify specific patterns, behavior, and conditions of network traffic that might indicate malicious activity. The terms rule and signature are often used interchangeably in Suricata. Security analysts use </w:t>
      </w:r>
      <w:r w:rsidRPr="00FC46F2">
        <w:rPr>
          <w:rFonts w:ascii="unset" w:eastAsia="Times New Roman" w:hAnsi="unset" w:cs="Times New Roman"/>
          <w:b/>
          <w:bCs/>
          <w:kern w:val="0"/>
          <w14:ligatures w14:val="none"/>
        </w:rPr>
        <w:t>signatures</w:t>
      </w:r>
      <w:r w:rsidRPr="00FC46F2">
        <w:rPr>
          <w:rFonts w:ascii="Times New Roman" w:eastAsia="Times New Roman" w:hAnsi="Times New Roman" w:cs="Times New Roman"/>
          <w:kern w:val="0"/>
          <w14:ligatures w14:val="none"/>
        </w:rPr>
        <w:t>, or patterns associated with malicious activity, to detect and alert on specific malicious activity. Rules can also be used to provide additional context and visibility into systems and networks, helping to identify potential security threats or vulnerabilities. </w:t>
      </w:r>
    </w:p>
    <w:p w14:paraId="134560A2"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 xml:space="preserve">Suricata uses </w:t>
      </w:r>
      <w:r w:rsidRPr="00FC46F2">
        <w:rPr>
          <w:rFonts w:ascii="unset" w:eastAsia="Times New Roman" w:hAnsi="unset" w:cs="Times New Roman"/>
          <w:b/>
          <w:bCs/>
          <w:kern w:val="0"/>
          <w14:ligatures w14:val="none"/>
        </w:rPr>
        <w:t>signatures analysis</w:t>
      </w:r>
      <w:r w:rsidRPr="00FC46F2">
        <w:rPr>
          <w:rFonts w:ascii="Times New Roman" w:eastAsia="Times New Roman" w:hAnsi="Times New Roman" w:cs="Times New Roman"/>
          <w:kern w:val="0"/>
          <w14:ligatures w14:val="none"/>
        </w:rPr>
        <w:t>,</w:t>
      </w:r>
      <w:r w:rsidRPr="00FC46F2">
        <w:rPr>
          <w:rFonts w:ascii="unset" w:eastAsia="Times New Roman" w:hAnsi="unset" w:cs="Times New Roman"/>
          <w:b/>
          <w:bCs/>
          <w:kern w:val="0"/>
          <w14:ligatures w14:val="none"/>
        </w:rPr>
        <w:t xml:space="preserve"> </w:t>
      </w:r>
      <w:r w:rsidRPr="00FC46F2">
        <w:rPr>
          <w:rFonts w:ascii="Times New Roman" w:eastAsia="Times New Roman" w:hAnsi="Times New Roman" w:cs="Times New Roman"/>
          <w:kern w:val="0"/>
          <w14:ligatures w14:val="none"/>
        </w:rPr>
        <w:t>which is a detection method used to find events of interest. Signatures consist of three components:</w:t>
      </w:r>
    </w:p>
    <w:p w14:paraId="6798D754" w14:textId="77777777" w:rsidR="00FC46F2" w:rsidRPr="00FC46F2" w:rsidRDefault="00FC46F2" w:rsidP="00FC46F2">
      <w:pPr>
        <w:numPr>
          <w:ilvl w:val="0"/>
          <w:numId w:val="2"/>
        </w:numPr>
        <w:spacing w:after="100" w:afterAutospacing="1"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lastRenderedPageBreak/>
        <w:t>Action</w:t>
      </w:r>
      <w:r w:rsidRPr="00FC46F2">
        <w:rPr>
          <w:rFonts w:ascii="Times New Roman" w:eastAsia="Times New Roman" w:hAnsi="Times New Roman" w:cs="Times New Roman"/>
          <w:kern w:val="0"/>
          <w14:ligatures w14:val="none"/>
        </w:rPr>
        <w:t xml:space="preserve">: The first component of a signature. It describes the action to take if network or system activity matches the signature. Examples </w:t>
      </w:r>
      <w:proofErr w:type="gramStart"/>
      <w:r w:rsidRPr="00FC46F2">
        <w:rPr>
          <w:rFonts w:ascii="Times New Roman" w:eastAsia="Times New Roman" w:hAnsi="Times New Roman" w:cs="Times New Roman"/>
          <w:kern w:val="0"/>
          <w14:ligatures w14:val="none"/>
        </w:rPr>
        <w:t>include:</w:t>
      </w:r>
      <w:proofErr w:type="gramEnd"/>
      <w:r w:rsidRPr="00FC46F2">
        <w:rPr>
          <w:rFonts w:ascii="Times New Roman" w:eastAsia="Times New Roman" w:hAnsi="Times New Roman" w:cs="Times New Roman"/>
          <w:kern w:val="0"/>
          <w14:ligatures w14:val="none"/>
        </w:rPr>
        <w:t xml:space="preserve"> alert, pass, drop, or reject.</w:t>
      </w:r>
    </w:p>
    <w:p w14:paraId="6D899F5C" w14:textId="77777777" w:rsidR="00FC46F2" w:rsidRPr="00FC46F2" w:rsidRDefault="00FC46F2" w:rsidP="00FC46F2">
      <w:pPr>
        <w:numPr>
          <w:ilvl w:val="0"/>
          <w:numId w:val="2"/>
        </w:numPr>
        <w:spacing w:after="100" w:afterAutospacing="1"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Header</w:t>
      </w:r>
      <w:r w:rsidRPr="00FC46F2">
        <w:rPr>
          <w:rFonts w:ascii="Times New Roman" w:eastAsia="Times New Roman" w:hAnsi="Times New Roman" w:cs="Times New Roman"/>
          <w:kern w:val="0"/>
          <w14:ligatures w14:val="none"/>
        </w:rPr>
        <w:t>: The header includes network traffic information like source and destination IP addresses, source and destination ports, protocol, and traffic direction.</w:t>
      </w:r>
    </w:p>
    <w:p w14:paraId="53B37133" w14:textId="77777777" w:rsidR="00FC46F2" w:rsidRPr="00FC46F2" w:rsidRDefault="00FC46F2" w:rsidP="00FC46F2">
      <w:pPr>
        <w:numPr>
          <w:ilvl w:val="0"/>
          <w:numId w:val="2"/>
        </w:numPr>
        <w:spacing w:after="100" w:afterAutospacing="1"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Rule options:</w:t>
      </w:r>
      <w:r w:rsidRPr="00FC46F2">
        <w:rPr>
          <w:rFonts w:ascii="Times New Roman" w:eastAsia="Times New Roman" w:hAnsi="Times New Roman" w:cs="Times New Roman"/>
          <w:kern w:val="0"/>
          <w14:ligatures w14:val="none"/>
        </w:rPr>
        <w:t xml:space="preserve"> The rule options provide you with different options to customize signatures.</w:t>
      </w:r>
    </w:p>
    <w:p w14:paraId="260A9735"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Here's an example of a Suricata signature:</w:t>
      </w:r>
    </w:p>
    <w:p w14:paraId="7F579262" w14:textId="645C511F" w:rsidR="00FC46F2" w:rsidRPr="00FC46F2" w:rsidRDefault="00FC46F2" w:rsidP="00FC46F2">
      <w:pPr>
        <w:spacing w:after="0"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fldChar w:fldCharType="begin"/>
      </w:r>
      <w:r w:rsidRPr="00FC46F2">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Containers/UBF8T346G9.ms/WebArchiveCopyPasteTempFiles/com.microsoft.Word/sUAYMHVdQ-2IJCnBysJmzg_c3deef0b2a6c454fbc39b674cc0bc9f1_CS_R-138_Suricata-signature.png?expiry=1715558400000&amp;hmac=uaKlkWYvlNvlHmfoWjHgbK6aa6cIOzcCwo7LqJxRsYU" \* MERGEFORMATINET </w:instrText>
      </w:r>
      <w:r w:rsidRPr="00FC46F2">
        <w:rPr>
          <w:rFonts w:ascii="Times New Roman" w:eastAsia="Times New Roman" w:hAnsi="Times New Roman" w:cs="Times New Roman"/>
          <w:kern w:val="0"/>
          <w14:ligatures w14:val="none"/>
        </w:rPr>
        <w:fldChar w:fldCharType="separate"/>
      </w:r>
      <w:r w:rsidRPr="00FC46F2">
        <w:rPr>
          <w:rFonts w:ascii="Times New Roman" w:eastAsia="Times New Roman" w:hAnsi="Times New Roman" w:cs="Times New Roman"/>
          <w:noProof/>
          <w:kern w:val="0"/>
          <w14:ligatures w14:val="none"/>
        </w:rPr>
        <mc:AlternateContent>
          <mc:Choice Requires="wps">
            <w:drawing>
              <wp:inline distT="0" distB="0" distL="0" distR="0" wp14:anchorId="1FA67E7D" wp14:editId="713FC429">
                <wp:extent cx="304800" cy="304800"/>
                <wp:effectExtent l="0" t="0" r="0" b="0"/>
                <wp:docPr id="2015067189" name="Rectangle 1" descr="A Suricata signature with an action, header, and rule o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730C5" id="Rectangle 1" o:spid="_x0000_s1026" alt="A Suricata signature with an action, header, and rule op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C46F2">
        <w:rPr>
          <w:rFonts w:ascii="Times New Roman" w:eastAsia="Times New Roman" w:hAnsi="Times New Roman" w:cs="Times New Roman"/>
          <w:kern w:val="0"/>
          <w14:ligatures w14:val="none"/>
        </w:rPr>
        <w:fldChar w:fldCharType="end"/>
      </w:r>
      <w:r w:rsidRPr="00FC46F2">
        <w:rPr>
          <w:noProof/>
        </w:rPr>
        <w:t xml:space="preserve"> </w:t>
      </w:r>
      <w:r w:rsidRPr="00FC46F2">
        <w:rPr>
          <w:rFonts w:ascii="Times New Roman" w:eastAsia="Times New Roman" w:hAnsi="Times New Roman" w:cs="Times New Roman"/>
          <w:kern w:val="0"/>
          <w14:ligatures w14:val="none"/>
        </w:rPr>
        <w:drawing>
          <wp:inline distT="0" distB="0" distL="0" distR="0" wp14:anchorId="39D05940" wp14:editId="44A0F52B">
            <wp:extent cx="4978400" cy="647700"/>
            <wp:effectExtent l="0" t="0" r="0" b="0"/>
            <wp:docPr id="679731497" name="Picture 1" descr="A red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31497" name="Picture 1" descr="A red line with numbers&#10;&#10;Description automatically generated"/>
                    <pic:cNvPicPr/>
                  </pic:nvPicPr>
                  <pic:blipFill>
                    <a:blip r:embed="rId6"/>
                    <a:stretch>
                      <a:fillRect/>
                    </a:stretch>
                  </pic:blipFill>
                  <pic:spPr>
                    <a:xfrm>
                      <a:off x="0" y="0"/>
                      <a:ext cx="4978400" cy="647700"/>
                    </a:xfrm>
                    <a:prstGeom prst="rect">
                      <a:avLst/>
                    </a:prstGeom>
                  </pic:spPr>
                </pic:pic>
              </a:graphicData>
            </a:graphic>
          </wp:inline>
        </w:drawing>
      </w:r>
    </w:p>
    <w:p w14:paraId="5D97BA67"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Rule options have a specific ordering and changing their order would change the meaning of the rule.</w:t>
      </w:r>
    </w:p>
    <w:p w14:paraId="20D6E48D"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Note</w:t>
      </w:r>
      <w:r w:rsidRPr="00FC46F2">
        <w:rPr>
          <w:rFonts w:ascii="Times New Roman" w:eastAsia="Times New Roman" w:hAnsi="Times New Roman" w:cs="Times New Roman"/>
          <w:kern w:val="0"/>
          <w14:ligatures w14:val="none"/>
        </w:rPr>
        <w:t>: The terms rule and signature are synonymous.</w:t>
      </w:r>
    </w:p>
    <w:p w14:paraId="6F0AB49C"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Note:</w:t>
      </w:r>
      <w:r w:rsidRPr="00FC46F2">
        <w:rPr>
          <w:rFonts w:ascii="Times New Roman" w:eastAsia="Times New Roman" w:hAnsi="Times New Roman" w:cs="Times New Roman"/>
          <w:kern w:val="0"/>
          <w14:ligatures w14:val="none"/>
        </w:rPr>
        <w:t xml:space="preserve"> Rule order refers to the order in which rules are evaluated by Suricata. Rules are processed in the order in which they are defined in the configuration file. However, Suricata processes rules in a different default order: pass, drop, reject, and alert. Rule order affects the final verdict of a packet especially when conflicting actions such as a drop rule and an alert rule both match on the same packet.</w:t>
      </w:r>
    </w:p>
    <w:p w14:paraId="08BFB824" w14:textId="77777777" w:rsidR="00FC46F2" w:rsidRPr="00FC46F2" w:rsidRDefault="00FC46F2" w:rsidP="00FC46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46F2">
        <w:rPr>
          <w:rFonts w:ascii="unset" w:eastAsia="Times New Roman" w:hAnsi="unset" w:cs="Times New Roman"/>
          <w:b/>
          <w:bCs/>
          <w:kern w:val="0"/>
          <w:sz w:val="27"/>
          <w:szCs w:val="27"/>
          <w14:ligatures w14:val="none"/>
        </w:rPr>
        <w:t>Custom rules</w:t>
      </w:r>
    </w:p>
    <w:p w14:paraId="3E07ED1C"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 xml:space="preserve">Although Suricata comes with pre-written rules, it is highly recommended that you modify or customize the existing rules to meet your specific security requirements. </w:t>
      </w:r>
    </w:p>
    <w:p w14:paraId="51200F35"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There is no one-size-fits-all approach to creating and modifying rules. This is because each organization's IT infrastructure differs. Security teams must extensively test and modify detection signatures according to their needs.</w:t>
      </w:r>
    </w:p>
    <w:p w14:paraId="55F43B65"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Creating custom rules helps to tailor detection and monitoring. Custom rules help to minimize the amount of false positive alerts that security teams receive. It's important to develop the ability to write effective and customized signatures so that you can fully leverage the power of detection technologies.</w:t>
      </w:r>
    </w:p>
    <w:p w14:paraId="1597750D" w14:textId="77777777" w:rsidR="00FC46F2" w:rsidRPr="00FC46F2" w:rsidRDefault="00FC46F2" w:rsidP="00FC46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46F2">
        <w:rPr>
          <w:rFonts w:ascii="Times New Roman" w:eastAsia="Times New Roman" w:hAnsi="Times New Roman" w:cs="Times New Roman"/>
          <w:b/>
          <w:bCs/>
          <w:kern w:val="0"/>
          <w:sz w:val="36"/>
          <w:szCs w:val="36"/>
          <w14:ligatures w14:val="none"/>
        </w:rPr>
        <w:t>Configuration file</w:t>
      </w:r>
    </w:p>
    <w:p w14:paraId="6E7221A7"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 xml:space="preserve">Before detection tools are deployed and can begin monitoring systems and networks, you must properly configure their settings so that they know what to do. A </w:t>
      </w:r>
      <w:r w:rsidRPr="00FC46F2">
        <w:rPr>
          <w:rFonts w:ascii="unset" w:eastAsia="Times New Roman" w:hAnsi="unset" w:cs="Times New Roman"/>
          <w:b/>
          <w:bCs/>
          <w:kern w:val="0"/>
          <w14:ligatures w14:val="none"/>
        </w:rPr>
        <w:t xml:space="preserve">configuration file </w:t>
      </w:r>
      <w:r w:rsidRPr="00FC46F2">
        <w:rPr>
          <w:rFonts w:ascii="Times New Roman" w:eastAsia="Times New Roman" w:hAnsi="Times New Roman" w:cs="Times New Roman"/>
          <w:kern w:val="0"/>
          <w14:ligatures w14:val="none"/>
        </w:rPr>
        <w:t>is a file used to configure the settings of an application. Configuration files let you customize exactly how you want your IDS to interact with the rest of your environment. </w:t>
      </w:r>
    </w:p>
    <w:p w14:paraId="2B81EAC5"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lastRenderedPageBreak/>
        <w:t xml:space="preserve">Suricata's configuration file is </w:t>
      </w:r>
      <w:proofErr w:type="spellStart"/>
      <w:proofErr w:type="gramStart"/>
      <w:r w:rsidRPr="00FC46F2">
        <w:rPr>
          <w:rFonts w:ascii="Courier" w:eastAsia="Times New Roman" w:hAnsi="Courier" w:cs="Times New Roman"/>
          <w:b/>
          <w:bCs/>
          <w:kern w:val="0"/>
          <w:sz w:val="23"/>
          <w:szCs w:val="23"/>
          <w14:ligatures w14:val="none"/>
        </w:rPr>
        <w:t>suricata.yaml</w:t>
      </w:r>
      <w:proofErr w:type="spellEnd"/>
      <w:proofErr w:type="gramEnd"/>
      <w:r w:rsidRPr="00FC46F2">
        <w:rPr>
          <w:rFonts w:ascii="Times New Roman" w:eastAsia="Times New Roman" w:hAnsi="Times New Roman" w:cs="Times New Roman"/>
          <w:kern w:val="0"/>
          <w14:ligatures w14:val="none"/>
        </w:rPr>
        <w:t>, which uses the YAML file format for syntax and structure.</w:t>
      </w:r>
    </w:p>
    <w:p w14:paraId="32185F02" w14:textId="77777777" w:rsidR="00FC46F2" w:rsidRPr="00FC46F2" w:rsidRDefault="00FC46F2" w:rsidP="00FC46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46F2">
        <w:rPr>
          <w:rFonts w:ascii="Times New Roman" w:eastAsia="Times New Roman" w:hAnsi="Times New Roman" w:cs="Times New Roman"/>
          <w:b/>
          <w:bCs/>
          <w:kern w:val="0"/>
          <w:sz w:val="36"/>
          <w:szCs w:val="36"/>
          <w14:ligatures w14:val="none"/>
        </w:rPr>
        <w:t xml:space="preserve">Log </w:t>
      </w:r>
      <w:proofErr w:type="gramStart"/>
      <w:r w:rsidRPr="00FC46F2">
        <w:rPr>
          <w:rFonts w:ascii="Times New Roman" w:eastAsia="Times New Roman" w:hAnsi="Times New Roman" w:cs="Times New Roman"/>
          <w:b/>
          <w:bCs/>
          <w:kern w:val="0"/>
          <w:sz w:val="36"/>
          <w:szCs w:val="36"/>
          <w14:ligatures w14:val="none"/>
        </w:rPr>
        <w:t>files</w:t>
      </w:r>
      <w:proofErr w:type="gramEnd"/>
    </w:p>
    <w:p w14:paraId="6C01A897"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There are two log files that Suricata generates when alerts are triggered:</w:t>
      </w:r>
    </w:p>
    <w:p w14:paraId="16AD9308" w14:textId="77777777" w:rsidR="00FC46F2" w:rsidRPr="00FC46F2" w:rsidRDefault="00FC46F2" w:rsidP="00FC46F2">
      <w:pPr>
        <w:numPr>
          <w:ilvl w:val="0"/>
          <w:numId w:val="3"/>
        </w:numPr>
        <w:spacing w:after="100" w:afterAutospacing="1" w:line="240" w:lineRule="auto"/>
        <w:rPr>
          <w:rFonts w:ascii="Times New Roman" w:eastAsia="Times New Roman" w:hAnsi="Times New Roman" w:cs="Times New Roman"/>
          <w:kern w:val="0"/>
          <w14:ligatures w14:val="none"/>
        </w:rPr>
      </w:pPr>
      <w:proofErr w:type="spellStart"/>
      <w:proofErr w:type="gramStart"/>
      <w:r w:rsidRPr="00FC46F2">
        <w:rPr>
          <w:rFonts w:ascii="unset" w:eastAsia="Times New Roman" w:hAnsi="unset" w:cs="Times New Roman"/>
          <w:b/>
          <w:bCs/>
          <w:kern w:val="0"/>
          <w14:ligatures w14:val="none"/>
        </w:rPr>
        <w:t>eve.json</w:t>
      </w:r>
      <w:proofErr w:type="spellEnd"/>
      <w:proofErr w:type="gramEnd"/>
      <w:r w:rsidRPr="00FC46F2">
        <w:rPr>
          <w:rFonts w:ascii="Times New Roman" w:eastAsia="Times New Roman" w:hAnsi="Times New Roman" w:cs="Times New Roman"/>
          <w:kern w:val="0"/>
          <w14:ligatures w14:val="none"/>
        </w:rPr>
        <w:t xml:space="preserve">: The </w:t>
      </w:r>
      <w:proofErr w:type="spellStart"/>
      <w:r w:rsidRPr="00FC46F2">
        <w:rPr>
          <w:rFonts w:ascii="Times New Roman" w:eastAsia="Times New Roman" w:hAnsi="Times New Roman" w:cs="Times New Roman"/>
          <w:kern w:val="0"/>
          <w14:ligatures w14:val="none"/>
        </w:rPr>
        <w:t>eve.json</w:t>
      </w:r>
      <w:proofErr w:type="spellEnd"/>
      <w:r w:rsidRPr="00FC46F2">
        <w:rPr>
          <w:rFonts w:ascii="Times New Roman" w:eastAsia="Times New Roman" w:hAnsi="Times New Roman" w:cs="Times New Roman"/>
          <w:kern w:val="0"/>
          <w14:ligatures w14:val="none"/>
        </w:rPr>
        <w:t xml:space="preserve"> file is the standard Suricata log file. This file contains detailed information and metadata about the events and alerts generated by Suricata stored in JSON format. For example, events in this file contain a unique identifier called </w:t>
      </w:r>
      <w:proofErr w:type="spellStart"/>
      <w:r w:rsidRPr="00FC46F2">
        <w:rPr>
          <w:rFonts w:ascii="Times New Roman" w:eastAsia="Times New Roman" w:hAnsi="Times New Roman" w:cs="Times New Roman"/>
          <w:kern w:val="0"/>
          <w14:ligatures w14:val="none"/>
        </w:rPr>
        <w:t>flow_</w:t>
      </w:r>
      <w:proofErr w:type="gramStart"/>
      <w:r w:rsidRPr="00FC46F2">
        <w:rPr>
          <w:rFonts w:ascii="Times New Roman" w:eastAsia="Times New Roman" w:hAnsi="Times New Roman" w:cs="Times New Roman"/>
          <w:kern w:val="0"/>
          <w14:ligatures w14:val="none"/>
        </w:rPr>
        <w:t>id</w:t>
      </w:r>
      <w:proofErr w:type="spellEnd"/>
      <w:r w:rsidRPr="00FC46F2">
        <w:rPr>
          <w:rFonts w:ascii="Times New Roman" w:eastAsia="Times New Roman" w:hAnsi="Times New Roman" w:cs="Times New Roman"/>
          <w:kern w:val="0"/>
          <w14:ligatures w14:val="none"/>
        </w:rPr>
        <w:t>  which</w:t>
      </w:r>
      <w:proofErr w:type="gramEnd"/>
      <w:r w:rsidRPr="00FC46F2">
        <w:rPr>
          <w:rFonts w:ascii="Times New Roman" w:eastAsia="Times New Roman" w:hAnsi="Times New Roman" w:cs="Times New Roman"/>
          <w:kern w:val="0"/>
          <w14:ligatures w14:val="none"/>
        </w:rPr>
        <w:t xml:space="preserve"> is used to correlate related logs or alerts to a single network flow, making it easier to analyze network traffic. The </w:t>
      </w:r>
      <w:proofErr w:type="spellStart"/>
      <w:r w:rsidRPr="00FC46F2">
        <w:rPr>
          <w:rFonts w:ascii="Times New Roman" w:eastAsia="Times New Roman" w:hAnsi="Times New Roman" w:cs="Times New Roman"/>
          <w:kern w:val="0"/>
          <w14:ligatures w14:val="none"/>
        </w:rPr>
        <w:t>eve.json</w:t>
      </w:r>
      <w:proofErr w:type="spellEnd"/>
      <w:r w:rsidRPr="00FC46F2">
        <w:rPr>
          <w:rFonts w:ascii="Times New Roman" w:eastAsia="Times New Roman" w:hAnsi="Times New Roman" w:cs="Times New Roman"/>
          <w:kern w:val="0"/>
          <w14:ligatures w14:val="none"/>
        </w:rPr>
        <w:t xml:space="preserve"> file is used for more detailed analysis and </w:t>
      </w:r>
      <w:proofErr w:type="gramStart"/>
      <w:r w:rsidRPr="00FC46F2">
        <w:rPr>
          <w:rFonts w:ascii="Times New Roman" w:eastAsia="Times New Roman" w:hAnsi="Times New Roman" w:cs="Times New Roman"/>
          <w:kern w:val="0"/>
          <w14:ligatures w14:val="none"/>
        </w:rPr>
        <w:t>is considered to be</w:t>
      </w:r>
      <w:proofErr w:type="gramEnd"/>
      <w:r w:rsidRPr="00FC46F2">
        <w:rPr>
          <w:rFonts w:ascii="Times New Roman" w:eastAsia="Times New Roman" w:hAnsi="Times New Roman" w:cs="Times New Roman"/>
          <w:kern w:val="0"/>
          <w14:ligatures w14:val="none"/>
        </w:rPr>
        <w:t xml:space="preserve"> a better file format for log parsing and SIEM log ingestion.</w:t>
      </w:r>
    </w:p>
    <w:p w14:paraId="1BEE5C38" w14:textId="77777777" w:rsidR="00FC46F2" w:rsidRPr="00FC46F2" w:rsidRDefault="00FC46F2" w:rsidP="00FC46F2">
      <w:pPr>
        <w:numPr>
          <w:ilvl w:val="0"/>
          <w:numId w:val="3"/>
        </w:numPr>
        <w:spacing w:after="0" w:line="240" w:lineRule="auto"/>
        <w:rPr>
          <w:rFonts w:ascii="Times New Roman" w:eastAsia="Times New Roman" w:hAnsi="Times New Roman" w:cs="Times New Roman"/>
          <w:kern w:val="0"/>
          <w14:ligatures w14:val="none"/>
        </w:rPr>
      </w:pPr>
      <w:r w:rsidRPr="00FC46F2">
        <w:rPr>
          <w:rFonts w:ascii="unset" w:eastAsia="Times New Roman" w:hAnsi="unset" w:cs="Times New Roman"/>
          <w:b/>
          <w:bCs/>
          <w:kern w:val="0"/>
          <w14:ligatures w14:val="none"/>
        </w:rPr>
        <w:t>fast.log</w:t>
      </w:r>
      <w:r w:rsidRPr="00FC46F2">
        <w:rPr>
          <w:rFonts w:ascii="Times New Roman" w:eastAsia="Times New Roman" w:hAnsi="Times New Roman" w:cs="Times New Roman"/>
          <w:kern w:val="0"/>
          <w14:ligatures w14:val="none"/>
        </w:rPr>
        <w:t>: The fast.log file is used to record minimal alert information including basic IP address and port details about the network traffic. The fast.log file is used for basic logging and alerting and is considered a legacy file format and is not suitable for incident response or threat hunting tasks.</w:t>
      </w:r>
    </w:p>
    <w:p w14:paraId="2254A0AB"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 xml:space="preserve">The main difference between the </w:t>
      </w:r>
      <w:proofErr w:type="spellStart"/>
      <w:proofErr w:type="gramStart"/>
      <w:r w:rsidRPr="00FC46F2">
        <w:rPr>
          <w:rFonts w:ascii="Times New Roman" w:eastAsia="Times New Roman" w:hAnsi="Times New Roman" w:cs="Times New Roman"/>
          <w:kern w:val="0"/>
          <w14:ligatures w14:val="none"/>
        </w:rPr>
        <w:t>eve</w:t>
      </w:r>
      <w:proofErr w:type="gramEnd"/>
      <w:r w:rsidRPr="00FC46F2">
        <w:rPr>
          <w:rFonts w:ascii="Times New Roman" w:eastAsia="Times New Roman" w:hAnsi="Times New Roman" w:cs="Times New Roman"/>
          <w:kern w:val="0"/>
          <w14:ligatures w14:val="none"/>
        </w:rPr>
        <w:t>.json</w:t>
      </w:r>
      <w:proofErr w:type="spellEnd"/>
      <w:r w:rsidRPr="00FC46F2">
        <w:rPr>
          <w:rFonts w:ascii="Times New Roman" w:eastAsia="Times New Roman" w:hAnsi="Times New Roman" w:cs="Times New Roman"/>
          <w:kern w:val="0"/>
          <w14:ligatures w14:val="none"/>
        </w:rPr>
        <w:t xml:space="preserve"> file and the fast.log file is the level of detail that is recorded in each. The fast.log file records basic information, whereas the </w:t>
      </w:r>
      <w:proofErr w:type="spellStart"/>
      <w:r w:rsidRPr="00FC46F2">
        <w:rPr>
          <w:rFonts w:ascii="Times New Roman" w:eastAsia="Times New Roman" w:hAnsi="Times New Roman" w:cs="Times New Roman"/>
          <w:kern w:val="0"/>
          <w14:ligatures w14:val="none"/>
        </w:rPr>
        <w:t>eve.json</w:t>
      </w:r>
      <w:proofErr w:type="spellEnd"/>
      <w:r w:rsidRPr="00FC46F2">
        <w:rPr>
          <w:rFonts w:ascii="Times New Roman" w:eastAsia="Times New Roman" w:hAnsi="Times New Roman" w:cs="Times New Roman"/>
          <w:kern w:val="0"/>
          <w14:ligatures w14:val="none"/>
        </w:rPr>
        <w:t xml:space="preserve"> file contains additional verbose information. </w:t>
      </w:r>
    </w:p>
    <w:p w14:paraId="23A48F2C" w14:textId="77777777" w:rsidR="00FC46F2" w:rsidRPr="00FC46F2" w:rsidRDefault="00FC46F2" w:rsidP="00FC46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46F2">
        <w:rPr>
          <w:rFonts w:ascii="Times New Roman" w:eastAsia="Times New Roman" w:hAnsi="Times New Roman" w:cs="Times New Roman"/>
          <w:b/>
          <w:bCs/>
          <w:kern w:val="0"/>
          <w:sz w:val="36"/>
          <w:szCs w:val="36"/>
          <w14:ligatures w14:val="none"/>
        </w:rPr>
        <w:t>Key takeaways</w:t>
      </w:r>
    </w:p>
    <w:p w14:paraId="7B1556A9"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 xml:space="preserve">In this reading, you explored some of Suricata's features, rules syntax, and the importance of configuration. Understanding how to configure detection technologies and write effective rules will provide you with clear insight into the activity happening in an environment so that you can improve detection capability and network visibility. Go ahead and start practicing using Suricata in the upcoming activity!  </w:t>
      </w:r>
    </w:p>
    <w:p w14:paraId="7CAA7CC3" w14:textId="77777777" w:rsidR="00FC46F2" w:rsidRPr="00FC46F2" w:rsidRDefault="00FC46F2" w:rsidP="00FC46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46F2">
        <w:rPr>
          <w:rFonts w:ascii="Times New Roman" w:eastAsia="Times New Roman" w:hAnsi="Times New Roman" w:cs="Times New Roman"/>
          <w:b/>
          <w:bCs/>
          <w:kern w:val="0"/>
          <w:sz w:val="36"/>
          <w:szCs w:val="36"/>
          <w14:ligatures w14:val="none"/>
        </w:rPr>
        <w:t>Resources for more information</w:t>
      </w:r>
    </w:p>
    <w:p w14:paraId="33815048" w14:textId="77777777" w:rsidR="00FC46F2" w:rsidRPr="00FC46F2" w:rsidRDefault="00FC46F2" w:rsidP="00FC46F2">
      <w:pPr>
        <w:spacing w:after="100" w:afterAutospacing="1" w:line="240" w:lineRule="auto"/>
        <w:rPr>
          <w:rFonts w:ascii="Times New Roman" w:eastAsia="Times New Roman" w:hAnsi="Times New Roman" w:cs="Times New Roman"/>
          <w:kern w:val="0"/>
          <w14:ligatures w14:val="none"/>
        </w:rPr>
      </w:pPr>
      <w:r w:rsidRPr="00FC46F2">
        <w:rPr>
          <w:rFonts w:ascii="Times New Roman" w:eastAsia="Times New Roman" w:hAnsi="Times New Roman" w:cs="Times New Roman"/>
          <w:kern w:val="0"/>
          <w14:ligatures w14:val="none"/>
        </w:rPr>
        <w:t>If you would like to learn more about Suricata including rule management and performance, check out the following resources: </w:t>
      </w:r>
    </w:p>
    <w:p w14:paraId="02F1B559" w14:textId="77777777" w:rsidR="00FC46F2" w:rsidRPr="00FC46F2" w:rsidRDefault="00FC46F2" w:rsidP="00FC46F2">
      <w:pPr>
        <w:numPr>
          <w:ilvl w:val="0"/>
          <w:numId w:val="4"/>
        </w:numPr>
        <w:spacing w:after="100" w:afterAutospacing="1" w:line="240" w:lineRule="auto"/>
        <w:rPr>
          <w:rFonts w:ascii="Times New Roman" w:eastAsia="Times New Roman" w:hAnsi="Times New Roman" w:cs="Times New Roman"/>
          <w:kern w:val="0"/>
          <w14:ligatures w14:val="none"/>
        </w:rPr>
      </w:pPr>
      <w:hyperlink r:id="rId7" w:tgtFrame="_blank" w:history="1">
        <w:r w:rsidRPr="00FC46F2">
          <w:rPr>
            <w:rFonts w:ascii="Times New Roman" w:eastAsia="Times New Roman" w:hAnsi="Times New Roman" w:cs="Times New Roman"/>
            <w:color w:val="0000FF"/>
            <w:kern w:val="0"/>
            <w:u w:val="single"/>
            <w14:ligatures w14:val="none"/>
          </w:rPr>
          <w:t>Suricata user guide</w:t>
        </w:r>
      </w:hyperlink>
      <w:r w:rsidRPr="00FC46F2">
        <w:rPr>
          <w:rFonts w:ascii="Times New Roman" w:eastAsia="Times New Roman" w:hAnsi="Times New Roman" w:cs="Times New Roman"/>
          <w:kern w:val="0"/>
          <w14:ligatures w14:val="none"/>
        </w:rPr>
        <w:t> </w:t>
      </w:r>
    </w:p>
    <w:p w14:paraId="0DC6CCFC" w14:textId="77777777" w:rsidR="00FC46F2" w:rsidRPr="00FC46F2" w:rsidRDefault="00FC46F2" w:rsidP="00FC46F2">
      <w:pPr>
        <w:numPr>
          <w:ilvl w:val="0"/>
          <w:numId w:val="4"/>
        </w:numPr>
        <w:spacing w:after="100" w:afterAutospacing="1" w:line="240" w:lineRule="auto"/>
        <w:rPr>
          <w:rFonts w:ascii="Times New Roman" w:eastAsia="Times New Roman" w:hAnsi="Times New Roman" w:cs="Times New Roman"/>
          <w:kern w:val="0"/>
          <w14:ligatures w14:val="none"/>
        </w:rPr>
      </w:pPr>
      <w:hyperlink r:id="rId8" w:tgtFrame="_blank" w:history="1">
        <w:r w:rsidRPr="00FC46F2">
          <w:rPr>
            <w:rFonts w:ascii="Times New Roman" w:eastAsia="Times New Roman" w:hAnsi="Times New Roman" w:cs="Times New Roman"/>
            <w:color w:val="0000FF"/>
            <w:kern w:val="0"/>
            <w:u w:val="single"/>
            <w14:ligatures w14:val="none"/>
          </w:rPr>
          <w:t>Suricata features</w:t>
        </w:r>
      </w:hyperlink>
      <w:r w:rsidRPr="00FC46F2">
        <w:rPr>
          <w:rFonts w:ascii="Times New Roman" w:eastAsia="Times New Roman" w:hAnsi="Times New Roman" w:cs="Times New Roman"/>
          <w:kern w:val="0"/>
          <w14:ligatures w14:val="none"/>
        </w:rPr>
        <w:t> </w:t>
      </w:r>
    </w:p>
    <w:p w14:paraId="1EB29520" w14:textId="77777777" w:rsidR="00FC46F2" w:rsidRPr="00FC46F2" w:rsidRDefault="00FC46F2" w:rsidP="00FC46F2">
      <w:pPr>
        <w:numPr>
          <w:ilvl w:val="0"/>
          <w:numId w:val="4"/>
        </w:numPr>
        <w:spacing w:after="100" w:afterAutospacing="1" w:line="240" w:lineRule="auto"/>
        <w:rPr>
          <w:rFonts w:ascii="Times New Roman" w:eastAsia="Times New Roman" w:hAnsi="Times New Roman" w:cs="Times New Roman"/>
          <w:kern w:val="0"/>
          <w14:ligatures w14:val="none"/>
        </w:rPr>
      </w:pPr>
      <w:hyperlink r:id="rId9" w:tgtFrame="_blank" w:history="1">
        <w:r w:rsidRPr="00FC46F2">
          <w:rPr>
            <w:rFonts w:ascii="Times New Roman" w:eastAsia="Times New Roman" w:hAnsi="Times New Roman" w:cs="Times New Roman"/>
            <w:color w:val="0000FF"/>
            <w:kern w:val="0"/>
            <w:u w:val="single"/>
            <w14:ligatures w14:val="none"/>
          </w:rPr>
          <w:t>Rule management</w:t>
        </w:r>
      </w:hyperlink>
    </w:p>
    <w:p w14:paraId="440FB23C" w14:textId="77777777" w:rsidR="00FC46F2" w:rsidRPr="00FC46F2" w:rsidRDefault="00FC46F2" w:rsidP="00FC46F2">
      <w:pPr>
        <w:numPr>
          <w:ilvl w:val="0"/>
          <w:numId w:val="4"/>
        </w:numPr>
        <w:spacing w:after="100" w:afterAutospacing="1" w:line="240" w:lineRule="auto"/>
        <w:rPr>
          <w:rFonts w:ascii="Times New Roman" w:eastAsia="Times New Roman" w:hAnsi="Times New Roman" w:cs="Times New Roman"/>
          <w:kern w:val="0"/>
          <w14:ligatures w14:val="none"/>
        </w:rPr>
      </w:pPr>
      <w:hyperlink r:id="rId10" w:anchor="engine-analysis-and-profiling" w:tgtFrame="_blank" w:history="1">
        <w:r w:rsidRPr="00FC46F2">
          <w:rPr>
            <w:rFonts w:ascii="Times New Roman" w:eastAsia="Times New Roman" w:hAnsi="Times New Roman" w:cs="Times New Roman"/>
            <w:color w:val="0000FF"/>
            <w:kern w:val="0"/>
            <w:u w:val="single"/>
            <w14:ligatures w14:val="none"/>
          </w:rPr>
          <w:t>Rule performance analysis</w:t>
        </w:r>
      </w:hyperlink>
    </w:p>
    <w:p w14:paraId="293577D2" w14:textId="77777777" w:rsidR="00FC46F2" w:rsidRPr="00FC46F2" w:rsidRDefault="00FC46F2" w:rsidP="00FC46F2">
      <w:pPr>
        <w:numPr>
          <w:ilvl w:val="0"/>
          <w:numId w:val="4"/>
        </w:numPr>
        <w:spacing w:after="100" w:afterAutospacing="1" w:line="240" w:lineRule="auto"/>
        <w:rPr>
          <w:rFonts w:ascii="Times New Roman" w:eastAsia="Times New Roman" w:hAnsi="Times New Roman" w:cs="Times New Roman"/>
          <w:kern w:val="0"/>
          <w14:ligatures w14:val="none"/>
        </w:rPr>
      </w:pPr>
      <w:hyperlink r:id="rId11" w:tgtFrame="_blank" w:history="1">
        <w:r w:rsidRPr="00FC46F2">
          <w:rPr>
            <w:rFonts w:ascii="Times New Roman" w:eastAsia="Times New Roman" w:hAnsi="Times New Roman" w:cs="Times New Roman"/>
            <w:color w:val="0000FF"/>
            <w:kern w:val="0"/>
            <w:u w:val="single"/>
            <w14:ligatures w14:val="none"/>
          </w:rPr>
          <w:t>Suricata threat hunting webinar</w:t>
        </w:r>
      </w:hyperlink>
    </w:p>
    <w:p w14:paraId="03428CD5" w14:textId="77777777" w:rsidR="00FC46F2" w:rsidRPr="00FC46F2" w:rsidRDefault="00FC46F2" w:rsidP="00FC46F2">
      <w:pPr>
        <w:numPr>
          <w:ilvl w:val="0"/>
          <w:numId w:val="4"/>
        </w:numPr>
        <w:spacing w:after="100" w:afterAutospacing="1" w:line="240" w:lineRule="auto"/>
        <w:rPr>
          <w:rFonts w:ascii="Times New Roman" w:eastAsia="Times New Roman" w:hAnsi="Times New Roman" w:cs="Times New Roman"/>
          <w:kern w:val="0"/>
          <w14:ligatures w14:val="none"/>
        </w:rPr>
      </w:pPr>
      <w:hyperlink r:id="rId12" w:tgtFrame="_blank" w:history="1">
        <w:r w:rsidRPr="00FC46F2">
          <w:rPr>
            <w:rFonts w:ascii="Times New Roman" w:eastAsia="Times New Roman" w:hAnsi="Times New Roman" w:cs="Times New Roman"/>
            <w:color w:val="0000FF"/>
            <w:kern w:val="0"/>
            <w:u w:val="single"/>
            <w14:ligatures w14:val="none"/>
          </w:rPr>
          <w:t>Introduction to writing Suricata rules</w:t>
        </w:r>
      </w:hyperlink>
    </w:p>
    <w:p w14:paraId="2B217D2E" w14:textId="77777777" w:rsidR="00FC46F2" w:rsidRPr="00FC46F2" w:rsidRDefault="00FC46F2" w:rsidP="00FC46F2">
      <w:pPr>
        <w:numPr>
          <w:ilvl w:val="0"/>
          <w:numId w:val="4"/>
        </w:numPr>
        <w:spacing w:after="100" w:afterAutospacing="1" w:line="240" w:lineRule="auto"/>
        <w:rPr>
          <w:rFonts w:ascii="Times New Roman" w:eastAsia="Times New Roman" w:hAnsi="Times New Roman" w:cs="Times New Roman"/>
          <w:kern w:val="0"/>
          <w14:ligatures w14:val="none"/>
        </w:rPr>
      </w:pPr>
      <w:hyperlink r:id="rId13" w:tgtFrame="_blank" w:history="1">
        <w:proofErr w:type="spellStart"/>
        <w:r w:rsidRPr="00FC46F2">
          <w:rPr>
            <w:rFonts w:ascii="Times New Roman" w:eastAsia="Times New Roman" w:hAnsi="Times New Roman" w:cs="Times New Roman"/>
            <w:color w:val="0000FF"/>
            <w:kern w:val="0"/>
            <w:u w:val="single"/>
            <w14:ligatures w14:val="none"/>
          </w:rPr>
          <w:t>Eve.json</w:t>
        </w:r>
        <w:proofErr w:type="spellEnd"/>
        <w:r w:rsidRPr="00FC46F2">
          <w:rPr>
            <w:rFonts w:ascii="Times New Roman" w:eastAsia="Times New Roman" w:hAnsi="Times New Roman" w:cs="Times New Roman"/>
            <w:color w:val="0000FF"/>
            <w:kern w:val="0"/>
            <w:u w:val="single"/>
            <w14:ligatures w14:val="none"/>
          </w:rPr>
          <w:t xml:space="preserve"> </w:t>
        </w:r>
        <w:proofErr w:type="spellStart"/>
        <w:r w:rsidRPr="00FC46F2">
          <w:rPr>
            <w:rFonts w:ascii="Times New Roman" w:eastAsia="Times New Roman" w:hAnsi="Times New Roman" w:cs="Times New Roman"/>
            <w:color w:val="0000FF"/>
            <w:kern w:val="0"/>
            <w:u w:val="single"/>
            <w14:ligatures w14:val="none"/>
          </w:rPr>
          <w:t>jq</w:t>
        </w:r>
        <w:proofErr w:type="spellEnd"/>
        <w:r w:rsidRPr="00FC46F2">
          <w:rPr>
            <w:rFonts w:ascii="Times New Roman" w:eastAsia="Times New Roman" w:hAnsi="Times New Roman" w:cs="Times New Roman"/>
            <w:color w:val="0000FF"/>
            <w:kern w:val="0"/>
            <w:u w:val="single"/>
            <w14:ligatures w14:val="none"/>
          </w:rPr>
          <w:t xml:space="preserve"> examples</w:t>
        </w:r>
      </w:hyperlink>
    </w:p>
    <w:p w14:paraId="3ECC1139" w14:textId="77777777" w:rsidR="00FC46F2" w:rsidRPr="00FC46F2" w:rsidRDefault="00FC46F2" w:rsidP="00FC46F2">
      <w:pPr>
        <w:spacing w:after="0" w:line="240" w:lineRule="auto"/>
        <w:rPr>
          <w:rFonts w:ascii="Times New Roman" w:eastAsia="Times New Roman" w:hAnsi="Times New Roman" w:cs="Times New Roman"/>
          <w:kern w:val="0"/>
          <w14:ligatures w14:val="none"/>
        </w:rPr>
      </w:pPr>
    </w:p>
    <w:p w14:paraId="7573E5E2" w14:textId="77777777" w:rsidR="00FC46F2" w:rsidRDefault="00FC46F2"/>
    <w:sectPr w:rsidR="00FC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D27"/>
    <w:multiLevelType w:val="multilevel"/>
    <w:tmpl w:val="87E8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C11F4"/>
    <w:multiLevelType w:val="multilevel"/>
    <w:tmpl w:val="DA6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312264"/>
    <w:multiLevelType w:val="multilevel"/>
    <w:tmpl w:val="FBB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E53579"/>
    <w:multiLevelType w:val="multilevel"/>
    <w:tmpl w:val="3A68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4513841">
    <w:abstractNumId w:val="1"/>
  </w:num>
  <w:num w:numId="2" w16cid:durableId="386880517">
    <w:abstractNumId w:val="2"/>
  </w:num>
  <w:num w:numId="3" w16cid:durableId="1043015208">
    <w:abstractNumId w:val="3"/>
  </w:num>
  <w:num w:numId="4" w16cid:durableId="14825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2"/>
    <w:rsid w:val="00D6381A"/>
    <w:rsid w:val="00FC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995D1"/>
  <w15:chartTrackingRefBased/>
  <w15:docId w15:val="{69B93D81-578A-9240-90F5-D00AFFAA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4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4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6F2"/>
    <w:rPr>
      <w:rFonts w:eastAsiaTheme="majorEastAsia" w:cstheme="majorBidi"/>
      <w:color w:val="272727" w:themeColor="text1" w:themeTint="D8"/>
    </w:rPr>
  </w:style>
  <w:style w:type="paragraph" w:styleId="Title">
    <w:name w:val="Title"/>
    <w:basedOn w:val="Normal"/>
    <w:next w:val="Normal"/>
    <w:link w:val="TitleChar"/>
    <w:uiPriority w:val="10"/>
    <w:qFormat/>
    <w:rsid w:val="00FC4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6F2"/>
    <w:pPr>
      <w:spacing w:before="160"/>
      <w:jc w:val="center"/>
    </w:pPr>
    <w:rPr>
      <w:i/>
      <w:iCs/>
      <w:color w:val="404040" w:themeColor="text1" w:themeTint="BF"/>
    </w:rPr>
  </w:style>
  <w:style w:type="character" w:customStyle="1" w:styleId="QuoteChar">
    <w:name w:val="Quote Char"/>
    <w:basedOn w:val="DefaultParagraphFont"/>
    <w:link w:val="Quote"/>
    <w:uiPriority w:val="29"/>
    <w:rsid w:val="00FC46F2"/>
    <w:rPr>
      <w:i/>
      <w:iCs/>
      <w:color w:val="404040" w:themeColor="text1" w:themeTint="BF"/>
    </w:rPr>
  </w:style>
  <w:style w:type="paragraph" w:styleId="ListParagraph">
    <w:name w:val="List Paragraph"/>
    <w:basedOn w:val="Normal"/>
    <w:uiPriority w:val="34"/>
    <w:qFormat/>
    <w:rsid w:val="00FC46F2"/>
    <w:pPr>
      <w:ind w:left="720"/>
      <w:contextualSpacing/>
    </w:pPr>
  </w:style>
  <w:style w:type="character" w:styleId="IntenseEmphasis">
    <w:name w:val="Intense Emphasis"/>
    <w:basedOn w:val="DefaultParagraphFont"/>
    <w:uiPriority w:val="21"/>
    <w:qFormat/>
    <w:rsid w:val="00FC46F2"/>
    <w:rPr>
      <w:i/>
      <w:iCs/>
      <w:color w:val="0F4761" w:themeColor="accent1" w:themeShade="BF"/>
    </w:rPr>
  </w:style>
  <w:style w:type="paragraph" w:styleId="IntenseQuote">
    <w:name w:val="Intense Quote"/>
    <w:basedOn w:val="Normal"/>
    <w:next w:val="Normal"/>
    <w:link w:val="IntenseQuoteChar"/>
    <w:uiPriority w:val="30"/>
    <w:qFormat/>
    <w:rsid w:val="00FC4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6F2"/>
    <w:rPr>
      <w:i/>
      <w:iCs/>
      <w:color w:val="0F4761" w:themeColor="accent1" w:themeShade="BF"/>
    </w:rPr>
  </w:style>
  <w:style w:type="character" w:styleId="IntenseReference">
    <w:name w:val="Intense Reference"/>
    <w:basedOn w:val="DefaultParagraphFont"/>
    <w:uiPriority w:val="32"/>
    <w:qFormat/>
    <w:rsid w:val="00FC46F2"/>
    <w:rPr>
      <w:b/>
      <w:bCs/>
      <w:smallCaps/>
      <w:color w:val="0F4761" w:themeColor="accent1" w:themeShade="BF"/>
      <w:spacing w:val="5"/>
    </w:rPr>
  </w:style>
  <w:style w:type="paragraph" w:styleId="NormalWeb">
    <w:name w:val="Normal (Web)"/>
    <w:basedOn w:val="Normal"/>
    <w:uiPriority w:val="99"/>
    <w:semiHidden/>
    <w:unhideWhenUsed/>
    <w:rsid w:val="00FC46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C46F2"/>
    <w:rPr>
      <w:color w:val="0000FF"/>
      <w:u w:val="single"/>
    </w:rPr>
  </w:style>
  <w:style w:type="character" w:styleId="Strong">
    <w:name w:val="Strong"/>
    <w:basedOn w:val="DefaultParagraphFont"/>
    <w:uiPriority w:val="22"/>
    <w:qFormat/>
    <w:rsid w:val="00FC46F2"/>
    <w:rPr>
      <w:b/>
      <w:bCs/>
    </w:rPr>
  </w:style>
  <w:style w:type="character" w:styleId="HTMLVariable">
    <w:name w:val="HTML Variable"/>
    <w:basedOn w:val="DefaultParagraphFont"/>
    <w:uiPriority w:val="99"/>
    <w:semiHidden/>
    <w:unhideWhenUsed/>
    <w:rsid w:val="00FC4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564552">
      <w:bodyDiv w:val="1"/>
      <w:marLeft w:val="0"/>
      <w:marRight w:val="0"/>
      <w:marTop w:val="0"/>
      <w:marBottom w:val="0"/>
      <w:divBdr>
        <w:top w:val="none" w:sz="0" w:space="0" w:color="auto"/>
        <w:left w:val="none" w:sz="0" w:space="0" w:color="auto"/>
        <w:bottom w:val="none" w:sz="0" w:space="0" w:color="auto"/>
        <w:right w:val="none" w:sz="0" w:space="0" w:color="auto"/>
      </w:divBdr>
      <w:divsChild>
        <w:div w:id="167326857">
          <w:marLeft w:val="0"/>
          <w:marRight w:val="0"/>
          <w:marTop w:val="0"/>
          <w:marBottom w:val="0"/>
          <w:divBdr>
            <w:top w:val="none" w:sz="0" w:space="0" w:color="auto"/>
            <w:left w:val="none" w:sz="0" w:space="0" w:color="auto"/>
            <w:bottom w:val="none" w:sz="0" w:space="0" w:color="auto"/>
            <w:right w:val="none" w:sz="0" w:space="0" w:color="auto"/>
          </w:divBdr>
        </w:div>
        <w:div w:id="686322777">
          <w:marLeft w:val="0"/>
          <w:marRight w:val="0"/>
          <w:marTop w:val="0"/>
          <w:marBottom w:val="0"/>
          <w:divBdr>
            <w:top w:val="none" w:sz="0" w:space="0" w:color="auto"/>
            <w:left w:val="none" w:sz="0" w:space="0" w:color="auto"/>
            <w:bottom w:val="none" w:sz="0" w:space="0" w:color="auto"/>
            <w:right w:val="none" w:sz="0" w:space="0" w:color="auto"/>
          </w:divBdr>
          <w:divsChild>
            <w:div w:id="2065130491">
              <w:marLeft w:val="0"/>
              <w:marRight w:val="0"/>
              <w:marTop w:val="0"/>
              <w:marBottom w:val="0"/>
              <w:divBdr>
                <w:top w:val="none" w:sz="0" w:space="0" w:color="auto"/>
                <w:left w:val="none" w:sz="0" w:space="0" w:color="auto"/>
                <w:bottom w:val="none" w:sz="0" w:space="0" w:color="auto"/>
                <w:right w:val="none" w:sz="0" w:space="0" w:color="auto"/>
              </w:divBdr>
              <w:divsChild>
                <w:div w:id="1364942414">
                  <w:marLeft w:val="0"/>
                  <w:marRight w:val="0"/>
                  <w:marTop w:val="0"/>
                  <w:marBottom w:val="0"/>
                  <w:divBdr>
                    <w:top w:val="none" w:sz="0" w:space="0" w:color="auto"/>
                    <w:left w:val="none" w:sz="0" w:space="0" w:color="auto"/>
                    <w:bottom w:val="none" w:sz="0" w:space="0" w:color="auto"/>
                    <w:right w:val="none" w:sz="0" w:space="0" w:color="auto"/>
                  </w:divBdr>
                  <w:divsChild>
                    <w:div w:id="1034573609">
                      <w:marLeft w:val="0"/>
                      <w:marRight w:val="0"/>
                      <w:marTop w:val="0"/>
                      <w:marBottom w:val="0"/>
                      <w:divBdr>
                        <w:top w:val="none" w:sz="0" w:space="0" w:color="auto"/>
                        <w:left w:val="none" w:sz="0" w:space="0" w:color="auto"/>
                        <w:bottom w:val="none" w:sz="0" w:space="0" w:color="auto"/>
                        <w:right w:val="none" w:sz="0" w:space="0" w:color="auto"/>
                      </w:divBdr>
                      <w:divsChild>
                        <w:div w:id="940530886">
                          <w:marLeft w:val="0"/>
                          <w:marRight w:val="0"/>
                          <w:marTop w:val="0"/>
                          <w:marBottom w:val="0"/>
                          <w:divBdr>
                            <w:top w:val="none" w:sz="0" w:space="0" w:color="auto"/>
                            <w:left w:val="none" w:sz="0" w:space="0" w:color="auto"/>
                            <w:bottom w:val="none" w:sz="0" w:space="0" w:color="auto"/>
                            <w:right w:val="none" w:sz="0" w:space="0" w:color="auto"/>
                          </w:divBdr>
                          <w:divsChild>
                            <w:div w:id="2946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59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icata.io/features/" TargetMode="External"/><Relationship Id="rId13" Type="http://schemas.openxmlformats.org/officeDocument/2006/relationships/hyperlink" Target="https://suricata.readthedocs.io/en/latest/output/eve/eve-json-examplesjq.html" TargetMode="External"/><Relationship Id="rId3" Type="http://schemas.openxmlformats.org/officeDocument/2006/relationships/settings" Target="settings.xml"/><Relationship Id="rId7" Type="http://schemas.openxmlformats.org/officeDocument/2006/relationships/hyperlink" Target="https://suricata.readthedocs.io/en/latest/index.html" TargetMode="External"/><Relationship Id="rId12" Type="http://schemas.openxmlformats.org/officeDocument/2006/relationships/hyperlink" Target="https://youtu.be/tvoqFBVS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kaDGolhTu94" TargetMode="External"/><Relationship Id="rId5" Type="http://schemas.openxmlformats.org/officeDocument/2006/relationships/hyperlink" Target="https://suricata.io/" TargetMode="External"/><Relationship Id="rId15" Type="http://schemas.openxmlformats.org/officeDocument/2006/relationships/theme" Target="theme/theme1.xml"/><Relationship Id="rId10" Type="http://schemas.openxmlformats.org/officeDocument/2006/relationships/hyperlink" Target="https://suricata.readthedocs.io/en/latest/configuration/suricata-yaml.html" TargetMode="External"/><Relationship Id="rId4" Type="http://schemas.openxmlformats.org/officeDocument/2006/relationships/webSettings" Target="webSettings.xml"/><Relationship Id="rId9" Type="http://schemas.openxmlformats.org/officeDocument/2006/relationships/hyperlink" Target="https://suricata.readthedocs.io/en/latest/rule-management/suricata-up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2024-05-11T00:46:00Z</dcterms:created>
  <dcterms:modified xsi:type="dcterms:W3CDTF">2024-05-11T00:47:00Z</dcterms:modified>
</cp:coreProperties>
</file>