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line="276"/>
        <w:jc w:val="center"/>
      </w:pPr>
      <w:r>
        <w:rPr>
          <w:rFonts w:ascii="Calibri" w:cs="Calibri" w:eastAsia="Calibri" w:hAnsi="Calibri"/>
          <w:b/>
          <w:bCs/>
          <w:color w:val="1F2A44"/>
          <w:sz w:val="44"/>
          <w:szCs w:val="44"/>
        </w:rPr>
        <w:t xml:space="preserve">PLAN DE TRABAJO SEO</w:t>
      </w:r>
    </w:p>
    <w:p>
      <w:pPr>
        <w:spacing w:after="60" w:before="0" w:line="276"/>
        <w:jc w:val="center"/>
      </w:pPr>
      <w:r>
        <w:rPr>
          <w:rFonts w:ascii="Calibri" w:cs="Calibri" w:eastAsia="Calibri" w:hAnsi="Calibri"/>
          <w:b/>
          <w:bCs/>
          <w:color w:val="E8A317"/>
          <w:sz w:val="24"/>
          <w:szCs w:val="24"/>
        </w:rPr>
        <w:t xml:space="preserve">Diagnosticentro Diesel La Montaña · diesellamontana.com</w:t>
      </w:r>
    </w:p>
    <w:p>
      <w:pPr>
        <w:spacing w:after="40" w:before="0" w:line="276"/>
        <w:jc w:val="center"/>
      </w:pPr>
      <w:r>
        <w:rPr>
          <w:rFonts w:ascii="Calibri" w:cs="Calibri" w:eastAsia="Calibri" w:hAnsi="Calibri"/>
          <w:i/>
          <w:iCs/>
          <w:color w:val="666666"/>
          <w:sz w:val="20"/>
          <w:szCs w:val="20"/>
        </w:rPr>
        <w:t xml:space="preserve">Noviembre 2026  ·  Elaborado por ToGrow Agencia</w:t>
      </w:r>
    </w:p>
    <w:p>
      <w:pPr>
        <w:spacing w:after="60" w:before="0" w:line="276"/>
        <w:jc w:val="center"/>
      </w:pPr>
      <w:r>
        <w:rPr>
          <w:rFonts w:ascii="Calibri" w:cs="Calibri" w:eastAsia="Calibri" w:hAnsi="Calibri"/>
          <w:i/>
          <w:iCs/>
          <w:color w:val="666666"/>
          <w:sz w:val="18"/>
          <w:szCs w:val="18"/>
        </w:rPr>
        <w:t xml:space="preserve">15 horas técnicas Harold  ·  Sin artículos este mes</w:t>
      </w:r>
    </w:p>
    <w:p>
      <w:pPr>
        <w:spacing w:after="200" w:before="0" w:line="276"/>
        <w:jc w:val="center"/>
      </w:pPr>
      <w:r>
        <w:rPr>
          <w:rFonts w:ascii="Calibri" w:cs="Calibri" w:eastAsia="Calibri" w:hAnsi="Calibri"/>
          <w:color w:val="E8A317"/>
          <w:sz w:val="22"/>
          <w:szCs w:val="22"/>
        </w:rPr>
        <w:t xml:space="preserve">⚡ </w:t>
      </w:r>
      <w:r>
        <w:rPr>
          <w:rFonts w:ascii="Calibri" w:cs="Calibri" w:eastAsia="Calibri" w:hAnsi="Calibri"/>
          <w:b/>
          <w:bCs/>
          <w:color w:val="2E7D32"/>
          <w:sz w:val="22"/>
          <w:szCs w:val="22"/>
        </w:rPr>
        <w:t xml:space="preserve">Mes de corrección y autoridad local: cerrar pendientes de octubre, ALT, NAP, schema y "diagnosticentro"</w:t>
      </w:r>
    </w:p>
    <w:p>
      <w:pPr>
        <w:shd w:fill="1F2A44" w:color="auto" w:val="clear"/>
        <w:spacing w:after="120" w:before="240"/>
        <w:ind w:left="60"/>
      </w:pPr>
      <w:r>
        <w:rPr>
          <w:rFonts w:ascii="Calibri" w:cs="Calibri" w:eastAsia="Calibri" w:hAnsi="Calibri"/>
          <w:b/>
          <w:bCs/>
          <w:color w:val="FFFFFF"/>
          <w:sz w:val="28"/>
          <w:szCs w:val="28"/>
        </w:rPr>
        <w:t xml:space="preserve">1. Información general</w:t>
      </w:r>
    </w:p>
    <w:p>
      <w:pPr>
        <w:spacing w:after="40" w:before="0" w:line="276"/>
        <w:ind w:left="200"/>
      </w:pPr>
      <w:r>
        <w:rPr>
          <w:rFonts w:ascii="Calibri" w:cs="Calibri" w:eastAsia="Calibri" w:hAnsi="Calibri"/>
          <w:b/>
          <w:bCs/>
          <w:color w:val="222222"/>
          <w:sz w:val="20"/>
          <w:szCs w:val="20"/>
        </w:rPr>
        <w:t xml:space="preserve">Cliente: </w:t>
      </w:r>
      <w:r>
        <w:rPr>
          <w:rFonts w:ascii="Calibri" w:cs="Calibri" w:eastAsia="Calibri" w:hAnsi="Calibri"/>
          <w:color w:val="222222"/>
          <w:sz w:val="20"/>
          <w:szCs w:val="20"/>
        </w:rPr>
        <w:t xml:space="preserve">Diagnosticentro Diesel La Montaña — Diesel La Montaña S.A.S.</w:t>
      </w:r>
    </w:p>
    <w:p>
      <w:pPr>
        <w:spacing w:after="40" w:before="0" w:line="276"/>
        <w:ind w:left="200"/>
      </w:pPr>
      <w:r>
        <w:rPr>
          <w:rFonts w:ascii="Calibri" w:cs="Calibri" w:eastAsia="Calibri" w:hAnsi="Calibri"/>
          <w:b/>
          <w:bCs/>
          <w:color w:val="222222"/>
          <w:sz w:val="20"/>
          <w:szCs w:val="20"/>
        </w:rPr>
        <w:t xml:space="preserve">Sitio web: </w:t>
      </w:r>
      <w:r>
        <w:rPr>
          <w:rFonts w:ascii="Calibri" w:cs="Calibri" w:eastAsia="Calibri" w:hAnsi="Calibri"/>
          <w:color w:val="222222"/>
          <w:sz w:val="20"/>
          <w:szCs w:val="20"/>
        </w:rPr>
        <w:t xml:space="preserve">diesellamontana.com</w:t>
      </w:r>
    </w:p>
    <w:p>
      <w:pPr>
        <w:spacing w:after="40" w:before="0" w:line="276"/>
        <w:ind w:left="200"/>
      </w:pPr>
      <w:r>
        <w:rPr>
          <w:rFonts w:ascii="Calibri" w:cs="Calibri" w:eastAsia="Calibri" w:hAnsi="Calibri"/>
          <w:b/>
          <w:bCs/>
          <w:color w:val="222222"/>
          <w:sz w:val="20"/>
          <w:szCs w:val="20"/>
        </w:rPr>
        <w:t xml:space="preserve">CMS: </w:t>
      </w:r>
      <w:r>
        <w:rPr>
          <w:rFonts w:ascii="Calibri" w:cs="Calibri" w:eastAsia="Calibri" w:hAnsi="Calibri"/>
          <w:color w:val="222222"/>
          <w:sz w:val="20"/>
          <w:szCs w:val="20"/>
        </w:rPr>
        <w:t xml:space="preserve">WordPress + Elementor + WooCommerce + Rank Math Pro</w:t>
      </w:r>
    </w:p>
    <w:p>
      <w:pPr>
        <w:spacing w:after="40" w:before="0" w:line="276"/>
        <w:ind w:left="200"/>
      </w:pPr>
      <w:r>
        <w:rPr>
          <w:rFonts w:ascii="Calibri" w:cs="Calibri" w:eastAsia="Calibri" w:hAnsi="Calibri"/>
          <w:b/>
          <w:bCs/>
          <w:color w:val="222222"/>
          <w:sz w:val="20"/>
          <w:szCs w:val="20"/>
        </w:rPr>
        <w:t xml:space="preserve">Tipo de sitio: </w:t>
      </w:r>
      <w:r>
        <w:rPr>
          <w:rFonts w:ascii="Calibri" w:cs="Calibri" w:eastAsia="Calibri" w:hAnsi="Calibri"/>
          <w:color w:val="222222"/>
          <w:sz w:val="20"/>
          <w:szCs w:val="20"/>
        </w:rPr>
        <w:t xml:space="preserve">Servicios + E-commerce de repuestos diésel</w:t>
      </w:r>
    </w:p>
    <w:p>
      <w:pPr>
        <w:spacing w:after="40" w:before="0" w:line="276"/>
        <w:ind w:left="200"/>
      </w:pPr>
      <w:r>
        <w:rPr>
          <w:rFonts w:ascii="Calibri" w:cs="Calibri" w:eastAsia="Calibri" w:hAnsi="Calibri"/>
          <w:b/>
          <w:bCs/>
          <w:color w:val="222222"/>
          <w:sz w:val="20"/>
          <w:szCs w:val="20"/>
        </w:rPr>
        <w:t xml:space="preserve">Ciudad: </w:t>
      </w:r>
      <w:r>
        <w:rPr>
          <w:rFonts w:ascii="Calibri" w:cs="Calibri" w:eastAsia="Calibri" w:hAnsi="Calibri"/>
          <w:color w:val="222222"/>
          <w:sz w:val="20"/>
          <w:szCs w:val="20"/>
        </w:rPr>
        <w:t xml:space="preserve">Medellín, Colombia</w:t>
      </w:r>
    </w:p>
    <w:p>
      <w:pPr>
        <w:spacing w:after="40" w:before="0" w:line="276"/>
        <w:ind w:left="200"/>
      </w:pPr>
      <w:r>
        <w:rPr>
          <w:rFonts w:ascii="Calibri" w:cs="Calibri" w:eastAsia="Calibri" w:hAnsi="Calibri"/>
          <w:b/>
          <w:bCs/>
          <w:color w:val="222222"/>
          <w:sz w:val="20"/>
          <w:szCs w:val="20"/>
        </w:rPr>
        <w:t xml:space="preserve">Estado SEO: </w:t>
      </w:r>
      <w:r>
        <w:rPr>
          <w:rFonts w:ascii="Calibri" w:cs="Calibri" w:eastAsia="Calibri" w:hAnsi="Calibri"/>
          <w:color w:val="222222"/>
          <w:sz w:val="20"/>
          <w:szCs w:val="20"/>
        </w:rPr>
        <w:t xml:space="preserve">Mes 2 — bases instaladas en octubre (GSC + Rank Math), sin GA4</w:t>
      </w:r>
    </w:p>
    <w:p>
      <w:pPr>
        <w:spacing w:after="40" w:before="0" w:line="276"/>
        <w:ind w:left="200"/>
      </w:pPr>
      <w:r>
        <w:rPr>
          <w:rFonts w:ascii="Calibri" w:cs="Calibri" w:eastAsia="Calibri" w:hAnsi="Calibri"/>
          <w:b/>
          <w:bCs/>
          <w:color w:val="222222"/>
          <w:sz w:val="20"/>
          <w:szCs w:val="20"/>
        </w:rPr>
        <w:t xml:space="preserve">Herramienta de medición: </w:t>
      </w:r>
      <w:r>
        <w:rPr>
          <w:rFonts w:ascii="Calibri" w:cs="Calibri" w:eastAsia="Calibri" w:hAnsi="Calibri"/>
          <w:color w:val="222222"/>
          <w:sz w:val="20"/>
          <w:szCs w:val="20"/>
        </w:rPr>
        <w:t xml:space="preserve">Google Search Console (perfil de Andrea)</w:t>
      </w:r>
    </w:p>
    <w:p>
      <w:pPr>
        <w:spacing w:after="40" w:before="0" w:line="276"/>
        <w:ind w:left="200"/>
      </w:pPr>
      <w:r>
        <w:rPr>
          <w:rFonts w:ascii="Calibri" w:cs="Calibri" w:eastAsia="Calibri" w:hAnsi="Calibri"/>
          <w:b/>
          <w:bCs/>
          <w:color w:val="222222"/>
          <w:sz w:val="20"/>
          <w:szCs w:val="20"/>
        </w:rPr>
        <w:t xml:space="preserve">Responsable técnico: </w:t>
      </w:r>
      <w:r>
        <w:rPr>
          <w:rFonts w:ascii="Calibri" w:cs="Calibri" w:eastAsia="Calibri" w:hAnsi="Calibri"/>
          <w:color w:val="222222"/>
          <w:sz w:val="20"/>
          <w:szCs w:val="20"/>
        </w:rPr>
        <w:t xml:space="preserve">Harold Botero — 15 horas</w:t>
      </w:r>
    </w:p>
    <w:p>
      <w:pPr>
        <w:spacing w:after="40" w:before="0" w:line="276"/>
        <w:ind w:left="200"/>
      </w:pPr>
      <w:r>
        <w:rPr>
          <w:rFonts w:ascii="Calibri" w:cs="Calibri" w:eastAsia="Calibri" w:hAnsi="Calibri"/>
          <w:b/>
          <w:bCs/>
          <w:color w:val="222222"/>
          <w:sz w:val="20"/>
          <w:szCs w:val="20"/>
        </w:rPr>
        <w:t xml:space="preserve">Periodo: </w:t>
      </w:r>
      <w:r>
        <w:rPr>
          <w:rFonts w:ascii="Calibri" w:cs="Calibri" w:eastAsia="Calibri" w:hAnsi="Calibri"/>
          <w:color w:val="222222"/>
          <w:sz w:val="20"/>
          <w:szCs w:val="20"/>
        </w:rPr>
        <w:t xml:space="preserve">Noviembre 2026</w:t>
      </w:r>
    </w:p>
    <w:p>
      <w:pPr>
        <w:spacing w:after="40" w:before="0" w:line="276"/>
        <w:ind w:left="200"/>
      </w:pPr>
      <w:r>
        <w:rPr>
          <w:rFonts w:ascii="Calibri" w:cs="Calibri" w:eastAsia="Calibri" w:hAnsi="Calibri"/>
          <w:b/>
          <w:bCs/>
          <w:color w:val="222222"/>
          <w:sz w:val="20"/>
          <w:szCs w:val="20"/>
        </w:rPr>
        <w:t xml:space="preserve">Línea base técnica: </w:t>
      </w:r>
      <w:r>
        <w:rPr>
          <w:rFonts w:ascii="Calibri" w:cs="Calibri" w:eastAsia="Calibri" w:hAnsi="Calibri"/>
          <w:color w:val="222222"/>
          <w:sz w:val="20"/>
          <w:szCs w:val="20"/>
        </w:rPr>
        <w:t xml:space="preserve">Auditoría 28 oct — Health Score 70/100</w:t>
      </w:r>
    </w:p>
    <w:p>
      <w:pPr>
        <w:spacing w:after="40" w:before="0" w:line="276"/>
        <w:ind w:left="200"/>
      </w:pPr>
      <w:r>
        <w:rPr>
          <w:rFonts w:ascii="Calibri" w:cs="Calibri" w:eastAsia="Calibri" w:hAnsi="Calibri"/>
          <w:b/>
          <w:bCs/>
          <w:color w:val="222222"/>
          <w:sz w:val="20"/>
          <w:szCs w:val="20"/>
        </w:rPr>
        <w:t xml:space="preserve">Certificaciones: </w:t>
      </w:r>
      <w:r>
        <w:rPr>
          <w:rFonts w:ascii="Calibri" w:cs="Calibri" w:eastAsia="Calibri" w:hAnsi="Calibri"/>
          <w:color w:val="222222"/>
          <w:sz w:val="20"/>
          <w:szCs w:val="20"/>
        </w:rPr>
        <w:t xml:space="preserve">BOSCH Diesel Center · ISO 9001:2015</w:t>
      </w:r>
    </w:p>
    <w:p>
      <w:pPr>
        <w:spacing w:after="60" w:before="0" w:line="276"/>
      </w:pPr>
      <w:r>
        <w:rPr>
          <w:rFonts w:ascii="Calibri" w:cs="Calibri" w:eastAsia="Calibri" w:hAnsi="Calibri"/>
          <w:color w:val="222222"/>
          <w:sz w:val="20"/>
          <w:szCs w:val="20"/>
        </w:rPr>
        <w:t xml:space="preserve"/>
      </w:r>
    </w:p>
    <w:p>
      <w:pPr>
        <w:spacing w:after="120" w:before="0" w:line="276"/>
      </w:pPr>
      <w:r>
        <w:rPr>
          <w:rFonts w:ascii="Calibri" w:cs="Calibri" w:eastAsia="Calibri" w:hAnsi="Calibri"/>
          <w:b/>
          <w:bCs/>
          <w:color w:val="222222"/>
          <w:sz w:val="20"/>
          <w:szCs w:val="20"/>
        </w:rPr>
        <w:t xml:space="preserve">Contexto del mes:</w:t>
      </w:r>
      <w:r>
        <w:rPr>
          <w:rFonts w:ascii="Calibri" w:cs="Calibri" w:eastAsia="Calibri" w:hAnsi="Calibri"/>
          <w:color w:val="222222"/>
          <w:sz w:val="20"/>
          <w:szCs w:val="20"/>
        </w:rPr>
        <w:t xml:space="preserve"> Octubre fue el mes de fundaciones: el sitio pasó de cero herramientas a tener Search Console activo, Rank Math Pro configurado, títulos y metas en home y páginas principales, y 19 de 20 fichas de producto con SEO on-page completo. La auditoría de cierre (28 oct) dejó un Health Score de 70/100 y una lista clara de correcciones. Noviembre cierra esos pendientes y empieza a construir autoridad local alrededor del término "diagnosticentro".</w:t>
      </w:r>
    </w:p>
    <w:p>
      <w:pPr>
        <w:spacing w:after="80" w:before="160" w:line="276"/>
      </w:pPr>
      <w:r>
        <w:rPr>
          <w:rFonts w:ascii="Calibri" w:cs="Calibri" w:eastAsia="Calibri" w:hAnsi="Calibri"/>
          <w:b/>
          <w:bCs/>
          <w:color w:val="2E7D32"/>
          <w:sz w:val="22"/>
          <w:szCs w:val="22"/>
        </w:rPr>
        <w:t xml:space="preserve">Objetivo principal del mes</w:t>
      </w:r>
    </w:p>
    <w:p>
      <w:pPr>
        <w:spacing w:after="120" w:before="0" w:line="276"/>
      </w:pPr>
      <w:r>
        <w:rPr>
          <w:rFonts w:ascii="Calibri" w:cs="Calibri" w:eastAsia="Calibri" w:hAnsi="Calibri"/>
          <w:color w:val="222222"/>
          <w:sz w:val="20"/>
          <w:szCs w:val="20"/>
        </w:rPr>
        <w:t xml:space="preserve">Cerrar el 100% de los pendientes de octubre (producto 20, integración GSC–Rank Math, ALT text, NAP), implementar los datos estructurados que el negocio necesita para búsquedas locales y respuestas de IA (FAQPage + LocalBusiness completo), y llevar "diagnosticentro" de la posición 7,6 hacia el top 3 sin tocar todavía el rendimiento (reservado para diciembre).</w:t>
      </w:r>
    </w:p>
    <w:p>
      <w:pPr>
        <w:spacing w:after="80" w:before="160" w:line="276"/>
      </w:pPr>
      <w:r>
        <w:rPr>
          <w:rFonts w:ascii="Calibri" w:cs="Calibri" w:eastAsia="Calibri" w:hAnsi="Calibri"/>
          <w:b/>
          <w:bCs/>
          <w:color w:val="2E7D32"/>
          <w:sz w:val="22"/>
          <w:szCs w:val="22"/>
        </w:rPr>
        <w:t xml:space="preserve">Objetivos de negocio</w:t>
      </w:r>
    </w:p>
    <w:p>
      <w:pPr>
        <w:spacing w:after="40" w:before="0" w:line="276"/>
        <w:ind w:left="200"/>
      </w:pPr>
      <w:r>
        <w:rPr>
          <w:rFonts w:ascii="Calibri" w:cs="Calibri" w:eastAsia="Calibri" w:hAnsi="Calibri"/>
          <w:color w:val="E8A317"/>
          <w:sz w:val="22"/>
          <w:szCs w:val="22"/>
        </w:rPr>
        <w:t xml:space="preserve">☐  </w:t>
      </w:r>
      <w:r>
        <w:rPr>
          <w:rFonts w:ascii="Calibri" w:cs="Calibri" w:eastAsia="Calibri" w:hAnsi="Calibri"/>
          <w:color w:val="222222"/>
          <w:sz w:val="20"/>
          <w:szCs w:val="20"/>
        </w:rPr>
        <w:t xml:space="preserve">Aparecer en el top 3 de Google cuando alguien busque "diagnosticentro" en Medellín</w:t>
      </w:r>
    </w:p>
    <w:p>
      <w:pPr>
        <w:spacing w:after="40" w:before="0" w:line="276"/>
        <w:ind w:left="200"/>
      </w:pPr>
      <w:r>
        <w:rPr>
          <w:rFonts w:ascii="Calibri" w:cs="Calibri" w:eastAsia="Calibri" w:hAnsi="Calibri"/>
          <w:color w:val="E8A317"/>
          <w:sz w:val="22"/>
          <w:szCs w:val="22"/>
        </w:rPr>
        <w:t xml:space="preserve">☐  </w:t>
      </w:r>
      <w:r>
        <w:rPr>
          <w:rFonts w:ascii="Calibri" w:cs="Calibri" w:eastAsia="Calibri" w:hAnsi="Calibri"/>
          <w:color w:val="222222"/>
          <w:sz w:val="20"/>
          <w:szCs w:val="20"/>
        </w:rPr>
        <w:t xml:space="preserve">Que el usuario móvil (68% del tráfico) pueda llamar con un toque desde cualquier página</w:t>
      </w:r>
    </w:p>
    <w:p>
      <w:pPr>
        <w:spacing w:after="40" w:before="0" w:line="276"/>
        <w:ind w:left="200"/>
      </w:pPr>
      <w:r>
        <w:rPr>
          <w:rFonts w:ascii="Calibri" w:cs="Calibri" w:eastAsia="Calibri" w:hAnsi="Calibri"/>
          <w:color w:val="E8A317"/>
          <w:sz w:val="22"/>
          <w:szCs w:val="22"/>
        </w:rPr>
        <w:t xml:space="preserve">☐  </w:t>
      </w:r>
      <w:r>
        <w:rPr>
          <w:rFonts w:ascii="Calibri" w:cs="Calibri" w:eastAsia="Calibri" w:hAnsi="Calibri"/>
          <w:color w:val="222222"/>
          <w:sz w:val="20"/>
          <w:szCs w:val="20"/>
        </w:rPr>
        <w:t xml:space="preserve">Que Google entienda horarios, ubicación y servicios del taller sin ambigüedad</w:t>
      </w:r>
    </w:p>
    <w:p>
      <w:pPr>
        <w:spacing w:after="40" w:before="0" w:line="276"/>
        <w:ind w:left="200"/>
      </w:pPr>
      <w:r>
        <w:rPr>
          <w:rFonts w:ascii="Calibri" w:cs="Calibri" w:eastAsia="Calibri" w:hAnsi="Calibri"/>
          <w:color w:val="E8A317"/>
          <w:sz w:val="22"/>
          <w:szCs w:val="22"/>
        </w:rPr>
        <w:t xml:space="preserve">☐  </w:t>
      </w:r>
      <w:r>
        <w:rPr>
          <w:rFonts w:ascii="Calibri" w:cs="Calibri" w:eastAsia="Calibri" w:hAnsi="Calibri"/>
          <w:color w:val="222222"/>
          <w:sz w:val="20"/>
          <w:szCs w:val="20"/>
        </w:rPr>
        <w:t xml:space="preserve">Tener las 20 fichas de producto completas e indexables</w:t>
      </w:r>
    </w:p>
    <w:p>
      <w:pPr>
        <w:spacing w:after="40" w:before="0" w:line="276"/>
        <w:ind w:left="200"/>
      </w:pPr>
      <w:r>
        <w:rPr>
          <w:rFonts w:ascii="Calibri" w:cs="Calibri" w:eastAsia="Calibri" w:hAnsi="Calibri"/>
          <w:color w:val="E8A317"/>
          <w:sz w:val="22"/>
          <w:szCs w:val="22"/>
        </w:rPr>
        <w:t xml:space="preserve">☐  </w:t>
      </w:r>
      <w:r>
        <w:rPr>
          <w:rFonts w:ascii="Calibri" w:cs="Calibri" w:eastAsia="Calibri" w:hAnsi="Calibri"/>
          <w:color w:val="222222"/>
          <w:sz w:val="20"/>
          <w:szCs w:val="20"/>
        </w:rPr>
        <w:t xml:space="preserve">Empezar a medir conversiones (llamadas y WhatsApp) desde el sitio</w:t>
      </w:r>
    </w:p>
    <w:p>
      <w:pPr>
        <w:shd w:fill="1F2A44" w:color="auto" w:val="clear"/>
        <w:spacing w:after="120" w:before="240"/>
        <w:ind w:left="60"/>
      </w:pPr>
      <w:r>
        <w:rPr>
          <w:rFonts w:ascii="Calibri" w:cs="Calibri" w:eastAsia="Calibri" w:hAnsi="Calibri"/>
          <w:b/>
          <w:bCs/>
          <w:color w:val="FFFFFF"/>
          <w:sz w:val="28"/>
          <w:szCs w:val="28"/>
        </w:rPr>
        <w:t xml:space="preserve">2. Balance de octubre — Qué se hizo y qué pasa a noviembre</w:t>
      </w:r>
    </w:p>
    <w:p>
      <w:pPr>
        <w:pBdr>
          <w:left w:val="single" w:color="2E7D32" w:sz="24" w:space="6"/>
        </w:pBdr>
        <w:shd w:fill="E8F5E9" w:color="auto" w:val="clear"/>
        <w:spacing w:after="160" w:before="120" w:line="276"/>
        <w:ind w:left="120" w:right="120"/>
      </w:pPr>
      <w:r>
        <w:rPr>
          <w:rFonts w:ascii="Calibri" w:cs="Calibri" w:eastAsia="Calibri" w:hAnsi="Calibri"/>
          <w:color w:val="222222"/>
          <w:sz w:val="22"/>
          <w:szCs w:val="22"/>
        </w:rPr>
        <w:t xml:space="preserve">✅  </w:t>
      </w:r>
      <w:r>
        <w:rPr>
          <w:rFonts w:ascii="Calibri" w:cs="Calibri" w:eastAsia="Calibri" w:hAnsi="Calibri"/>
          <w:b/>
          <w:bCs/>
          <w:color w:val="2E7D32"/>
          <w:sz w:val="20"/>
          <w:szCs w:val="20"/>
        </w:rPr>
        <w:t xml:space="preserve">Octubre cumplió su objetivo principal: el sitio tiene medición, plugin SEO y on-page base. Las impresiones diarias subieron +28% y los clics +14% frente a agosto.</w:t>
      </w:r>
    </w:p>
    <w:p>
      <w:pPr>
        <w:spacing w:after="80" w:before="160" w:line="276"/>
      </w:pPr>
      <w:r>
        <w:rPr>
          <w:rFonts w:ascii="Calibri" w:cs="Calibri" w:eastAsia="Calibri" w:hAnsi="Calibri"/>
          <w:b/>
          <w:bCs/>
          <w:color w:val="2E7D32"/>
          <w:sz w:val="22"/>
          <w:szCs w:val="22"/>
        </w:rPr>
        <w:t xml:space="preserve">Completado en octubre</w:t>
      </w:r>
    </w:p>
    <w:p>
      <w:pPr>
        <w:spacing w:after="40" w:before="0" w:line="276"/>
        <w:ind w:left="200"/>
      </w:pPr>
      <w:r>
        <w:rPr>
          <w:rFonts w:ascii="Calibri" w:cs="Calibri" w:eastAsia="Calibri" w:hAnsi="Calibri"/>
          <w:color w:val="2E7D32"/>
          <w:sz w:val="22"/>
          <w:szCs w:val="22"/>
        </w:rPr>
        <w:t xml:space="preserve">☑  </w:t>
      </w:r>
      <w:r>
        <w:rPr>
          <w:rFonts w:ascii="Calibri" w:cs="Calibri" w:eastAsia="Calibri" w:hAnsi="Calibri"/>
          <w:color w:val="222222"/>
          <w:sz w:val="20"/>
          <w:szCs w:val="20"/>
        </w:rPr>
        <w:t xml:space="preserve">Google Search Console instalado, verificado y acumulando datos (ago–oct)</w:t>
      </w:r>
    </w:p>
    <w:p>
      <w:pPr>
        <w:spacing w:after="40" w:before="0" w:line="276"/>
        <w:ind w:left="200"/>
      </w:pPr>
      <w:r>
        <w:rPr>
          <w:rFonts w:ascii="Calibri" w:cs="Calibri" w:eastAsia="Calibri" w:hAnsi="Calibri"/>
          <w:color w:val="2E7D32"/>
          <w:sz w:val="22"/>
          <w:szCs w:val="22"/>
        </w:rPr>
        <w:t xml:space="preserve">☑  </w:t>
      </w:r>
      <w:r>
        <w:rPr>
          <w:rFonts w:ascii="Calibri" w:cs="Calibri" w:eastAsia="Calibri" w:hAnsi="Calibri"/>
          <w:color w:val="222222"/>
          <w:sz w:val="20"/>
          <w:szCs w:val="20"/>
        </w:rPr>
        <w:t xml:space="preserve">Rank Math Pro instalado y configurado</w:t>
      </w:r>
    </w:p>
    <w:p>
      <w:pPr>
        <w:spacing w:after="40" w:before="0" w:line="276"/>
        <w:ind w:left="200"/>
      </w:pPr>
      <w:r>
        <w:rPr>
          <w:rFonts w:ascii="Calibri" w:cs="Calibri" w:eastAsia="Calibri" w:hAnsi="Calibri"/>
          <w:color w:val="2E7D32"/>
          <w:sz w:val="22"/>
          <w:szCs w:val="22"/>
        </w:rPr>
        <w:t xml:space="preserve">☑  </w:t>
      </w:r>
      <w:r>
        <w:rPr>
          <w:rFonts w:ascii="Calibri" w:cs="Calibri" w:eastAsia="Calibri" w:hAnsi="Calibri"/>
          <w:color w:val="222222"/>
          <w:sz w:val="20"/>
          <w:szCs w:val="20"/>
        </w:rPr>
        <w:t xml:space="preserve">Title (59 caracteres) y meta description (160 caracteres) de la home optimizados con keyword + Medellín</w:t>
      </w:r>
    </w:p>
    <w:p>
      <w:pPr>
        <w:spacing w:after="40" w:before="0" w:line="276"/>
        <w:ind w:left="200"/>
      </w:pPr>
      <w:r>
        <w:rPr>
          <w:rFonts w:ascii="Calibri" w:cs="Calibri" w:eastAsia="Calibri" w:hAnsi="Calibri"/>
          <w:color w:val="2E7D32"/>
          <w:sz w:val="22"/>
          <w:szCs w:val="22"/>
        </w:rPr>
        <w:t xml:space="preserve">☑  </w:t>
      </w:r>
      <w:r>
        <w:rPr>
          <w:rFonts w:ascii="Calibri" w:cs="Calibri" w:eastAsia="Calibri" w:hAnsi="Calibri"/>
          <w:color w:val="222222"/>
          <w:sz w:val="20"/>
          <w:szCs w:val="20"/>
        </w:rPr>
        <w:t xml:space="preserve">Titles y metas de páginas de servicio y categorías principales</w:t>
      </w:r>
    </w:p>
    <w:p>
      <w:pPr>
        <w:spacing w:after="40" w:before="0" w:line="276"/>
        <w:ind w:left="200"/>
      </w:pPr>
      <w:r>
        <w:rPr>
          <w:rFonts w:ascii="Calibri" w:cs="Calibri" w:eastAsia="Calibri" w:hAnsi="Calibri"/>
          <w:color w:val="2E7D32"/>
          <w:sz w:val="22"/>
          <w:szCs w:val="22"/>
        </w:rPr>
        <w:t xml:space="preserve">☑  </w:t>
      </w:r>
      <w:r>
        <w:rPr>
          <w:rFonts w:ascii="Calibri" w:cs="Calibri" w:eastAsia="Calibri" w:hAnsi="Calibri"/>
          <w:color w:val="222222"/>
          <w:sz w:val="20"/>
          <w:szCs w:val="20"/>
        </w:rPr>
        <w:t xml:space="preserve">19 de 20 fichas de producto WooCommerce con descripción SEO completa (keyword ×3, H2 optimizados, enlaces internos y externos, CTA con teléfono, geolocalización Medellín)</w:t>
      </w:r>
    </w:p>
    <w:p>
      <w:pPr>
        <w:spacing w:after="40" w:before="0" w:line="276"/>
        <w:ind w:left="200"/>
      </w:pPr>
      <w:r>
        <w:rPr>
          <w:rFonts w:ascii="Calibri" w:cs="Calibri" w:eastAsia="Calibri" w:hAnsi="Calibri"/>
          <w:color w:val="2E7D32"/>
          <w:sz w:val="22"/>
          <w:szCs w:val="22"/>
        </w:rPr>
        <w:t xml:space="preserve">☑  </w:t>
      </w:r>
      <w:r>
        <w:rPr>
          <w:rFonts w:ascii="Calibri" w:cs="Calibri" w:eastAsia="Calibri" w:hAnsi="Calibri"/>
          <w:color w:val="222222"/>
          <w:sz w:val="20"/>
          <w:szCs w:val="20"/>
        </w:rPr>
        <w:t xml:space="preserve">Auditoría técnica completa — Health Score 70/100 (línea base para noviembre)</w:t>
      </w:r>
    </w:p>
    <w:p>
      <w:pPr>
        <w:spacing w:after="80" w:before="160" w:line="276"/>
      </w:pPr>
      <w:r>
        <w:rPr>
          <w:rFonts w:ascii="Calibri" w:cs="Calibri" w:eastAsia="Calibri" w:hAnsi="Calibri"/>
          <w:b/>
          <w:bCs/>
          <w:color w:val="C62828"/>
          <w:sz w:val="22"/>
          <w:szCs w:val="22"/>
        </w:rPr>
        <w:t xml:space="preserve">Pendientes que pasan a noviembre</w:t>
      </w:r>
    </w:p>
    <w:p>
      <w:pPr>
        <w:pStyle w:val="ListParagraph"/>
        <w:numPr>
          <w:ilvl w:val="0"/>
          <w:numId w:val="2"/>
        </w:numPr>
        <w:spacing w:after="40" w:line="276"/>
      </w:pPr>
      <w:r>
        <w:rPr>
          <w:rFonts w:ascii="Calibri" w:cs="Calibri" w:eastAsia="Calibri" w:hAnsi="Calibri"/>
          <w:b/>
          <w:bCs/>
          <w:color w:val="222222"/>
          <w:sz w:val="20"/>
          <w:szCs w:val="20"/>
        </w:rPr>
        <w:t xml:space="preserve">Producto 20: </w:t>
      </w:r>
      <w:r>
        <w:rPr>
          <w:rFonts w:ascii="Calibri" w:cs="Calibri" w:eastAsia="Calibri" w:hAnsi="Calibri"/>
          <w:color w:val="222222"/>
          <w:sz w:val="20"/>
          <w:szCs w:val="20"/>
        </w:rPr>
        <w:t xml:space="preserve">nunca se identificó cuál era; no se inventó contenido. Se confirma con el cliente en semana 1.</w:t>
      </w:r>
    </w:p>
    <w:p>
      <w:pPr>
        <w:pStyle w:val="ListParagraph"/>
        <w:numPr>
          <w:ilvl w:val="0"/>
          <w:numId w:val="2"/>
        </w:numPr>
        <w:spacing w:after="40" w:line="276"/>
      </w:pPr>
      <w:r>
        <w:rPr>
          <w:rFonts w:ascii="Calibri" w:cs="Calibri" w:eastAsia="Calibri" w:hAnsi="Calibri"/>
          <w:b/>
          <w:bCs/>
          <w:color w:val="222222"/>
          <w:sz w:val="20"/>
          <w:szCs w:val="20"/>
        </w:rPr>
        <w:t xml:space="preserve">GSC conectado a Rank Math: </w:t>
      </w:r>
      <w:r>
        <w:rPr>
          <w:rFonts w:ascii="Calibri" w:cs="Calibri" w:eastAsia="Calibri" w:hAnsi="Calibri"/>
          <w:color w:val="222222"/>
          <w:sz w:val="20"/>
          <w:szCs w:val="20"/>
        </w:rPr>
        <w:t xml:space="preserve">GSC funciona, pero la integración con el panel de WordPress quedó pendiente.</w:t>
      </w:r>
    </w:p>
    <w:p>
      <w:pPr>
        <w:pStyle w:val="ListParagraph"/>
        <w:numPr>
          <w:ilvl w:val="0"/>
          <w:numId w:val="2"/>
        </w:numPr>
        <w:spacing w:after="40" w:line="276"/>
      </w:pPr>
      <w:r>
        <w:rPr>
          <w:rFonts w:ascii="Calibri" w:cs="Calibri" w:eastAsia="Calibri" w:hAnsi="Calibri"/>
          <w:b/>
          <w:bCs/>
          <w:color w:val="222222"/>
          <w:sz w:val="20"/>
          <w:szCs w:val="20"/>
        </w:rPr>
        <w:t xml:space="preserve">ALT text — 26 imágenes de la home: </w:t>
      </w:r>
      <w:r>
        <w:rPr>
          <w:rFonts w:ascii="Calibri" w:cs="Calibri" w:eastAsia="Calibri" w:hAnsi="Calibri"/>
          <w:color w:val="222222"/>
          <w:sz w:val="20"/>
          <w:szCs w:val="20"/>
        </w:rPr>
        <w:t xml:space="preserve">hallazgo del 28 oct, sin tiempo hábil para corregirlo.</w:t>
      </w:r>
    </w:p>
    <w:p>
      <w:pPr>
        <w:pStyle w:val="ListParagraph"/>
        <w:numPr>
          <w:ilvl w:val="0"/>
          <w:numId w:val="2"/>
        </w:numPr>
        <w:spacing w:after="40" w:line="276"/>
      </w:pPr>
      <w:r>
        <w:rPr>
          <w:rFonts w:ascii="Calibri" w:cs="Calibri" w:eastAsia="Calibri" w:hAnsi="Calibri"/>
          <w:b/>
          <w:bCs/>
          <w:color w:val="222222"/>
          <w:sz w:val="20"/>
          <w:szCs w:val="20"/>
        </w:rPr>
        <w:t xml:space="preserve">NAP en header y footer: </w:t>
      </w:r>
      <w:r>
        <w:rPr>
          <w:rFonts w:ascii="Calibri" w:cs="Calibri" w:eastAsia="Calibri" w:hAnsi="Calibri"/>
          <w:color w:val="222222"/>
          <w:sz w:val="20"/>
          <w:szCs w:val="20"/>
        </w:rPr>
        <w:t xml:space="preserve">nombre, teléfono y dirección no visibles; impide click-to-call en móvil.</w:t>
      </w:r>
    </w:p>
    <w:p>
      <w:pPr>
        <w:pStyle w:val="ListParagraph"/>
        <w:numPr>
          <w:ilvl w:val="0"/>
          <w:numId w:val="2"/>
        </w:numPr>
        <w:spacing w:after="40" w:line="276"/>
      </w:pPr>
      <w:r>
        <w:rPr>
          <w:rFonts w:ascii="Calibri" w:cs="Calibri" w:eastAsia="Calibri" w:hAnsi="Calibri"/>
          <w:b/>
          <w:bCs/>
          <w:color w:val="222222"/>
          <w:sz w:val="20"/>
          <w:szCs w:val="20"/>
        </w:rPr>
        <w:t xml:space="preserve">FAQPage schema: </w:t>
      </w:r>
      <w:r>
        <w:rPr>
          <w:rFonts w:ascii="Calibri" w:cs="Calibri" w:eastAsia="Calibri" w:hAnsi="Calibri"/>
          <w:color w:val="222222"/>
          <w:sz w:val="20"/>
          <w:szCs w:val="20"/>
        </w:rPr>
        <w:t xml:space="preserve">oportunidad detectada en la auditoría.</w:t>
      </w:r>
    </w:p>
    <w:p>
      <w:pPr>
        <w:pStyle w:val="ListParagraph"/>
        <w:numPr>
          <w:ilvl w:val="0"/>
          <w:numId w:val="2"/>
        </w:numPr>
        <w:spacing w:after="40" w:line="276"/>
      </w:pPr>
      <w:r>
        <w:rPr>
          <w:rFonts w:ascii="Calibri" w:cs="Calibri" w:eastAsia="Calibri" w:hAnsi="Calibri"/>
          <w:b/>
          <w:bCs/>
          <w:color w:val="222222"/>
          <w:sz w:val="20"/>
          <w:szCs w:val="20"/>
        </w:rPr>
        <w:t xml:space="preserve">Schema LocalBusiness completo: </w:t>
      </w:r>
      <w:r>
        <w:rPr>
          <w:rFonts w:ascii="Calibri" w:cs="Calibri" w:eastAsia="Calibri" w:hAnsi="Calibri"/>
          <w:color w:val="222222"/>
          <w:sz w:val="20"/>
          <w:szCs w:val="20"/>
        </w:rPr>
        <w:t xml:space="preserve">faltan horarios, métodos de pago, área de servicio y otros campos.</w:t>
      </w:r>
    </w:p>
    <w:p>
      <w:pPr>
        <w:pStyle w:val="ListParagraph"/>
        <w:numPr>
          <w:ilvl w:val="0"/>
          <w:numId w:val="2"/>
        </w:numPr>
        <w:spacing w:after="40" w:line="276"/>
      </w:pPr>
      <w:r>
        <w:rPr>
          <w:rFonts w:ascii="Calibri" w:cs="Calibri" w:eastAsia="Calibri" w:hAnsi="Calibri"/>
          <w:b/>
          <w:bCs/>
          <w:color w:val="222222"/>
          <w:sz w:val="20"/>
          <w:szCs w:val="20"/>
        </w:rPr>
        <w:t xml:space="preserve">Refuerzo de "diagnosticentro": </w:t>
      </w:r>
      <w:r>
        <w:rPr>
          <w:rFonts w:ascii="Calibri" w:cs="Calibri" w:eastAsia="Calibri" w:hAnsi="Calibri"/>
          <w:color w:val="222222"/>
          <w:sz w:val="20"/>
          <w:szCs w:val="20"/>
        </w:rPr>
        <w:t xml:space="preserve">posición 7,6 para el nombre genérico de la categoría.</w:t>
      </w:r>
    </w:p>
    <w:p>
      <w:pPr>
        <w:pStyle w:val="ListParagraph"/>
        <w:numPr>
          <w:ilvl w:val="0"/>
          <w:numId w:val="2"/>
        </w:numPr>
        <w:spacing w:after="40" w:line="276"/>
      </w:pPr>
      <w:r>
        <w:rPr>
          <w:rFonts w:ascii="Calibri" w:cs="Calibri" w:eastAsia="Calibri" w:hAnsi="Calibri"/>
          <w:b/>
          <w:bCs/>
          <w:color w:val="222222"/>
          <w:sz w:val="20"/>
          <w:szCs w:val="20"/>
        </w:rPr>
        <w:t xml:space="preserve">Google Analytics 4: </w:t>
      </w:r>
      <w:r>
        <w:rPr>
          <w:rFonts w:ascii="Calibri" w:cs="Calibri" w:eastAsia="Calibri" w:hAnsi="Calibri"/>
          <w:color w:val="222222"/>
          <w:sz w:val="20"/>
          <w:szCs w:val="20"/>
        </w:rPr>
        <w:t xml:space="preserve">el sitio solo tiene Search Console; no hay medición de sesiones ni conversiones.</w:t>
      </w:r>
    </w:p>
    <w:p>
      <w:pPr>
        <w:pBdr>
          <w:left w:val="single" w:color="C77700" w:sz="24" w:space="6"/>
        </w:pBdr>
        <w:shd w:fill="FFF4E0" w:color="auto" w:val="clear"/>
        <w:spacing w:after="160" w:before="120" w:line="276"/>
        <w:ind w:left="120" w:right="120"/>
      </w:pPr>
      <w:r>
        <w:rPr>
          <w:rFonts w:ascii="Calibri" w:cs="Calibri" w:eastAsia="Calibri" w:hAnsi="Calibri"/>
          <w:color w:val="222222"/>
          <w:sz w:val="22"/>
          <w:szCs w:val="22"/>
        </w:rPr>
        <w:t xml:space="preserve">⏭️  </w:t>
      </w:r>
      <w:r>
        <w:rPr>
          <w:rFonts w:ascii="Calibri" w:cs="Calibri" w:eastAsia="Calibri" w:hAnsi="Calibri"/>
          <w:b/>
          <w:bCs/>
          <w:color w:val="C77700"/>
          <w:sz w:val="20"/>
          <w:szCs w:val="20"/>
        </w:rPr>
        <w:t xml:space="preserve">PageSpeed / Core Web Vitals NO se ejecuta en noviembre. Se planificó deliberadamente para diciembre porque requiere intervención profunda en tema, imágenes y posiblemente hosting. En noviembre solo se deja medida la línea base y el plan de intervención.</w:t>
      </w:r>
    </w:p>
    <w:p>
      <w:pPr>
        <w:shd w:fill="1F2A44" w:color="auto" w:val="clear"/>
        <w:spacing w:after="120" w:before="240"/>
        <w:ind w:left="60"/>
      </w:pPr>
      <w:r>
        <w:rPr>
          <w:rFonts w:ascii="Calibri" w:cs="Calibri" w:eastAsia="Calibri" w:hAnsi="Calibri"/>
          <w:b/>
          <w:bCs/>
          <w:color w:val="FFFFFF"/>
          <w:sz w:val="28"/>
          <w:szCs w:val="28"/>
        </w:rPr>
        <w:t xml:space="preserve">3. Estado actual del sitio — Métricas</w:t>
      </w:r>
    </w:p>
    <w:p>
      <w:pPr>
        <w:pBdr>
          <w:left w:val="single" w:color="1565C0" w:sz="24" w:space="6"/>
        </w:pBdr>
        <w:shd w:fill="E8F1FB" w:color="auto" w:val="clear"/>
        <w:spacing w:after="160" w:before="120" w:line="276"/>
        <w:ind w:left="120" w:right="120"/>
      </w:pPr>
      <w:r>
        <w:rPr>
          <w:rFonts w:ascii="Calibri" w:cs="Calibri" w:eastAsia="Calibri" w:hAnsi="Calibri"/>
          <w:color w:val="222222"/>
          <w:sz w:val="22"/>
          <w:szCs w:val="22"/>
        </w:rPr>
        <w:t xml:space="preserve">📊  </w:t>
      </w:r>
      <w:r>
        <w:rPr>
          <w:rFonts w:ascii="Calibri" w:cs="Calibri" w:eastAsia="Calibri" w:hAnsi="Calibri"/>
          <w:b/>
          <w:bCs/>
          <w:color w:val="1565C0"/>
          <w:sz w:val="20"/>
          <w:szCs w:val="20"/>
        </w:rPr>
        <w:t xml:space="preserve">Datos de Search Console agosto → octubre y auditoría técnica del 28 de octubre. Harold actualiza estas cifras con el cierre real de octubre desde el perfil de Andrea en GSC en la semana 1.</w:t>
      </w:r>
    </w:p>
    <w:p>
      <w:pPr>
        <w:spacing w:after="80" w:before="160" w:line="276"/>
      </w:pPr>
      <w:r>
        <w:rPr>
          <w:rFonts w:ascii="Calibri" w:cs="Calibri" w:eastAsia="Calibri" w:hAnsi="Calibri"/>
          <w:b/>
          <w:bCs/>
          <w:color w:val="2E7D32"/>
          <w:sz w:val="22"/>
          <w:szCs w:val="22"/>
        </w:rPr>
        <w:t xml:space="preserve">Search Console (promedios diarios)</w:t>
      </w:r>
    </w:p>
    <w:p>
      <w:pPr>
        <w:pStyle w:val="ListParagraph"/>
        <w:numPr>
          <w:ilvl w:val="0"/>
          <w:numId w:val="2"/>
        </w:numPr>
        <w:spacing w:after="40" w:line="276"/>
      </w:pPr>
      <w:r>
        <w:rPr>
          <w:rFonts w:ascii="Calibri" w:cs="Calibri" w:eastAsia="Calibri" w:hAnsi="Calibri"/>
          <w:b/>
          <w:bCs/>
          <w:color w:val="222222"/>
          <w:sz w:val="20"/>
          <w:szCs w:val="20"/>
        </w:rPr>
        <w:t xml:space="preserve">Clics por día: </w:t>
      </w:r>
      <w:r>
        <w:rPr>
          <w:rFonts w:ascii="Calibri" w:cs="Calibri" w:eastAsia="Calibri" w:hAnsi="Calibri"/>
          <w:color w:val="222222"/>
          <w:sz w:val="20"/>
          <w:szCs w:val="20"/>
        </w:rPr>
        <w:t xml:space="preserve">~9,3 (ago) → ~10,6 (oct) — +14%</w:t>
      </w:r>
    </w:p>
    <w:p>
      <w:pPr>
        <w:pStyle w:val="ListParagraph"/>
        <w:numPr>
          <w:ilvl w:val="0"/>
          <w:numId w:val="2"/>
        </w:numPr>
        <w:spacing w:after="40" w:line="276"/>
      </w:pPr>
      <w:r>
        <w:rPr>
          <w:rFonts w:ascii="Calibri" w:cs="Calibri" w:eastAsia="Calibri" w:hAnsi="Calibri"/>
          <w:b/>
          <w:bCs/>
          <w:color w:val="222222"/>
          <w:sz w:val="20"/>
          <w:szCs w:val="20"/>
        </w:rPr>
        <w:t xml:space="preserve">Impresiones por día: </w:t>
      </w:r>
      <w:r>
        <w:rPr>
          <w:rFonts w:ascii="Calibri" w:cs="Calibri" w:eastAsia="Calibri" w:hAnsi="Calibri"/>
          <w:color w:val="222222"/>
          <w:sz w:val="20"/>
          <w:szCs w:val="20"/>
        </w:rPr>
        <w:t xml:space="preserve">~280 (ago) → ~359 (oct) — +28%</w:t>
      </w:r>
    </w:p>
    <w:p>
      <w:pPr>
        <w:pStyle w:val="ListParagraph"/>
        <w:numPr>
          <w:ilvl w:val="0"/>
          <w:numId w:val="2"/>
        </w:numPr>
        <w:spacing w:after="40" w:line="276"/>
      </w:pPr>
      <w:r>
        <w:rPr>
          <w:rFonts w:ascii="Calibri" w:cs="Calibri" w:eastAsia="Calibri" w:hAnsi="Calibri"/>
          <w:b/>
          <w:bCs/>
          <w:color w:val="222222"/>
          <w:sz w:val="20"/>
          <w:szCs w:val="20"/>
        </w:rPr>
        <w:t xml:space="preserve">CTR promedio: </w:t>
      </w:r>
      <w:r>
        <w:rPr>
          <w:rFonts w:ascii="Calibri" w:cs="Calibri" w:eastAsia="Calibri" w:hAnsi="Calibri"/>
          <w:color w:val="222222"/>
          <w:sz w:val="20"/>
          <w:szCs w:val="20"/>
        </w:rPr>
        <w:t xml:space="preserve">~3,0% — estable</w:t>
      </w:r>
    </w:p>
    <w:p>
      <w:pPr>
        <w:pStyle w:val="ListParagraph"/>
        <w:numPr>
          <w:ilvl w:val="0"/>
          <w:numId w:val="2"/>
        </w:numPr>
        <w:spacing w:after="40" w:line="276"/>
      </w:pPr>
      <w:r>
        <w:rPr>
          <w:rFonts w:ascii="Calibri" w:cs="Calibri" w:eastAsia="Calibri" w:hAnsi="Calibri"/>
          <w:b/>
          <w:bCs/>
          <w:color w:val="222222"/>
          <w:sz w:val="20"/>
          <w:szCs w:val="20"/>
        </w:rPr>
        <w:t xml:space="preserve">Posición promedio: </w:t>
      </w:r>
      <w:r>
        <w:rPr>
          <w:rFonts w:ascii="Calibri" w:cs="Calibri" w:eastAsia="Calibri" w:hAnsi="Calibri"/>
          <w:color w:val="222222"/>
          <w:sz w:val="20"/>
          <w:szCs w:val="20"/>
        </w:rPr>
        <w:t xml:space="preserve">5–6</w:t>
      </w:r>
    </w:p>
    <w:p>
      <w:pPr>
        <w:pStyle w:val="ListParagraph"/>
        <w:numPr>
          <w:ilvl w:val="0"/>
          <w:numId w:val="2"/>
        </w:numPr>
        <w:spacing w:after="40" w:line="276"/>
      </w:pPr>
      <w:r>
        <w:rPr>
          <w:rFonts w:ascii="Calibri" w:cs="Calibri" w:eastAsia="Calibri" w:hAnsi="Calibri"/>
          <w:b/>
          <w:bCs/>
          <w:color w:val="222222"/>
          <w:sz w:val="20"/>
          <w:szCs w:val="20"/>
        </w:rPr>
        <w:t xml:space="preserve">"diagnosticentro": </w:t>
      </w:r>
      <w:r>
        <w:rPr>
          <w:rFonts w:ascii="Calibri" w:cs="Calibri" w:eastAsia="Calibri" w:hAnsi="Calibri"/>
          <w:color w:val="222222"/>
          <w:sz w:val="20"/>
          <w:szCs w:val="20"/>
        </w:rPr>
        <w:t xml:space="preserve">posición 7,6 — debería estar en top 3</w:t>
      </w:r>
    </w:p>
    <w:p>
      <w:pPr>
        <w:spacing w:after="80" w:before="160" w:line="276"/>
      </w:pPr>
      <w:r>
        <w:rPr>
          <w:rFonts w:ascii="Calibri" w:cs="Calibri" w:eastAsia="Calibri" w:hAnsi="Calibri"/>
          <w:b/>
          <w:bCs/>
          <w:color w:val="2E7D32"/>
          <w:sz w:val="22"/>
          <w:szCs w:val="22"/>
        </w:rPr>
        <w:t xml:space="preserve">Rendimiento y técnico (auditoría 28 oct)</w:t>
      </w:r>
    </w:p>
    <w:p>
      <w:pPr>
        <w:pStyle w:val="ListParagraph"/>
        <w:numPr>
          <w:ilvl w:val="0"/>
          <w:numId w:val="2"/>
        </w:numPr>
        <w:spacing w:after="40" w:line="276"/>
      </w:pPr>
      <w:r>
        <w:rPr>
          <w:rFonts w:ascii="Calibri" w:cs="Calibri" w:eastAsia="Calibri" w:hAnsi="Calibri"/>
          <w:b/>
          <w:bCs/>
          <w:color w:val="222222"/>
          <w:sz w:val="20"/>
          <w:szCs w:val="20"/>
        </w:rPr>
        <w:t xml:space="preserve">Health Score: </w:t>
      </w:r>
      <w:r>
        <w:rPr>
          <w:rFonts w:ascii="Calibri" w:cs="Calibri" w:eastAsia="Calibri" w:hAnsi="Calibri"/>
          <w:color w:val="222222"/>
          <w:sz w:val="20"/>
          <w:szCs w:val="20"/>
        </w:rPr>
        <w:t xml:space="preserve">70/100</w:t>
      </w:r>
    </w:p>
    <w:p>
      <w:pPr>
        <w:pStyle w:val="ListParagraph"/>
        <w:numPr>
          <w:ilvl w:val="0"/>
          <w:numId w:val="2"/>
        </w:numPr>
        <w:spacing w:after="40" w:line="276"/>
      </w:pPr>
      <w:r>
        <w:rPr>
          <w:rFonts w:ascii="Calibri" w:cs="Calibri" w:eastAsia="Calibri" w:hAnsi="Calibri"/>
          <w:b/>
          <w:bCs/>
          <w:color w:val="222222"/>
          <w:sz w:val="20"/>
          <w:szCs w:val="20"/>
        </w:rPr>
        <w:t xml:space="preserve">PageSpeed móvil: </w:t>
      </w:r>
      <w:r>
        <w:rPr>
          <w:rFonts w:ascii="Calibri" w:cs="Calibri" w:eastAsia="Calibri" w:hAnsi="Calibri"/>
          <w:color w:val="222222"/>
          <w:sz w:val="20"/>
          <w:szCs w:val="20"/>
        </w:rPr>
        <w:t xml:space="preserve">42/100 — rojo</w:t>
      </w:r>
    </w:p>
    <w:p>
      <w:pPr>
        <w:pStyle w:val="ListParagraph"/>
        <w:numPr>
          <w:ilvl w:val="0"/>
          <w:numId w:val="2"/>
        </w:numPr>
        <w:spacing w:after="40" w:line="276"/>
      </w:pPr>
      <w:r>
        <w:rPr>
          <w:rFonts w:ascii="Calibri" w:cs="Calibri" w:eastAsia="Calibri" w:hAnsi="Calibri"/>
          <w:b/>
          <w:bCs/>
          <w:color w:val="222222"/>
          <w:sz w:val="20"/>
          <w:szCs w:val="20"/>
        </w:rPr>
        <w:t xml:space="preserve">LCP móvil: </w:t>
      </w:r>
      <w:r>
        <w:rPr>
          <w:rFonts w:ascii="Calibri" w:cs="Calibri" w:eastAsia="Calibri" w:hAnsi="Calibri"/>
          <w:color w:val="222222"/>
          <w:sz w:val="20"/>
          <w:szCs w:val="20"/>
        </w:rPr>
        <w:t xml:space="preserve">6,0 s (umbral Google: ≤ 2,5 s)</w:t>
      </w:r>
    </w:p>
    <w:p>
      <w:pPr>
        <w:pStyle w:val="ListParagraph"/>
        <w:numPr>
          <w:ilvl w:val="0"/>
          <w:numId w:val="2"/>
        </w:numPr>
        <w:spacing w:after="40" w:line="276"/>
      </w:pPr>
      <w:r>
        <w:rPr>
          <w:rFonts w:ascii="Calibri" w:cs="Calibri" w:eastAsia="Calibri" w:hAnsi="Calibri"/>
          <w:b/>
          <w:bCs/>
          <w:color w:val="222222"/>
          <w:sz w:val="20"/>
          <w:szCs w:val="20"/>
        </w:rPr>
        <w:t xml:space="preserve">TBT móvil: </w:t>
      </w:r>
      <w:r>
        <w:rPr>
          <w:rFonts w:ascii="Calibri" w:cs="Calibri" w:eastAsia="Calibri" w:hAnsi="Calibri"/>
          <w:color w:val="222222"/>
          <w:sz w:val="20"/>
          <w:szCs w:val="20"/>
        </w:rPr>
        <w:t xml:space="preserve">910 ms (bueno: ≤ 200 ms)</w:t>
      </w:r>
    </w:p>
    <w:p>
      <w:pPr>
        <w:pStyle w:val="ListParagraph"/>
        <w:numPr>
          <w:ilvl w:val="0"/>
          <w:numId w:val="2"/>
        </w:numPr>
        <w:spacing w:after="40" w:line="276"/>
      </w:pPr>
      <w:r>
        <w:rPr>
          <w:rFonts w:ascii="Calibri" w:cs="Calibri" w:eastAsia="Calibri" w:hAnsi="Calibri"/>
          <w:b/>
          <w:bCs/>
          <w:color w:val="222222"/>
          <w:sz w:val="20"/>
          <w:szCs w:val="20"/>
        </w:rPr>
        <w:t xml:space="preserve">Tráfico móvil: </w:t>
      </w:r>
      <w:r>
        <w:rPr>
          <w:rFonts w:ascii="Calibri" w:cs="Calibri" w:eastAsia="Calibri" w:hAnsi="Calibri"/>
          <w:color w:val="222222"/>
          <w:sz w:val="20"/>
          <w:szCs w:val="20"/>
        </w:rPr>
        <w:t xml:space="preserve">68% del total</w:t>
      </w:r>
    </w:p>
    <w:p>
      <w:pPr>
        <w:pStyle w:val="ListParagraph"/>
        <w:numPr>
          <w:ilvl w:val="0"/>
          <w:numId w:val="2"/>
        </w:numPr>
        <w:spacing w:after="40" w:line="276"/>
      </w:pPr>
      <w:r>
        <w:rPr>
          <w:rFonts w:ascii="Calibri" w:cs="Calibri" w:eastAsia="Calibri" w:hAnsi="Calibri"/>
          <w:b/>
          <w:bCs/>
          <w:color w:val="222222"/>
          <w:sz w:val="20"/>
          <w:szCs w:val="20"/>
        </w:rPr>
        <w:t xml:space="preserve">Imágenes sin ALT en home: </w:t>
      </w:r>
      <w:r>
        <w:rPr>
          <w:rFonts w:ascii="Calibri" w:cs="Calibri" w:eastAsia="Calibri" w:hAnsi="Calibri"/>
          <w:color w:val="222222"/>
          <w:sz w:val="20"/>
          <w:szCs w:val="20"/>
        </w:rPr>
        <w:t xml:space="preserve">26</w:t>
      </w:r>
    </w:p>
    <w:p>
      <w:pPr>
        <w:pStyle w:val="ListParagraph"/>
        <w:numPr>
          <w:ilvl w:val="0"/>
          <w:numId w:val="2"/>
        </w:numPr>
        <w:spacing w:after="40" w:line="276"/>
      </w:pPr>
      <w:r>
        <w:rPr>
          <w:rFonts w:ascii="Calibri" w:cs="Calibri" w:eastAsia="Calibri" w:hAnsi="Calibri"/>
          <w:b/>
          <w:bCs/>
          <w:color w:val="222222"/>
          <w:sz w:val="20"/>
          <w:szCs w:val="20"/>
        </w:rPr>
        <w:t xml:space="preserve">NAP en header / footer: </w:t>
      </w:r>
      <w:r>
        <w:rPr>
          <w:rFonts w:ascii="Calibri" w:cs="Calibri" w:eastAsia="Calibri" w:hAnsi="Calibri"/>
          <w:color w:val="222222"/>
          <w:sz w:val="20"/>
          <w:szCs w:val="20"/>
        </w:rPr>
        <w:t xml:space="preserve">No visible</w:t>
      </w:r>
    </w:p>
    <w:p>
      <w:pPr>
        <w:pStyle w:val="ListParagraph"/>
        <w:numPr>
          <w:ilvl w:val="0"/>
          <w:numId w:val="2"/>
        </w:numPr>
        <w:spacing w:after="40" w:line="276"/>
      </w:pPr>
      <w:r>
        <w:rPr>
          <w:rFonts w:ascii="Calibri" w:cs="Calibri" w:eastAsia="Calibri" w:hAnsi="Calibri"/>
          <w:b/>
          <w:bCs/>
          <w:color w:val="222222"/>
          <w:sz w:val="20"/>
          <w:szCs w:val="20"/>
        </w:rPr>
        <w:t xml:space="preserve">Schema: </w:t>
      </w:r>
      <w:r>
        <w:rPr>
          <w:rFonts w:ascii="Calibri" w:cs="Calibri" w:eastAsia="Calibri" w:hAnsi="Calibri"/>
          <w:color w:val="222222"/>
          <w:sz w:val="20"/>
          <w:szCs w:val="20"/>
        </w:rPr>
        <w:t xml:space="preserve">LocalBusiness incompleto · sin FAQPage</w:t>
      </w:r>
    </w:p>
    <w:p>
      <w:pPr>
        <w:pBdr>
          <w:left w:val="single" w:color="C62828" w:sz="24" w:space="6"/>
        </w:pBdr>
        <w:shd w:fill="FDECEA" w:color="auto" w:val="clear"/>
        <w:spacing w:after="160" w:before="120" w:line="276"/>
        <w:ind w:left="120" w:right="120"/>
      </w:pPr>
      <w:r>
        <w:rPr>
          <w:rFonts w:ascii="Calibri" w:cs="Calibri" w:eastAsia="Calibri" w:hAnsi="Calibri"/>
          <w:color w:val="222222"/>
          <w:sz w:val="22"/>
          <w:szCs w:val="22"/>
        </w:rPr>
        <w:t xml:space="preserve">🔴  </w:t>
      </w:r>
      <w:r>
        <w:rPr>
          <w:rFonts w:ascii="Calibri" w:cs="Calibri" w:eastAsia="Calibri" w:hAnsi="Calibri"/>
          <w:b/>
          <w:bCs/>
          <w:color w:val="C62828"/>
          <w:sz w:val="20"/>
          <w:szCs w:val="20"/>
        </w:rPr>
        <w:t xml:space="preserve">CRÍTICO: 68% de los usuarios entra desde el celular y no encuentra un teléfono clicable en la navegación, mientras el LCP móvil es de 6 segundos. Noviembre resuelve lo primero; diciembre lo segundo.</w:t>
      </w:r>
    </w:p>
    <w:p>
      <w:pPr>
        <w:spacing w:after="80" w:before="160" w:line="276"/>
      </w:pPr>
      <w:r>
        <w:rPr>
          <w:rFonts w:ascii="Calibri" w:cs="Calibri" w:eastAsia="Calibri" w:hAnsi="Calibri"/>
          <w:b/>
          <w:bCs/>
          <w:color w:val="2E7D32"/>
          <w:sz w:val="22"/>
          <w:szCs w:val="22"/>
        </w:rPr>
        <w:t xml:space="preserve">Lectura de los datos</w:t>
      </w:r>
    </w:p>
    <w:p>
      <w:pPr>
        <w:spacing w:after="120" w:before="0" w:line="276"/>
      </w:pPr>
      <w:r>
        <w:rPr>
          <w:rFonts w:ascii="Calibri" w:cs="Calibri" w:eastAsia="Calibri" w:hAnsi="Calibri"/>
          <w:color w:val="222222"/>
          <w:sz w:val="20"/>
          <w:szCs w:val="20"/>
        </w:rPr>
        <w:t xml:space="preserve">La posición promedio 5–6 con CTR de 3% indica que Google ya muestra el sitio en primera página, pero en la parte baja y con snippets que no atraen el clic. Por eso el trabajo de noviembre se concentra en tres palancas que no dependen de velocidad: subir posiciones en el término de categoría ("diagnosticentro"), mejorar la información estructurada (schema y NAP) y ajustar títulos con bajo CTR usando datos reales de GSC.</w:t>
      </w:r>
    </w:p>
    <w:p>
      <w:pPr>
        <w:shd w:fill="1F2A44" w:color="auto" w:val="clear"/>
        <w:spacing w:after="120" w:before="240"/>
        <w:ind w:left="60"/>
      </w:pPr>
      <w:r>
        <w:rPr>
          <w:rFonts w:ascii="Calibri" w:cs="Calibri" w:eastAsia="Calibri" w:hAnsi="Calibri"/>
          <w:b/>
          <w:bCs/>
          <w:color w:val="FFFFFF"/>
          <w:sz w:val="28"/>
          <w:szCs w:val="28"/>
        </w:rPr>
        <w:t xml:space="preserve">4. Keywords objetivo — Noviembre 2026</w:t>
      </w:r>
    </w:p>
    <w:p>
      <w:pPr>
        <w:spacing w:after="120" w:before="0" w:line="276"/>
      </w:pPr>
      <w:r>
        <w:rPr>
          <w:rFonts w:ascii="Calibri" w:cs="Calibri" w:eastAsia="Calibri" w:hAnsi="Calibri"/>
          <w:color w:val="222222"/>
          <w:sz w:val="20"/>
          <w:szCs w:val="20"/>
        </w:rPr>
        <w:t xml:space="preserve">Desde este mes las keywords se priorizan con datos reales de Search Console. Las posiciones marcadas como "por medir" las completa Harold en la semana 1 con el informe de Rendimiento → Consultas (últimos 28 días).</w:t>
      </w:r>
    </w:p>
    <w:p>
      <w:pPr>
        <w:spacing w:after="80" w:before="160" w:line="276"/>
      </w:pPr>
      <w:r>
        <w:rPr>
          <w:rFonts w:ascii="Calibri" w:cs="Calibri" w:eastAsia="Calibri" w:hAnsi="Calibri"/>
          <w:b/>
          <w:bCs/>
          <w:color w:val="1F2A44"/>
          <w:sz w:val="22"/>
          <w:szCs w:val="22"/>
        </w:rPr>
        <w:t xml:space="preserve">Prioridad 1 — Término de categoría</w:t>
      </w:r>
    </w:p>
    <w:p>
      <w:pPr>
        <w:pStyle w:val="ListParagraph"/>
        <w:numPr>
          <w:ilvl w:val="0"/>
          <w:numId w:val="2"/>
        </w:numPr>
        <w:spacing w:after="40" w:line="276"/>
      </w:pPr>
      <w:r>
        <w:rPr>
          <w:rFonts w:ascii="Calibri" w:cs="Calibri" w:eastAsia="Calibri" w:hAnsi="Calibri"/>
          <w:b/>
          <w:bCs/>
          <w:color w:val="222222"/>
          <w:sz w:val="20"/>
          <w:szCs w:val="20"/>
        </w:rPr>
        <w:t xml:space="preserve">diagnosticentro: </w:t>
      </w:r>
      <w:r>
        <w:rPr>
          <w:rFonts w:ascii="Calibri" w:cs="Calibri" w:eastAsia="Calibri" w:hAnsi="Calibri"/>
          <w:color w:val="222222"/>
          <w:sz w:val="20"/>
          <w:szCs w:val="20"/>
        </w:rPr>
        <w:t xml:space="preserve">posición 7,6 → meta top 3</w:t>
      </w:r>
    </w:p>
    <w:p>
      <w:pPr>
        <w:pStyle w:val="ListParagraph"/>
        <w:numPr>
          <w:ilvl w:val="0"/>
          <w:numId w:val="2"/>
        </w:numPr>
        <w:spacing w:after="40" w:line="276"/>
      </w:pPr>
      <w:r>
        <w:rPr>
          <w:rFonts w:ascii="Calibri" w:cs="Calibri" w:eastAsia="Calibri" w:hAnsi="Calibri"/>
          <w:b/>
          <w:bCs/>
          <w:color w:val="222222"/>
          <w:sz w:val="20"/>
          <w:szCs w:val="20"/>
        </w:rPr>
        <w:t xml:space="preserve">diagnosticentro diesel Medellin: </w:t>
      </w:r>
      <w:r>
        <w:rPr>
          <w:rFonts w:ascii="Calibri" w:cs="Calibri" w:eastAsia="Calibri" w:hAnsi="Calibri"/>
          <w:color w:val="222222"/>
          <w:sz w:val="20"/>
          <w:szCs w:val="20"/>
        </w:rPr>
        <w:t xml:space="preserve">por medir</w:t>
      </w:r>
    </w:p>
    <w:p>
      <w:pPr>
        <w:pStyle w:val="ListParagraph"/>
        <w:numPr>
          <w:ilvl w:val="0"/>
          <w:numId w:val="2"/>
        </w:numPr>
        <w:spacing w:after="40" w:line="276"/>
      </w:pPr>
      <w:r>
        <w:rPr>
          <w:rFonts w:ascii="Calibri" w:cs="Calibri" w:eastAsia="Calibri" w:hAnsi="Calibri"/>
          <w:b/>
          <w:bCs/>
          <w:color w:val="222222"/>
          <w:sz w:val="20"/>
          <w:szCs w:val="20"/>
        </w:rPr>
        <w:t xml:space="preserve">diagnosticentro Medellin: </w:t>
      </w:r>
      <w:r>
        <w:rPr>
          <w:rFonts w:ascii="Calibri" w:cs="Calibri" w:eastAsia="Calibri" w:hAnsi="Calibri"/>
          <w:color w:val="222222"/>
          <w:sz w:val="20"/>
          <w:szCs w:val="20"/>
        </w:rPr>
        <w:t xml:space="preserve">por medir</w:t>
      </w:r>
    </w:p>
    <w:p>
      <w:pPr>
        <w:pStyle w:val="ListParagraph"/>
        <w:numPr>
          <w:ilvl w:val="0"/>
          <w:numId w:val="2"/>
        </w:numPr>
        <w:spacing w:after="40" w:line="276"/>
      </w:pPr>
      <w:r>
        <w:rPr>
          <w:rFonts w:ascii="Calibri" w:cs="Calibri" w:eastAsia="Calibri" w:hAnsi="Calibri"/>
          <w:b/>
          <w:bCs/>
          <w:color w:val="222222"/>
          <w:sz w:val="20"/>
          <w:szCs w:val="20"/>
        </w:rPr>
        <w:t xml:space="preserve">diagnosticentro la montaña: </w:t>
      </w:r>
      <w:r>
        <w:rPr>
          <w:rFonts w:ascii="Calibri" w:cs="Calibri" w:eastAsia="Calibri" w:hAnsi="Calibri"/>
          <w:color w:val="222222"/>
          <w:sz w:val="20"/>
          <w:szCs w:val="20"/>
        </w:rPr>
        <w:t xml:space="preserve">marca — debe ser posición 1</w:t>
      </w:r>
    </w:p>
    <w:p>
      <w:pPr>
        <w:spacing w:after="80" w:before="160" w:line="276"/>
      </w:pPr>
      <w:r>
        <w:rPr>
          <w:rFonts w:ascii="Calibri" w:cs="Calibri" w:eastAsia="Calibri" w:hAnsi="Calibri"/>
          <w:b/>
          <w:bCs/>
          <w:color w:val="1F2A44"/>
          <w:sz w:val="22"/>
          <w:szCs w:val="22"/>
        </w:rPr>
        <w:t xml:space="preserve">Prioridad 2 — Servicio estrella</w:t>
      </w:r>
    </w:p>
    <w:p>
      <w:pPr>
        <w:pStyle w:val="ListParagraph"/>
        <w:numPr>
          <w:ilvl w:val="0"/>
          <w:numId w:val="2"/>
        </w:numPr>
        <w:spacing w:after="40" w:line="276"/>
      </w:pPr>
      <w:r>
        <w:rPr>
          <w:rFonts w:ascii="Calibri" w:cs="Calibri" w:eastAsia="Calibri" w:hAnsi="Calibri"/>
          <w:b/>
          <w:bCs/>
          <w:color w:val="222222"/>
          <w:sz w:val="20"/>
          <w:szCs w:val="20"/>
        </w:rPr>
        <w:t xml:space="preserve">reparacion inyectores diesel Medellin: </w:t>
      </w:r>
      <w:r>
        <w:rPr>
          <w:rFonts w:ascii="Calibri" w:cs="Calibri" w:eastAsia="Calibri" w:hAnsi="Calibri"/>
          <w:color w:val="222222"/>
          <w:sz w:val="20"/>
          <w:szCs w:val="20"/>
        </w:rPr>
        <w:t xml:space="preserve">por medir</w:t>
      </w:r>
    </w:p>
    <w:p>
      <w:pPr>
        <w:pStyle w:val="ListParagraph"/>
        <w:numPr>
          <w:ilvl w:val="0"/>
          <w:numId w:val="2"/>
        </w:numPr>
        <w:spacing w:after="40" w:line="276"/>
      </w:pPr>
      <w:r>
        <w:rPr>
          <w:rFonts w:ascii="Calibri" w:cs="Calibri" w:eastAsia="Calibri" w:hAnsi="Calibri"/>
          <w:b/>
          <w:bCs/>
          <w:color w:val="222222"/>
          <w:sz w:val="20"/>
          <w:szCs w:val="20"/>
        </w:rPr>
        <w:t xml:space="preserve">calibracion inyectores diesel Medellin: </w:t>
      </w:r>
      <w:r>
        <w:rPr>
          <w:rFonts w:ascii="Calibri" w:cs="Calibri" w:eastAsia="Calibri" w:hAnsi="Calibri"/>
          <w:color w:val="222222"/>
          <w:sz w:val="20"/>
          <w:szCs w:val="20"/>
        </w:rPr>
        <w:t xml:space="preserve">por medir</w:t>
      </w:r>
    </w:p>
    <w:p>
      <w:pPr>
        <w:pStyle w:val="ListParagraph"/>
        <w:numPr>
          <w:ilvl w:val="0"/>
          <w:numId w:val="2"/>
        </w:numPr>
        <w:spacing w:after="40" w:line="276"/>
      </w:pPr>
      <w:r>
        <w:rPr>
          <w:rFonts w:ascii="Calibri" w:cs="Calibri" w:eastAsia="Calibri" w:hAnsi="Calibri"/>
          <w:b/>
          <w:bCs/>
          <w:color w:val="222222"/>
          <w:sz w:val="20"/>
          <w:szCs w:val="20"/>
        </w:rPr>
        <w:t xml:space="preserve">inyectores common rail Medellin: </w:t>
      </w:r>
      <w:r>
        <w:rPr>
          <w:rFonts w:ascii="Calibri" w:cs="Calibri" w:eastAsia="Calibri" w:hAnsi="Calibri"/>
          <w:color w:val="222222"/>
          <w:sz w:val="20"/>
          <w:szCs w:val="20"/>
        </w:rPr>
        <w:t xml:space="preserve">por medir</w:t>
      </w:r>
    </w:p>
    <w:p>
      <w:pPr>
        <w:pStyle w:val="ListParagraph"/>
        <w:numPr>
          <w:ilvl w:val="0"/>
          <w:numId w:val="2"/>
        </w:numPr>
        <w:spacing w:after="40" w:line="276"/>
      </w:pPr>
      <w:r>
        <w:rPr>
          <w:rFonts w:ascii="Calibri" w:cs="Calibri" w:eastAsia="Calibri" w:hAnsi="Calibri"/>
          <w:b/>
          <w:bCs/>
          <w:color w:val="222222"/>
          <w:sz w:val="20"/>
          <w:szCs w:val="20"/>
        </w:rPr>
        <w:t xml:space="preserve">reparacion bomba inyeccion diesel Medellin: </w:t>
      </w:r>
      <w:r>
        <w:rPr>
          <w:rFonts w:ascii="Calibri" w:cs="Calibri" w:eastAsia="Calibri" w:hAnsi="Calibri"/>
          <w:color w:val="222222"/>
          <w:sz w:val="20"/>
          <w:szCs w:val="20"/>
        </w:rPr>
        <w:t xml:space="preserve">por medir</w:t>
      </w:r>
    </w:p>
    <w:p>
      <w:pPr>
        <w:spacing w:after="80" w:before="160" w:line="276"/>
      </w:pPr>
      <w:r>
        <w:rPr>
          <w:rFonts w:ascii="Calibri" w:cs="Calibri" w:eastAsia="Calibri" w:hAnsi="Calibri"/>
          <w:b/>
          <w:bCs/>
          <w:color w:val="1F2A44"/>
          <w:sz w:val="22"/>
          <w:szCs w:val="22"/>
        </w:rPr>
        <w:t xml:space="preserve">Prioridad 3 — Búsquedas locales generales</w:t>
      </w:r>
    </w:p>
    <w:p>
      <w:pPr>
        <w:pStyle w:val="ListParagraph"/>
        <w:numPr>
          <w:ilvl w:val="0"/>
          <w:numId w:val="2"/>
        </w:numPr>
        <w:spacing w:after="40" w:line="276"/>
      </w:pPr>
      <w:r>
        <w:rPr>
          <w:rFonts w:ascii="Calibri" w:cs="Calibri" w:eastAsia="Calibri" w:hAnsi="Calibri"/>
          <w:b/>
          <w:bCs/>
          <w:color w:val="222222"/>
          <w:sz w:val="20"/>
          <w:szCs w:val="20"/>
        </w:rPr>
        <w:t xml:space="preserve">taller diesel Medellin: </w:t>
      </w:r>
      <w:r>
        <w:rPr>
          <w:rFonts w:ascii="Calibri" w:cs="Calibri" w:eastAsia="Calibri" w:hAnsi="Calibri"/>
          <w:color w:val="222222"/>
          <w:sz w:val="20"/>
          <w:szCs w:val="20"/>
        </w:rPr>
        <w:t xml:space="preserve">por medir</w:t>
      </w:r>
    </w:p>
    <w:p>
      <w:pPr>
        <w:pStyle w:val="ListParagraph"/>
        <w:numPr>
          <w:ilvl w:val="0"/>
          <w:numId w:val="2"/>
        </w:numPr>
        <w:spacing w:after="40" w:line="276"/>
      </w:pPr>
      <w:r>
        <w:rPr>
          <w:rFonts w:ascii="Calibri" w:cs="Calibri" w:eastAsia="Calibri" w:hAnsi="Calibri"/>
          <w:b/>
          <w:bCs/>
          <w:color w:val="222222"/>
          <w:sz w:val="20"/>
          <w:szCs w:val="20"/>
        </w:rPr>
        <w:t xml:space="preserve">centro BOSCH diesel Medellin: </w:t>
      </w:r>
      <w:r>
        <w:rPr>
          <w:rFonts w:ascii="Calibri" w:cs="Calibri" w:eastAsia="Calibri" w:hAnsi="Calibri"/>
          <w:color w:val="222222"/>
          <w:sz w:val="20"/>
          <w:szCs w:val="20"/>
        </w:rPr>
        <w:t xml:space="preserve">por medir</w:t>
      </w:r>
    </w:p>
    <w:p>
      <w:pPr>
        <w:pStyle w:val="ListParagraph"/>
        <w:numPr>
          <w:ilvl w:val="0"/>
          <w:numId w:val="2"/>
        </w:numPr>
        <w:spacing w:after="40" w:line="276"/>
      </w:pPr>
      <w:r>
        <w:rPr>
          <w:rFonts w:ascii="Calibri" w:cs="Calibri" w:eastAsia="Calibri" w:hAnsi="Calibri"/>
          <w:b/>
          <w:bCs/>
          <w:color w:val="222222"/>
          <w:sz w:val="20"/>
          <w:szCs w:val="20"/>
        </w:rPr>
        <w:t xml:space="preserve">diagnostico motor diesel Medellin: </w:t>
      </w:r>
      <w:r>
        <w:rPr>
          <w:rFonts w:ascii="Calibri" w:cs="Calibri" w:eastAsia="Calibri" w:hAnsi="Calibri"/>
          <w:color w:val="222222"/>
          <w:sz w:val="20"/>
          <w:szCs w:val="20"/>
        </w:rPr>
        <w:t xml:space="preserve">por medir</w:t>
      </w:r>
    </w:p>
    <w:p>
      <w:pPr>
        <w:pStyle w:val="ListParagraph"/>
        <w:numPr>
          <w:ilvl w:val="0"/>
          <w:numId w:val="2"/>
        </w:numPr>
        <w:spacing w:after="40" w:line="276"/>
      </w:pPr>
      <w:r>
        <w:rPr>
          <w:rFonts w:ascii="Calibri" w:cs="Calibri" w:eastAsia="Calibri" w:hAnsi="Calibri"/>
          <w:b/>
          <w:bCs/>
          <w:color w:val="222222"/>
          <w:sz w:val="20"/>
          <w:szCs w:val="20"/>
        </w:rPr>
        <w:t xml:space="preserve">reparacion turbo diesel Medellin: </w:t>
      </w:r>
      <w:r>
        <w:rPr>
          <w:rFonts w:ascii="Calibri" w:cs="Calibri" w:eastAsia="Calibri" w:hAnsi="Calibri"/>
          <w:color w:val="222222"/>
          <w:sz w:val="20"/>
          <w:szCs w:val="20"/>
        </w:rPr>
        <w:t xml:space="preserve">por medir</w:t>
      </w:r>
    </w:p>
    <w:p>
      <w:pPr>
        <w:spacing w:after="80" w:before="160" w:line="276"/>
      </w:pPr>
      <w:r>
        <w:rPr>
          <w:rFonts w:ascii="Calibri" w:cs="Calibri" w:eastAsia="Calibri" w:hAnsi="Calibri"/>
          <w:b/>
          <w:bCs/>
          <w:color w:val="1F2A44"/>
          <w:sz w:val="22"/>
          <w:szCs w:val="22"/>
        </w:rPr>
        <w:t xml:space="preserve">Prioridad 4 — Productos (tienda)</w:t>
      </w:r>
    </w:p>
    <w:p>
      <w:pPr>
        <w:spacing w:after="120" w:before="0" w:line="276"/>
      </w:pPr>
      <w:r>
        <w:rPr>
          <w:rFonts w:ascii="Calibri" w:cs="Calibri" w:eastAsia="Calibri" w:hAnsi="Calibri"/>
          <w:color w:val="222222"/>
          <w:sz w:val="20"/>
          <w:szCs w:val="20"/>
        </w:rPr>
        <w:t xml:space="preserve">Consultas de referencia de producto (ej. "inyector Isuzu 095000-6980", "bomba Bosch VP44", "inyector Caterpillar C7"). Las fichas se publicaron en octubre; su efecto se ve a 60–90 días de indexación. En noviembre solo se monitorea que estén indexadas y empiecen a recibir impresiones.</w:t>
      </w:r>
    </w:p>
    <w:p>
      <w:pPr>
        <w:pBdr>
          <w:left w:val="single" w:color="1565C0" w:sz="24" w:space="6"/>
        </w:pBdr>
        <w:shd w:fill="E8F1FB" w:color="auto" w:val="clear"/>
        <w:spacing w:after="160" w:before="120" w:line="276"/>
        <w:ind w:left="120" w:right="120"/>
      </w:pPr>
      <w:r>
        <w:rPr>
          <w:rFonts w:ascii="Calibri" w:cs="Calibri" w:eastAsia="Calibri" w:hAnsi="Calibri"/>
          <w:color w:val="222222"/>
          <w:sz w:val="22"/>
          <w:szCs w:val="22"/>
        </w:rPr>
        <w:t xml:space="preserve">💡  </w:t>
      </w:r>
      <w:r>
        <w:rPr>
          <w:rFonts w:ascii="Calibri" w:cs="Calibri" w:eastAsia="Calibri" w:hAnsi="Calibri"/>
          <w:b/>
          <w:bCs/>
          <w:color w:val="1565C0"/>
          <w:sz w:val="20"/>
          <w:szCs w:val="20"/>
        </w:rPr>
        <w:t xml:space="preserve">Regla para noviembre: toda consulta con más de 100 impresiones, posición entre 4 y 15 y CTR menor a 2% se convierte en candidata para ajustar title y meta en la semana 4.</w:t>
      </w:r>
    </w:p>
    <w:p>
      <w:pPr>
        <w:shd w:fill="1F2A44" w:color="auto" w:val="clear"/>
        <w:spacing w:after="120" w:before="240"/>
        <w:ind w:left="60"/>
      </w:pPr>
      <w:r>
        <w:rPr>
          <w:rFonts w:ascii="Calibri" w:cs="Calibri" w:eastAsia="Calibri" w:hAnsi="Calibri"/>
          <w:b/>
          <w:bCs/>
          <w:color w:val="FFFFFF"/>
          <w:sz w:val="28"/>
          <w:szCs w:val="28"/>
        </w:rPr>
        <w:t xml:space="preserve">5. Tareas técnicas — Harold Botero (15 horas)</w:t>
      </w:r>
    </w:p>
    <w:p>
      <w:pPr>
        <w:spacing w:after="120" w:before="0" w:line="276"/>
      </w:pPr>
      <w:r>
        <w:rPr>
          <w:rFonts w:ascii="Calibri" w:cs="Calibri" w:eastAsia="Calibri" w:hAnsi="Calibri"/>
          <w:color w:val="222222"/>
          <w:sz w:val="20"/>
          <w:szCs w:val="20"/>
        </w:rPr>
        <w:t xml:space="preserve">El orden importa: primero los datos y los pendientes de octubre (semana 1), luego las correcciones críticas de la auditoría (semana 2), después autoridad local y "diagnosticentro" (semana 3) y finalmente CTR y preparación de diciembre (semana 4). Festivos en Colombia: lunes 2 y lunes 16 de noviembre.</w:t>
      </w:r>
    </w:p>
    <w:p>
      <w:pPr>
        <w:pBdr>
          <w:bottom w:val="single" w:color="1F2A44" w:sz="6" w:space="2"/>
        </w:pBdr>
        <w:spacing w:after="40" w:before="240"/>
      </w:pPr>
      <w:r>
        <w:rPr>
          <w:rFonts w:ascii="Calibri" w:cs="Calibri" w:eastAsia="Calibri" w:hAnsi="Calibri"/>
          <w:b/>
          <w:bCs/>
          <w:color w:val="1F2A44"/>
          <w:sz w:val="24"/>
          <w:szCs w:val="24"/>
        </w:rPr>
        <w:t xml:space="preserve">SEMANA 1 (3–6 nov) — Datos reales y pendientes de octubre</w:t>
      </w:r>
    </w:p>
    <w:p>
      <w:pPr>
        <w:spacing w:after="120" w:before="0" w:line="276"/>
      </w:pPr>
      <w:r>
        <w:rPr>
          <w:rFonts w:ascii="Calibri" w:cs="Calibri" w:eastAsia="Calibri" w:hAnsi="Calibri"/>
          <w:b/>
          <w:bCs/>
          <w:color w:val="E8A317"/>
          <w:sz w:val="20"/>
          <w:szCs w:val="20"/>
        </w:rPr>
        <w:t xml:space="preserve">4 horas</w:t>
      </w:r>
    </w:p>
    <w:p>
      <w:pPr>
        <w:pBdr>
          <w:top w:val="single" w:color="D9DCE3" w:sz="4" w:space="4"/>
          <w:bottom w:val="single" w:color="D9DCE3" w:sz="4" w:space="4"/>
          <w:left w:val="single" w:color="D9DCE3" w:sz="4" w:space="4"/>
          <w:right w:val="single" w:color="D9DCE3" w:sz="4" w:space="4"/>
        </w:pBdr>
        <w:shd w:fill="F5F6F8" w:color="auto" w:val="clear"/>
        <w:spacing w:after="160" w:before="120" w:line="276"/>
      </w:pPr>
      <w:r>
        <w:rPr>
          <w:rFonts w:ascii="Calibri" w:cs="Calibri" w:eastAsia="Calibri" w:hAnsi="Calibri"/>
          <w:b/>
          <w:bCs/>
          <w:color w:val="FFFFFF"/>
          <w:sz w:val="18"/>
          <w:szCs w:val="18"/>
          <w:shd w:fill="1F2A44" w:color="auto" w:val="clear"/>
        </w:rPr>
        <w:t xml:space="preserve"> 1h | Sem 1 </w:t>
      </w:r>
      <w:r>
        <w:rPr>
          <w:rFonts w:ascii="Calibri" w:cs="Calibri" w:eastAsia="Calibri" w:hAnsi="Calibri"/>
          <w:b/>
          <w:bCs/>
          <w:color w:val="FFFFFF"/>
          <w:sz w:val="18"/>
          <w:szCs w:val="18"/>
          <w:shd w:fill="E8A317" w:color="auto" w:val="clear"/>
        </w:rPr>
        <w:t xml:space="preserve"> [Analítica] </w:t>
      </w:r>
      <w:r>
        <w:rPr>
          <w:rFonts w:ascii="Calibri" w:cs="Calibri" w:eastAsia="Calibri" w:hAnsi="Calibri"/>
          <w:b/>
          <w:bCs/>
          <w:color w:val="222222"/>
          <w:sz w:val="20"/>
          <w:szCs w:val="20"/>
        </w:rPr>
        <w:t xml:space="preserve">  Revisar Search Console desde el perfil de Andrea — exportar rendimiento octubre vs septiembre (clics, impresiones, CTR, posición), top 20 consultas, top 10 páginas, informe de indexación de páginas (válidas / excluidas / errores), verificar que las páginas de servicio y las 19 fichas están indexadas y revisar el informe de Core Web Vitals</w:t>
      </w:r>
      <w:r>
        <w:rPr>
          <w:rFonts w:ascii="Calibri" w:cs="Calibri" w:eastAsia="Calibri" w:hAnsi="Calibri"/>
          <w:color w:val="C77700"/>
          <w:sz w:val="20"/>
          <w:szCs w:val="20"/>
        </w:rPr>
        <w:t xml:space="preserve">  →  </w:t>
      </w:r>
      <w:r>
        <w:rPr>
          <w:rFonts w:ascii="Calibri" w:cs="Calibri" w:eastAsia="Calibri" w:hAnsi="Calibri"/>
          <w:i/>
          <w:iCs/>
          <w:color w:val="C77700"/>
          <w:sz w:val="18"/>
          <w:szCs w:val="18"/>
        </w:rPr>
        <w:t xml:space="preserve">search.google.com/search-console</w:t>
      </w:r>
      <w:r>
        <w:rPr>
          <w:rFonts w:ascii="Calibri" w:cs="Calibri" w:eastAsia="Calibri" w:hAnsi="Calibri"/>
          <w:color w:val="666666"/>
          <w:sz w:val="18"/>
          <w:szCs w:val="18"/>
        </w:rPr>
        <w:t xml:space="preserve">   |  KPI: Línea base noviembre documentada   </w:t>
      </w:r>
      <w:r>
        <w:rPr>
          <w:rFonts w:ascii="Calibri" w:cs="Calibri" w:eastAsia="Calibri" w:hAnsi="Calibri"/>
          <w:color w:val="222222"/>
          <w:sz w:val="20"/>
          <w:szCs w:val="20"/>
        </w:rPr>
        <w:t xml:space="preserve">⬜</w:t>
      </w:r>
    </w:p>
    <w:p>
      <w:pPr>
        <w:pBdr>
          <w:top w:val="single" w:color="D9DCE3" w:sz="4" w:space="4"/>
          <w:bottom w:val="single" w:color="D9DCE3" w:sz="4" w:space="4"/>
          <w:left w:val="single" w:color="D9DCE3" w:sz="4" w:space="4"/>
          <w:right w:val="single" w:color="D9DCE3" w:sz="4" w:space="4"/>
        </w:pBdr>
        <w:shd w:fill="F5F6F8" w:color="auto" w:val="clear"/>
        <w:spacing w:after="160" w:before="120" w:line="276"/>
      </w:pPr>
      <w:r>
        <w:rPr>
          <w:rFonts w:ascii="Calibri" w:cs="Calibri" w:eastAsia="Calibri" w:hAnsi="Calibri"/>
          <w:b/>
          <w:bCs/>
          <w:color w:val="FFFFFF"/>
          <w:sz w:val="18"/>
          <w:szCs w:val="18"/>
          <w:shd w:fill="1F2A44" w:color="auto" w:val="clear"/>
        </w:rPr>
        <w:t xml:space="preserve"> 0.5h | Sem 1 </w:t>
      </w:r>
      <w:r>
        <w:rPr>
          <w:rFonts w:ascii="Calibri" w:cs="Calibri" w:eastAsia="Calibri" w:hAnsi="Calibri"/>
          <w:b/>
          <w:bCs/>
          <w:color w:val="FFFFFF"/>
          <w:sz w:val="18"/>
          <w:szCs w:val="18"/>
          <w:shd w:fill="E8A317" w:color="auto" w:val="clear"/>
        </w:rPr>
        <w:t xml:space="preserve"> [SEO técnico] </w:t>
      </w:r>
      <w:r>
        <w:rPr>
          <w:rFonts w:ascii="Calibri" w:cs="Calibri" w:eastAsia="Calibri" w:hAnsi="Calibri"/>
          <w:b/>
          <w:bCs/>
          <w:color w:val="222222"/>
          <w:sz w:val="20"/>
          <w:szCs w:val="20"/>
        </w:rPr>
        <w:t xml:space="preserve">  Conectar Search Console con Rank Math — Rank Math → General → Analytics, autenticar con la cuenta que tiene acceso a la propiedad, activar módulo Analytics y confirmar que el dashboard de WordPress muestra clics, impresiones y posiciones</w:t>
      </w:r>
      <w:r>
        <w:rPr>
          <w:rFonts w:ascii="Calibri" w:cs="Calibri" w:eastAsia="Calibri" w:hAnsi="Calibri"/>
          <w:color w:val="C77700"/>
          <w:sz w:val="20"/>
          <w:szCs w:val="20"/>
        </w:rPr>
        <w:t xml:space="preserve">  →  </w:t>
      </w:r>
      <w:r>
        <w:rPr>
          <w:rFonts w:ascii="Calibri" w:cs="Calibri" w:eastAsia="Calibri" w:hAnsi="Calibri"/>
          <w:i/>
          <w:iCs/>
          <w:color w:val="C77700"/>
          <w:sz w:val="18"/>
          <w:szCs w:val="18"/>
        </w:rPr>
        <w:t xml:space="preserve">WordPress → Rank Math → Analytics</w:t>
      </w:r>
      <w:r>
        <w:rPr>
          <w:rFonts w:ascii="Calibri" w:cs="Calibri" w:eastAsia="Calibri" w:hAnsi="Calibri"/>
          <w:color w:val="666666"/>
          <w:sz w:val="18"/>
          <w:szCs w:val="18"/>
        </w:rPr>
        <w:t xml:space="preserve">   |  KPI: Datos GSC visibles en WP   </w:t>
      </w:r>
      <w:r>
        <w:rPr>
          <w:rFonts w:ascii="Calibri" w:cs="Calibri" w:eastAsia="Calibri" w:hAnsi="Calibri"/>
          <w:color w:val="222222"/>
          <w:sz w:val="20"/>
          <w:szCs w:val="20"/>
        </w:rPr>
        <w:t xml:space="preserve">⬜</w:t>
      </w:r>
    </w:p>
    <w:p>
      <w:pPr>
        <w:pBdr>
          <w:top w:val="single" w:color="D9DCE3" w:sz="4" w:space="4"/>
          <w:bottom w:val="single" w:color="D9DCE3" w:sz="4" w:space="4"/>
          <w:left w:val="single" w:color="D9DCE3" w:sz="4" w:space="4"/>
          <w:right w:val="single" w:color="D9DCE3" w:sz="4" w:space="4"/>
        </w:pBdr>
        <w:shd w:fill="F5F6F8" w:color="auto" w:val="clear"/>
        <w:spacing w:after="160" w:before="120" w:line="276"/>
      </w:pPr>
      <w:r>
        <w:rPr>
          <w:rFonts w:ascii="Calibri" w:cs="Calibri" w:eastAsia="Calibri" w:hAnsi="Calibri"/>
          <w:b/>
          <w:bCs/>
          <w:color w:val="FFFFFF"/>
          <w:sz w:val="18"/>
          <w:szCs w:val="18"/>
          <w:shd w:fill="1F2A44" w:color="auto" w:val="clear"/>
        </w:rPr>
        <w:t xml:space="preserve"> 1h | Sem 1 </w:t>
      </w:r>
      <w:r>
        <w:rPr>
          <w:rFonts w:ascii="Calibri" w:cs="Calibri" w:eastAsia="Calibri" w:hAnsi="Calibri"/>
          <w:b/>
          <w:bCs/>
          <w:color w:val="FFFFFF"/>
          <w:sz w:val="18"/>
          <w:szCs w:val="18"/>
          <w:shd w:fill="E8A317" w:color="auto" w:val="clear"/>
        </w:rPr>
        <w:t xml:space="preserve"> [Analítica] </w:t>
      </w:r>
      <w:r>
        <w:rPr>
          <w:rFonts w:ascii="Calibri" w:cs="Calibri" w:eastAsia="Calibri" w:hAnsi="Calibri"/>
          <w:b/>
          <w:bCs/>
          <w:color w:val="222222"/>
          <w:sz w:val="20"/>
          <w:szCs w:val="20"/>
        </w:rPr>
        <w:t xml:space="preserve">  Instalar Google Analytics 4 — el sitio solo tiene Search Console. Crear propiedad, conectarla vía Rank Math (o Site Kit), configurar como eventos clave los clics en tel: y en WhatsApp (Joinchat), y vincular GA4 con Search Console</w:t>
      </w:r>
      <w:r>
        <w:rPr>
          <w:rFonts w:ascii="Calibri" w:cs="Calibri" w:eastAsia="Calibri" w:hAnsi="Calibri"/>
          <w:color w:val="C77700"/>
          <w:sz w:val="20"/>
          <w:szCs w:val="20"/>
        </w:rPr>
        <w:t xml:space="preserve">  →  </w:t>
      </w:r>
      <w:r>
        <w:rPr>
          <w:rFonts w:ascii="Calibri" w:cs="Calibri" w:eastAsia="Calibri" w:hAnsi="Calibri"/>
          <w:i/>
          <w:iCs/>
          <w:color w:val="C77700"/>
          <w:sz w:val="18"/>
          <w:szCs w:val="18"/>
        </w:rPr>
        <w:t xml:space="preserve">diesellamontana.com + GA4</w:t>
      </w:r>
      <w:r>
        <w:rPr>
          <w:rFonts w:ascii="Calibri" w:cs="Calibri" w:eastAsia="Calibri" w:hAnsi="Calibri"/>
          <w:color w:val="666666"/>
          <w:sz w:val="18"/>
          <w:szCs w:val="18"/>
        </w:rPr>
        <w:t xml:space="preserve">   |  KPI: Sesiones y conversiones medidas   </w:t>
      </w:r>
      <w:r>
        <w:rPr>
          <w:rFonts w:ascii="Calibri" w:cs="Calibri" w:eastAsia="Calibri" w:hAnsi="Calibri"/>
          <w:color w:val="222222"/>
          <w:sz w:val="20"/>
          <w:szCs w:val="20"/>
        </w:rPr>
        <w:t xml:space="preserve">⬜</w:t>
      </w:r>
    </w:p>
    <w:p>
      <w:pPr>
        <w:pBdr>
          <w:top w:val="single" w:color="D9DCE3" w:sz="4" w:space="4"/>
          <w:bottom w:val="single" w:color="D9DCE3" w:sz="4" w:space="4"/>
          <w:left w:val="single" w:color="D9DCE3" w:sz="4" w:space="4"/>
          <w:right w:val="single" w:color="D9DCE3" w:sz="4" w:space="4"/>
        </w:pBdr>
        <w:shd w:fill="F5F6F8" w:color="auto" w:val="clear"/>
        <w:spacing w:after="160" w:before="120" w:line="276"/>
      </w:pPr>
      <w:r>
        <w:rPr>
          <w:rFonts w:ascii="Calibri" w:cs="Calibri" w:eastAsia="Calibri" w:hAnsi="Calibri"/>
          <w:b/>
          <w:bCs/>
          <w:color w:val="FFFFFF"/>
          <w:sz w:val="18"/>
          <w:szCs w:val="18"/>
          <w:shd w:fill="1F2A44" w:color="auto" w:val="clear"/>
        </w:rPr>
        <w:t xml:space="preserve"> 1h | Sem 1 </w:t>
      </w:r>
      <w:r>
        <w:rPr>
          <w:rFonts w:ascii="Calibri" w:cs="Calibri" w:eastAsia="Calibri" w:hAnsi="Calibri"/>
          <w:b/>
          <w:bCs/>
          <w:color w:val="FFFFFF"/>
          <w:sz w:val="18"/>
          <w:szCs w:val="18"/>
          <w:shd w:fill="E8A317" w:color="auto" w:val="clear"/>
        </w:rPr>
        <w:t xml:space="preserve"> [E-commerce] </w:t>
      </w:r>
      <w:r>
        <w:rPr>
          <w:rFonts w:ascii="Calibri" w:cs="Calibri" w:eastAsia="Calibri" w:hAnsi="Calibri"/>
          <w:b/>
          <w:bCs/>
          <w:color w:val="222222"/>
          <w:sz w:val="20"/>
          <w:szCs w:val="20"/>
        </w:rPr>
        <w:t xml:space="preserve">  Producto 20 — listar los IDs de WooCommerce, cruzarlos con las 19 fichas completadas, confirmar con el cliente cuál es el producto 20 y redactar su ficha con el mismo formato de octubre (keyword ×3 en negrita, H2 con keyword, 3 enlaces externos, 2 internos, CTA con teléfono, Medellín explícito) + title y meta en Rank Math</w:t>
      </w:r>
      <w:r>
        <w:rPr>
          <w:rFonts w:ascii="Calibri" w:cs="Calibri" w:eastAsia="Calibri" w:hAnsi="Calibri"/>
          <w:color w:val="C77700"/>
          <w:sz w:val="20"/>
          <w:szCs w:val="20"/>
        </w:rPr>
        <w:t xml:space="preserve">  →  </w:t>
      </w:r>
      <w:r>
        <w:rPr>
          <w:rFonts w:ascii="Calibri" w:cs="Calibri" w:eastAsia="Calibri" w:hAnsi="Calibri"/>
          <w:i/>
          <w:iCs/>
          <w:color w:val="C77700"/>
          <w:sz w:val="18"/>
          <w:szCs w:val="18"/>
        </w:rPr>
        <w:t xml:space="preserve">/tienda/ + ficha producto 20</w:t>
      </w:r>
      <w:r>
        <w:rPr>
          <w:rFonts w:ascii="Calibri" w:cs="Calibri" w:eastAsia="Calibri" w:hAnsi="Calibri"/>
          <w:color w:val="666666"/>
          <w:sz w:val="18"/>
          <w:szCs w:val="18"/>
        </w:rPr>
        <w:t xml:space="preserve">   |  KPI: 20/20 fichas completas   </w:t>
      </w:r>
      <w:r>
        <w:rPr>
          <w:rFonts w:ascii="Calibri" w:cs="Calibri" w:eastAsia="Calibri" w:hAnsi="Calibri"/>
          <w:color w:val="222222"/>
          <w:sz w:val="20"/>
          <w:szCs w:val="20"/>
        </w:rPr>
        <w:t xml:space="preserve">⬜</w:t>
      </w:r>
    </w:p>
    <w:p>
      <w:pPr>
        <w:pBdr>
          <w:top w:val="single" w:color="D9DCE3" w:sz="4" w:space="4"/>
          <w:bottom w:val="single" w:color="D9DCE3" w:sz="4" w:space="4"/>
          <w:left w:val="single" w:color="D9DCE3" w:sz="4" w:space="4"/>
          <w:right w:val="single" w:color="D9DCE3" w:sz="4" w:space="4"/>
        </w:pBdr>
        <w:shd w:fill="F5F6F8" w:color="auto" w:val="clear"/>
        <w:spacing w:after="160" w:before="120" w:line="276"/>
      </w:pPr>
      <w:r>
        <w:rPr>
          <w:rFonts w:ascii="Calibri" w:cs="Calibri" w:eastAsia="Calibri" w:hAnsi="Calibri"/>
          <w:b/>
          <w:bCs/>
          <w:color w:val="FFFFFF"/>
          <w:sz w:val="18"/>
          <w:szCs w:val="18"/>
          <w:shd w:fill="1F2A44" w:color="auto" w:val="clear"/>
        </w:rPr>
        <w:t xml:space="preserve"> 0.5h | Sem 1 </w:t>
      </w:r>
      <w:r>
        <w:rPr>
          <w:rFonts w:ascii="Calibri" w:cs="Calibri" w:eastAsia="Calibri" w:hAnsi="Calibri"/>
          <w:b/>
          <w:bCs/>
          <w:color w:val="FFFFFF"/>
          <w:sz w:val="18"/>
          <w:szCs w:val="18"/>
          <w:shd w:fill="E8A317" w:color="auto" w:val="clear"/>
        </w:rPr>
        <w:t xml:space="preserve"> [Local SEO] </w:t>
      </w:r>
      <w:r>
        <w:rPr>
          <w:rFonts w:ascii="Calibri" w:cs="Calibri" w:eastAsia="Calibri" w:hAnsi="Calibri"/>
          <w:b/>
          <w:bCs/>
          <w:color w:val="222222"/>
          <w:sz w:val="20"/>
          <w:szCs w:val="20"/>
        </w:rPr>
        <w:t xml:space="preserve">  Revisar estado de Google Business Profile — confirmar si el perfil existe y está verificado; si no, iniciar verificación (5–14 días). Validar que nombre, teléfono y dirección sean idénticos a los que se van a poner en el sitio (NAP consistente)</w:t>
      </w:r>
      <w:r>
        <w:rPr>
          <w:rFonts w:ascii="Calibri" w:cs="Calibri" w:eastAsia="Calibri" w:hAnsi="Calibri"/>
          <w:color w:val="C77700"/>
          <w:sz w:val="20"/>
          <w:szCs w:val="20"/>
        </w:rPr>
        <w:t xml:space="preserve">  →  </w:t>
      </w:r>
      <w:r>
        <w:rPr>
          <w:rFonts w:ascii="Calibri" w:cs="Calibri" w:eastAsia="Calibri" w:hAnsi="Calibri"/>
          <w:i/>
          <w:iCs/>
          <w:color w:val="C77700"/>
          <w:sz w:val="18"/>
          <w:szCs w:val="18"/>
        </w:rPr>
        <w:t xml:space="preserve">business.google.com</w:t>
      </w:r>
      <w:r>
        <w:rPr>
          <w:rFonts w:ascii="Calibri" w:cs="Calibri" w:eastAsia="Calibri" w:hAnsi="Calibri"/>
          <w:color w:val="666666"/>
          <w:sz w:val="18"/>
          <w:szCs w:val="18"/>
        </w:rPr>
        <w:t xml:space="preserve">   |  KPI: GBP verificado · NAP consistente   </w:t>
      </w:r>
      <w:r>
        <w:rPr>
          <w:rFonts w:ascii="Calibri" w:cs="Calibri" w:eastAsia="Calibri" w:hAnsi="Calibri"/>
          <w:color w:val="222222"/>
          <w:sz w:val="20"/>
          <w:szCs w:val="20"/>
        </w:rPr>
        <w:t xml:space="preserve">⬜</w:t>
      </w:r>
    </w:p>
    <w:p>
      <w:pPr>
        <w:pBdr>
          <w:bottom w:val="single" w:color="1F2A44" w:sz="6" w:space="2"/>
        </w:pBdr>
        <w:spacing w:after="40" w:before="240"/>
      </w:pPr>
      <w:r>
        <w:rPr>
          <w:rFonts w:ascii="Calibri" w:cs="Calibri" w:eastAsia="Calibri" w:hAnsi="Calibri"/>
          <w:b/>
          <w:bCs/>
          <w:color w:val="1F2A44"/>
          <w:sz w:val="24"/>
          <w:szCs w:val="24"/>
        </w:rPr>
        <w:t xml:space="preserve">SEMANA 2 (9–13 nov) — Correcciones críticas de la auditoría</w:t>
      </w:r>
    </w:p>
    <w:p>
      <w:pPr>
        <w:spacing w:after="120" w:before="0" w:line="276"/>
      </w:pPr>
      <w:r>
        <w:rPr>
          <w:rFonts w:ascii="Calibri" w:cs="Calibri" w:eastAsia="Calibri" w:hAnsi="Calibri"/>
          <w:b/>
          <w:bCs/>
          <w:color w:val="E8A317"/>
          <w:sz w:val="20"/>
          <w:szCs w:val="20"/>
        </w:rPr>
        <w:t xml:space="preserve">5 horas</w:t>
      </w:r>
    </w:p>
    <w:p>
      <w:pPr>
        <w:pBdr>
          <w:top w:val="single" w:color="D9DCE3" w:sz="4" w:space="4"/>
          <w:bottom w:val="single" w:color="D9DCE3" w:sz="4" w:space="4"/>
          <w:left w:val="single" w:color="D9DCE3" w:sz="4" w:space="4"/>
          <w:right w:val="single" w:color="D9DCE3" w:sz="4" w:space="4"/>
        </w:pBdr>
        <w:shd w:fill="F5F6F8" w:color="auto" w:val="clear"/>
        <w:spacing w:after="160" w:before="120" w:line="276"/>
      </w:pPr>
      <w:r>
        <w:rPr>
          <w:rFonts w:ascii="Calibri" w:cs="Calibri" w:eastAsia="Calibri" w:hAnsi="Calibri"/>
          <w:b/>
          <w:bCs/>
          <w:color w:val="FFFFFF"/>
          <w:sz w:val="18"/>
          <w:szCs w:val="18"/>
          <w:shd w:fill="1F2A44" w:color="auto" w:val="clear"/>
        </w:rPr>
        <w:t xml:space="preserve"> 2h | Sem 2 </w:t>
      </w:r>
      <w:r>
        <w:rPr>
          <w:rFonts w:ascii="Calibri" w:cs="Calibri" w:eastAsia="Calibri" w:hAnsi="Calibri"/>
          <w:b/>
          <w:bCs/>
          <w:color w:val="FFFFFF"/>
          <w:sz w:val="18"/>
          <w:szCs w:val="18"/>
          <w:shd w:fill="E8A317" w:color="auto" w:val="clear"/>
        </w:rPr>
        <w:t xml:space="preserve"> [Imágenes] </w:t>
      </w:r>
      <w:r>
        <w:rPr>
          <w:rFonts w:ascii="Calibri" w:cs="Calibri" w:eastAsia="Calibri" w:hAnsi="Calibri"/>
          <w:b/>
          <w:bCs/>
          <w:color w:val="222222"/>
          <w:sz w:val="20"/>
          <w:szCs w:val="20"/>
        </w:rPr>
        <w:t xml:space="preserve">  Agregar texto ALT a las 26 imágenes de la home — ALT descriptivo de lo que muestra la imagen (equipos, laboratorio, inyectores, banco de pruebas BOSCH), con keyword solo donde sea natural; logos con nombre de marca; imágenes decorativas con ALT vacío. Corregir en la biblioteca de medios y en los widgets de Elementor que sobrescriben el ALT</w:t>
      </w:r>
      <w:r>
        <w:rPr>
          <w:rFonts w:ascii="Calibri" w:cs="Calibri" w:eastAsia="Calibri" w:hAnsi="Calibri"/>
          <w:color w:val="C77700"/>
          <w:sz w:val="20"/>
          <w:szCs w:val="20"/>
        </w:rPr>
        <w:t xml:space="preserve">  →  </w:t>
      </w:r>
      <w:r>
        <w:rPr>
          <w:rFonts w:ascii="Calibri" w:cs="Calibri" w:eastAsia="Calibri" w:hAnsi="Calibri"/>
          <w:i/>
          <w:iCs/>
          <w:color w:val="C77700"/>
          <w:sz w:val="18"/>
          <w:szCs w:val="18"/>
        </w:rPr>
        <w:t xml:space="preserve">diesellamontana.com (home)</w:t>
      </w:r>
      <w:r>
        <w:rPr>
          <w:rFonts w:ascii="Calibri" w:cs="Calibri" w:eastAsia="Calibri" w:hAnsi="Calibri"/>
          <w:color w:val="666666"/>
          <w:sz w:val="18"/>
          <w:szCs w:val="18"/>
        </w:rPr>
        <w:t xml:space="preserve">   |  KPI: 26/26 imágenes con ALT   </w:t>
      </w:r>
      <w:r>
        <w:rPr>
          <w:rFonts w:ascii="Calibri" w:cs="Calibri" w:eastAsia="Calibri" w:hAnsi="Calibri"/>
          <w:color w:val="222222"/>
          <w:sz w:val="20"/>
          <w:szCs w:val="20"/>
        </w:rPr>
        <w:t xml:space="preserve">⬜</w:t>
      </w:r>
    </w:p>
    <w:p>
      <w:pPr>
        <w:pBdr>
          <w:top w:val="single" w:color="D9DCE3" w:sz="4" w:space="4"/>
          <w:bottom w:val="single" w:color="D9DCE3" w:sz="4" w:space="4"/>
          <w:left w:val="single" w:color="D9DCE3" w:sz="4" w:space="4"/>
          <w:right w:val="single" w:color="D9DCE3" w:sz="4" w:space="4"/>
        </w:pBdr>
        <w:shd w:fill="F5F6F8" w:color="auto" w:val="clear"/>
        <w:spacing w:after="160" w:before="120" w:line="276"/>
      </w:pPr>
      <w:r>
        <w:rPr>
          <w:rFonts w:ascii="Calibri" w:cs="Calibri" w:eastAsia="Calibri" w:hAnsi="Calibri"/>
          <w:b/>
          <w:bCs/>
          <w:color w:val="FFFFFF"/>
          <w:sz w:val="18"/>
          <w:szCs w:val="18"/>
          <w:shd w:fill="1F2A44" w:color="auto" w:val="clear"/>
        </w:rPr>
        <w:t xml:space="preserve"> 1.5h | Sem 2 </w:t>
      </w:r>
      <w:r>
        <w:rPr>
          <w:rFonts w:ascii="Calibri" w:cs="Calibri" w:eastAsia="Calibri" w:hAnsi="Calibri"/>
          <w:b/>
          <w:bCs/>
          <w:color w:val="FFFFFF"/>
          <w:sz w:val="18"/>
          <w:szCs w:val="18"/>
          <w:shd w:fill="E8A317" w:color="auto" w:val="clear"/>
        </w:rPr>
        <w:t xml:space="preserve"> [Local SEO] </w:t>
      </w:r>
      <w:r>
        <w:rPr>
          <w:rFonts w:ascii="Calibri" w:cs="Calibri" w:eastAsia="Calibri" w:hAnsi="Calibri"/>
          <w:b/>
          <w:bCs/>
          <w:color w:val="222222"/>
          <w:sz w:val="20"/>
          <w:szCs w:val="20"/>
        </w:rPr>
        <w:t xml:space="preserve">  NAP visible en header y footer — header: teléfono clicable (tel:+573112902936) y botón WhatsApp visible en móvil; footer: nombre legal, dirección completa, PBX (604) 262 5276, celular, horario y enlace a Google Maps. Mismo formato exacto que GBP</w:t>
      </w:r>
      <w:r>
        <w:rPr>
          <w:rFonts w:ascii="Calibri" w:cs="Calibri" w:eastAsia="Calibri" w:hAnsi="Calibri"/>
          <w:color w:val="C77700"/>
          <w:sz w:val="20"/>
          <w:szCs w:val="20"/>
        </w:rPr>
        <w:t xml:space="preserve">  →  </w:t>
      </w:r>
      <w:r>
        <w:rPr>
          <w:rFonts w:ascii="Calibri" w:cs="Calibri" w:eastAsia="Calibri" w:hAnsi="Calibri"/>
          <w:i/>
          <w:iCs/>
          <w:color w:val="C77700"/>
          <w:sz w:val="18"/>
          <w:szCs w:val="18"/>
        </w:rPr>
        <w:t xml:space="preserve">Elementor → Header / Footer (global)</w:t>
      </w:r>
      <w:r>
        <w:rPr>
          <w:rFonts w:ascii="Calibri" w:cs="Calibri" w:eastAsia="Calibri" w:hAnsi="Calibri"/>
          <w:color w:val="666666"/>
          <w:sz w:val="18"/>
          <w:szCs w:val="18"/>
        </w:rPr>
        <w:t xml:space="preserve">   |  KPI: Clics en teléfono desde móvil   </w:t>
      </w:r>
      <w:r>
        <w:rPr>
          <w:rFonts w:ascii="Calibri" w:cs="Calibri" w:eastAsia="Calibri" w:hAnsi="Calibri"/>
          <w:color w:val="222222"/>
          <w:sz w:val="20"/>
          <w:szCs w:val="20"/>
        </w:rPr>
        <w:t xml:space="preserve">⬜</w:t>
      </w:r>
    </w:p>
    <w:p>
      <w:pPr>
        <w:pBdr>
          <w:top w:val="single" w:color="D9DCE3" w:sz="4" w:space="4"/>
          <w:bottom w:val="single" w:color="D9DCE3" w:sz="4" w:space="4"/>
          <w:left w:val="single" w:color="D9DCE3" w:sz="4" w:space="4"/>
          <w:right w:val="single" w:color="D9DCE3" w:sz="4" w:space="4"/>
        </w:pBdr>
        <w:shd w:fill="F5F6F8" w:color="auto" w:val="clear"/>
        <w:spacing w:after="160" w:before="120" w:line="276"/>
      </w:pPr>
      <w:r>
        <w:rPr>
          <w:rFonts w:ascii="Calibri" w:cs="Calibri" w:eastAsia="Calibri" w:hAnsi="Calibri"/>
          <w:b/>
          <w:bCs/>
          <w:color w:val="FFFFFF"/>
          <w:sz w:val="18"/>
          <w:szCs w:val="18"/>
          <w:shd w:fill="1F2A44" w:color="auto" w:val="clear"/>
        </w:rPr>
        <w:t xml:space="preserve"> 1.5h | Sem 2 </w:t>
      </w:r>
      <w:r>
        <w:rPr>
          <w:rFonts w:ascii="Calibri" w:cs="Calibri" w:eastAsia="Calibri" w:hAnsi="Calibri"/>
          <w:b/>
          <w:bCs/>
          <w:color w:val="FFFFFF"/>
          <w:sz w:val="18"/>
          <w:szCs w:val="18"/>
          <w:shd w:fill="E8A317" w:color="auto" w:val="clear"/>
        </w:rPr>
        <w:t xml:space="preserve"> [Schema] </w:t>
      </w:r>
      <w:r>
        <w:rPr>
          <w:rFonts w:ascii="Calibri" w:cs="Calibri" w:eastAsia="Calibri" w:hAnsi="Calibri"/>
          <w:b/>
          <w:bCs/>
          <w:color w:val="222222"/>
          <w:sz w:val="20"/>
          <w:szCs w:val="20"/>
        </w:rPr>
        <w:t xml:space="preserve">  Implementar FAQPage — publicar en la home (o en /reparacion-inyectores-diesel/) un bloque visible de 6 preguntas frecuentes con las respuestas de la sección 7 y marcarlo con el bloque FAQ de Rank Math. El texto debe estar visible en la página; validar en Rich Results Test y Schema Markup Validator</w:t>
      </w:r>
      <w:r>
        <w:rPr>
          <w:rFonts w:ascii="Calibri" w:cs="Calibri" w:eastAsia="Calibri" w:hAnsi="Calibri"/>
          <w:color w:val="C77700"/>
          <w:sz w:val="20"/>
          <w:szCs w:val="20"/>
        </w:rPr>
        <w:t xml:space="preserve">  →  </w:t>
      </w:r>
      <w:r>
        <w:rPr>
          <w:rFonts w:ascii="Calibri" w:cs="Calibri" w:eastAsia="Calibri" w:hAnsi="Calibri"/>
          <w:i/>
          <w:iCs/>
          <w:color w:val="C77700"/>
          <w:sz w:val="18"/>
          <w:szCs w:val="18"/>
        </w:rPr>
        <w:t xml:space="preserve">Home + Rank Math FAQ block</w:t>
      </w:r>
      <w:r>
        <w:rPr>
          <w:rFonts w:ascii="Calibri" w:cs="Calibri" w:eastAsia="Calibri" w:hAnsi="Calibri"/>
          <w:color w:val="666666"/>
          <w:sz w:val="18"/>
          <w:szCs w:val="18"/>
        </w:rPr>
        <w:t xml:space="preserve">   |  KPI: Schema FAQPage válido sin errores   </w:t>
      </w:r>
      <w:r>
        <w:rPr>
          <w:rFonts w:ascii="Calibri" w:cs="Calibri" w:eastAsia="Calibri" w:hAnsi="Calibri"/>
          <w:color w:val="222222"/>
          <w:sz w:val="20"/>
          <w:szCs w:val="20"/>
        </w:rPr>
        <w:t xml:space="preserve">⬜</w:t>
      </w:r>
    </w:p>
    <w:p>
      <w:pPr>
        <w:pBdr>
          <w:left w:val="single" w:color="1565C0" w:sz="24" w:space="6"/>
        </w:pBdr>
        <w:shd w:fill="E8F1FB" w:color="auto" w:val="clear"/>
        <w:spacing w:after="160" w:before="120" w:line="276"/>
        <w:ind w:left="120" w:right="120"/>
      </w:pPr>
      <w:r>
        <w:rPr>
          <w:rFonts w:ascii="Calibri" w:cs="Calibri" w:eastAsia="Calibri" w:hAnsi="Calibri"/>
          <w:color w:val="222222"/>
          <w:sz w:val="22"/>
          <w:szCs w:val="22"/>
        </w:rPr>
        <w:t xml:space="preserve">ℹ️  </w:t>
      </w:r>
      <w:r>
        <w:rPr>
          <w:rFonts w:ascii="Calibri" w:cs="Calibri" w:eastAsia="Calibri" w:hAnsi="Calibri"/>
          <w:b/>
          <w:bCs/>
          <w:color w:val="1565C0"/>
          <w:sz w:val="20"/>
          <w:szCs w:val="20"/>
        </w:rPr>
        <w:t xml:space="preserve">Desde 2023 Google muestra el resultado enriquecido de FAQ casi solo para sitios gubernamentales y de salud. El valor de FAQPage aquí es que Google y los motores de IA (AI Overviews, ChatGPT, Perplexity) entiendan y citen respuestas claras del negocio, no la aparición de desplegables en el resultado.</w:t>
      </w:r>
    </w:p>
    <w:p>
      <w:pPr>
        <w:pBdr>
          <w:bottom w:val="single" w:color="1F2A44" w:sz="6" w:space="2"/>
        </w:pBdr>
        <w:spacing w:after="40" w:before="240"/>
      </w:pPr>
      <w:r>
        <w:rPr>
          <w:rFonts w:ascii="Calibri" w:cs="Calibri" w:eastAsia="Calibri" w:hAnsi="Calibri"/>
          <w:b/>
          <w:bCs/>
          <w:color w:val="1F2A44"/>
          <w:sz w:val="24"/>
          <w:szCs w:val="24"/>
        </w:rPr>
        <w:t xml:space="preserve">SEMANA 3 (17–20 nov) — Autoridad local y "diagnosticentro"</w:t>
      </w:r>
    </w:p>
    <w:p>
      <w:pPr>
        <w:spacing w:after="120" w:before="0" w:line="276"/>
      </w:pPr>
      <w:r>
        <w:rPr>
          <w:rFonts w:ascii="Calibri" w:cs="Calibri" w:eastAsia="Calibri" w:hAnsi="Calibri"/>
          <w:b/>
          <w:bCs/>
          <w:color w:val="E8A317"/>
          <w:sz w:val="20"/>
          <w:szCs w:val="20"/>
        </w:rPr>
        <w:t xml:space="preserve">3.5 horas</w:t>
      </w:r>
    </w:p>
    <w:p>
      <w:pPr>
        <w:pBdr>
          <w:top w:val="single" w:color="D9DCE3" w:sz="4" w:space="4"/>
          <w:bottom w:val="single" w:color="D9DCE3" w:sz="4" w:space="4"/>
          <w:left w:val="single" w:color="D9DCE3" w:sz="4" w:space="4"/>
          <w:right w:val="single" w:color="D9DCE3" w:sz="4" w:space="4"/>
        </w:pBdr>
        <w:shd w:fill="F5F6F8" w:color="auto" w:val="clear"/>
        <w:spacing w:after="160" w:before="120" w:line="276"/>
      </w:pPr>
      <w:r>
        <w:rPr>
          <w:rFonts w:ascii="Calibri" w:cs="Calibri" w:eastAsia="Calibri" w:hAnsi="Calibri"/>
          <w:b/>
          <w:bCs/>
          <w:color w:val="FFFFFF"/>
          <w:sz w:val="18"/>
          <w:szCs w:val="18"/>
          <w:shd w:fill="1F2A44" w:color="auto" w:val="clear"/>
        </w:rPr>
        <w:t xml:space="preserve"> 1.5h | Sem 3 </w:t>
      </w:r>
      <w:r>
        <w:rPr>
          <w:rFonts w:ascii="Calibri" w:cs="Calibri" w:eastAsia="Calibri" w:hAnsi="Calibri"/>
          <w:b/>
          <w:bCs/>
          <w:color w:val="FFFFFF"/>
          <w:sz w:val="18"/>
          <w:szCs w:val="18"/>
          <w:shd w:fill="E8A317" w:color="auto" w:val="clear"/>
        </w:rPr>
        <w:t xml:space="preserve"> [Schema] </w:t>
      </w:r>
      <w:r>
        <w:rPr>
          <w:rFonts w:ascii="Calibri" w:cs="Calibri" w:eastAsia="Calibri" w:hAnsi="Calibri"/>
          <w:b/>
          <w:bCs/>
          <w:color w:val="222222"/>
          <w:sz w:val="20"/>
          <w:szCs w:val="20"/>
        </w:rPr>
        <w:t xml:space="preserve">  Completar schema LocalBusiness (AutoRepair) — agregar horarios (openingHoursSpecification), métodos de pago, área de servicio (Medellín, Valle de Aburrá, Antioquia, cobertura nacional para remanufactura), geo, teléfonos, sameAs (redes sociales y GBP), logo e imagen. Usar la plantilla de la sección 8 y validar</w:t>
      </w:r>
      <w:r>
        <w:rPr>
          <w:rFonts w:ascii="Calibri" w:cs="Calibri" w:eastAsia="Calibri" w:hAnsi="Calibri"/>
          <w:color w:val="C77700"/>
          <w:sz w:val="20"/>
          <w:szCs w:val="20"/>
        </w:rPr>
        <w:t xml:space="preserve">  →  </w:t>
      </w:r>
      <w:r>
        <w:rPr>
          <w:rFonts w:ascii="Calibri" w:cs="Calibri" w:eastAsia="Calibri" w:hAnsi="Calibri"/>
          <w:i/>
          <w:iCs/>
          <w:color w:val="C77700"/>
          <w:sz w:val="18"/>
          <w:szCs w:val="18"/>
        </w:rPr>
        <w:t xml:space="preserve">Home → Rank Math → Schema</w:t>
      </w:r>
      <w:r>
        <w:rPr>
          <w:rFonts w:ascii="Calibri" w:cs="Calibri" w:eastAsia="Calibri" w:hAnsi="Calibri"/>
          <w:color w:val="666666"/>
          <w:sz w:val="18"/>
          <w:szCs w:val="18"/>
        </w:rPr>
        <w:t xml:space="preserve">   |  KPI: LocalBusiness sin advertencias   </w:t>
      </w:r>
      <w:r>
        <w:rPr>
          <w:rFonts w:ascii="Calibri" w:cs="Calibri" w:eastAsia="Calibri" w:hAnsi="Calibri"/>
          <w:color w:val="222222"/>
          <w:sz w:val="20"/>
          <w:szCs w:val="20"/>
        </w:rPr>
        <w:t xml:space="preserve">⬜</w:t>
      </w:r>
    </w:p>
    <w:p>
      <w:pPr>
        <w:pBdr>
          <w:top w:val="single" w:color="D9DCE3" w:sz="4" w:space="4"/>
          <w:bottom w:val="single" w:color="D9DCE3" w:sz="4" w:space="4"/>
          <w:left w:val="single" w:color="D9DCE3" w:sz="4" w:space="4"/>
          <w:right w:val="single" w:color="D9DCE3" w:sz="4" w:space="4"/>
        </w:pBdr>
        <w:shd w:fill="F5F6F8" w:color="auto" w:val="clear"/>
        <w:spacing w:after="160" w:before="120" w:line="276"/>
      </w:pPr>
      <w:r>
        <w:rPr>
          <w:rFonts w:ascii="Calibri" w:cs="Calibri" w:eastAsia="Calibri" w:hAnsi="Calibri"/>
          <w:b/>
          <w:bCs/>
          <w:color w:val="FFFFFF"/>
          <w:sz w:val="18"/>
          <w:szCs w:val="18"/>
          <w:shd w:fill="1F2A44" w:color="auto" w:val="clear"/>
        </w:rPr>
        <w:t xml:space="preserve"> 2h | Sem 3 </w:t>
      </w:r>
      <w:r>
        <w:rPr>
          <w:rFonts w:ascii="Calibri" w:cs="Calibri" w:eastAsia="Calibri" w:hAnsi="Calibri"/>
          <w:b/>
          <w:bCs/>
          <w:color w:val="FFFFFF"/>
          <w:sz w:val="18"/>
          <w:szCs w:val="18"/>
          <w:shd w:fill="E8A317" w:color="auto" w:val="clear"/>
        </w:rPr>
        <w:t xml:space="preserve"> [On-Page] </w:t>
      </w:r>
      <w:r>
        <w:rPr>
          <w:rFonts w:ascii="Calibri" w:cs="Calibri" w:eastAsia="Calibri" w:hAnsi="Calibri"/>
          <w:b/>
          <w:bCs/>
          <w:color w:val="222222"/>
          <w:sz w:val="20"/>
          <w:szCs w:val="20"/>
        </w:rPr>
        <w:t xml:space="preserve">  Reforzar "diagnosticentro" — ajustar el title de la home para que empiece con el término (ver sección 6), incluirlo en H1 o primer H2, agregar una sección de 150–200 palabras "¿Qué es un diagnosticentro diésel?" con los diferenciales BOSCH / ISO 9001 / 35 años, usar "diagnosticentro diésel en Medellín" como anchor en 3–5 enlaces internos desde servicios y fichas hacia la home, y revisar que el nombre en GBP coincida</w:t>
      </w:r>
      <w:r>
        <w:rPr>
          <w:rFonts w:ascii="Calibri" w:cs="Calibri" w:eastAsia="Calibri" w:hAnsi="Calibri"/>
          <w:color w:val="C77700"/>
          <w:sz w:val="20"/>
          <w:szCs w:val="20"/>
        </w:rPr>
        <w:t xml:space="preserve">  →  </w:t>
      </w:r>
      <w:r>
        <w:rPr>
          <w:rFonts w:ascii="Calibri" w:cs="Calibri" w:eastAsia="Calibri" w:hAnsi="Calibri"/>
          <w:i/>
          <w:iCs/>
          <w:color w:val="C77700"/>
          <w:sz w:val="18"/>
          <w:szCs w:val="18"/>
        </w:rPr>
        <w:t xml:space="preserve">Home + páginas de servicio</w:t>
      </w:r>
      <w:r>
        <w:rPr>
          <w:rFonts w:ascii="Calibri" w:cs="Calibri" w:eastAsia="Calibri" w:hAnsi="Calibri"/>
          <w:color w:val="666666"/>
          <w:sz w:val="18"/>
          <w:szCs w:val="18"/>
        </w:rPr>
        <w:t xml:space="preserve">   |  KPI: "diagnosticentro" de 7,6 → top 3   </w:t>
      </w:r>
      <w:r>
        <w:rPr>
          <w:rFonts w:ascii="Calibri" w:cs="Calibri" w:eastAsia="Calibri" w:hAnsi="Calibri"/>
          <w:color w:val="222222"/>
          <w:sz w:val="20"/>
          <w:szCs w:val="20"/>
        </w:rPr>
        <w:t xml:space="preserve">⬜</w:t>
      </w:r>
    </w:p>
    <w:p>
      <w:pPr>
        <w:pBdr>
          <w:bottom w:val="single" w:color="1F2A44" w:sz="6" w:space="2"/>
        </w:pBdr>
        <w:spacing w:after="40" w:before="240"/>
      </w:pPr>
      <w:r>
        <w:rPr>
          <w:rFonts w:ascii="Calibri" w:cs="Calibri" w:eastAsia="Calibri" w:hAnsi="Calibri"/>
          <w:b/>
          <w:bCs/>
          <w:color w:val="1F2A44"/>
          <w:sz w:val="24"/>
          <w:szCs w:val="24"/>
        </w:rPr>
        <w:t xml:space="preserve">SEMANA 4 (23–30 nov) — CTR, preparación de diciembre y cierre</w:t>
      </w:r>
    </w:p>
    <w:p>
      <w:pPr>
        <w:spacing w:after="120" w:before="0" w:line="276"/>
      </w:pPr>
      <w:r>
        <w:rPr>
          <w:rFonts w:ascii="Calibri" w:cs="Calibri" w:eastAsia="Calibri" w:hAnsi="Calibri"/>
          <w:b/>
          <w:bCs/>
          <w:color w:val="E8A317"/>
          <w:sz w:val="20"/>
          <w:szCs w:val="20"/>
        </w:rPr>
        <w:t xml:space="preserve">2.5 horas</w:t>
      </w:r>
    </w:p>
    <w:p>
      <w:pPr>
        <w:pBdr>
          <w:top w:val="single" w:color="D9DCE3" w:sz="4" w:space="4"/>
          <w:bottom w:val="single" w:color="D9DCE3" w:sz="4" w:space="4"/>
          <w:left w:val="single" w:color="D9DCE3" w:sz="4" w:space="4"/>
          <w:right w:val="single" w:color="D9DCE3" w:sz="4" w:space="4"/>
        </w:pBdr>
        <w:shd w:fill="F5F6F8" w:color="auto" w:val="clear"/>
        <w:spacing w:after="160" w:before="120" w:line="276"/>
      </w:pPr>
      <w:r>
        <w:rPr>
          <w:rFonts w:ascii="Calibri" w:cs="Calibri" w:eastAsia="Calibri" w:hAnsi="Calibri"/>
          <w:b/>
          <w:bCs/>
          <w:color w:val="FFFFFF"/>
          <w:sz w:val="18"/>
          <w:szCs w:val="18"/>
          <w:shd w:fill="1F2A44" w:color="auto" w:val="clear"/>
        </w:rPr>
        <w:t xml:space="preserve"> 1h | Sem 4 </w:t>
      </w:r>
      <w:r>
        <w:rPr>
          <w:rFonts w:ascii="Calibri" w:cs="Calibri" w:eastAsia="Calibri" w:hAnsi="Calibri"/>
          <w:b/>
          <w:bCs/>
          <w:color w:val="FFFFFF"/>
          <w:sz w:val="18"/>
          <w:szCs w:val="18"/>
          <w:shd w:fill="E8A317" w:color="auto" w:val="clear"/>
        </w:rPr>
        <w:t xml:space="preserve"> [On-Page] </w:t>
      </w:r>
      <w:r>
        <w:rPr>
          <w:rFonts w:ascii="Calibri" w:cs="Calibri" w:eastAsia="Calibri" w:hAnsi="Calibri"/>
          <w:b/>
          <w:bCs/>
          <w:color w:val="222222"/>
          <w:sz w:val="20"/>
          <w:szCs w:val="20"/>
        </w:rPr>
        <w:t xml:space="preserve">  Optimizar CTR con datos de GSC — tomar las 5 páginas o consultas con más impresiones, posición 4–15 y CTR &lt; 2% y reescribir title y meta en Rank Math (keyword al inicio, beneficio concreto, Medellín, CTA). Registrar la fecha del cambio para medir en 28 días</w:t>
      </w:r>
      <w:r>
        <w:rPr>
          <w:rFonts w:ascii="Calibri" w:cs="Calibri" w:eastAsia="Calibri" w:hAnsi="Calibri"/>
          <w:color w:val="C77700"/>
          <w:sz w:val="20"/>
          <w:szCs w:val="20"/>
        </w:rPr>
        <w:t xml:space="preserve">  →  </w:t>
      </w:r>
      <w:r>
        <w:rPr>
          <w:rFonts w:ascii="Calibri" w:cs="Calibri" w:eastAsia="Calibri" w:hAnsi="Calibri"/>
          <w:i/>
          <w:iCs/>
          <w:color w:val="C77700"/>
          <w:sz w:val="18"/>
          <w:szCs w:val="18"/>
        </w:rPr>
        <w:t xml:space="preserve">GSC → Rendimiento + Rank Math</w:t>
      </w:r>
      <w:r>
        <w:rPr>
          <w:rFonts w:ascii="Calibri" w:cs="Calibri" w:eastAsia="Calibri" w:hAnsi="Calibri"/>
          <w:color w:val="666666"/>
          <w:sz w:val="18"/>
          <w:szCs w:val="18"/>
        </w:rPr>
        <w:t xml:space="preserve">   |  KPI: CTR promedio de 3,0% → 3,5%+   </w:t>
      </w:r>
      <w:r>
        <w:rPr>
          <w:rFonts w:ascii="Calibri" w:cs="Calibri" w:eastAsia="Calibri" w:hAnsi="Calibri"/>
          <w:color w:val="222222"/>
          <w:sz w:val="20"/>
          <w:szCs w:val="20"/>
        </w:rPr>
        <w:t xml:space="preserve">⬜</w:t>
      </w:r>
    </w:p>
    <w:p>
      <w:pPr>
        <w:pBdr>
          <w:top w:val="single" w:color="D9DCE3" w:sz="4" w:space="4"/>
          <w:bottom w:val="single" w:color="D9DCE3" w:sz="4" w:space="4"/>
          <w:left w:val="single" w:color="D9DCE3" w:sz="4" w:space="4"/>
          <w:right w:val="single" w:color="D9DCE3" w:sz="4" w:space="4"/>
        </w:pBdr>
        <w:shd w:fill="F5F6F8" w:color="auto" w:val="clear"/>
        <w:spacing w:after="160" w:before="120" w:line="276"/>
      </w:pPr>
      <w:r>
        <w:rPr>
          <w:rFonts w:ascii="Calibri" w:cs="Calibri" w:eastAsia="Calibri" w:hAnsi="Calibri"/>
          <w:b/>
          <w:bCs/>
          <w:color w:val="FFFFFF"/>
          <w:sz w:val="18"/>
          <w:szCs w:val="18"/>
          <w:shd w:fill="1F2A44" w:color="auto" w:val="clear"/>
        </w:rPr>
        <w:t xml:space="preserve"> 1h | Sem 4 </w:t>
      </w:r>
      <w:r>
        <w:rPr>
          <w:rFonts w:ascii="Calibri" w:cs="Calibri" w:eastAsia="Calibri" w:hAnsi="Calibri"/>
          <w:b/>
          <w:bCs/>
          <w:color w:val="FFFFFF"/>
          <w:sz w:val="18"/>
          <w:szCs w:val="18"/>
          <w:shd w:fill="E8A317" w:color="auto" w:val="clear"/>
        </w:rPr>
        <w:t xml:space="preserve"> [PageSpeed] </w:t>
      </w:r>
      <w:r>
        <w:rPr>
          <w:rFonts w:ascii="Calibri" w:cs="Calibri" w:eastAsia="Calibri" w:hAnsi="Calibri"/>
          <w:b/>
          <w:bCs/>
          <w:color w:val="222222"/>
          <w:sz w:val="20"/>
          <w:szCs w:val="20"/>
        </w:rPr>
        <w:t xml:space="preserve">  Preparar la intervención de diciembre — medir PageSpeed móvil y escritorio de home, 2 servicios y 2 fichas; identificar el elemento LCP, los scripts que más bloquean (Elementor, Joinchat, GTM, Wompi) y el peso de imágenes; confirmar con el cliente acceso al hosting, backup y entorno staging. No se modifica el sitio en noviembre</w:t>
      </w:r>
      <w:r>
        <w:rPr>
          <w:rFonts w:ascii="Calibri" w:cs="Calibri" w:eastAsia="Calibri" w:hAnsi="Calibri"/>
          <w:color w:val="C77700"/>
          <w:sz w:val="20"/>
          <w:szCs w:val="20"/>
        </w:rPr>
        <w:t xml:space="preserve">  →  </w:t>
      </w:r>
      <w:r>
        <w:rPr>
          <w:rFonts w:ascii="Calibri" w:cs="Calibri" w:eastAsia="Calibri" w:hAnsi="Calibri"/>
          <w:i/>
          <w:iCs/>
          <w:color w:val="C77700"/>
          <w:sz w:val="18"/>
          <w:szCs w:val="18"/>
        </w:rPr>
        <w:t xml:space="preserve">PageSpeed Insights + hosting</w:t>
      </w:r>
      <w:r>
        <w:rPr>
          <w:rFonts w:ascii="Calibri" w:cs="Calibri" w:eastAsia="Calibri" w:hAnsi="Calibri"/>
          <w:color w:val="666666"/>
          <w:sz w:val="18"/>
          <w:szCs w:val="18"/>
        </w:rPr>
        <w:t xml:space="preserve">   |  KPI: Plan de diciembre listo   </w:t>
      </w:r>
      <w:r>
        <w:rPr>
          <w:rFonts w:ascii="Calibri" w:cs="Calibri" w:eastAsia="Calibri" w:hAnsi="Calibri"/>
          <w:color w:val="222222"/>
          <w:sz w:val="20"/>
          <w:szCs w:val="20"/>
        </w:rPr>
        <w:t xml:space="preserve">⬜</w:t>
      </w:r>
    </w:p>
    <w:p>
      <w:pPr>
        <w:pBdr>
          <w:top w:val="single" w:color="D9DCE3" w:sz="4" w:space="4"/>
          <w:bottom w:val="single" w:color="D9DCE3" w:sz="4" w:space="4"/>
          <w:left w:val="single" w:color="D9DCE3" w:sz="4" w:space="4"/>
          <w:right w:val="single" w:color="D9DCE3" w:sz="4" w:space="4"/>
        </w:pBdr>
        <w:shd w:fill="F5F6F8" w:color="auto" w:val="clear"/>
        <w:spacing w:after="160" w:before="120" w:line="276"/>
      </w:pPr>
      <w:r>
        <w:rPr>
          <w:rFonts w:ascii="Calibri" w:cs="Calibri" w:eastAsia="Calibri" w:hAnsi="Calibri"/>
          <w:b/>
          <w:bCs/>
          <w:color w:val="FFFFFF"/>
          <w:sz w:val="18"/>
          <w:szCs w:val="18"/>
          <w:shd w:fill="1F2A44" w:color="auto" w:val="clear"/>
        </w:rPr>
        <w:t xml:space="preserve"> 0.5h | Sem 4 </w:t>
      </w:r>
      <w:r>
        <w:rPr>
          <w:rFonts w:ascii="Calibri" w:cs="Calibri" w:eastAsia="Calibri" w:hAnsi="Calibri"/>
          <w:b/>
          <w:bCs/>
          <w:color w:val="FFFFFF"/>
          <w:sz w:val="18"/>
          <w:szCs w:val="18"/>
          <w:shd w:fill="E8A317" w:color="auto" w:val="clear"/>
        </w:rPr>
        <w:t xml:space="preserve"> [SEO técnico] </w:t>
      </w:r>
      <w:r>
        <w:rPr>
          <w:rFonts w:ascii="Calibri" w:cs="Calibri" w:eastAsia="Calibri" w:hAnsi="Calibri"/>
          <w:b/>
          <w:bCs/>
          <w:color w:val="222222"/>
          <w:sz w:val="20"/>
          <w:szCs w:val="20"/>
        </w:rPr>
        <w:t xml:space="preserve">  Cierre de mes — re-rastrear la home con la herramienta de auditoría para medir el nuevo Health Score, solicitar indexación de la home y de las páginas modificadas en GSC, y tomar captura del rendimiento GSC del mes como línea base de diciembre</w:t>
      </w:r>
      <w:r>
        <w:rPr>
          <w:rFonts w:ascii="Calibri" w:cs="Calibri" w:eastAsia="Calibri" w:hAnsi="Calibri"/>
          <w:color w:val="C77700"/>
          <w:sz w:val="20"/>
          <w:szCs w:val="20"/>
        </w:rPr>
        <w:t xml:space="preserve">  →  </w:t>
      </w:r>
      <w:r>
        <w:rPr>
          <w:rFonts w:ascii="Calibri" w:cs="Calibri" w:eastAsia="Calibri" w:hAnsi="Calibri"/>
          <w:i/>
          <w:iCs/>
          <w:color w:val="C77700"/>
          <w:sz w:val="18"/>
          <w:szCs w:val="18"/>
        </w:rPr>
        <w:t xml:space="preserve">GSC → Inspección de URLs</w:t>
      </w:r>
      <w:r>
        <w:rPr>
          <w:rFonts w:ascii="Calibri" w:cs="Calibri" w:eastAsia="Calibri" w:hAnsi="Calibri"/>
          <w:color w:val="666666"/>
          <w:sz w:val="18"/>
          <w:szCs w:val="18"/>
        </w:rPr>
        <w:t xml:space="preserve">   |  KPI: Health Score 70 → 80+   </w:t>
      </w:r>
      <w:r>
        <w:rPr>
          <w:rFonts w:ascii="Calibri" w:cs="Calibri" w:eastAsia="Calibri" w:hAnsi="Calibri"/>
          <w:color w:val="222222"/>
          <w:sz w:val="20"/>
          <w:szCs w:val="20"/>
        </w:rPr>
        <w:t xml:space="preserve">⬜</w:t>
      </w:r>
    </w:p>
    <w:p>
      <w:pPr>
        <w:spacing w:after="80" w:before="160" w:line="276"/>
      </w:pPr>
      <w:r>
        <w:rPr>
          <w:rFonts w:ascii="Calibri" w:cs="Calibri" w:eastAsia="Calibri" w:hAnsi="Calibri"/>
          <w:b/>
          <w:bCs/>
          <w:color w:val="1F2A44"/>
          <w:sz w:val="22"/>
          <w:szCs w:val="22"/>
        </w:rPr>
        <w:t xml:space="preserve">Resumen de horas</w:t>
      </w:r>
    </w:p>
    <w:p>
      <w:pPr>
        <w:pStyle w:val="ListParagraph"/>
        <w:numPr>
          <w:ilvl w:val="0"/>
          <w:numId w:val="2"/>
        </w:numPr>
        <w:spacing w:after="40" w:line="276"/>
      </w:pPr>
      <w:r>
        <w:rPr>
          <w:rFonts w:ascii="Calibri" w:cs="Calibri" w:eastAsia="Calibri" w:hAnsi="Calibri"/>
          <w:color w:val="222222"/>
          <w:sz w:val="20"/>
          <w:szCs w:val="20"/>
        </w:rPr>
        <w:t xml:space="preserve">Semana 1 — Datos reales y pendientes de octubre: 4h (GSC análisis 1h · GSC–Rank Math 0.5h · GA4 1h · Producto 20 1h · GBP 0.5h)</w:t>
      </w:r>
    </w:p>
    <w:p>
      <w:pPr>
        <w:pStyle w:val="ListParagraph"/>
        <w:numPr>
          <w:ilvl w:val="0"/>
          <w:numId w:val="2"/>
        </w:numPr>
        <w:spacing w:after="40" w:line="276"/>
      </w:pPr>
      <w:r>
        <w:rPr>
          <w:rFonts w:ascii="Calibri" w:cs="Calibri" w:eastAsia="Calibri" w:hAnsi="Calibri"/>
          <w:color w:val="222222"/>
          <w:sz w:val="20"/>
          <w:szCs w:val="20"/>
        </w:rPr>
        <w:t xml:space="preserve">Semana 2 — Correcciones críticas: 5h (ALT 26 imágenes 2h · NAP header/footer 1.5h · FAQPage 1.5h)</w:t>
      </w:r>
    </w:p>
    <w:p>
      <w:pPr>
        <w:pStyle w:val="ListParagraph"/>
        <w:numPr>
          <w:ilvl w:val="0"/>
          <w:numId w:val="2"/>
        </w:numPr>
        <w:spacing w:after="40" w:line="276"/>
      </w:pPr>
      <w:r>
        <w:rPr>
          <w:rFonts w:ascii="Calibri" w:cs="Calibri" w:eastAsia="Calibri" w:hAnsi="Calibri"/>
          <w:color w:val="222222"/>
          <w:sz w:val="20"/>
          <w:szCs w:val="20"/>
        </w:rPr>
        <w:t xml:space="preserve">Semana 3 — Autoridad local: 3.5h (LocalBusiness completo 1.5h · "diagnosticentro" 2h)</w:t>
      </w:r>
    </w:p>
    <w:p>
      <w:pPr>
        <w:pStyle w:val="ListParagraph"/>
        <w:numPr>
          <w:ilvl w:val="0"/>
          <w:numId w:val="2"/>
        </w:numPr>
        <w:spacing w:after="40" w:line="276"/>
      </w:pPr>
      <w:r>
        <w:rPr>
          <w:rFonts w:ascii="Calibri" w:cs="Calibri" w:eastAsia="Calibri" w:hAnsi="Calibri"/>
          <w:color w:val="222222"/>
          <w:sz w:val="20"/>
          <w:szCs w:val="20"/>
        </w:rPr>
        <w:t xml:space="preserve">Semana 4 — CTR y cierre: 2.5h (CTR 1h · Preparación PageSpeed 1h · Cierre 0.5h)</w:t>
      </w:r>
    </w:p>
    <w:p>
      <w:pPr>
        <w:spacing w:after="120" w:before="120" w:line="276"/>
      </w:pPr>
      <w:r>
        <w:rPr>
          <w:rFonts w:ascii="Calibri" w:cs="Calibri" w:eastAsia="Calibri" w:hAnsi="Calibri"/>
          <w:b/>
          <w:bCs/>
          <w:color w:val="2E7D32"/>
          <w:sz w:val="22"/>
          <w:szCs w:val="22"/>
        </w:rPr>
        <w:t xml:space="preserve">✅  TOTAL: 15 horas</w:t>
      </w:r>
    </w:p>
    <w:p>
      <w:pPr>
        <w:shd w:fill="1F2A44" w:color="auto" w:val="clear"/>
        <w:spacing w:after="120" w:before="240"/>
        <w:ind w:left="60"/>
      </w:pPr>
      <w:r>
        <w:rPr>
          <w:rFonts w:ascii="Calibri" w:cs="Calibri" w:eastAsia="Calibri" w:hAnsi="Calibri"/>
          <w:b/>
          <w:bCs/>
          <w:color w:val="FFFFFF"/>
          <w:sz w:val="28"/>
          <w:szCs w:val="28"/>
        </w:rPr>
        <w:t xml:space="preserve">6. Titles, H1 y textos — Listos para cargar</w:t>
      </w:r>
    </w:p>
    <w:p>
      <w:pPr>
        <w:spacing w:after="120" w:before="0" w:line="276"/>
      </w:pPr>
      <w:r>
        <w:rPr>
          <w:rFonts w:ascii="Calibri" w:cs="Calibri" w:eastAsia="Calibri" w:hAnsi="Calibri"/>
          <w:color w:val="222222"/>
          <w:sz w:val="20"/>
          <w:szCs w:val="20"/>
        </w:rPr>
        <w:t xml:space="preserve">Harold carga estos textos en Rank Math y Elementor. Antes de cambiar el title de la home, guardar el title actual (59 caracteres) para comparar CTR y posición a los 28 días.</w:t>
      </w:r>
    </w:p>
    <w:p>
      <w:pPr>
        <w:pBdr>
          <w:bottom w:val="single" w:color="E8A317" w:sz="8" w:space="2"/>
        </w:pBdr>
        <w:spacing w:after="60" w:before="200"/>
      </w:pPr>
      <w:r>
        <w:rPr>
          <w:rFonts w:ascii="Calibri" w:cs="Calibri" w:eastAsia="Calibri" w:hAnsi="Calibri"/>
          <w:b/>
          <w:bCs/>
          <w:color w:val="1F2A44"/>
          <w:sz w:val="22"/>
          <w:szCs w:val="22"/>
        </w:rPr>
        <w:t xml:space="preserve">Home — refuerzo "diagnosticentro"</w:t>
      </w:r>
    </w:p>
    <w:p>
      <w:pPr>
        <w:spacing w:after="40" w:before="0" w:line="276"/>
        <w:ind w:left="200"/>
      </w:pPr>
      <w:r>
        <w:rPr>
          <w:rFonts w:ascii="Calibri" w:cs="Calibri" w:eastAsia="Calibri" w:hAnsi="Calibri"/>
          <w:b/>
          <w:bCs/>
          <w:color w:val="222222"/>
          <w:sz w:val="20"/>
          <w:szCs w:val="20"/>
        </w:rPr>
        <w:t xml:space="preserve">Title propuesto: </w:t>
      </w:r>
      <w:r>
        <w:rPr>
          <w:rFonts w:ascii="Calibri" w:cs="Calibri" w:eastAsia="Calibri" w:hAnsi="Calibri"/>
          <w:color w:val="222222"/>
          <w:sz w:val="20"/>
          <w:szCs w:val="20"/>
        </w:rPr>
        <w:t xml:space="preserve">Diagnosticentro Diésel en Medellín | Centro BOSCH La Montaña (60 caracteres)</w:t>
      </w:r>
    </w:p>
    <w:p>
      <w:pPr>
        <w:spacing w:after="40" w:before="0" w:line="276"/>
        <w:ind w:left="200"/>
      </w:pPr>
      <w:r>
        <w:rPr>
          <w:rFonts w:ascii="Calibri" w:cs="Calibri" w:eastAsia="Calibri" w:hAnsi="Calibri"/>
          <w:b/>
          <w:bCs/>
          <w:color w:val="222222"/>
          <w:sz w:val="20"/>
          <w:szCs w:val="20"/>
        </w:rPr>
        <w:t xml:space="preserve">Meta: </w:t>
      </w:r>
      <w:r>
        <w:rPr>
          <w:rFonts w:ascii="Calibri" w:cs="Calibri" w:eastAsia="Calibri" w:hAnsi="Calibri"/>
          <w:color w:val="222222"/>
          <w:sz w:val="20"/>
          <w:szCs w:val="20"/>
        </w:rPr>
        <w:t xml:space="preserve">Diagnosticentro diésel certificado BOSCH e ISO 9001 en Medellín. Reparamos inyectores, bombas, turbos y módulos ECU. +35 años. ¡Cotiza hoy! (139 caracteres)</w:t>
      </w:r>
    </w:p>
    <w:p>
      <w:pPr>
        <w:spacing w:after="40" w:before="0" w:line="276"/>
        <w:ind w:left="200"/>
      </w:pPr>
      <w:r>
        <w:rPr>
          <w:rFonts w:ascii="Calibri" w:cs="Calibri" w:eastAsia="Calibri" w:hAnsi="Calibri"/>
          <w:b/>
          <w:bCs/>
          <w:color w:val="222222"/>
          <w:sz w:val="20"/>
          <w:szCs w:val="20"/>
        </w:rPr>
        <w:t xml:space="preserve">H1 sugerido: </w:t>
      </w:r>
      <w:r>
        <w:rPr>
          <w:rFonts w:ascii="Calibri" w:cs="Calibri" w:eastAsia="Calibri" w:hAnsi="Calibri"/>
          <w:color w:val="222222"/>
          <w:sz w:val="20"/>
          <w:szCs w:val="20"/>
        </w:rPr>
        <w:t xml:space="preserve">Diagnosticentro diésel en Medellín: inyectores, bombas y turbos</w:t>
      </w:r>
    </w:p>
    <w:p>
      <w:pPr>
        <w:pBdr>
          <w:bottom w:val="single" w:color="D9DCE3" w:sz="4" w:space="4"/>
        </w:pBdr>
        <w:spacing w:after="120"/>
      </w:pPr>
    </w:p>
    <w:p>
      <w:pPr>
        <w:pBdr>
          <w:bottom w:val="single" w:color="E8A317" w:sz="8" w:space="2"/>
        </w:pBdr>
        <w:spacing w:after="60" w:before="200"/>
      </w:pPr>
      <w:r>
        <w:rPr>
          <w:rFonts w:ascii="Calibri" w:cs="Calibri" w:eastAsia="Calibri" w:hAnsi="Calibri"/>
          <w:b/>
          <w:bCs/>
          <w:color w:val="1F2A44"/>
          <w:sz w:val="22"/>
          <w:szCs w:val="22"/>
        </w:rPr>
        <w:t xml:space="preserve">Sección nueva en home: "¿Qué es un diagnosticentro diésel?"</w:t>
      </w:r>
    </w:p>
    <w:p>
      <w:pPr>
        <w:spacing w:after="120" w:before="0" w:line="276"/>
      </w:pPr>
      <w:r>
        <w:rPr>
          <w:rFonts w:ascii="Calibri" w:cs="Calibri" w:eastAsia="Calibri" w:hAnsi="Calibri"/>
          <w:color w:val="222222"/>
          <w:sz w:val="20"/>
          <w:szCs w:val="20"/>
        </w:rPr>
        <w:t xml:space="preserve">Un diagnosticentro diésel es un laboratorio especializado en evaluar, reparar y calibrar los sistemas de inyección, turbo y electrónica de motores diésel. En Diagnosticentro Diesel La Montaña llevamos más de 35 años haciéndolo en Medellín como Centro BOSCH Diesel certificado y con sistema de gestión ISO 9001:2015. Trabajamos con camionetas, camiones, buses, tractomulas y maquinaria pesada, y usamos bancos de prueba y escáneres especializados para encontrar la falla real antes de cambiar una pieza. Así evitas reparaciones innecesarias y tu motor vuelve a trabajar con el consumo y la potencia correctos.</w:t>
      </w:r>
    </w:p>
    <w:p>
      <w:pPr>
        <w:pBdr>
          <w:bottom w:val="single" w:color="D9DCE3" w:sz="4" w:space="4"/>
        </w:pBdr>
        <w:spacing w:after="120"/>
      </w:pPr>
    </w:p>
    <w:p>
      <w:pPr>
        <w:pBdr>
          <w:bottom w:val="single" w:color="E8A317" w:sz="8" w:space="2"/>
        </w:pBdr>
        <w:spacing w:after="60" w:before="200"/>
      </w:pPr>
      <w:r>
        <w:rPr>
          <w:rFonts w:ascii="Calibri" w:cs="Calibri" w:eastAsia="Calibri" w:hAnsi="Calibri"/>
          <w:b/>
          <w:bCs/>
          <w:color w:val="1F2A44"/>
          <w:sz w:val="22"/>
          <w:szCs w:val="22"/>
        </w:rPr>
        <w:t xml:space="preserve">Anchors internos hacia la home (3–5 enlaces)</w:t>
      </w:r>
    </w:p>
    <w:p>
      <w:pPr>
        <w:pStyle w:val="ListParagraph"/>
        <w:numPr>
          <w:ilvl w:val="0"/>
          <w:numId w:val="2"/>
        </w:numPr>
        <w:spacing w:after="40" w:line="276"/>
      </w:pPr>
      <w:r>
        <w:rPr>
          <w:rFonts w:ascii="Calibri" w:cs="Calibri" w:eastAsia="Calibri" w:hAnsi="Calibri"/>
          <w:color w:val="222222"/>
          <w:sz w:val="20"/>
          <w:szCs w:val="20"/>
        </w:rPr>
        <w:t xml:space="preserve">"diagnosticentro diésel en Medellín" — desde /reparacion-inyectores-diesel/</w:t>
      </w:r>
    </w:p>
    <w:p>
      <w:pPr>
        <w:pStyle w:val="ListParagraph"/>
        <w:numPr>
          <w:ilvl w:val="0"/>
          <w:numId w:val="2"/>
        </w:numPr>
        <w:spacing w:after="40" w:line="276"/>
      </w:pPr>
      <w:r>
        <w:rPr>
          <w:rFonts w:ascii="Calibri" w:cs="Calibri" w:eastAsia="Calibri" w:hAnsi="Calibri"/>
          <w:color w:val="222222"/>
          <w:sz w:val="20"/>
          <w:szCs w:val="20"/>
        </w:rPr>
        <w:t xml:space="preserve">"nuestro diagnosticentro" — desde /diagnostico-motor-diesel/</w:t>
      </w:r>
    </w:p>
    <w:p>
      <w:pPr>
        <w:pStyle w:val="ListParagraph"/>
        <w:numPr>
          <w:ilvl w:val="0"/>
          <w:numId w:val="2"/>
        </w:numPr>
        <w:spacing w:after="40" w:line="276"/>
      </w:pPr>
      <w:r>
        <w:rPr>
          <w:rFonts w:ascii="Calibri" w:cs="Calibri" w:eastAsia="Calibri" w:hAnsi="Calibri"/>
          <w:color w:val="222222"/>
          <w:sz w:val="20"/>
          <w:szCs w:val="20"/>
        </w:rPr>
        <w:t xml:space="preserve">"Diagnosticentro Diesel La Montaña" — desde 2–3 fichas de producto (sustituyendo uno de los 2 enlaces internos actuales, no sumando más)</w:t>
      </w:r>
    </w:p>
    <w:p>
      <w:pPr>
        <w:pBdr>
          <w:bottom w:val="single" w:color="D9DCE3" w:sz="4" w:space="4"/>
        </w:pBdr>
        <w:spacing w:after="120"/>
      </w:pPr>
    </w:p>
    <w:p>
      <w:pPr>
        <w:pBdr>
          <w:bottom w:val="single" w:color="E8A317" w:sz="8" w:space="2"/>
        </w:pBdr>
        <w:spacing w:after="60" w:before="200"/>
      </w:pPr>
      <w:r>
        <w:rPr>
          <w:rFonts w:ascii="Calibri" w:cs="Calibri" w:eastAsia="Calibri" w:hAnsi="Calibri"/>
          <w:b/>
          <w:bCs/>
          <w:color w:val="1F2A44"/>
          <w:sz w:val="22"/>
          <w:szCs w:val="22"/>
        </w:rPr>
        <w:t xml:space="preserve">NAP — formato único para header, footer, GBP y schema</w:t>
      </w:r>
    </w:p>
    <w:p>
      <w:pPr>
        <w:spacing w:after="40" w:before="0" w:line="276"/>
        <w:ind w:left="200"/>
      </w:pPr>
      <w:r>
        <w:rPr>
          <w:rFonts w:ascii="Calibri" w:cs="Calibri" w:eastAsia="Calibri" w:hAnsi="Calibri"/>
          <w:b/>
          <w:bCs/>
          <w:color w:val="222222"/>
          <w:sz w:val="20"/>
          <w:szCs w:val="20"/>
        </w:rPr>
        <w:t xml:space="preserve">Nombre: </w:t>
      </w:r>
      <w:r>
        <w:rPr>
          <w:rFonts w:ascii="Calibri" w:cs="Calibri" w:eastAsia="Calibri" w:hAnsi="Calibri"/>
          <w:color w:val="222222"/>
          <w:sz w:val="20"/>
          <w:szCs w:val="20"/>
        </w:rPr>
        <w:t xml:space="preserve">Diagnosticentro Diesel La Montaña</w:t>
      </w:r>
    </w:p>
    <w:p>
      <w:pPr>
        <w:spacing w:after="40" w:before="0" w:line="276"/>
        <w:ind w:left="200"/>
      </w:pPr>
      <w:r>
        <w:rPr>
          <w:rFonts w:ascii="Calibri" w:cs="Calibri" w:eastAsia="Calibri" w:hAnsi="Calibri"/>
          <w:b/>
          <w:bCs/>
          <w:color w:val="222222"/>
          <w:sz w:val="20"/>
          <w:szCs w:val="20"/>
        </w:rPr>
        <w:t xml:space="preserve">Dirección: </w:t>
      </w:r>
      <w:r>
        <w:rPr>
          <w:rFonts w:ascii="Calibri" w:cs="Calibri" w:eastAsia="Calibri" w:hAnsi="Calibri"/>
          <w:color w:val="222222"/>
          <w:sz w:val="20"/>
          <w:szCs w:val="20"/>
        </w:rPr>
        <w:t xml:space="preserve">[Dirección exacta del taller], Medellín, Antioquia — confirmar con el cliente</w:t>
      </w:r>
    </w:p>
    <w:p>
      <w:pPr>
        <w:spacing w:after="40" w:before="0" w:line="276"/>
        <w:ind w:left="200"/>
      </w:pPr>
      <w:r>
        <w:rPr>
          <w:rFonts w:ascii="Calibri" w:cs="Calibri" w:eastAsia="Calibri" w:hAnsi="Calibri"/>
          <w:b/>
          <w:bCs/>
          <w:color w:val="222222"/>
          <w:sz w:val="20"/>
          <w:szCs w:val="20"/>
        </w:rPr>
        <w:t xml:space="preserve">Celular / WhatsApp: </w:t>
      </w:r>
      <w:r>
        <w:rPr>
          <w:rFonts w:ascii="Calibri" w:cs="Calibri" w:eastAsia="Calibri" w:hAnsi="Calibri"/>
          <w:color w:val="222222"/>
          <w:sz w:val="20"/>
          <w:szCs w:val="20"/>
        </w:rPr>
        <w:t xml:space="preserve">+57 311 290 2936</w:t>
      </w:r>
    </w:p>
    <w:p>
      <w:pPr>
        <w:spacing w:after="40" w:before="0" w:line="276"/>
        <w:ind w:left="200"/>
      </w:pPr>
      <w:r>
        <w:rPr>
          <w:rFonts w:ascii="Calibri" w:cs="Calibri" w:eastAsia="Calibri" w:hAnsi="Calibri"/>
          <w:b/>
          <w:bCs/>
          <w:color w:val="222222"/>
          <w:sz w:val="20"/>
          <w:szCs w:val="20"/>
        </w:rPr>
        <w:t xml:space="preserve">PBX: </w:t>
      </w:r>
      <w:r>
        <w:rPr>
          <w:rFonts w:ascii="Calibri" w:cs="Calibri" w:eastAsia="Calibri" w:hAnsi="Calibri"/>
          <w:color w:val="222222"/>
          <w:sz w:val="20"/>
          <w:szCs w:val="20"/>
        </w:rPr>
        <w:t xml:space="preserve">(604) 262 5276</w:t>
      </w:r>
    </w:p>
    <w:p>
      <w:pPr>
        <w:spacing w:after="40" w:before="0" w:line="276"/>
        <w:ind w:left="200"/>
      </w:pPr>
      <w:r>
        <w:rPr>
          <w:rFonts w:ascii="Calibri" w:cs="Calibri" w:eastAsia="Calibri" w:hAnsi="Calibri"/>
          <w:b/>
          <w:bCs/>
          <w:color w:val="222222"/>
          <w:sz w:val="20"/>
          <w:szCs w:val="20"/>
        </w:rPr>
        <w:t xml:space="preserve">Horario: </w:t>
      </w:r>
      <w:r>
        <w:rPr>
          <w:rFonts w:ascii="Calibri" w:cs="Calibri" w:eastAsia="Calibri" w:hAnsi="Calibri"/>
          <w:color w:val="222222"/>
          <w:sz w:val="20"/>
          <w:szCs w:val="20"/>
        </w:rPr>
        <w:t xml:space="preserve">[Confirmar con el cliente]</w:t>
      </w:r>
    </w:p>
    <w:p>
      <w:pPr>
        <w:shd w:fill="1F2A44" w:color="auto" w:val="clear"/>
        <w:spacing w:after="120" w:before="240"/>
        <w:ind w:left="60"/>
      </w:pPr>
      <w:r>
        <w:rPr>
          <w:rFonts w:ascii="Calibri" w:cs="Calibri" w:eastAsia="Calibri" w:hAnsi="Calibri"/>
          <w:b/>
          <w:bCs/>
          <w:color w:val="FFFFFF"/>
          <w:sz w:val="28"/>
          <w:szCs w:val="28"/>
        </w:rPr>
        <w:t xml:space="preserve">7. FAQPage — Preguntas y respuestas listas para publicar</w:t>
      </w:r>
    </w:p>
    <w:p>
      <w:pPr>
        <w:pBdr>
          <w:left w:val="single" w:color="C77700" w:sz="24" w:space="6"/>
        </w:pBdr>
        <w:shd w:fill="FFF4E0" w:color="auto" w:val="clear"/>
        <w:spacing w:after="160" w:before="120" w:line="276"/>
        <w:ind w:left="120" w:right="120"/>
      </w:pPr>
      <w:r>
        <w:rPr>
          <w:rFonts w:ascii="Calibri" w:cs="Calibri" w:eastAsia="Calibri" w:hAnsi="Calibri"/>
          <w:color w:val="222222"/>
          <w:sz w:val="22"/>
          <w:szCs w:val="22"/>
        </w:rPr>
        <w:t xml:space="preserve">⚠️  </w:t>
      </w:r>
      <w:r>
        <w:rPr>
          <w:rFonts w:ascii="Calibri" w:cs="Calibri" w:eastAsia="Calibri" w:hAnsi="Calibri"/>
          <w:b/>
          <w:bCs/>
          <w:color w:val="C77700"/>
          <w:sz w:val="20"/>
          <w:szCs w:val="20"/>
        </w:rPr>
        <w:t xml:space="preserve">Las respuestas usan solo datos confirmados del negocio. Donde aparece [confirmar] el cliente debe validar el dato antes de publicar; no se publican tiempos ni precios inventados.</w:t>
      </w:r>
    </w:p>
    <w:p>
      <w:pPr>
        <w:pBdr>
          <w:bottom w:val="single" w:color="E8A317" w:sz="8" w:space="2"/>
        </w:pBdr>
        <w:spacing w:after="60" w:before="200"/>
      </w:pPr>
      <w:r>
        <w:rPr>
          <w:rFonts w:ascii="Calibri" w:cs="Calibri" w:eastAsia="Calibri" w:hAnsi="Calibri"/>
          <w:b/>
          <w:bCs/>
          <w:color w:val="1F2A44"/>
          <w:sz w:val="22"/>
          <w:szCs w:val="22"/>
        </w:rPr>
        <w:t xml:space="preserve">¿Qué es un diagnosticentro diésel?</w:t>
      </w:r>
    </w:p>
    <w:p>
      <w:pPr>
        <w:spacing w:after="120" w:before="0" w:line="276"/>
      </w:pPr>
      <w:r>
        <w:rPr>
          <w:rFonts w:ascii="Calibri" w:cs="Calibri" w:eastAsia="Calibri" w:hAnsi="Calibri"/>
          <w:color w:val="222222"/>
          <w:sz w:val="20"/>
          <w:szCs w:val="20"/>
        </w:rPr>
        <w:t xml:space="preserve">Es un laboratorio técnico especializado en diagnosticar y reparar los sistemas de inyección, turbo y electrónica de motores diésel. En Diagnosticentro Diesel La Montaña lo hacemos en Medellín desde hace más de 35 años como Centro BOSCH Diesel certificado.</w:t>
      </w:r>
    </w:p>
    <w:p>
      <w:pPr>
        <w:pBdr>
          <w:bottom w:val="single" w:color="E8A317" w:sz="8" w:space="2"/>
        </w:pBdr>
        <w:spacing w:after="60" w:before="200"/>
      </w:pPr>
      <w:r>
        <w:rPr>
          <w:rFonts w:ascii="Calibri" w:cs="Calibri" w:eastAsia="Calibri" w:hAnsi="Calibri"/>
          <w:b/>
          <w:bCs/>
          <w:color w:val="1F2A44"/>
          <w:sz w:val="22"/>
          <w:szCs w:val="22"/>
        </w:rPr>
        <w:t xml:space="preserve">¿Reparan inyectores Common Rail en Medellín?</w:t>
      </w:r>
    </w:p>
    <w:p>
      <w:pPr>
        <w:spacing w:after="120" w:before="0" w:line="276"/>
      </w:pPr>
      <w:r>
        <w:rPr>
          <w:rFonts w:ascii="Calibri" w:cs="Calibri" w:eastAsia="Calibri" w:hAnsi="Calibri"/>
          <w:color w:val="222222"/>
          <w:sz w:val="20"/>
          <w:szCs w:val="20"/>
        </w:rPr>
        <w:t xml:space="preserve">Sí. Reparamos y calibramos inyectores convencionales y Common Rail para camionetas, camiones, buses y maquinaria pesada, con pruebas en banco antes de la entrega.</w:t>
      </w:r>
    </w:p>
    <w:p>
      <w:pPr>
        <w:pBdr>
          <w:bottom w:val="single" w:color="E8A317" w:sz="8" w:space="2"/>
        </w:pBdr>
        <w:spacing w:after="60" w:before="200"/>
      </w:pPr>
      <w:r>
        <w:rPr>
          <w:rFonts w:ascii="Calibri" w:cs="Calibri" w:eastAsia="Calibri" w:hAnsi="Calibri"/>
          <w:b/>
          <w:bCs/>
          <w:color w:val="1F2A44"/>
          <w:sz w:val="22"/>
          <w:szCs w:val="22"/>
        </w:rPr>
        <w:t xml:space="preserve">¿Qué marcas de sistemas de inyección atienden?</w:t>
      </w:r>
    </w:p>
    <w:p>
      <w:pPr>
        <w:spacing w:after="120" w:before="0" w:line="276"/>
      </w:pPr>
      <w:r>
        <w:rPr>
          <w:rFonts w:ascii="Calibri" w:cs="Calibri" w:eastAsia="Calibri" w:hAnsi="Calibri"/>
          <w:color w:val="222222"/>
          <w:sz w:val="20"/>
          <w:szCs w:val="20"/>
        </w:rPr>
        <w:t xml:space="preserve">Trabajamos sistemas BOSCH, Delphi, Denso, Cummins, Caterpillar, Isuzu y Perkins, entre otros. [confirmar listado con el cliente]</w:t>
      </w:r>
    </w:p>
    <w:p>
      <w:pPr>
        <w:pBdr>
          <w:bottom w:val="single" w:color="E8A317" w:sz="8" w:space="2"/>
        </w:pBdr>
        <w:spacing w:after="60" w:before="200"/>
      </w:pPr>
      <w:r>
        <w:rPr>
          <w:rFonts w:ascii="Calibri" w:cs="Calibri" w:eastAsia="Calibri" w:hAnsi="Calibri"/>
          <w:b/>
          <w:bCs/>
          <w:color w:val="1F2A44"/>
          <w:sz w:val="22"/>
          <w:szCs w:val="22"/>
        </w:rPr>
        <w:t xml:space="preserve">¿Cuánto tarda la reparación de un inyector o una bomba?</w:t>
      </w:r>
    </w:p>
    <w:p>
      <w:pPr>
        <w:spacing w:after="120" w:before="0" w:line="276"/>
      </w:pPr>
      <w:r>
        <w:rPr>
          <w:rFonts w:ascii="Calibri" w:cs="Calibri" w:eastAsia="Calibri" w:hAnsi="Calibri"/>
          <w:color w:val="222222"/>
          <w:sz w:val="20"/>
          <w:szCs w:val="20"/>
        </w:rPr>
        <w:t xml:space="preserve">Depende del diagnóstico y de la disponibilidad de repuestos. [confirmar tiempo típico con el cliente] Si necesitas el vehículo rápido, tenemos stock de piezas remanufacturadas para entrega inmediata.</w:t>
      </w:r>
    </w:p>
    <w:p>
      <w:pPr>
        <w:pBdr>
          <w:bottom w:val="single" w:color="E8A317" w:sz="8" w:space="2"/>
        </w:pBdr>
        <w:spacing w:after="60" w:before="200"/>
      </w:pPr>
      <w:r>
        <w:rPr>
          <w:rFonts w:ascii="Calibri" w:cs="Calibri" w:eastAsia="Calibri" w:hAnsi="Calibri"/>
          <w:b/>
          <w:bCs/>
          <w:color w:val="1F2A44"/>
          <w:sz w:val="22"/>
          <w:szCs w:val="22"/>
        </w:rPr>
        <w:t xml:space="preserve">¿Las reparaciones tienen garantía?</w:t>
      </w:r>
    </w:p>
    <w:p>
      <w:pPr>
        <w:spacing w:after="120" w:before="0" w:line="276"/>
      </w:pPr>
      <w:r>
        <w:rPr>
          <w:rFonts w:ascii="Calibri" w:cs="Calibri" w:eastAsia="Calibri" w:hAnsi="Calibri"/>
          <w:color w:val="222222"/>
          <w:sz w:val="20"/>
          <w:szCs w:val="20"/>
        </w:rPr>
        <w:t xml:space="preserve">[confirmar condiciones de garantía con el cliente] Todos nuestros procesos están bajo el sistema de gestión ISO 9001:2015.</w:t>
      </w:r>
    </w:p>
    <w:p>
      <w:pPr>
        <w:pBdr>
          <w:bottom w:val="single" w:color="E8A317" w:sz="8" w:space="2"/>
        </w:pBdr>
        <w:spacing w:after="60" w:before="200"/>
      </w:pPr>
      <w:r>
        <w:rPr>
          <w:rFonts w:ascii="Calibri" w:cs="Calibri" w:eastAsia="Calibri" w:hAnsi="Calibri"/>
          <w:b/>
          <w:bCs/>
          <w:color w:val="1F2A44"/>
          <w:sz w:val="22"/>
          <w:szCs w:val="22"/>
        </w:rPr>
        <w:t xml:space="preserve">¿Cómo cotizo una reparación diésel?</w:t>
      </w:r>
    </w:p>
    <w:p>
      <w:pPr>
        <w:spacing w:after="120" w:before="0" w:line="276"/>
      </w:pPr>
      <w:r>
        <w:rPr>
          <w:rFonts w:ascii="Calibri" w:cs="Calibri" w:eastAsia="Calibri" w:hAnsi="Calibri"/>
          <w:color w:val="222222"/>
          <w:sz w:val="20"/>
          <w:szCs w:val="20"/>
        </w:rPr>
        <w:t xml:space="preserve">Escríbenos por WhatsApp al +57 311 290 2936 o llámanos al PBX (604) 262 5276. Cuéntanos el vehículo, el motor y la falla, y te damos el siguiente paso.</w:t>
      </w:r>
    </w:p>
    <w:p>
      <w:pPr>
        <w:shd w:fill="1F2A44" w:color="auto" w:val="clear"/>
        <w:spacing w:after="120" w:before="240"/>
        <w:ind w:left="60"/>
      </w:pPr>
      <w:r>
        <w:rPr>
          <w:rFonts w:ascii="Calibri" w:cs="Calibri" w:eastAsia="Calibri" w:hAnsi="Calibri"/>
          <w:b/>
          <w:bCs/>
          <w:color w:val="FFFFFF"/>
          <w:sz w:val="28"/>
          <w:szCs w:val="28"/>
        </w:rPr>
        <w:t xml:space="preserve">8. Schema LocalBusiness — Plantilla para completar</w:t>
      </w:r>
    </w:p>
    <w:p>
      <w:pPr>
        <w:spacing w:after="120" w:before="0" w:line="276"/>
      </w:pPr>
      <w:r>
        <w:rPr>
          <w:rFonts w:ascii="Calibri" w:cs="Calibri" w:eastAsia="Calibri" w:hAnsi="Calibri"/>
          <w:color w:val="222222"/>
          <w:sz w:val="20"/>
          <w:szCs w:val="20"/>
        </w:rPr>
        <w:t xml:space="preserve">Plantilla base para el schema de la home. Los campos entre corchetes los completa Harold con datos confirmados por el cliente. Si Rank Math ya genera LocalBusiness, completar los campos desde Rank Math → Títulos y Metas → Local SEO para no duplicar el marcado.</w:t>
      </w:r>
    </w:p>
    <w:p>
      <w:pPr>
        <w:shd w:fill="F3F3F3" w:color="auto" w:val="clear"/>
        <w:spacing w:after="0" w:line="240"/>
        <w:ind w:left="200"/>
      </w:pPr>
      <w:r>
        <w:rPr>
          <w:rFonts w:ascii="Consolas" w:cs="Consolas" w:eastAsia="Consolas" w:hAnsi="Consolas"/>
          <w:color w:val="1B1B1B"/>
          <w:sz w:val="16"/>
          <w:szCs w:val="16"/>
        </w:rPr>
        <w:t xml:space="preserve">{</w:t>
      </w:r>
    </w:p>
    <w:p>
      <w:pPr>
        <w:shd w:fill="F3F3F3" w:color="auto" w:val="clear"/>
        <w:spacing w:after="0" w:line="240"/>
        <w:ind w:left="200"/>
      </w:pPr>
      <w:r>
        <w:rPr>
          <w:rFonts w:ascii="Consolas" w:cs="Consolas" w:eastAsia="Consolas" w:hAnsi="Consolas"/>
          <w:color w:val="1B1B1B"/>
          <w:sz w:val="16"/>
          <w:szCs w:val="16"/>
        </w:rPr>
        <w:t xml:space="preserve">  "@context": "https://schema.org",</w:t>
      </w:r>
    </w:p>
    <w:p>
      <w:pPr>
        <w:shd w:fill="F3F3F3" w:color="auto" w:val="clear"/>
        <w:spacing w:after="0" w:line="240"/>
        <w:ind w:left="200"/>
      </w:pPr>
      <w:r>
        <w:rPr>
          <w:rFonts w:ascii="Consolas" w:cs="Consolas" w:eastAsia="Consolas" w:hAnsi="Consolas"/>
          <w:color w:val="1B1B1B"/>
          <w:sz w:val="16"/>
          <w:szCs w:val="16"/>
        </w:rPr>
        <w:t xml:space="preserve">  "@type": "AutoRepair",</w:t>
      </w:r>
    </w:p>
    <w:p>
      <w:pPr>
        <w:shd w:fill="F3F3F3" w:color="auto" w:val="clear"/>
        <w:spacing w:after="0" w:line="240"/>
        <w:ind w:left="200"/>
      </w:pPr>
      <w:r>
        <w:rPr>
          <w:rFonts w:ascii="Consolas" w:cs="Consolas" w:eastAsia="Consolas" w:hAnsi="Consolas"/>
          <w:color w:val="1B1B1B"/>
          <w:sz w:val="16"/>
          <w:szCs w:val="16"/>
        </w:rPr>
        <w:t xml:space="preserve">  "name": "Diagnosticentro Diesel La Montaña",</w:t>
      </w:r>
    </w:p>
    <w:p>
      <w:pPr>
        <w:shd w:fill="F3F3F3" w:color="auto" w:val="clear"/>
        <w:spacing w:after="0" w:line="240"/>
        <w:ind w:left="200"/>
      </w:pPr>
      <w:r>
        <w:rPr>
          <w:rFonts w:ascii="Consolas" w:cs="Consolas" w:eastAsia="Consolas" w:hAnsi="Consolas"/>
          <w:color w:val="1B1B1B"/>
          <w:sz w:val="16"/>
          <w:szCs w:val="16"/>
        </w:rPr>
        <w:t xml:space="preserve">  "legalName": "Diesel La Montaña S.A.S.",</w:t>
      </w:r>
    </w:p>
    <w:p>
      <w:pPr>
        <w:shd w:fill="F3F3F3" w:color="auto" w:val="clear"/>
        <w:spacing w:after="0" w:line="240"/>
        <w:ind w:left="200"/>
      </w:pPr>
      <w:r>
        <w:rPr>
          <w:rFonts w:ascii="Consolas" w:cs="Consolas" w:eastAsia="Consolas" w:hAnsi="Consolas"/>
          <w:color w:val="1B1B1B"/>
          <w:sz w:val="16"/>
          <w:szCs w:val="16"/>
        </w:rPr>
        <w:t xml:space="preserve">  "url": "https://diesellamontana.com/",</w:t>
      </w:r>
    </w:p>
    <w:p>
      <w:pPr>
        <w:shd w:fill="F3F3F3" w:color="auto" w:val="clear"/>
        <w:spacing w:after="0" w:line="240"/>
        <w:ind w:left="200"/>
      </w:pPr>
      <w:r>
        <w:rPr>
          <w:rFonts w:ascii="Consolas" w:cs="Consolas" w:eastAsia="Consolas" w:hAnsi="Consolas"/>
          <w:color w:val="1B1B1B"/>
          <w:sz w:val="16"/>
          <w:szCs w:val="16"/>
        </w:rPr>
        <w:t xml:space="preserve">  "logo": "[URL del logo]",</w:t>
      </w:r>
    </w:p>
    <w:p>
      <w:pPr>
        <w:shd w:fill="F3F3F3" w:color="auto" w:val="clear"/>
        <w:spacing w:after="0" w:line="240"/>
        <w:ind w:left="200"/>
      </w:pPr>
      <w:r>
        <w:rPr>
          <w:rFonts w:ascii="Consolas" w:cs="Consolas" w:eastAsia="Consolas" w:hAnsi="Consolas"/>
          <w:color w:val="1B1B1B"/>
          <w:sz w:val="16"/>
          <w:szCs w:val="16"/>
        </w:rPr>
        <w:t xml:space="preserve">  "image": "[URL foto del taller]",</w:t>
      </w:r>
    </w:p>
    <w:p>
      <w:pPr>
        <w:shd w:fill="F3F3F3" w:color="auto" w:val="clear"/>
        <w:spacing w:after="0" w:line="240"/>
        <w:ind w:left="200"/>
      </w:pPr>
      <w:r>
        <w:rPr>
          <w:rFonts w:ascii="Consolas" w:cs="Consolas" w:eastAsia="Consolas" w:hAnsi="Consolas"/>
          <w:color w:val="1B1B1B"/>
          <w:sz w:val="16"/>
          <w:szCs w:val="16"/>
        </w:rPr>
        <w:t xml:space="preserve">  "telephone": ["+573112902936", "+576042625276"],</w:t>
      </w:r>
    </w:p>
    <w:p>
      <w:pPr>
        <w:shd w:fill="F3F3F3" w:color="auto" w:val="clear"/>
        <w:spacing w:after="0" w:line="240"/>
        <w:ind w:left="200"/>
      </w:pPr>
      <w:r>
        <w:rPr>
          <w:rFonts w:ascii="Consolas" w:cs="Consolas" w:eastAsia="Consolas" w:hAnsi="Consolas"/>
          <w:color w:val="1B1B1B"/>
          <w:sz w:val="16"/>
          <w:szCs w:val="16"/>
        </w:rPr>
        <w:t xml:space="preserve">  "address": {</w:t>
      </w:r>
    </w:p>
    <w:p>
      <w:pPr>
        <w:shd w:fill="F3F3F3" w:color="auto" w:val="clear"/>
        <w:spacing w:after="0" w:line="240"/>
        <w:ind w:left="200"/>
      </w:pPr>
      <w:r>
        <w:rPr>
          <w:rFonts w:ascii="Consolas" w:cs="Consolas" w:eastAsia="Consolas" w:hAnsi="Consolas"/>
          <w:color w:val="1B1B1B"/>
          <w:sz w:val="16"/>
          <w:szCs w:val="16"/>
        </w:rPr>
        <w:t xml:space="preserve">    "@type": "PostalAddress",</w:t>
      </w:r>
    </w:p>
    <w:p>
      <w:pPr>
        <w:shd w:fill="F3F3F3" w:color="auto" w:val="clear"/>
        <w:spacing w:after="0" w:line="240"/>
        <w:ind w:left="200"/>
      </w:pPr>
      <w:r>
        <w:rPr>
          <w:rFonts w:ascii="Consolas" w:cs="Consolas" w:eastAsia="Consolas" w:hAnsi="Consolas"/>
          <w:color w:val="1B1B1B"/>
          <w:sz w:val="16"/>
          <w:szCs w:val="16"/>
        </w:rPr>
        <w:t xml:space="preserve">    "streetAddress": "[dirección exacta]",</w:t>
      </w:r>
    </w:p>
    <w:p>
      <w:pPr>
        <w:shd w:fill="F3F3F3" w:color="auto" w:val="clear"/>
        <w:spacing w:after="0" w:line="240"/>
        <w:ind w:left="200"/>
      </w:pPr>
      <w:r>
        <w:rPr>
          <w:rFonts w:ascii="Consolas" w:cs="Consolas" w:eastAsia="Consolas" w:hAnsi="Consolas"/>
          <w:color w:val="1B1B1B"/>
          <w:sz w:val="16"/>
          <w:szCs w:val="16"/>
        </w:rPr>
        <w:t xml:space="preserve">    "addressLocality": "Medellín",</w:t>
      </w:r>
    </w:p>
    <w:p>
      <w:pPr>
        <w:shd w:fill="F3F3F3" w:color="auto" w:val="clear"/>
        <w:spacing w:after="0" w:line="240"/>
        <w:ind w:left="200"/>
      </w:pPr>
      <w:r>
        <w:rPr>
          <w:rFonts w:ascii="Consolas" w:cs="Consolas" w:eastAsia="Consolas" w:hAnsi="Consolas"/>
          <w:color w:val="1B1B1B"/>
          <w:sz w:val="16"/>
          <w:szCs w:val="16"/>
        </w:rPr>
        <w:t xml:space="preserve">    "addressRegion": "Antioquia",</w:t>
      </w:r>
    </w:p>
    <w:p>
      <w:pPr>
        <w:shd w:fill="F3F3F3" w:color="auto" w:val="clear"/>
        <w:spacing w:after="0" w:line="240"/>
        <w:ind w:left="200"/>
      </w:pPr>
      <w:r>
        <w:rPr>
          <w:rFonts w:ascii="Consolas" w:cs="Consolas" w:eastAsia="Consolas" w:hAnsi="Consolas"/>
          <w:color w:val="1B1B1B"/>
          <w:sz w:val="16"/>
          <w:szCs w:val="16"/>
        </w:rPr>
        <w:t xml:space="preserve">    "addressCountry": "CO"</w:t>
      </w:r>
    </w:p>
    <w:p>
      <w:pPr>
        <w:shd w:fill="F3F3F3" w:color="auto" w:val="clear"/>
        <w:spacing w:after="0" w:line="240"/>
        <w:ind w:left="200"/>
      </w:pPr>
      <w:r>
        <w:rPr>
          <w:rFonts w:ascii="Consolas" w:cs="Consolas" w:eastAsia="Consolas" w:hAnsi="Consolas"/>
          <w:color w:val="1B1B1B"/>
          <w:sz w:val="16"/>
          <w:szCs w:val="16"/>
        </w:rPr>
        <w:t xml:space="preserve">  },</w:t>
      </w:r>
    </w:p>
    <w:p>
      <w:pPr>
        <w:shd w:fill="F3F3F3" w:color="auto" w:val="clear"/>
        <w:spacing w:after="0" w:line="240"/>
        <w:ind w:left="200"/>
      </w:pPr>
      <w:r>
        <w:rPr>
          <w:rFonts w:ascii="Consolas" w:cs="Consolas" w:eastAsia="Consolas" w:hAnsi="Consolas"/>
          <w:color w:val="1B1B1B"/>
          <w:sz w:val="16"/>
          <w:szCs w:val="16"/>
        </w:rPr>
        <w:t xml:space="preserve">  "geo": { "@type": "GeoCoordinates", "latitude": [lat], "longitude": [lng] },</w:t>
      </w:r>
    </w:p>
    <w:p>
      <w:pPr>
        <w:shd w:fill="F3F3F3" w:color="auto" w:val="clear"/>
        <w:spacing w:after="0" w:line="240"/>
        <w:ind w:left="200"/>
      </w:pPr>
      <w:r>
        <w:rPr>
          <w:rFonts w:ascii="Consolas" w:cs="Consolas" w:eastAsia="Consolas" w:hAnsi="Consolas"/>
          <w:color w:val="1B1B1B"/>
          <w:sz w:val="16"/>
          <w:szCs w:val="16"/>
        </w:rPr>
        <w:t xml:space="preserve">  "openingHoursSpecification": [{</w:t>
      </w:r>
    </w:p>
    <w:p>
      <w:pPr>
        <w:shd w:fill="F3F3F3" w:color="auto" w:val="clear"/>
        <w:spacing w:after="0" w:line="240"/>
        <w:ind w:left="200"/>
      </w:pPr>
      <w:r>
        <w:rPr>
          <w:rFonts w:ascii="Consolas" w:cs="Consolas" w:eastAsia="Consolas" w:hAnsi="Consolas"/>
          <w:color w:val="1B1B1B"/>
          <w:sz w:val="16"/>
          <w:szCs w:val="16"/>
        </w:rPr>
        <w:t xml:space="preserve">    "@type": "OpeningHoursSpecification",</w:t>
      </w:r>
    </w:p>
    <w:p>
      <w:pPr>
        <w:shd w:fill="F3F3F3" w:color="auto" w:val="clear"/>
        <w:spacing w:after="0" w:line="240"/>
        <w:ind w:left="200"/>
      </w:pPr>
      <w:r>
        <w:rPr>
          <w:rFonts w:ascii="Consolas" w:cs="Consolas" w:eastAsia="Consolas" w:hAnsi="Consolas"/>
          <w:color w:val="1B1B1B"/>
          <w:sz w:val="16"/>
          <w:szCs w:val="16"/>
        </w:rPr>
        <w:t xml:space="preserve">    "dayOfWeek": ["Monday","Tuesday","Wednesday","Thursday","Friday"],</w:t>
      </w:r>
    </w:p>
    <w:p>
      <w:pPr>
        <w:shd w:fill="F3F3F3" w:color="auto" w:val="clear"/>
        <w:spacing w:after="0" w:line="240"/>
        <w:ind w:left="200"/>
      </w:pPr>
      <w:r>
        <w:rPr>
          <w:rFonts w:ascii="Consolas" w:cs="Consolas" w:eastAsia="Consolas" w:hAnsi="Consolas"/>
          <w:color w:val="1B1B1B"/>
          <w:sz w:val="16"/>
          <w:szCs w:val="16"/>
        </w:rPr>
        <w:t xml:space="preserve">    "opens": "[hh:mm]", "closes": "[hh:mm]"</w:t>
      </w:r>
    </w:p>
    <w:p>
      <w:pPr>
        <w:shd w:fill="F3F3F3" w:color="auto" w:val="clear"/>
        <w:spacing w:after="0" w:line="240"/>
        <w:ind w:left="200"/>
      </w:pPr>
      <w:r>
        <w:rPr>
          <w:rFonts w:ascii="Consolas" w:cs="Consolas" w:eastAsia="Consolas" w:hAnsi="Consolas"/>
          <w:color w:val="1B1B1B"/>
          <w:sz w:val="16"/>
          <w:szCs w:val="16"/>
        </w:rPr>
        <w:t xml:space="preserve">  }],</w:t>
      </w:r>
    </w:p>
    <w:p>
      <w:pPr>
        <w:shd w:fill="F3F3F3" w:color="auto" w:val="clear"/>
        <w:spacing w:after="0" w:line="240"/>
        <w:ind w:left="200"/>
      </w:pPr>
      <w:r>
        <w:rPr>
          <w:rFonts w:ascii="Consolas" w:cs="Consolas" w:eastAsia="Consolas" w:hAnsi="Consolas"/>
          <w:color w:val="1B1B1B"/>
          <w:sz w:val="16"/>
          <w:szCs w:val="16"/>
        </w:rPr>
        <w:t xml:space="preserve">  "paymentAccepted": "[Efectivo, Tarjeta, Transferencia, Wompi]",</w:t>
      </w:r>
    </w:p>
    <w:p>
      <w:pPr>
        <w:shd w:fill="F3F3F3" w:color="auto" w:val="clear"/>
        <w:spacing w:after="0" w:line="240"/>
        <w:ind w:left="200"/>
      </w:pPr>
      <w:r>
        <w:rPr>
          <w:rFonts w:ascii="Consolas" w:cs="Consolas" w:eastAsia="Consolas" w:hAnsi="Consolas"/>
          <w:color w:val="1B1B1B"/>
          <w:sz w:val="16"/>
          <w:szCs w:val="16"/>
        </w:rPr>
        <w:t xml:space="preserve">  "areaServed": ["Medellín", "Valle de Aburrá", "Antioquia", "Colombia"],</w:t>
      </w:r>
    </w:p>
    <w:p>
      <w:pPr>
        <w:shd w:fill="F3F3F3" w:color="auto" w:val="clear"/>
        <w:spacing w:after="0" w:line="240"/>
        <w:ind w:left="200"/>
      </w:pPr>
      <w:r>
        <w:rPr>
          <w:rFonts w:ascii="Consolas" w:cs="Consolas" w:eastAsia="Consolas" w:hAnsi="Consolas"/>
          <w:color w:val="1B1B1B"/>
          <w:sz w:val="16"/>
          <w:szCs w:val="16"/>
        </w:rPr>
        <w:t xml:space="preserve">  "hasMap": "[URL de Google Maps del perfil GBP]",</w:t>
      </w:r>
    </w:p>
    <w:p>
      <w:pPr>
        <w:shd w:fill="F3F3F3" w:color="auto" w:val="clear"/>
        <w:spacing w:after="0" w:line="240"/>
        <w:ind w:left="200"/>
      </w:pPr>
      <w:r>
        <w:rPr>
          <w:rFonts w:ascii="Consolas" w:cs="Consolas" w:eastAsia="Consolas" w:hAnsi="Consolas"/>
          <w:color w:val="1B1B1B"/>
          <w:sz w:val="16"/>
          <w:szCs w:val="16"/>
        </w:rPr>
        <w:t xml:space="preserve">  "sameAs": ["[Facebook]", "[Instagram]", "[GBP]"]</w:t>
      </w:r>
    </w:p>
    <w:p>
      <w:pPr>
        <w:shd w:fill="F3F3F3" w:color="auto" w:val="clear"/>
        <w:spacing w:after="0" w:line="240"/>
        <w:ind w:left="200"/>
      </w:pPr>
      <w:r>
        <w:rPr>
          <w:rFonts w:ascii="Consolas" w:cs="Consolas" w:eastAsia="Consolas" w:hAnsi="Consolas"/>
          <w:color w:val="1B1B1B"/>
          <w:sz w:val="16"/>
          <w:szCs w:val="16"/>
        </w:rPr>
        <w:t xml:space="preserve">}</w:t>
      </w:r>
    </w:p>
    <w:p>
      <w:pPr>
        <w:pBdr>
          <w:left w:val="single" w:color="C62828" w:sz="24" w:space="6"/>
        </w:pBdr>
        <w:shd w:fill="FDECEA" w:color="auto" w:val="clear"/>
        <w:spacing w:after="160" w:before="120" w:line="276"/>
        <w:ind w:left="120" w:right="120"/>
      </w:pPr>
      <w:r>
        <w:rPr>
          <w:rFonts w:ascii="Calibri" w:cs="Calibri" w:eastAsia="Calibri" w:hAnsi="Calibri"/>
          <w:color w:val="222222"/>
          <w:sz w:val="22"/>
          <w:szCs w:val="22"/>
        </w:rPr>
        <w:t xml:space="preserve">🚫  </w:t>
      </w:r>
      <w:r>
        <w:rPr>
          <w:rFonts w:ascii="Calibri" w:cs="Calibri" w:eastAsia="Calibri" w:hAnsi="Calibri"/>
          <w:b/>
          <w:bCs/>
          <w:color w:val="C62828"/>
          <w:sz w:val="20"/>
          <w:szCs w:val="20"/>
        </w:rPr>
        <w:t xml:space="preserve">No agregar aggregateRating con reseñas propias del sitio: Google no muestra estrellas para LocalBusiness con reseñas autoatribuidas y puede considerarlo marcado engañoso. Las reseñas se trabajan en Google Business Profile.</w:t>
      </w:r>
    </w:p>
    <w:p>
      <w:pPr>
        <w:shd w:fill="1F2A44" w:color="auto" w:val="clear"/>
        <w:spacing w:after="120" w:before="240"/>
        <w:ind w:left="60"/>
      </w:pPr>
      <w:r>
        <w:rPr>
          <w:rFonts w:ascii="Calibri" w:cs="Calibri" w:eastAsia="Calibri" w:hAnsi="Calibri"/>
          <w:b/>
          <w:bCs/>
          <w:color w:val="FFFFFF"/>
          <w:sz w:val="28"/>
          <w:szCs w:val="28"/>
        </w:rPr>
        <w:t xml:space="preserve">9. Roadmap semanal — Noviembre 2026</w:t>
      </w:r>
    </w:p>
    <w:p>
      <w:pPr>
        <w:spacing w:after="80" w:before="160" w:line="276"/>
      </w:pPr>
      <w:r>
        <w:rPr>
          <w:rFonts w:ascii="Calibri" w:cs="Calibri" w:eastAsia="Calibri" w:hAnsi="Calibri"/>
          <w:b/>
          <w:bCs/>
          <w:color w:val="1F2A44"/>
          <w:sz w:val="22"/>
          <w:szCs w:val="22"/>
        </w:rPr>
        <w:t xml:space="preserve">Semana 1 (3–6 nov) — Datos y pendientes de octubre</w:t>
      </w:r>
    </w:p>
    <w:p>
      <w:pPr>
        <w:spacing w:after="40" w:before="0" w:line="276"/>
        <w:ind w:left="200"/>
      </w:pPr>
      <w:r>
        <w:rPr>
          <w:rFonts w:ascii="Calibri" w:cs="Calibri" w:eastAsia="Calibri" w:hAnsi="Calibri"/>
          <w:color w:val="E8A317"/>
          <w:sz w:val="22"/>
          <w:szCs w:val="22"/>
        </w:rPr>
        <w:t xml:space="preserve">☐  </w:t>
      </w:r>
      <w:r>
        <w:rPr>
          <w:rFonts w:ascii="Calibri" w:cs="Calibri" w:eastAsia="Calibri" w:hAnsi="Calibri"/>
          <w:color w:val="222222"/>
          <w:sz w:val="20"/>
          <w:szCs w:val="20"/>
        </w:rPr>
        <w:t xml:space="preserve">Exportar rendimiento GSC oct vs sep desde el perfil de Andrea</w:t>
      </w:r>
    </w:p>
    <w:p>
      <w:pPr>
        <w:spacing w:after="40" w:before="0" w:line="276"/>
        <w:ind w:left="200"/>
      </w:pPr>
      <w:r>
        <w:rPr>
          <w:rFonts w:ascii="Calibri" w:cs="Calibri" w:eastAsia="Calibri" w:hAnsi="Calibri"/>
          <w:color w:val="E8A317"/>
          <w:sz w:val="22"/>
          <w:szCs w:val="22"/>
        </w:rPr>
        <w:t xml:space="preserve">☐  </w:t>
      </w:r>
      <w:r>
        <w:rPr>
          <w:rFonts w:ascii="Calibri" w:cs="Calibri" w:eastAsia="Calibri" w:hAnsi="Calibri"/>
          <w:color w:val="222222"/>
          <w:sz w:val="20"/>
          <w:szCs w:val="20"/>
        </w:rPr>
        <w:t xml:space="preserve">Revisar indexación de servicios y fichas de producto</w:t>
      </w:r>
    </w:p>
    <w:p>
      <w:pPr>
        <w:spacing w:after="40" w:before="0" w:line="276"/>
        <w:ind w:left="200"/>
      </w:pPr>
      <w:r>
        <w:rPr>
          <w:rFonts w:ascii="Calibri" w:cs="Calibri" w:eastAsia="Calibri" w:hAnsi="Calibri"/>
          <w:color w:val="E8A317"/>
          <w:sz w:val="22"/>
          <w:szCs w:val="22"/>
        </w:rPr>
        <w:t xml:space="preserve">☐  </w:t>
      </w:r>
      <w:r>
        <w:rPr>
          <w:rFonts w:ascii="Calibri" w:cs="Calibri" w:eastAsia="Calibri" w:hAnsi="Calibri"/>
          <w:color w:val="222222"/>
          <w:sz w:val="20"/>
          <w:szCs w:val="20"/>
        </w:rPr>
        <w:t xml:space="preserve">Conectar GSC con Rank Math Analytics</w:t>
      </w:r>
    </w:p>
    <w:p>
      <w:pPr>
        <w:spacing w:after="40" w:before="0" w:line="276"/>
        <w:ind w:left="200"/>
      </w:pPr>
      <w:r>
        <w:rPr>
          <w:rFonts w:ascii="Calibri" w:cs="Calibri" w:eastAsia="Calibri" w:hAnsi="Calibri"/>
          <w:color w:val="E8A317"/>
          <w:sz w:val="22"/>
          <w:szCs w:val="22"/>
        </w:rPr>
        <w:t xml:space="preserve">☐  </w:t>
      </w:r>
      <w:r>
        <w:rPr>
          <w:rFonts w:ascii="Calibri" w:cs="Calibri" w:eastAsia="Calibri" w:hAnsi="Calibri"/>
          <w:color w:val="222222"/>
          <w:sz w:val="20"/>
          <w:szCs w:val="20"/>
        </w:rPr>
        <w:t xml:space="preserve">Instalar GA4 y configurar eventos de llamada y WhatsApp</w:t>
      </w:r>
    </w:p>
    <w:p>
      <w:pPr>
        <w:spacing w:after="40" w:before="0" w:line="276"/>
        <w:ind w:left="200"/>
      </w:pPr>
      <w:r>
        <w:rPr>
          <w:rFonts w:ascii="Calibri" w:cs="Calibri" w:eastAsia="Calibri" w:hAnsi="Calibri"/>
          <w:color w:val="E8A317"/>
          <w:sz w:val="22"/>
          <w:szCs w:val="22"/>
        </w:rPr>
        <w:t xml:space="preserve">☐  </w:t>
      </w:r>
      <w:r>
        <w:rPr>
          <w:rFonts w:ascii="Calibri" w:cs="Calibri" w:eastAsia="Calibri" w:hAnsi="Calibri"/>
          <w:color w:val="222222"/>
          <w:sz w:val="20"/>
          <w:szCs w:val="20"/>
        </w:rPr>
        <w:t xml:space="preserve">Identificar el producto 20 con el cliente y completar su ficha</w:t>
      </w:r>
    </w:p>
    <w:p>
      <w:pPr>
        <w:spacing w:after="40" w:before="0" w:line="276"/>
        <w:ind w:left="200"/>
      </w:pPr>
      <w:r>
        <w:rPr>
          <w:rFonts w:ascii="Calibri" w:cs="Calibri" w:eastAsia="Calibri" w:hAnsi="Calibri"/>
          <w:color w:val="E8A317"/>
          <w:sz w:val="22"/>
          <w:szCs w:val="22"/>
        </w:rPr>
        <w:t xml:space="preserve">☐  </w:t>
      </w:r>
      <w:r>
        <w:rPr>
          <w:rFonts w:ascii="Calibri" w:cs="Calibri" w:eastAsia="Calibri" w:hAnsi="Calibri"/>
          <w:color w:val="222222"/>
          <w:sz w:val="20"/>
          <w:szCs w:val="20"/>
        </w:rPr>
        <w:t xml:space="preserve">Revisar estado de verificación de GBP</w:t>
      </w:r>
    </w:p>
    <w:p>
      <w:pPr>
        <w:spacing w:after="80" w:before="160" w:line="276"/>
      </w:pPr>
      <w:r>
        <w:rPr>
          <w:rFonts w:ascii="Calibri" w:cs="Calibri" w:eastAsia="Calibri" w:hAnsi="Calibri"/>
          <w:b/>
          <w:bCs/>
          <w:color w:val="1F2A44"/>
          <w:sz w:val="22"/>
          <w:szCs w:val="22"/>
        </w:rPr>
        <w:t xml:space="preserve">Semana 2 (9–13 nov) — Correcciones críticas</w:t>
      </w:r>
    </w:p>
    <w:p>
      <w:pPr>
        <w:spacing w:after="40" w:before="0" w:line="276"/>
        <w:ind w:left="200"/>
      </w:pPr>
      <w:r>
        <w:rPr>
          <w:rFonts w:ascii="Calibri" w:cs="Calibri" w:eastAsia="Calibri" w:hAnsi="Calibri"/>
          <w:color w:val="E8A317"/>
          <w:sz w:val="22"/>
          <w:szCs w:val="22"/>
        </w:rPr>
        <w:t xml:space="preserve">☐  </w:t>
      </w:r>
      <w:r>
        <w:rPr>
          <w:rFonts w:ascii="Calibri" w:cs="Calibri" w:eastAsia="Calibri" w:hAnsi="Calibri"/>
          <w:color w:val="222222"/>
          <w:sz w:val="20"/>
          <w:szCs w:val="20"/>
        </w:rPr>
        <w:t xml:space="preserve">ALT text en las 26 imágenes de la home</w:t>
      </w:r>
    </w:p>
    <w:p>
      <w:pPr>
        <w:spacing w:after="40" w:before="0" w:line="276"/>
        <w:ind w:left="200"/>
      </w:pPr>
      <w:r>
        <w:rPr>
          <w:rFonts w:ascii="Calibri" w:cs="Calibri" w:eastAsia="Calibri" w:hAnsi="Calibri"/>
          <w:color w:val="E8A317"/>
          <w:sz w:val="22"/>
          <w:szCs w:val="22"/>
        </w:rPr>
        <w:t xml:space="preserve">☐  </w:t>
      </w:r>
      <w:r>
        <w:rPr>
          <w:rFonts w:ascii="Calibri" w:cs="Calibri" w:eastAsia="Calibri" w:hAnsi="Calibri"/>
          <w:color w:val="222222"/>
          <w:sz w:val="20"/>
          <w:szCs w:val="20"/>
        </w:rPr>
        <w:t xml:space="preserve">Teléfono clicable y WhatsApp en header (móvil)</w:t>
      </w:r>
    </w:p>
    <w:p>
      <w:pPr>
        <w:spacing w:after="40" w:before="0" w:line="276"/>
        <w:ind w:left="200"/>
      </w:pPr>
      <w:r>
        <w:rPr>
          <w:rFonts w:ascii="Calibri" w:cs="Calibri" w:eastAsia="Calibri" w:hAnsi="Calibri"/>
          <w:color w:val="E8A317"/>
          <w:sz w:val="22"/>
          <w:szCs w:val="22"/>
        </w:rPr>
        <w:t xml:space="preserve">☐  </w:t>
      </w:r>
      <w:r>
        <w:rPr>
          <w:rFonts w:ascii="Calibri" w:cs="Calibri" w:eastAsia="Calibri" w:hAnsi="Calibri"/>
          <w:color w:val="222222"/>
          <w:sz w:val="20"/>
          <w:szCs w:val="20"/>
        </w:rPr>
        <w:t xml:space="preserve">NAP completo en footer</w:t>
      </w:r>
    </w:p>
    <w:p>
      <w:pPr>
        <w:spacing w:after="40" w:before="0" w:line="276"/>
        <w:ind w:left="200"/>
      </w:pPr>
      <w:r>
        <w:rPr>
          <w:rFonts w:ascii="Calibri" w:cs="Calibri" w:eastAsia="Calibri" w:hAnsi="Calibri"/>
          <w:color w:val="E8A317"/>
          <w:sz w:val="22"/>
          <w:szCs w:val="22"/>
        </w:rPr>
        <w:t xml:space="preserve">☐  </w:t>
      </w:r>
      <w:r>
        <w:rPr>
          <w:rFonts w:ascii="Calibri" w:cs="Calibri" w:eastAsia="Calibri" w:hAnsi="Calibri"/>
          <w:color w:val="222222"/>
          <w:sz w:val="20"/>
          <w:szCs w:val="20"/>
        </w:rPr>
        <w:t xml:space="preserve">Publicar 6 FAQ visibles + schema FAQPage</w:t>
      </w:r>
    </w:p>
    <w:p>
      <w:pPr>
        <w:spacing w:after="40" w:before="0" w:line="276"/>
        <w:ind w:left="200"/>
      </w:pPr>
      <w:r>
        <w:rPr>
          <w:rFonts w:ascii="Calibri" w:cs="Calibri" w:eastAsia="Calibri" w:hAnsi="Calibri"/>
          <w:color w:val="E8A317"/>
          <w:sz w:val="22"/>
          <w:szCs w:val="22"/>
        </w:rPr>
        <w:t xml:space="preserve">☐  </w:t>
      </w:r>
      <w:r>
        <w:rPr>
          <w:rFonts w:ascii="Calibri" w:cs="Calibri" w:eastAsia="Calibri" w:hAnsi="Calibri"/>
          <w:color w:val="222222"/>
          <w:sz w:val="20"/>
          <w:szCs w:val="20"/>
        </w:rPr>
        <w:t xml:space="preserve">Validar FAQPage en Rich Results Test</w:t>
      </w:r>
    </w:p>
    <w:p>
      <w:pPr>
        <w:spacing w:after="80" w:before="160" w:line="276"/>
      </w:pPr>
      <w:r>
        <w:rPr>
          <w:rFonts w:ascii="Calibri" w:cs="Calibri" w:eastAsia="Calibri" w:hAnsi="Calibri"/>
          <w:b/>
          <w:bCs/>
          <w:color w:val="1F2A44"/>
          <w:sz w:val="22"/>
          <w:szCs w:val="22"/>
        </w:rPr>
        <w:t xml:space="preserve">Semana 3 (17–20 nov) — Autoridad local</w:t>
      </w:r>
    </w:p>
    <w:p>
      <w:pPr>
        <w:spacing w:after="40" w:before="0" w:line="276"/>
        <w:ind w:left="200"/>
      </w:pPr>
      <w:r>
        <w:rPr>
          <w:rFonts w:ascii="Calibri" w:cs="Calibri" w:eastAsia="Calibri" w:hAnsi="Calibri"/>
          <w:color w:val="E8A317"/>
          <w:sz w:val="22"/>
          <w:szCs w:val="22"/>
        </w:rPr>
        <w:t xml:space="preserve">☐  </w:t>
      </w:r>
      <w:r>
        <w:rPr>
          <w:rFonts w:ascii="Calibri" w:cs="Calibri" w:eastAsia="Calibri" w:hAnsi="Calibri"/>
          <w:color w:val="222222"/>
          <w:sz w:val="20"/>
          <w:szCs w:val="20"/>
        </w:rPr>
        <w:t xml:space="preserve">Completar schema LocalBusiness (horarios, pagos, área, geo, sameAs)</w:t>
      </w:r>
    </w:p>
    <w:p>
      <w:pPr>
        <w:spacing w:after="40" w:before="0" w:line="276"/>
        <w:ind w:left="200"/>
      </w:pPr>
      <w:r>
        <w:rPr>
          <w:rFonts w:ascii="Calibri" w:cs="Calibri" w:eastAsia="Calibri" w:hAnsi="Calibri"/>
          <w:color w:val="E8A317"/>
          <w:sz w:val="22"/>
          <w:szCs w:val="22"/>
        </w:rPr>
        <w:t xml:space="preserve">☐  </w:t>
      </w:r>
      <w:r>
        <w:rPr>
          <w:rFonts w:ascii="Calibri" w:cs="Calibri" w:eastAsia="Calibri" w:hAnsi="Calibri"/>
          <w:color w:val="222222"/>
          <w:sz w:val="20"/>
          <w:szCs w:val="20"/>
        </w:rPr>
        <w:t xml:space="preserve">Cargar nuevo title y meta de la home con "diagnosticentro"</w:t>
      </w:r>
    </w:p>
    <w:p>
      <w:pPr>
        <w:spacing w:after="40" w:before="0" w:line="276"/>
        <w:ind w:left="200"/>
      </w:pPr>
      <w:r>
        <w:rPr>
          <w:rFonts w:ascii="Calibri" w:cs="Calibri" w:eastAsia="Calibri" w:hAnsi="Calibri"/>
          <w:color w:val="E8A317"/>
          <w:sz w:val="22"/>
          <w:szCs w:val="22"/>
        </w:rPr>
        <w:t xml:space="preserve">☐  </w:t>
      </w:r>
      <w:r>
        <w:rPr>
          <w:rFonts w:ascii="Calibri" w:cs="Calibri" w:eastAsia="Calibri" w:hAnsi="Calibri"/>
          <w:color w:val="222222"/>
          <w:sz w:val="20"/>
          <w:szCs w:val="20"/>
        </w:rPr>
        <w:t xml:space="preserve">Publicar sección "¿Qué es un diagnosticentro diésel?"</w:t>
      </w:r>
    </w:p>
    <w:p>
      <w:pPr>
        <w:spacing w:after="40" w:before="0" w:line="276"/>
        <w:ind w:left="200"/>
      </w:pPr>
      <w:r>
        <w:rPr>
          <w:rFonts w:ascii="Calibri" w:cs="Calibri" w:eastAsia="Calibri" w:hAnsi="Calibri"/>
          <w:color w:val="E8A317"/>
          <w:sz w:val="22"/>
          <w:szCs w:val="22"/>
        </w:rPr>
        <w:t xml:space="preserve">☐  </w:t>
      </w:r>
      <w:r>
        <w:rPr>
          <w:rFonts w:ascii="Calibri" w:cs="Calibri" w:eastAsia="Calibri" w:hAnsi="Calibri"/>
          <w:color w:val="222222"/>
          <w:sz w:val="20"/>
          <w:szCs w:val="20"/>
        </w:rPr>
        <w:t xml:space="preserve">Agregar 3–5 enlaces internos con anchor "diagnosticentro"</w:t>
      </w:r>
    </w:p>
    <w:p>
      <w:pPr>
        <w:spacing w:after="80" w:before="160" w:line="276"/>
      </w:pPr>
      <w:r>
        <w:rPr>
          <w:rFonts w:ascii="Calibri" w:cs="Calibri" w:eastAsia="Calibri" w:hAnsi="Calibri"/>
          <w:b/>
          <w:bCs/>
          <w:color w:val="1F2A44"/>
          <w:sz w:val="22"/>
          <w:szCs w:val="22"/>
        </w:rPr>
        <w:t xml:space="preserve">Semana 4 (23–30 nov) — CTR y cierre</w:t>
      </w:r>
    </w:p>
    <w:p>
      <w:pPr>
        <w:spacing w:after="40" w:before="0" w:line="276"/>
        <w:ind w:left="200"/>
      </w:pPr>
      <w:r>
        <w:rPr>
          <w:rFonts w:ascii="Calibri" w:cs="Calibri" w:eastAsia="Calibri" w:hAnsi="Calibri"/>
          <w:color w:val="E8A317"/>
          <w:sz w:val="22"/>
          <w:szCs w:val="22"/>
        </w:rPr>
        <w:t xml:space="preserve">☐  </w:t>
      </w:r>
      <w:r>
        <w:rPr>
          <w:rFonts w:ascii="Calibri" w:cs="Calibri" w:eastAsia="Calibri" w:hAnsi="Calibri"/>
          <w:color w:val="222222"/>
          <w:sz w:val="20"/>
          <w:szCs w:val="20"/>
        </w:rPr>
        <w:t xml:space="preserve">Reescribir title/meta de 5 páginas con CTR bajo</w:t>
      </w:r>
    </w:p>
    <w:p>
      <w:pPr>
        <w:spacing w:after="40" w:before="0" w:line="276"/>
        <w:ind w:left="200"/>
      </w:pPr>
      <w:r>
        <w:rPr>
          <w:rFonts w:ascii="Calibri" w:cs="Calibri" w:eastAsia="Calibri" w:hAnsi="Calibri"/>
          <w:color w:val="E8A317"/>
          <w:sz w:val="22"/>
          <w:szCs w:val="22"/>
        </w:rPr>
        <w:t xml:space="preserve">☐  </w:t>
      </w:r>
      <w:r>
        <w:rPr>
          <w:rFonts w:ascii="Calibri" w:cs="Calibri" w:eastAsia="Calibri" w:hAnsi="Calibri"/>
          <w:color w:val="222222"/>
          <w:sz w:val="20"/>
          <w:szCs w:val="20"/>
        </w:rPr>
        <w:t xml:space="preserve">Medir PageSpeed línea base y documentar plan de diciembre</w:t>
      </w:r>
    </w:p>
    <w:p>
      <w:pPr>
        <w:spacing w:after="40" w:before="0" w:line="276"/>
        <w:ind w:left="200"/>
      </w:pPr>
      <w:r>
        <w:rPr>
          <w:rFonts w:ascii="Calibri" w:cs="Calibri" w:eastAsia="Calibri" w:hAnsi="Calibri"/>
          <w:color w:val="E8A317"/>
          <w:sz w:val="22"/>
          <w:szCs w:val="22"/>
        </w:rPr>
        <w:t xml:space="preserve">☐  </w:t>
      </w:r>
      <w:r>
        <w:rPr>
          <w:rFonts w:ascii="Calibri" w:cs="Calibri" w:eastAsia="Calibri" w:hAnsi="Calibri"/>
          <w:color w:val="222222"/>
          <w:sz w:val="20"/>
          <w:szCs w:val="20"/>
        </w:rPr>
        <w:t xml:space="preserve">Confirmar accesos de hosting, backup y staging</w:t>
      </w:r>
    </w:p>
    <w:p>
      <w:pPr>
        <w:spacing w:after="40" w:before="0" w:line="276"/>
        <w:ind w:left="200"/>
      </w:pPr>
      <w:r>
        <w:rPr>
          <w:rFonts w:ascii="Calibri" w:cs="Calibri" w:eastAsia="Calibri" w:hAnsi="Calibri"/>
          <w:color w:val="E8A317"/>
          <w:sz w:val="22"/>
          <w:szCs w:val="22"/>
        </w:rPr>
        <w:t xml:space="preserve">☐  </w:t>
      </w:r>
      <w:r>
        <w:rPr>
          <w:rFonts w:ascii="Calibri" w:cs="Calibri" w:eastAsia="Calibri" w:hAnsi="Calibri"/>
          <w:color w:val="222222"/>
          <w:sz w:val="20"/>
          <w:szCs w:val="20"/>
        </w:rPr>
        <w:t xml:space="preserve">Re-auditar Health Score</w:t>
      </w:r>
    </w:p>
    <w:p>
      <w:pPr>
        <w:spacing w:after="40" w:before="0" w:line="276"/>
        <w:ind w:left="200"/>
      </w:pPr>
      <w:r>
        <w:rPr>
          <w:rFonts w:ascii="Calibri" w:cs="Calibri" w:eastAsia="Calibri" w:hAnsi="Calibri"/>
          <w:color w:val="E8A317"/>
          <w:sz w:val="22"/>
          <w:szCs w:val="22"/>
        </w:rPr>
        <w:t xml:space="preserve">☐  </w:t>
      </w:r>
      <w:r>
        <w:rPr>
          <w:rFonts w:ascii="Calibri" w:cs="Calibri" w:eastAsia="Calibri" w:hAnsi="Calibri"/>
          <w:color w:val="222222"/>
          <w:sz w:val="20"/>
          <w:szCs w:val="20"/>
        </w:rPr>
        <w:t xml:space="preserve">Solicitar indexación de páginas modificadas</w:t>
      </w:r>
    </w:p>
    <w:p>
      <w:pPr>
        <w:spacing w:after="40" w:before="0" w:line="276"/>
        <w:ind w:left="200"/>
      </w:pPr>
      <w:r>
        <w:rPr>
          <w:rFonts w:ascii="Calibri" w:cs="Calibri" w:eastAsia="Calibri" w:hAnsi="Calibri"/>
          <w:color w:val="E8A317"/>
          <w:sz w:val="22"/>
          <w:szCs w:val="22"/>
        </w:rPr>
        <w:t xml:space="preserve">☐  </w:t>
      </w:r>
      <w:r>
        <w:rPr>
          <w:rFonts w:ascii="Calibri" w:cs="Calibri" w:eastAsia="Calibri" w:hAnsi="Calibri"/>
          <w:color w:val="222222"/>
          <w:sz w:val="20"/>
          <w:szCs w:val="20"/>
        </w:rPr>
        <w:t xml:space="preserve">Captura de GSC — línea base de diciembre</w:t>
      </w:r>
    </w:p>
    <w:p>
      <w:pPr>
        <w:shd w:fill="1F2A44" w:color="auto" w:val="clear"/>
        <w:spacing w:after="120" w:before="240"/>
        <w:ind w:left="60"/>
      </w:pPr>
      <w:r>
        <w:rPr>
          <w:rFonts w:ascii="Calibri" w:cs="Calibri" w:eastAsia="Calibri" w:hAnsi="Calibri"/>
          <w:b/>
          <w:bCs/>
          <w:color w:val="FFFFFF"/>
          <w:sz w:val="28"/>
          <w:szCs w:val="28"/>
        </w:rPr>
        <w:t xml:space="preserve">10. KPIs de noviembre</w:t>
      </w:r>
    </w:p>
    <w:p>
      <w:pPr>
        <w:pBdr>
          <w:left w:val="single" w:color="1565C0" w:sz="24" w:space="6"/>
        </w:pBdr>
        <w:shd w:fill="E8F1FB" w:color="auto" w:val="clear"/>
        <w:spacing w:after="160" w:before="120" w:line="276"/>
        <w:ind w:left="120" w:right="120"/>
      </w:pPr>
      <w:r>
        <w:rPr>
          <w:rFonts w:ascii="Calibri" w:cs="Calibri" w:eastAsia="Calibri" w:hAnsi="Calibri"/>
          <w:color w:val="222222"/>
          <w:sz w:val="22"/>
          <w:szCs w:val="22"/>
        </w:rPr>
        <w:t xml:space="preserve">📊  </w:t>
      </w:r>
      <w:r>
        <w:rPr>
          <w:rFonts w:ascii="Calibri" w:cs="Calibri" w:eastAsia="Calibri" w:hAnsi="Calibri"/>
          <w:b/>
          <w:bCs/>
          <w:color w:val="1565C0"/>
          <w:sz w:val="20"/>
          <w:szCs w:val="20"/>
        </w:rPr>
        <w:t xml:space="preserve">Las metas son de dirección, no garantías: posiciones y clics dependen de Google y de la competencia. Los cambios de esta semana se leen completos a los 28 días.</w:t>
      </w:r>
    </w:p>
    <w:p>
      <w:pPr>
        <w:spacing w:after="80" w:before="160" w:line="276"/>
      </w:pPr>
      <w:r>
        <w:rPr>
          <w:rFonts w:ascii="Calibri" w:cs="Calibri" w:eastAsia="Calibri" w:hAnsi="Calibri"/>
          <w:b/>
          <w:bCs/>
          <w:color w:val="2E7D32"/>
          <w:sz w:val="22"/>
          <w:szCs w:val="22"/>
        </w:rPr>
        <w:t xml:space="preserve">Entregables (Sí / No)</w:t>
      </w:r>
    </w:p>
    <w:p>
      <w:pPr>
        <w:pStyle w:val="ListParagraph"/>
        <w:numPr>
          <w:ilvl w:val="0"/>
          <w:numId w:val="2"/>
        </w:numPr>
        <w:spacing w:after="40" w:line="276"/>
      </w:pPr>
      <w:r>
        <w:rPr>
          <w:rFonts w:ascii="Calibri" w:cs="Calibri" w:eastAsia="Calibri" w:hAnsi="Calibri"/>
          <w:b/>
          <w:bCs/>
          <w:color w:val="222222"/>
          <w:sz w:val="20"/>
          <w:szCs w:val="20"/>
        </w:rPr>
        <w:t xml:space="preserve">Producto 20 completo: </w:t>
      </w:r>
      <w:r>
        <w:rPr>
          <w:rFonts w:ascii="Calibri" w:cs="Calibri" w:eastAsia="Calibri" w:hAnsi="Calibri"/>
          <w:color w:val="222222"/>
          <w:sz w:val="20"/>
          <w:szCs w:val="20"/>
        </w:rPr>
        <w:t xml:space="preserve">19/20 → 20/20 — al 6 de noviembre</w:t>
      </w:r>
    </w:p>
    <w:p>
      <w:pPr>
        <w:pStyle w:val="ListParagraph"/>
        <w:numPr>
          <w:ilvl w:val="0"/>
          <w:numId w:val="2"/>
        </w:numPr>
        <w:spacing w:after="40" w:line="276"/>
      </w:pPr>
      <w:r>
        <w:rPr>
          <w:rFonts w:ascii="Calibri" w:cs="Calibri" w:eastAsia="Calibri" w:hAnsi="Calibri"/>
          <w:b/>
          <w:bCs/>
          <w:color w:val="222222"/>
          <w:sz w:val="20"/>
          <w:szCs w:val="20"/>
        </w:rPr>
        <w:t xml:space="preserve">GSC conectado a Rank Math: </w:t>
      </w:r>
      <w:r>
        <w:rPr>
          <w:rFonts w:ascii="Calibri" w:cs="Calibri" w:eastAsia="Calibri" w:hAnsi="Calibri"/>
          <w:color w:val="222222"/>
          <w:sz w:val="20"/>
          <w:szCs w:val="20"/>
        </w:rPr>
        <w:t xml:space="preserve">Sí / No — al 6 de noviembre</w:t>
      </w:r>
    </w:p>
    <w:p>
      <w:pPr>
        <w:pStyle w:val="ListParagraph"/>
        <w:numPr>
          <w:ilvl w:val="0"/>
          <w:numId w:val="2"/>
        </w:numPr>
        <w:spacing w:after="40" w:line="276"/>
      </w:pPr>
      <w:r>
        <w:rPr>
          <w:rFonts w:ascii="Calibri" w:cs="Calibri" w:eastAsia="Calibri" w:hAnsi="Calibri"/>
          <w:b/>
          <w:bCs/>
          <w:color w:val="222222"/>
          <w:sz w:val="20"/>
          <w:szCs w:val="20"/>
        </w:rPr>
        <w:t xml:space="preserve">GA4 instalado con eventos de llamada y WhatsApp: </w:t>
      </w:r>
      <w:r>
        <w:rPr>
          <w:rFonts w:ascii="Calibri" w:cs="Calibri" w:eastAsia="Calibri" w:hAnsi="Calibri"/>
          <w:color w:val="222222"/>
          <w:sz w:val="20"/>
          <w:szCs w:val="20"/>
        </w:rPr>
        <w:t xml:space="preserve">Sí / No — al 6 de noviembre</w:t>
      </w:r>
    </w:p>
    <w:p>
      <w:pPr>
        <w:pStyle w:val="ListParagraph"/>
        <w:numPr>
          <w:ilvl w:val="0"/>
          <w:numId w:val="2"/>
        </w:numPr>
        <w:spacing w:after="40" w:line="276"/>
      </w:pPr>
      <w:r>
        <w:rPr>
          <w:rFonts w:ascii="Calibri" w:cs="Calibri" w:eastAsia="Calibri" w:hAnsi="Calibri"/>
          <w:b/>
          <w:bCs/>
          <w:color w:val="222222"/>
          <w:sz w:val="20"/>
          <w:szCs w:val="20"/>
        </w:rPr>
        <w:t xml:space="preserve">Imágenes con ALT en la home: </w:t>
      </w:r>
      <w:r>
        <w:rPr>
          <w:rFonts w:ascii="Calibri" w:cs="Calibri" w:eastAsia="Calibri" w:hAnsi="Calibri"/>
          <w:color w:val="222222"/>
          <w:sz w:val="20"/>
          <w:szCs w:val="20"/>
        </w:rPr>
        <w:t xml:space="preserve">0/26 → 26/26 — al 13 de noviembre</w:t>
      </w:r>
    </w:p>
    <w:p>
      <w:pPr>
        <w:pStyle w:val="ListParagraph"/>
        <w:numPr>
          <w:ilvl w:val="0"/>
          <w:numId w:val="2"/>
        </w:numPr>
        <w:spacing w:after="40" w:line="276"/>
      </w:pPr>
      <w:r>
        <w:rPr>
          <w:rFonts w:ascii="Calibri" w:cs="Calibri" w:eastAsia="Calibri" w:hAnsi="Calibri"/>
          <w:b/>
          <w:bCs/>
          <w:color w:val="222222"/>
          <w:sz w:val="20"/>
          <w:szCs w:val="20"/>
        </w:rPr>
        <w:t xml:space="preserve">NAP visible en header y footer: </w:t>
      </w:r>
      <w:r>
        <w:rPr>
          <w:rFonts w:ascii="Calibri" w:cs="Calibri" w:eastAsia="Calibri" w:hAnsi="Calibri"/>
          <w:color w:val="222222"/>
          <w:sz w:val="20"/>
          <w:szCs w:val="20"/>
        </w:rPr>
        <w:t xml:space="preserve">Sí / No — al 13 de noviembre</w:t>
      </w:r>
    </w:p>
    <w:p>
      <w:pPr>
        <w:pStyle w:val="ListParagraph"/>
        <w:numPr>
          <w:ilvl w:val="0"/>
          <w:numId w:val="2"/>
        </w:numPr>
        <w:spacing w:after="40" w:line="276"/>
      </w:pPr>
      <w:r>
        <w:rPr>
          <w:rFonts w:ascii="Calibri" w:cs="Calibri" w:eastAsia="Calibri" w:hAnsi="Calibri"/>
          <w:b/>
          <w:bCs/>
          <w:color w:val="222222"/>
          <w:sz w:val="20"/>
          <w:szCs w:val="20"/>
        </w:rPr>
        <w:t xml:space="preserve">FAQPage publicado y válido: </w:t>
      </w:r>
      <w:r>
        <w:rPr>
          <w:rFonts w:ascii="Calibri" w:cs="Calibri" w:eastAsia="Calibri" w:hAnsi="Calibri"/>
          <w:color w:val="222222"/>
          <w:sz w:val="20"/>
          <w:szCs w:val="20"/>
        </w:rPr>
        <w:t xml:space="preserve">Sí / No — al 13 de noviembre</w:t>
      </w:r>
    </w:p>
    <w:p>
      <w:pPr>
        <w:pStyle w:val="ListParagraph"/>
        <w:numPr>
          <w:ilvl w:val="0"/>
          <w:numId w:val="2"/>
        </w:numPr>
        <w:spacing w:after="40" w:line="276"/>
      </w:pPr>
      <w:r>
        <w:rPr>
          <w:rFonts w:ascii="Calibri" w:cs="Calibri" w:eastAsia="Calibri" w:hAnsi="Calibri"/>
          <w:b/>
          <w:bCs/>
          <w:color w:val="222222"/>
          <w:sz w:val="20"/>
          <w:szCs w:val="20"/>
        </w:rPr>
        <w:t xml:space="preserve">LocalBusiness completo sin advertencias: </w:t>
      </w:r>
      <w:r>
        <w:rPr>
          <w:rFonts w:ascii="Calibri" w:cs="Calibri" w:eastAsia="Calibri" w:hAnsi="Calibri"/>
          <w:color w:val="222222"/>
          <w:sz w:val="20"/>
          <w:szCs w:val="20"/>
        </w:rPr>
        <w:t xml:space="preserve">Sí / No — al 20 de noviembre</w:t>
      </w:r>
    </w:p>
    <w:p>
      <w:pPr>
        <w:spacing w:after="80" w:before="160" w:line="276"/>
      </w:pPr>
      <w:r>
        <w:rPr>
          <w:rFonts w:ascii="Calibri" w:cs="Calibri" w:eastAsia="Calibri" w:hAnsi="Calibri"/>
          <w:b/>
          <w:bCs/>
          <w:color w:val="2E7D32"/>
          <w:sz w:val="22"/>
          <w:szCs w:val="22"/>
        </w:rPr>
        <w:t xml:space="preserve">Métricas (GSC — promedio diario del mes)</w:t>
      </w:r>
    </w:p>
    <w:p>
      <w:pPr>
        <w:pStyle w:val="ListParagraph"/>
        <w:numPr>
          <w:ilvl w:val="0"/>
          <w:numId w:val="2"/>
        </w:numPr>
        <w:spacing w:after="40" w:line="276"/>
      </w:pPr>
      <w:r>
        <w:rPr>
          <w:rFonts w:ascii="Calibri" w:cs="Calibri" w:eastAsia="Calibri" w:hAnsi="Calibri"/>
          <w:b/>
          <w:bCs/>
          <w:color w:val="222222"/>
          <w:sz w:val="20"/>
          <w:szCs w:val="20"/>
        </w:rPr>
        <w:t xml:space="preserve">Posición "diagnosticentro": </w:t>
      </w:r>
      <w:r>
        <w:rPr>
          <w:rFonts w:ascii="Calibri" w:cs="Calibri" w:eastAsia="Calibri" w:hAnsi="Calibri"/>
          <w:color w:val="222222"/>
          <w:sz w:val="20"/>
          <w:szCs w:val="20"/>
        </w:rPr>
        <w:t xml:space="preserve">7,6 → top 5 en noviembre, top 3 en diciembre</w:t>
      </w:r>
    </w:p>
    <w:p>
      <w:pPr>
        <w:pStyle w:val="ListParagraph"/>
        <w:numPr>
          <w:ilvl w:val="0"/>
          <w:numId w:val="2"/>
        </w:numPr>
        <w:spacing w:after="40" w:line="276"/>
      </w:pPr>
      <w:r>
        <w:rPr>
          <w:rFonts w:ascii="Calibri" w:cs="Calibri" w:eastAsia="Calibri" w:hAnsi="Calibri"/>
          <w:b/>
          <w:bCs/>
          <w:color w:val="222222"/>
          <w:sz w:val="20"/>
          <w:szCs w:val="20"/>
        </w:rPr>
        <w:t xml:space="preserve">Impresiones por día: </w:t>
      </w:r>
      <w:r>
        <w:rPr>
          <w:rFonts w:ascii="Calibri" w:cs="Calibri" w:eastAsia="Calibri" w:hAnsi="Calibri"/>
          <w:color w:val="222222"/>
          <w:sz w:val="20"/>
          <w:szCs w:val="20"/>
        </w:rPr>
        <w:t xml:space="preserve">~359 → 400+</w:t>
      </w:r>
    </w:p>
    <w:p>
      <w:pPr>
        <w:pStyle w:val="ListParagraph"/>
        <w:numPr>
          <w:ilvl w:val="0"/>
          <w:numId w:val="2"/>
        </w:numPr>
        <w:spacing w:after="40" w:line="276"/>
      </w:pPr>
      <w:r>
        <w:rPr>
          <w:rFonts w:ascii="Calibri" w:cs="Calibri" w:eastAsia="Calibri" w:hAnsi="Calibri"/>
          <w:b/>
          <w:bCs/>
          <w:color w:val="222222"/>
          <w:sz w:val="20"/>
          <w:szCs w:val="20"/>
        </w:rPr>
        <w:t xml:space="preserve">Clics por día: </w:t>
      </w:r>
      <w:r>
        <w:rPr>
          <w:rFonts w:ascii="Calibri" w:cs="Calibri" w:eastAsia="Calibri" w:hAnsi="Calibri"/>
          <w:color w:val="222222"/>
          <w:sz w:val="20"/>
          <w:szCs w:val="20"/>
        </w:rPr>
        <w:t xml:space="preserve">~10,6 → 12+</w:t>
      </w:r>
    </w:p>
    <w:p>
      <w:pPr>
        <w:pStyle w:val="ListParagraph"/>
        <w:numPr>
          <w:ilvl w:val="0"/>
          <w:numId w:val="2"/>
        </w:numPr>
        <w:spacing w:after="40" w:line="276"/>
      </w:pPr>
      <w:r>
        <w:rPr>
          <w:rFonts w:ascii="Calibri" w:cs="Calibri" w:eastAsia="Calibri" w:hAnsi="Calibri"/>
          <w:b/>
          <w:bCs/>
          <w:color w:val="222222"/>
          <w:sz w:val="20"/>
          <w:szCs w:val="20"/>
        </w:rPr>
        <w:t xml:space="preserve">CTR promedio: </w:t>
      </w:r>
      <w:r>
        <w:rPr>
          <w:rFonts w:ascii="Calibri" w:cs="Calibri" w:eastAsia="Calibri" w:hAnsi="Calibri"/>
          <w:color w:val="222222"/>
          <w:sz w:val="20"/>
          <w:szCs w:val="20"/>
        </w:rPr>
        <w:t xml:space="preserve">~3,0% → 3,5%+</w:t>
      </w:r>
    </w:p>
    <w:p>
      <w:pPr>
        <w:pStyle w:val="ListParagraph"/>
        <w:numPr>
          <w:ilvl w:val="0"/>
          <w:numId w:val="2"/>
        </w:numPr>
        <w:spacing w:after="40" w:line="276"/>
      </w:pPr>
      <w:r>
        <w:rPr>
          <w:rFonts w:ascii="Calibri" w:cs="Calibri" w:eastAsia="Calibri" w:hAnsi="Calibri"/>
          <w:b/>
          <w:bCs/>
          <w:color w:val="222222"/>
          <w:sz w:val="20"/>
          <w:szCs w:val="20"/>
        </w:rPr>
        <w:t xml:space="preserve">Health Score: </w:t>
      </w:r>
      <w:r>
        <w:rPr>
          <w:rFonts w:ascii="Calibri" w:cs="Calibri" w:eastAsia="Calibri" w:hAnsi="Calibri"/>
          <w:color w:val="222222"/>
          <w:sz w:val="20"/>
          <w:szCs w:val="20"/>
        </w:rPr>
        <w:t xml:space="preserve">70 → 80+</w:t>
      </w:r>
    </w:p>
    <w:p>
      <w:pPr>
        <w:pStyle w:val="ListParagraph"/>
        <w:numPr>
          <w:ilvl w:val="0"/>
          <w:numId w:val="2"/>
        </w:numPr>
        <w:spacing w:after="40" w:line="276"/>
      </w:pPr>
      <w:r>
        <w:rPr>
          <w:rFonts w:ascii="Calibri" w:cs="Calibri" w:eastAsia="Calibri" w:hAnsi="Calibri"/>
          <w:b/>
          <w:bCs/>
          <w:color w:val="222222"/>
          <w:sz w:val="20"/>
          <w:szCs w:val="20"/>
        </w:rPr>
        <w:t xml:space="preserve">PageSpeed móvil: </w:t>
      </w:r>
      <w:r>
        <w:rPr>
          <w:rFonts w:ascii="Calibri" w:cs="Calibri" w:eastAsia="Calibri" w:hAnsi="Calibri"/>
          <w:color w:val="222222"/>
          <w:sz w:val="20"/>
          <w:szCs w:val="20"/>
        </w:rPr>
        <w:t xml:space="preserve">42 — sin cambio esperado (se interviene en diciembre)</w:t>
      </w:r>
    </w:p>
    <w:p>
      <w:pPr>
        <w:shd w:fill="1F2A44" w:color="auto" w:val="clear"/>
        <w:spacing w:after="120" w:before="240"/>
        <w:ind w:left="60"/>
      </w:pPr>
      <w:r>
        <w:rPr>
          <w:rFonts w:ascii="Calibri" w:cs="Calibri" w:eastAsia="Calibri" w:hAnsi="Calibri"/>
          <w:b/>
          <w:bCs/>
          <w:color w:val="FFFFFF"/>
          <w:sz w:val="28"/>
          <w:szCs w:val="28"/>
        </w:rPr>
        <w:t xml:space="preserve">11. Priorización</w:t>
      </w:r>
    </w:p>
    <w:p>
      <w:pPr>
        <w:spacing w:after="80" w:before="160" w:line="276"/>
      </w:pPr>
      <w:r>
        <w:rPr>
          <w:rFonts w:ascii="Calibri" w:cs="Calibri" w:eastAsia="Calibri" w:hAnsi="Calibri"/>
          <w:b/>
          <w:bCs/>
          <w:color w:val="C62828"/>
          <w:sz w:val="22"/>
          <w:szCs w:val="22"/>
        </w:rPr>
        <w:t xml:space="preserve">🔴 Prioridad crítica — pendientes que afectan al usuario hoy</w:t>
      </w:r>
    </w:p>
    <w:p>
      <w:pPr>
        <w:spacing w:after="40" w:before="0" w:line="276"/>
        <w:ind w:left="200"/>
      </w:pPr>
      <w:r>
        <w:rPr>
          <w:rFonts w:ascii="Calibri" w:cs="Calibri" w:eastAsia="Calibri" w:hAnsi="Calibri"/>
          <w:color w:val="E8A317"/>
          <w:sz w:val="22"/>
          <w:szCs w:val="22"/>
        </w:rPr>
        <w:t xml:space="preserve">☐  </w:t>
      </w:r>
      <w:r>
        <w:rPr>
          <w:rFonts w:ascii="Calibri" w:cs="Calibri" w:eastAsia="Calibri" w:hAnsi="Calibri"/>
          <w:color w:val="222222"/>
          <w:sz w:val="20"/>
          <w:szCs w:val="20"/>
        </w:rPr>
        <w:t xml:space="preserve">NAP y teléfono clicable en header/footer — 68% del tráfico es móvil</w:t>
      </w:r>
    </w:p>
    <w:p>
      <w:pPr>
        <w:spacing w:after="40" w:before="0" w:line="276"/>
        <w:ind w:left="200"/>
      </w:pPr>
      <w:r>
        <w:rPr>
          <w:rFonts w:ascii="Calibri" w:cs="Calibri" w:eastAsia="Calibri" w:hAnsi="Calibri"/>
          <w:color w:val="E8A317"/>
          <w:sz w:val="22"/>
          <w:szCs w:val="22"/>
        </w:rPr>
        <w:t xml:space="preserve">☐  </w:t>
      </w:r>
      <w:r>
        <w:rPr>
          <w:rFonts w:ascii="Calibri" w:cs="Calibri" w:eastAsia="Calibri" w:hAnsi="Calibri"/>
          <w:color w:val="222222"/>
          <w:sz w:val="20"/>
          <w:szCs w:val="20"/>
        </w:rPr>
        <w:t xml:space="preserve">ALT text en las 26 imágenes de la home</w:t>
      </w:r>
    </w:p>
    <w:p>
      <w:pPr>
        <w:spacing w:after="40" w:before="0" w:line="276"/>
        <w:ind w:left="200"/>
      </w:pPr>
      <w:r>
        <w:rPr>
          <w:rFonts w:ascii="Calibri" w:cs="Calibri" w:eastAsia="Calibri" w:hAnsi="Calibri"/>
          <w:color w:val="E8A317"/>
          <w:sz w:val="22"/>
          <w:szCs w:val="22"/>
        </w:rPr>
        <w:t xml:space="preserve">☐  </w:t>
      </w:r>
      <w:r>
        <w:rPr>
          <w:rFonts w:ascii="Calibri" w:cs="Calibri" w:eastAsia="Calibri" w:hAnsi="Calibri"/>
          <w:color w:val="222222"/>
          <w:sz w:val="20"/>
          <w:szCs w:val="20"/>
        </w:rPr>
        <w:t xml:space="preserve">Producto 20 — cerrar la tienda al 100%</w:t>
      </w:r>
    </w:p>
    <w:p>
      <w:pPr>
        <w:spacing w:after="80" w:before="160" w:line="276"/>
      </w:pPr>
      <w:r>
        <w:rPr>
          <w:rFonts w:ascii="Calibri" w:cs="Calibri" w:eastAsia="Calibri" w:hAnsi="Calibri"/>
          <w:b/>
          <w:bCs/>
          <w:color w:val="C77700"/>
          <w:sz w:val="22"/>
          <w:szCs w:val="22"/>
        </w:rPr>
        <w:t xml:space="preserve">🟡 Prioridad alta — autoridad local</w:t>
      </w:r>
    </w:p>
    <w:p>
      <w:pPr>
        <w:spacing w:after="40" w:before="0" w:line="276"/>
        <w:ind w:left="200"/>
      </w:pPr>
      <w:r>
        <w:rPr>
          <w:rFonts w:ascii="Calibri" w:cs="Calibri" w:eastAsia="Calibri" w:hAnsi="Calibri"/>
          <w:color w:val="E8A317"/>
          <w:sz w:val="22"/>
          <w:szCs w:val="22"/>
        </w:rPr>
        <w:t xml:space="preserve">☐  </w:t>
      </w:r>
      <w:r>
        <w:rPr>
          <w:rFonts w:ascii="Calibri" w:cs="Calibri" w:eastAsia="Calibri" w:hAnsi="Calibri"/>
          <w:color w:val="222222"/>
          <w:sz w:val="20"/>
          <w:szCs w:val="20"/>
        </w:rPr>
        <w:t xml:space="preserve">Refuerzo de "diagnosticentro" (title, contenido, enlaces internos)</w:t>
      </w:r>
    </w:p>
    <w:p>
      <w:pPr>
        <w:spacing w:after="40" w:before="0" w:line="276"/>
        <w:ind w:left="200"/>
      </w:pPr>
      <w:r>
        <w:rPr>
          <w:rFonts w:ascii="Calibri" w:cs="Calibri" w:eastAsia="Calibri" w:hAnsi="Calibri"/>
          <w:color w:val="E8A317"/>
          <w:sz w:val="22"/>
          <w:szCs w:val="22"/>
        </w:rPr>
        <w:t xml:space="preserve">☐  </w:t>
      </w:r>
      <w:r>
        <w:rPr>
          <w:rFonts w:ascii="Calibri" w:cs="Calibri" w:eastAsia="Calibri" w:hAnsi="Calibri"/>
          <w:color w:val="222222"/>
          <w:sz w:val="20"/>
          <w:szCs w:val="20"/>
        </w:rPr>
        <w:t xml:space="preserve">Schema LocalBusiness completo</w:t>
      </w:r>
    </w:p>
    <w:p>
      <w:pPr>
        <w:spacing w:after="40" w:before="0" w:line="276"/>
        <w:ind w:left="200"/>
      </w:pPr>
      <w:r>
        <w:rPr>
          <w:rFonts w:ascii="Calibri" w:cs="Calibri" w:eastAsia="Calibri" w:hAnsi="Calibri"/>
          <w:color w:val="E8A317"/>
          <w:sz w:val="22"/>
          <w:szCs w:val="22"/>
        </w:rPr>
        <w:t xml:space="preserve">☐  </w:t>
      </w:r>
      <w:r>
        <w:rPr>
          <w:rFonts w:ascii="Calibri" w:cs="Calibri" w:eastAsia="Calibri" w:hAnsi="Calibri"/>
          <w:color w:val="222222"/>
          <w:sz w:val="20"/>
          <w:szCs w:val="20"/>
        </w:rPr>
        <w:t xml:space="preserve">FAQPage</w:t>
      </w:r>
    </w:p>
    <w:p>
      <w:pPr>
        <w:spacing w:after="40" w:before="0" w:line="276"/>
        <w:ind w:left="200"/>
      </w:pPr>
      <w:r>
        <w:rPr>
          <w:rFonts w:ascii="Calibri" w:cs="Calibri" w:eastAsia="Calibri" w:hAnsi="Calibri"/>
          <w:color w:val="E8A317"/>
          <w:sz w:val="22"/>
          <w:szCs w:val="22"/>
        </w:rPr>
        <w:t xml:space="preserve">☐  </w:t>
      </w:r>
      <w:r>
        <w:rPr>
          <w:rFonts w:ascii="Calibri" w:cs="Calibri" w:eastAsia="Calibri" w:hAnsi="Calibri"/>
          <w:color w:val="222222"/>
          <w:sz w:val="20"/>
          <w:szCs w:val="20"/>
        </w:rPr>
        <w:t xml:space="preserve">GA4 para medir conversiones</w:t>
      </w:r>
    </w:p>
    <w:p>
      <w:pPr>
        <w:spacing w:after="80" w:before="160" w:line="276"/>
      </w:pPr>
      <w:r>
        <w:rPr>
          <w:rFonts w:ascii="Calibri" w:cs="Calibri" w:eastAsia="Calibri" w:hAnsi="Calibri"/>
          <w:b/>
          <w:bCs/>
          <w:color w:val="2E7D32"/>
          <w:sz w:val="22"/>
          <w:szCs w:val="22"/>
        </w:rPr>
        <w:t xml:space="preserve">🟢 Prioridad media — optimización con datos</w:t>
      </w:r>
    </w:p>
    <w:p>
      <w:pPr>
        <w:spacing w:after="40" w:before="0" w:line="276"/>
        <w:ind w:left="200"/>
      </w:pPr>
      <w:r>
        <w:rPr>
          <w:rFonts w:ascii="Calibri" w:cs="Calibri" w:eastAsia="Calibri" w:hAnsi="Calibri"/>
          <w:color w:val="E8A317"/>
          <w:sz w:val="22"/>
          <w:szCs w:val="22"/>
        </w:rPr>
        <w:t xml:space="preserve">☐  </w:t>
      </w:r>
      <w:r>
        <w:rPr>
          <w:rFonts w:ascii="Calibri" w:cs="Calibri" w:eastAsia="Calibri" w:hAnsi="Calibri"/>
          <w:color w:val="222222"/>
          <w:sz w:val="20"/>
          <w:szCs w:val="20"/>
        </w:rPr>
        <w:t xml:space="preserve">GSC conectado a Rank Math</w:t>
      </w:r>
    </w:p>
    <w:p>
      <w:pPr>
        <w:spacing w:after="40" w:before="0" w:line="276"/>
        <w:ind w:left="200"/>
      </w:pPr>
      <w:r>
        <w:rPr>
          <w:rFonts w:ascii="Calibri" w:cs="Calibri" w:eastAsia="Calibri" w:hAnsi="Calibri"/>
          <w:color w:val="E8A317"/>
          <w:sz w:val="22"/>
          <w:szCs w:val="22"/>
        </w:rPr>
        <w:t xml:space="preserve">☐  </w:t>
      </w:r>
      <w:r>
        <w:rPr>
          <w:rFonts w:ascii="Calibri" w:cs="Calibri" w:eastAsia="Calibri" w:hAnsi="Calibri"/>
          <w:color w:val="222222"/>
          <w:sz w:val="20"/>
          <w:szCs w:val="20"/>
        </w:rPr>
        <w:t xml:space="preserve">Ajuste de CTR en 5 páginas</w:t>
      </w:r>
    </w:p>
    <w:p>
      <w:pPr>
        <w:spacing w:after="40" w:before="0" w:line="276"/>
        <w:ind w:left="200"/>
      </w:pPr>
      <w:r>
        <w:rPr>
          <w:rFonts w:ascii="Calibri" w:cs="Calibri" w:eastAsia="Calibri" w:hAnsi="Calibri"/>
          <w:color w:val="E8A317"/>
          <w:sz w:val="22"/>
          <w:szCs w:val="22"/>
        </w:rPr>
        <w:t xml:space="preserve">☐  </w:t>
      </w:r>
      <w:r>
        <w:rPr>
          <w:rFonts w:ascii="Calibri" w:cs="Calibri" w:eastAsia="Calibri" w:hAnsi="Calibri"/>
          <w:color w:val="222222"/>
          <w:sz w:val="20"/>
          <w:szCs w:val="20"/>
        </w:rPr>
        <w:t xml:space="preserve">Preparación técnica de PageSpeed para diciembre</w:t>
      </w:r>
    </w:p>
    <w:p>
      <w:pPr>
        <w:shd w:fill="1F2A44" w:color="auto" w:val="clear"/>
        <w:spacing w:after="120" w:before="240"/>
        <w:ind w:left="60"/>
      </w:pPr>
      <w:r>
        <w:rPr>
          <w:rFonts w:ascii="Calibri" w:cs="Calibri" w:eastAsia="Calibri" w:hAnsi="Calibri"/>
          <w:b/>
          <w:bCs/>
          <w:color w:val="FFFFFF"/>
          <w:sz w:val="28"/>
          <w:szCs w:val="28"/>
        </w:rPr>
        <w:t xml:space="preserve">12. Lo que viene en diciembre</w:t>
      </w:r>
    </w:p>
    <w:p>
      <w:pPr>
        <w:spacing w:after="120" w:before="0" w:line="276"/>
      </w:pPr>
      <w:r>
        <w:rPr>
          <w:rFonts w:ascii="Calibri" w:cs="Calibri" w:eastAsia="Calibri" w:hAnsi="Calibri"/>
          <w:color w:val="222222"/>
          <w:sz w:val="20"/>
          <w:szCs w:val="20"/>
        </w:rPr>
        <w:t xml:space="preserve">Con los pendientes cerrados y la autoridad local reforzada, diciembre se dedica al hallazgo técnico más grave de la auditoría:</w:t>
      </w:r>
    </w:p>
    <w:p>
      <w:pPr>
        <w:pStyle w:val="ListParagraph"/>
        <w:numPr>
          <w:ilvl w:val="0"/>
          <w:numId w:val="2"/>
        </w:numPr>
        <w:spacing w:after="40" w:line="276"/>
      </w:pPr>
      <w:r>
        <w:rPr>
          <w:rFonts w:ascii="Calibri" w:cs="Calibri" w:eastAsia="Calibri" w:hAnsi="Calibri"/>
          <w:b/>
          <w:bCs/>
          <w:color w:val="222222"/>
          <w:sz w:val="20"/>
          <w:szCs w:val="20"/>
        </w:rPr>
        <w:t xml:space="preserve">PageSpeed / Core Web Vitals: </w:t>
      </w:r>
      <w:r>
        <w:rPr>
          <w:rFonts w:ascii="Calibri" w:cs="Calibri" w:eastAsia="Calibri" w:hAnsi="Calibri"/>
          <w:color w:val="222222"/>
          <w:sz w:val="20"/>
          <w:szCs w:val="20"/>
        </w:rPr>
        <w:t xml:space="preserve">intervención en tema, imágenes, scripts de Elementor y terceros, caché y posiblemente hosting. Meta: LCP de 6,0 s a menos de 2,5 s y PageSpeed móvil de 42 a 70+.</w:t>
      </w:r>
    </w:p>
    <w:p>
      <w:pPr>
        <w:pStyle w:val="ListParagraph"/>
        <w:numPr>
          <w:ilvl w:val="0"/>
          <w:numId w:val="2"/>
        </w:numPr>
        <w:spacing w:after="40" w:line="276"/>
      </w:pPr>
      <w:r>
        <w:rPr>
          <w:rFonts w:ascii="Calibri" w:cs="Calibri" w:eastAsia="Calibri" w:hAnsi="Calibri"/>
          <w:b/>
          <w:bCs/>
          <w:color w:val="222222"/>
          <w:sz w:val="20"/>
          <w:szCs w:val="20"/>
        </w:rPr>
        <w:t xml:space="preserve">Medición del efecto de noviembre: </w:t>
      </w:r>
      <w:r>
        <w:rPr>
          <w:rFonts w:ascii="Calibri" w:cs="Calibri" w:eastAsia="Calibri" w:hAnsi="Calibri"/>
          <w:color w:val="222222"/>
          <w:sz w:val="20"/>
          <w:szCs w:val="20"/>
        </w:rPr>
        <w:t xml:space="preserve">posición de "diagnosticentro", CTR de las páginas ajustadas y conversiones en GA4.</w:t>
      </w:r>
    </w:p>
    <w:p>
      <w:pPr>
        <w:pStyle w:val="ListParagraph"/>
        <w:numPr>
          <w:ilvl w:val="0"/>
          <w:numId w:val="2"/>
        </w:numPr>
        <w:spacing w:after="40" w:line="276"/>
      </w:pPr>
      <w:r>
        <w:rPr>
          <w:rFonts w:ascii="Calibri" w:cs="Calibri" w:eastAsia="Calibri" w:hAnsi="Calibri"/>
          <w:b/>
          <w:bCs/>
          <w:color w:val="222222"/>
          <w:sz w:val="20"/>
          <w:szCs w:val="20"/>
        </w:rPr>
        <w:t xml:space="preserve">Estrategia de reseñas en GBP: </w:t>
      </w:r>
      <w:r>
        <w:rPr>
          <w:rFonts w:ascii="Calibri" w:cs="Calibri" w:eastAsia="Calibri" w:hAnsi="Calibri"/>
          <w:color w:val="222222"/>
          <w:sz w:val="20"/>
          <w:szCs w:val="20"/>
        </w:rPr>
        <w:t xml:space="preserve">solicitar reseñas a clientes recientes con enlace directo.</w:t>
      </w:r>
    </w:p>
    <w:p>
      <w:pPr>
        <w:pStyle w:val="ListParagraph"/>
        <w:numPr>
          <w:ilvl w:val="0"/>
          <w:numId w:val="2"/>
        </w:numPr>
        <w:spacing w:after="40" w:line="276"/>
      </w:pPr>
      <w:r>
        <w:rPr>
          <w:rFonts w:ascii="Calibri" w:cs="Calibri" w:eastAsia="Calibri" w:hAnsi="Calibri"/>
          <w:b/>
          <w:bCs/>
          <w:color w:val="222222"/>
          <w:sz w:val="20"/>
          <w:szCs w:val="20"/>
        </w:rPr>
        <w:t xml:space="preserve">Primeros artículos de blog: </w:t>
      </w:r>
      <w:r>
        <w:rPr>
          <w:rFonts w:ascii="Calibri" w:cs="Calibri" w:eastAsia="Calibri" w:hAnsi="Calibri"/>
          <w:color w:val="222222"/>
          <w:sz w:val="20"/>
          <w:szCs w:val="20"/>
        </w:rPr>
        <w:t xml:space="preserve">"¿Cuánto cuesta reparar inyectores diésel en Medellín?" y "Señales de falla en la bomba de inyección" (requiere horas de contenido adicionales).</w:t>
      </w:r>
    </w:p>
    <w:p>
      <w:pPr>
        <w:pStyle w:val="ListParagraph"/>
        <w:numPr>
          <w:ilvl w:val="0"/>
          <w:numId w:val="2"/>
        </w:numPr>
        <w:spacing w:after="40" w:line="276"/>
      </w:pPr>
      <w:r>
        <w:rPr>
          <w:rFonts w:ascii="Calibri" w:cs="Calibri" w:eastAsia="Calibri" w:hAnsi="Calibri"/>
          <w:b/>
          <w:bCs/>
          <w:color w:val="222222"/>
          <w:sz w:val="20"/>
          <w:szCs w:val="20"/>
        </w:rPr>
        <w:t xml:space="preserve">Link building inicial: </w:t>
      </w:r>
      <w:r>
        <w:rPr>
          <w:rFonts w:ascii="Calibri" w:cs="Calibri" w:eastAsia="Calibri" w:hAnsi="Calibri"/>
          <w:color w:val="222222"/>
          <w:sz w:val="20"/>
          <w:szCs w:val="20"/>
        </w:rPr>
        <w:t xml:space="preserve">directorios locales de talleres y proveedores diésel en Medellín.</w:t>
      </w:r>
    </w:p>
    <w:p>
      <w:pPr>
        <w:shd w:fill="1F2A44" w:color="auto" w:val="clear"/>
        <w:spacing w:after="120" w:before="240"/>
        <w:ind w:left="60"/>
      </w:pPr>
      <w:r>
        <w:rPr>
          <w:rFonts w:ascii="Calibri" w:cs="Calibri" w:eastAsia="Calibri" w:hAnsi="Calibri"/>
          <w:b/>
          <w:bCs/>
          <w:color w:val="FFFFFF"/>
          <w:sz w:val="28"/>
          <w:szCs w:val="28"/>
        </w:rPr>
        <w:t xml:space="preserve">13. Sistemas de referencia</w:t>
      </w:r>
    </w:p>
    <w:p>
      <w:pPr>
        <w:spacing w:after="80" w:before="160" w:line="276"/>
      </w:pPr>
      <w:r>
        <w:rPr>
          <w:rFonts w:ascii="Calibri" w:cs="Calibri" w:eastAsia="Calibri" w:hAnsi="Calibri"/>
          <w:b/>
          <w:bCs/>
          <w:color w:val="1F2A44"/>
          <w:sz w:val="22"/>
          <w:szCs w:val="22"/>
        </w:rPr>
        <w:t xml:space="preserve">Estados de tareas</w:t>
      </w:r>
    </w:p>
    <w:p>
      <w:pPr>
        <w:spacing w:after="120" w:before="0" w:line="276"/>
      </w:pPr>
      <w:r>
        <w:rPr>
          <w:rFonts w:ascii="Calibri" w:cs="Calibri" w:eastAsia="Calibri" w:hAnsi="Calibri"/>
          <w:color w:val="222222"/>
          <w:sz w:val="20"/>
          <w:szCs w:val="20"/>
        </w:rPr>
        <w:t xml:space="preserve">⬜ Pendiente  |  🔵 En progreso  |  🟢 Completado  |  🔴 Bloqueado</w:t>
      </w:r>
    </w:p>
    <w:p>
      <w:pPr>
        <w:spacing w:after="80" w:before="160" w:line="276"/>
      </w:pPr>
      <w:r>
        <w:rPr>
          <w:rFonts w:ascii="Calibri" w:cs="Calibri" w:eastAsia="Calibri" w:hAnsi="Calibri"/>
          <w:b/>
          <w:bCs/>
          <w:color w:val="1F2A44"/>
          <w:sz w:val="22"/>
          <w:szCs w:val="22"/>
        </w:rPr>
        <w:t xml:space="preserve">Regla de las 5 preguntas</w:t>
      </w:r>
    </w:p>
    <w:p>
      <w:pPr>
        <w:pStyle w:val="ListParagraph"/>
        <w:numPr>
          <w:ilvl w:val="0"/>
          <w:numId w:val="2"/>
        </w:numPr>
        <w:spacing w:after="40" w:line="276"/>
      </w:pPr>
      <w:r>
        <w:rPr>
          <w:rFonts w:ascii="Calibri" w:cs="Calibri" w:eastAsia="Calibri" w:hAnsi="Calibri"/>
          <w:color w:val="222222"/>
          <w:sz w:val="20"/>
          <w:szCs w:val="20"/>
        </w:rPr>
        <w:t xml:space="preserve">¿Qué problema encontramos?</w:t>
      </w:r>
    </w:p>
    <w:p>
      <w:pPr>
        <w:pStyle w:val="ListParagraph"/>
        <w:numPr>
          <w:ilvl w:val="0"/>
          <w:numId w:val="2"/>
        </w:numPr>
        <w:spacing w:after="40" w:line="276"/>
      </w:pPr>
      <w:r>
        <w:rPr>
          <w:rFonts w:ascii="Calibri" w:cs="Calibri" w:eastAsia="Calibri" w:hAnsi="Calibri"/>
          <w:color w:val="222222"/>
          <w:sz w:val="20"/>
          <w:szCs w:val="20"/>
        </w:rPr>
        <w:t xml:space="preserve">¿Qué vamos a hacer?</w:t>
      </w:r>
    </w:p>
    <w:p>
      <w:pPr>
        <w:pStyle w:val="ListParagraph"/>
        <w:numPr>
          <w:ilvl w:val="0"/>
          <w:numId w:val="2"/>
        </w:numPr>
        <w:spacing w:after="40" w:line="276"/>
      </w:pPr>
      <w:r>
        <w:rPr>
          <w:rFonts w:ascii="Calibri" w:cs="Calibri" w:eastAsia="Calibri" w:hAnsi="Calibri"/>
          <w:color w:val="222222"/>
          <w:sz w:val="20"/>
          <w:szCs w:val="20"/>
        </w:rPr>
        <w:t xml:space="preserve">¿En qué URL?</w:t>
      </w:r>
    </w:p>
    <w:p>
      <w:pPr>
        <w:pStyle w:val="ListParagraph"/>
        <w:numPr>
          <w:ilvl w:val="0"/>
          <w:numId w:val="2"/>
        </w:numPr>
        <w:spacing w:after="40" w:line="276"/>
      </w:pPr>
      <w:r>
        <w:rPr>
          <w:rFonts w:ascii="Calibri" w:cs="Calibri" w:eastAsia="Calibri" w:hAnsi="Calibri"/>
          <w:color w:val="222222"/>
          <w:sz w:val="20"/>
          <w:szCs w:val="20"/>
        </w:rPr>
        <w:t xml:space="preserve">¿Qué KPI debería mejorar?</w:t>
      </w:r>
    </w:p>
    <w:p>
      <w:pPr>
        <w:pStyle w:val="ListParagraph"/>
        <w:numPr>
          <w:ilvl w:val="0"/>
          <w:numId w:val="2"/>
        </w:numPr>
        <w:spacing w:after="40" w:line="276"/>
      </w:pPr>
      <w:r>
        <w:rPr>
          <w:rFonts w:ascii="Calibri" w:cs="Calibri" w:eastAsia="Calibri" w:hAnsi="Calibri"/>
          <w:color w:val="222222"/>
          <w:sz w:val="20"/>
          <w:szCs w:val="20"/>
        </w:rPr>
        <w:t xml:space="preserve">¿Cómo sabremos si funcionó?</w:t>
      </w:r>
    </w:p>
    <w:p>
      <w:pPr>
        <w:spacing w:after="80" w:before="160" w:line="276"/>
      </w:pPr>
      <w:r>
        <w:rPr>
          <w:rFonts w:ascii="Calibri" w:cs="Calibri" w:eastAsia="Calibri" w:hAnsi="Calibri"/>
          <w:b/>
          <w:bCs/>
          <w:color w:val="1F2A44"/>
          <w:sz w:val="22"/>
          <w:szCs w:val="22"/>
        </w:rPr>
        <w:t xml:space="preserve">Datos que necesitamos del cliente antes del 6 de noviembre</w:t>
      </w:r>
    </w:p>
    <w:p>
      <w:pPr>
        <w:pStyle w:val="ListParagraph"/>
        <w:numPr>
          <w:ilvl w:val="0"/>
          <w:numId w:val="2"/>
        </w:numPr>
        <w:spacing w:after="40" w:line="276"/>
      </w:pPr>
      <w:r>
        <w:rPr>
          <w:rFonts w:ascii="Calibri" w:cs="Calibri" w:eastAsia="Calibri" w:hAnsi="Calibri"/>
          <w:color w:val="222222"/>
          <w:sz w:val="20"/>
          <w:szCs w:val="20"/>
        </w:rPr>
        <w:t xml:space="preserve">Cuál es el producto 20 de la tienda</w:t>
      </w:r>
    </w:p>
    <w:p>
      <w:pPr>
        <w:pStyle w:val="ListParagraph"/>
        <w:numPr>
          <w:ilvl w:val="0"/>
          <w:numId w:val="2"/>
        </w:numPr>
        <w:spacing w:after="40" w:line="276"/>
      </w:pPr>
      <w:r>
        <w:rPr>
          <w:rFonts w:ascii="Calibri" w:cs="Calibri" w:eastAsia="Calibri" w:hAnsi="Calibri"/>
          <w:color w:val="222222"/>
          <w:sz w:val="20"/>
          <w:szCs w:val="20"/>
        </w:rPr>
        <w:t xml:space="preserve">Dirección exacta y horario de atención (para NAP, GBP y schema)</w:t>
      </w:r>
    </w:p>
    <w:p>
      <w:pPr>
        <w:pStyle w:val="ListParagraph"/>
        <w:numPr>
          <w:ilvl w:val="0"/>
          <w:numId w:val="2"/>
        </w:numPr>
        <w:spacing w:after="40" w:line="276"/>
      </w:pPr>
      <w:r>
        <w:rPr>
          <w:rFonts w:ascii="Calibri" w:cs="Calibri" w:eastAsia="Calibri" w:hAnsi="Calibri"/>
          <w:color w:val="222222"/>
          <w:sz w:val="20"/>
          <w:szCs w:val="20"/>
        </w:rPr>
        <w:t xml:space="preserve">Métodos de pago aceptados</w:t>
      </w:r>
    </w:p>
    <w:p>
      <w:pPr>
        <w:pStyle w:val="ListParagraph"/>
        <w:numPr>
          <w:ilvl w:val="0"/>
          <w:numId w:val="2"/>
        </w:numPr>
        <w:spacing w:after="40" w:line="276"/>
      </w:pPr>
      <w:r>
        <w:rPr>
          <w:rFonts w:ascii="Calibri" w:cs="Calibri" w:eastAsia="Calibri" w:hAnsi="Calibri"/>
          <w:color w:val="222222"/>
          <w:sz w:val="20"/>
          <w:szCs w:val="20"/>
        </w:rPr>
        <w:t xml:space="preserve">Condiciones de garantía y tiempo típico de reparación (para las FAQ)</w:t>
      </w:r>
    </w:p>
    <w:p>
      <w:pPr>
        <w:pStyle w:val="ListParagraph"/>
        <w:numPr>
          <w:ilvl w:val="0"/>
          <w:numId w:val="2"/>
        </w:numPr>
        <w:spacing w:after="40" w:line="276"/>
      </w:pPr>
      <w:r>
        <w:rPr>
          <w:rFonts w:ascii="Calibri" w:cs="Calibri" w:eastAsia="Calibri" w:hAnsi="Calibri"/>
          <w:color w:val="222222"/>
          <w:sz w:val="20"/>
          <w:szCs w:val="20"/>
        </w:rPr>
        <w:t xml:space="preserve">Enlaces a redes sociales oficiales</w:t>
      </w:r>
    </w:p>
    <w:p>
      <w:pPr>
        <w:pStyle w:val="ListParagraph"/>
        <w:numPr>
          <w:ilvl w:val="0"/>
          <w:numId w:val="2"/>
        </w:numPr>
        <w:spacing w:after="40" w:line="276"/>
      </w:pPr>
      <w:r>
        <w:rPr>
          <w:rFonts w:ascii="Calibri" w:cs="Calibri" w:eastAsia="Calibri" w:hAnsi="Calibri"/>
          <w:color w:val="222222"/>
          <w:sz w:val="20"/>
          <w:szCs w:val="20"/>
        </w:rPr>
        <w:t xml:space="preserve">Acceso al hosting y confirmación de backup (para diciembre)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rPr>
        <w:color w:val="E8A31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SEO Diesel La Montaña — Noviembre 2026</dc:title>
  <dc:creator>ToGrow Agencia</dc:creator>
  <cp:lastModifiedBy>Un-named</cp:lastModifiedBy>
  <cp:revision>1</cp:revision>
  <dcterms:created xsi:type="dcterms:W3CDTF">2026-10-29T17:54:46.039Z</dcterms:created>
  <dcterms:modified xsi:type="dcterms:W3CDTF">2026-10-29T17:54:46.040Z</dcterms:modified>
</cp:coreProperties>
</file>

<file path=docProps/custom.xml><?xml version="1.0" encoding="utf-8"?>
<Properties xmlns="http://schemas.openxmlformats.org/officeDocument/2006/custom-properties" xmlns:vt="http://schemas.openxmlformats.org/officeDocument/2006/docPropsVTypes"/>
</file>