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63D2" w14:textId="364FC072" w:rsidR="00BC491C" w:rsidRDefault="00BC491C" w:rsidP="00BC4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8364BAC" w14:textId="63416A5A" w:rsidR="00BC491C" w:rsidRDefault="00BC491C" w:rsidP="00BC4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Черкаський національний університет імені Богдана Хмельницького</w:t>
      </w:r>
    </w:p>
    <w:p w14:paraId="2C796CEB" w14:textId="7259960F" w:rsidR="00BC491C" w:rsidRDefault="00BC491C" w:rsidP="00BC4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обислювальної, інтелектуальних та управляючих систем</w:t>
      </w:r>
    </w:p>
    <w:p w14:paraId="05FC856D" w14:textId="5574A8CA" w:rsidR="00BC491C" w:rsidRDefault="00BC491C" w:rsidP="00BC4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 w14:paraId="7166C276" w14:textId="77777777" w:rsidR="00BC491C" w:rsidRPr="00BC491C" w:rsidRDefault="00BC491C" w:rsidP="00BC4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D6F7F" w14:textId="77777777" w:rsidR="00BC491C" w:rsidRDefault="00BC491C" w:rsidP="00EA1966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5FB15E79" w14:textId="77777777" w:rsidR="00BC491C" w:rsidRDefault="00BC491C" w:rsidP="00EA1966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478227D2" w14:textId="5458C95A" w:rsidR="00BC491C" w:rsidRDefault="00BC491C" w:rsidP="00EA1966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BC491C">
        <w:rPr>
          <w:rFonts w:ascii="Times New Roman" w:hAnsi="Times New Roman" w:cs="Times New Roman"/>
          <w:sz w:val="40"/>
          <w:szCs w:val="40"/>
        </w:rPr>
        <w:t>КУРСОВА РОБОТА З ОБ’ЄКТНО-ОРІЄНТОВАНОГО ПРОГРАМУВАННЯ</w:t>
      </w:r>
    </w:p>
    <w:p w14:paraId="43628D84" w14:textId="34EFCF09" w:rsidR="00EA1966" w:rsidRDefault="00BC491C" w:rsidP="00BC491C">
      <w:pPr>
        <w:tabs>
          <w:tab w:val="left" w:pos="5529"/>
        </w:tabs>
        <w:spacing w:after="0" w:line="360" w:lineRule="auto"/>
        <w:jc w:val="center"/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 xml:space="preserve">на тему «Ігровий застосунок 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US"/>
        </w:rPr>
        <w:t>“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 xml:space="preserve">2 3 4 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  <w:lang w:val="en-US"/>
        </w:rPr>
        <w:t>Player Games”</w:t>
      </w: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36"/>
        </w:rPr>
        <w:t>»</w:t>
      </w:r>
    </w:p>
    <w:p w14:paraId="0778314E" w14:textId="77777777" w:rsidR="00BC491C" w:rsidRPr="00BC491C" w:rsidRDefault="00BC491C" w:rsidP="00BC491C">
      <w:pPr>
        <w:tabs>
          <w:tab w:val="left" w:pos="5529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08"/>
      </w:tblGrid>
      <w:tr w:rsidR="00EA1966" w14:paraId="01D1204B" w14:textId="77777777" w:rsidTr="00BC491C">
        <w:tc>
          <w:tcPr>
            <w:tcW w:w="4820" w:type="dxa"/>
          </w:tcPr>
          <w:p w14:paraId="160A610F" w14:textId="77777777" w:rsidR="00EA1966" w:rsidRPr="00EA1966" w:rsidRDefault="00EA1966" w:rsidP="00EA196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808" w:type="dxa"/>
          </w:tcPr>
          <w:p w14:paraId="050D6B3B" w14:textId="3FB3BFF3" w:rsidR="004503FC" w:rsidRPr="00BC491C" w:rsidRDefault="00EA1966" w:rsidP="004503F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C491C">
              <w:rPr>
                <w:rFonts w:ascii="Times New Roman" w:hAnsi="Times New Roman" w:cs="Times New Roman"/>
                <w:sz w:val="32"/>
                <w:szCs w:val="32"/>
              </w:rPr>
              <w:t>Студента</w:t>
            </w:r>
            <w:r w:rsidR="00BC491C" w:rsidRPr="00BC491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BC491C"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  <w:t>2</w:t>
            </w:r>
            <w:r w:rsidRPr="00BC491C">
              <w:rPr>
                <w:rFonts w:ascii="Times New Roman" w:hAnsi="Times New Roman" w:cs="Times New Roman"/>
                <w:sz w:val="32"/>
                <w:szCs w:val="32"/>
              </w:rPr>
              <w:t xml:space="preserve"> курсу, групи КС-231</w:t>
            </w:r>
          </w:p>
          <w:p w14:paraId="4463332B" w14:textId="24C7FA56" w:rsidR="00EA1966" w:rsidRPr="00BC491C" w:rsidRDefault="00BC491C" w:rsidP="004503F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с</w:t>
            </w:r>
            <w:r w:rsidR="00EA1966" w:rsidRPr="00BC491C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пеціальності 121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«</w:t>
            </w:r>
            <w:r w:rsidR="00EA1966" w:rsidRPr="00BC491C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Інженерія програмного забезпечення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»</w:t>
            </w:r>
          </w:p>
          <w:p w14:paraId="2CAEDA08" w14:textId="079D342C" w:rsidR="00EA1966" w:rsidRPr="00BC491C" w:rsidRDefault="00BC491C" w:rsidP="004503F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Філіпенко А.М.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</w:p>
          <w:p w14:paraId="4AEF1D7A" w14:textId="77777777" w:rsidR="00EA1966" w:rsidRDefault="00EA1966" w:rsidP="00EA1966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1966">
              <w:rPr>
                <w:rFonts w:ascii="Times New Roman" w:hAnsi="Times New Roman" w:cs="Times New Roman"/>
                <w:sz w:val="24"/>
                <w:szCs w:val="24"/>
              </w:rPr>
              <w:t>(прізвище та ініціали)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D5205BA" w14:textId="45A88903" w:rsidR="00BC491C" w:rsidRDefault="00EA1966" w:rsidP="00BC49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Керівник</w:t>
            </w:r>
            <w:r w:rsidR="00BC49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BC49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BC49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="00BC491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16612C63" w14:textId="0DF5187A" w:rsidR="00EA1966" w:rsidRDefault="00BC491C" w:rsidP="00BC491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доцент, к.т.н. Супруненко О.О.</w:t>
            </w:r>
            <w:r w:rsidR="00EA196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2F8ECB26" w14:textId="77777777" w:rsidR="004503FC" w:rsidRPr="004503FC" w:rsidRDefault="00EA1966" w:rsidP="00BC49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3FC">
              <w:rPr>
                <w:rFonts w:ascii="Times New Roman" w:hAnsi="Times New Roman" w:cs="Times New Roman"/>
                <w:sz w:val="24"/>
                <w:szCs w:val="24"/>
              </w:rPr>
              <w:t>(посада, вчене звання, науковий ступінь, прізвище та ініціали)</w:t>
            </w:r>
          </w:p>
          <w:p w14:paraId="150832F4" w14:textId="77777777" w:rsidR="004503FC" w:rsidRDefault="00BC491C" w:rsidP="00BC49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Оцінка за шкалою:</w:t>
            </w:r>
          </w:p>
          <w:p w14:paraId="243A0AA8" w14:textId="6AF5690D" w:rsidR="00BC491C" w:rsidRPr="00BC491C" w:rsidRDefault="00BC491C" w:rsidP="00BC49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ab/>
            </w:r>
          </w:p>
          <w:p w14:paraId="273A4761" w14:textId="0E7593ED" w:rsidR="00BC491C" w:rsidRPr="00BC491C" w:rsidRDefault="00BC491C" w:rsidP="00BC491C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BC491C">
              <w:rPr>
                <w:rFonts w:ascii="Times New Roman" w:hAnsi="Times New Roman" w:cs="Times New Roman"/>
                <w:sz w:val="24"/>
                <w:szCs w:val="24"/>
              </w:rPr>
              <w:t xml:space="preserve">національною, кількість балів, </w:t>
            </w:r>
            <w:r w:rsidRPr="00BC49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3F9F0662" w14:textId="196ACE91" w:rsidR="00EA1966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Члени комісії      </w:t>
      </w:r>
      <w:r w:rsidR="00EB006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__________   __________________</w:t>
      </w:r>
    </w:p>
    <w:p w14:paraId="3981416C" w14:textId="77777777" w:rsidR="004503FC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4503FC">
        <w:rPr>
          <w:rFonts w:ascii="Times New Roman" w:hAnsi="Times New Roman" w:cs="Times New Roman"/>
          <w:sz w:val="24"/>
          <w:szCs w:val="24"/>
        </w:rPr>
        <w:t>(підпис)</w:t>
      </w:r>
      <w:r>
        <w:rPr>
          <w:rFonts w:ascii="Times New Roman" w:hAnsi="Times New Roman" w:cs="Times New Roman"/>
          <w:sz w:val="24"/>
          <w:szCs w:val="24"/>
        </w:rPr>
        <w:t xml:space="preserve">             (прізвище та ініціали)         </w:t>
      </w:r>
    </w:p>
    <w:p w14:paraId="53DE1048" w14:textId="131E1650" w:rsidR="004503FC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   __________________</w:t>
      </w:r>
    </w:p>
    <w:p w14:paraId="092383E2" w14:textId="77777777" w:rsidR="004503FC" w:rsidRPr="004503FC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4503FC">
        <w:rPr>
          <w:rFonts w:ascii="Times New Roman" w:hAnsi="Times New Roman" w:cs="Times New Roman"/>
          <w:sz w:val="24"/>
          <w:szCs w:val="24"/>
        </w:rPr>
        <w:t>(підпис)</w:t>
      </w:r>
      <w:r>
        <w:rPr>
          <w:rFonts w:ascii="Times New Roman" w:hAnsi="Times New Roman" w:cs="Times New Roman"/>
          <w:sz w:val="24"/>
          <w:szCs w:val="24"/>
        </w:rPr>
        <w:t xml:space="preserve">             (прізвище та ініціали)                                 </w:t>
      </w:r>
    </w:p>
    <w:p w14:paraId="1E23A400" w14:textId="431A8315" w:rsidR="004503FC" w:rsidRDefault="004503FC" w:rsidP="004503FC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__________   __________________</w:t>
      </w:r>
    </w:p>
    <w:p w14:paraId="33808E58" w14:textId="2776C627" w:rsidR="00BC491C" w:rsidRPr="00EB0060" w:rsidRDefault="004503FC" w:rsidP="00EB0060">
      <w:pPr>
        <w:tabs>
          <w:tab w:val="left" w:pos="5529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</w:t>
      </w:r>
      <w:r w:rsidRPr="004503FC">
        <w:rPr>
          <w:rFonts w:ascii="Times New Roman" w:hAnsi="Times New Roman" w:cs="Times New Roman"/>
          <w:sz w:val="24"/>
          <w:szCs w:val="24"/>
        </w:rPr>
        <w:t>(підпис)</w:t>
      </w:r>
      <w:r>
        <w:rPr>
          <w:rFonts w:ascii="Times New Roman" w:hAnsi="Times New Roman" w:cs="Times New Roman"/>
          <w:sz w:val="24"/>
          <w:szCs w:val="24"/>
        </w:rPr>
        <w:t xml:space="preserve">             (прізвище та ініціали)                                </w:t>
      </w:r>
    </w:p>
    <w:p w14:paraId="4D060DB8" w14:textId="3D990C7B" w:rsidR="004503FC" w:rsidRDefault="00392881" w:rsidP="00392881">
      <w:pPr>
        <w:tabs>
          <w:tab w:val="left" w:pos="552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ЗМІСТ</w:t>
      </w:r>
    </w:p>
    <w:sdt>
      <w:sdtPr>
        <w:id w:val="-25213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uk-UA"/>
          <w14:ligatures w14:val="standardContextual"/>
        </w:rPr>
      </w:sdtEndPr>
      <w:sdtContent>
        <w:p w14:paraId="2325462D" w14:textId="77B5438A" w:rsidR="008034B7" w:rsidRPr="00A55433" w:rsidRDefault="008034B7">
          <w:pPr>
            <w:pStyle w:val="TOCHeading"/>
            <w:rPr>
              <w:rFonts w:ascii="Times New Roman" w:hAnsi="Times New Roman" w:cs="Times New Roman"/>
            </w:rPr>
          </w:pPr>
          <w:r w:rsidRPr="00A55433">
            <w:rPr>
              <w:rFonts w:ascii="Times New Roman" w:hAnsi="Times New Roman" w:cs="Times New Roman"/>
            </w:rPr>
            <w:t>Table of Contents</w:t>
          </w:r>
        </w:p>
        <w:p w14:paraId="265FF75A" w14:textId="364DEDE1" w:rsidR="00445E45" w:rsidRDefault="008034B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r w:rsidRPr="00A55433">
            <w:rPr>
              <w:rFonts w:ascii="Times New Roman" w:hAnsi="Times New Roman" w:cs="Times New Roman"/>
            </w:rPr>
            <w:fldChar w:fldCharType="begin"/>
          </w:r>
          <w:r w:rsidRPr="00A55433">
            <w:rPr>
              <w:rFonts w:ascii="Times New Roman" w:hAnsi="Times New Roman" w:cs="Times New Roman"/>
            </w:rPr>
            <w:instrText xml:space="preserve"> TOC \o "1-3" \h \z \u </w:instrText>
          </w:r>
          <w:r w:rsidRPr="00A55433">
            <w:rPr>
              <w:rFonts w:ascii="Times New Roman" w:hAnsi="Times New Roman" w:cs="Times New Roman"/>
            </w:rPr>
            <w:fldChar w:fldCharType="separate"/>
          </w:r>
          <w:hyperlink w:anchor="_Toc199207457" w:history="1">
            <w:r w:rsidR="00445E45" w:rsidRPr="0087519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ВСТУП</w:t>
            </w:r>
            <w:r w:rsidR="00445E45">
              <w:rPr>
                <w:noProof/>
                <w:webHidden/>
              </w:rPr>
              <w:tab/>
            </w:r>
            <w:r w:rsidR="00445E45">
              <w:rPr>
                <w:noProof/>
                <w:webHidden/>
              </w:rPr>
              <w:fldChar w:fldCharType="begin"/>
            </w:r>
            <w:r w:rsidR="00445E45">
              <w:rPr>
                <w:noProof/>
                <w:webHidden/>
              </w:rPr>
              <w:instrText xml:space="preserve"> PAGEREF _Toc199207457 \h </w:instrText>
            </w:r>
            <w:r w:rsidR="00445E45">
              <w:rPr>
                <w:noProof/>
                <w:webHidden/>
              </w:rPr>
            </w:r>
            <w:r w:rsidR="00445E45"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2</w:t>
            </w:r>
            <w:r w:rsidR="00445E45">
              <w:rPr>
                <w:noProof/>
                <w:webHidden/>
              </w:rPr>
              <w:fldChar w:fldCharType="end"/>
            </w:r>
          </w:hyperlink>
        </w:p>
        <w:p w14:paraId="4AA10D57" w14:textId="64F0C9E6" w:rsidR="00445E45" w:rsidRDefault="00445E4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58" w:history="1">
            <w:r w:rsidRPr="0087519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РОЗДІЛ 1. ПРОЄКТУВАННЯ ІГРОВОГО ЗАСТОСУНКУ «</w:t>
            </w:r>
            <w:r w:rsidRPr="0087519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 3 4 Player Games</w:t>
            </w:r>
            <w:r w:rsidRPr="0087519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». БАЗОВІ ПРИНЦИПИ ТА ПОБУДОВА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8DB0" w14:textId="00D5EF10" w:rsidR="00445E45" w:rsidRDefault="00445E4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59" w:history="1">
            <w:r w:rsidRPr="0087519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875190">
              <w:rPr>
                <w:rStyle w:val="Hyperlink"/>
                <w:noProof/>
              </w:rPr>
              <w:t>Вибір платформи для побудови ігрового застосунку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D4C8F" w14:textId="15C45AEF" w:rsidR="00445E45" w:rsidRDefault="00445E4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60" w:history="1">
            <w:r w:rsidRPr="0087519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875190">
              <w:rPr>
                <w:rStyle w:val="Hyperlink"/>
                <w:noProof/>
              </w:rPr>
              <w:t>Порівняльний аналіз ігрових застосунків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0FEC" w14:textId="6230B21D" w:rsidR="00445E45" w:rsidRDefault="00445E4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61" w:history="1">
            <w:r w:rsidRPr="0087519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875190">
              <w:rPr>
                <w:rStyle w:val="Hyperlink"/>
                <w:noProof/>
              </w:rPr>
              <w:t>Принципи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A1E2" w14:textId="5A6FEDC9" w:rsidR="00445E45" w:rsidRDefault="00445E4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62" w:history="1">
            <w:r w:rsidRPr="00875190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875190">
              <w:rPr>
                <w:rStyle w:val="Hyperlink"/>
                <w:noProof/>
              </w:rPr>
              <w:t>Алгоритм взаємодії об’єктів між собою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2A14" w14:textId="51C47E70" w:rsidR="00445E45" w:rsidRDefault="00445E4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63" w:history="1">
            <w:r w:rsidRPr="00875190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875190">
              <w:rPr>
                <w:rStyle w:val="Hyperlink"/>
                <w:noProof/>
                <w:lang w:val="en-US"/>
              </w:rPr>
              <w:t>UML-</w:t>
            </w:r>
            <w:r w:rsidRPr="00875190">
              <w:rPr>
                <w:rStyle w:val="Hyperlink"/>
                <w:noProof/>
              </w:rPr>
              <w:t>діаграми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05FA" w14:textId="1FED83D9" w:rsidR="00445E45" w:rsidRDefault="00445E4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64" w:history="1">
            <w:r w:rsidRPr="00875190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875190">
              <w:rPr>
                <w:rStyle w:val="Hyperlink"/>
                <w:noProof/>
              </w:rPr>
              <w:t>Векторна математика руху та інше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10F2" w14:textId="5C3EF662" w:rsidR="00445E45" w:rsidRDefault="00445E4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65" w:history="1">
            <w:r w:rsidRPr="00875190">
              <w:rPr>
                <w:rStyle w:val="Hyperlink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1EE9" w14:textId="7F089A21" w:rsidR="00445E45" w:rsidRDefault="00445E4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66" w:history="1">
            <w:r w:rsidRPr="0087519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РОЗДІЛ 2. ПРОЄКТУВАННЯ ПРОГРАМНОГО МОДУЛЯ ДЛЯ ІГРОВОГО ЗАСТОСУНКУ «</w:t>
            </w:r>
            <w:r w:rsidRPr="0087519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TANKS</w:t>
            </w:r>
            <w:r w:rsidRPr="0087519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8206" w14:textId="1A2B6434" w:rsidR="00445E45" w:rsidRDefault="00445E4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67" w:history="1">
            <w:r w:rsidRPr="00875190">
              <w:rPr>
                <w:rStyle w:val="Hyperlink"/>
                <w:rFonts w:cs="Times New Roman"/>
                <w:bCs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875190">
              <w:rPr>
                <w:rStyle w:val="Hyperlink"/>
                <w:rFonts w:cs="Times New Roman"/>
                <w:bCs/>
                <w:noProof/>
              </w:rPr>
              <w:t>Аналіз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7EE8F" w14:textId="2DCFCA31" w:rsidR="00445E45" w:rsidRDefault="00445E4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68" w:history="1">
            <w:r w:rsidRPr="00875190">
              <w:rPr>
                <w:rStyle w:val="Hyperlink"/>
                <w:rFonts w:cs="Times New Roman"/>
                <w:bCs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875190">
              <w:rPr>
                <w:rStyle w:val="Hyperlink"/>
                <w:rFonts w:cs="Times New Roman"/>
                <w:bCs/>
                <w:noProof/>
              </w:rPr>
              <w:t>Блок-схема запуску гри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9747" w14:textId="05064367" w:rsidR="00445E45" w:rsidRDefault="00445E4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69" w:history="1">
            <w:r w:rsidRPr="00875190">
              <w:rPr>
                <w:rStyle w:val="Hyperlink"/>
                <w:rFonts w:cs="Times New Roman"/>
                <w:bCs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4287" w14:textId="31142982" w:rsidR="00445E45" w:rsidRDefault="00445E4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70" w:history="1">
            <w:r w:rsidRPr="0087519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РОЗДІЛ 3. ПРОГРАМНА РЕАЛІЗАЦІЯ ІГРОВОГО ЗАСТОСУНКУ «</w:t>
            </w:r>
            <w:r w:rsidRPr="0087519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2 3 4 Player Games</w:t>
            </w:r>
            <w:r w:rsidRPr="0087519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16AE" w14:textId="44E44B94" w:rsidR="00445E45" w:rsidRDefault="00445E4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71" w:history="1">
            <w:r w:rsidRPr="00875190">
              <w:rPr>
                <w:rStyle w:val="Hyperlink"/>
                <w:rFonts w:cs="Times New Roman"/>
                <w:bCs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875190">
              <w:rPr>
                <w:rStyle w:val="Hyperlink"/>
                <w:rFonts w:cs="Times New Roman"/>
                <w:bCs/>
                <w:noProof/>
              </w:rPr>
              <w:t>Реалізація функцій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B865" w14:textId="4414DC7F" w:rsidR="00445E45" w:rsidRDefault="00445E45">
          <w:pPr>
            <w:pStyle w:val="TOC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72" w:history="1">
            <w:r w:rsidRPr="0087519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Pr="00875190">
              <w:rPr>
                <w:rStyle w:val="Hyperlink"/>
                <w:noProof/>
              </w:rPr>
              <w:t>Реалізація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FAD1" w14:textId="2D1422DC" w:rsidR="00445E45" w:rsidRDefault="00445E4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73" w:history="1">
            <w:r w:rsidRPr="00875190">
              <w:rPr>
                <w:rStyle w:val="Hyperlink"/>
                <w:rFonts w:cs="Times New Roman"/>
                <w:bCs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1525" w14:textId="6608BD2B" w:rsidR="00445E45" w:rsidRDefault="00445E4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74" w:history="1">
            <w:r w:rsidRPr="0087519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F187" w14:textId="637F8F54" w:rsidR="00445E45" w:rsidRDefault="00445E4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75" w:history="1">
            <w:r w:rsidRPr="00875190">
              <w:rPr>
                <w:rStyle w:val="Hyperlink"/>
                <w:rFonts w:ascii="Times New Roman" w:hAnsi="Times New Roman" w:cs="Times New Roman"/>
                <w:noProof/>
              </w:rPr>
              <w:t>Список інформаційних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8DA8" w14:textId="38DA52E7" w:rsidR="00445E45" w:rsidRDefault="00445E4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76" w:history="1">
            <w:r w:rsidRPr="00875190">
              <w:rPr>
                <w:rStyle w:val="Hyperlink"/>
                <w:rFonts w:cs="Times New Roman"/>
                <w:bCs/>
                <w:noProof/>
              </w:rPr>
              <w:t>Додаток А. Лістинг коду алгоритму «</w:t>
            </w:r>
            <w:r w:rsidRPr="00875190">
              <w:rPr>
                <w:rStyle w:val="Hyperlink"/>
                <w:rFonts w:cs="Times New Roman"/>
                <w:bCs/>
                <w:noProof/>
                <w:lang w:val="en-US"/>
              </w:rPr>
              <w:t>Pixel perfect collision detection</w:t>
            </w:r>
            <w:r w:rsidRPr="00875190">
              <w:rPr>
                <w:rStyle w:val="Hyperlink"/>
                <w:rFonts w:cs="Times New Roman"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F0FB2" w14:textId="035D6B50" w:rsidR="00445E45" w:rsidRDefault="00445E4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77" w:history="1">
            <w:r w:rsidRPr="00875190">
              <w:rPr>
                <w:rStyle w:val="Hyperlink"/>
                <w:rFonts w:cs="Times New Roman"/>
                <w:bCs/>
                <w:noProof/>
              </w:rPr>
              <w:t xml:space="preserve">Додаток Б. </w:t>
            </w:r>
            <w:r w:rsidRPr="00875190">
              <w:rPr>
                <w:rStyle w:val="Hyperlink"/>
                <w:rFonts w:cs="Times New Roman"/>
                <w:bCs/>
                <w:noProof/>
                <w:lang w:val="en-US"/>
              </w:rPr>
              <w:t>UML-</w:t>
            </w:r>
            <w:r w:rsidRPr="00875190">
              <w:rPr>
                <w:rStyle w:val="Hyperlink"/>
                <w:rFonts w:cs="Times New Roman"/>
                <w:bCs/>
                <w:noProof/>
              </w:rPr>
              <w:t>діаграма ігрового застосунку «</w:t>
            </w:r>
            <w:r w:rsidRPr="00875190">
              <w:rPr>
                <w:rStyle w:val="Hyperlink"/>
                <w:rFonts w:cs="Times New Roman"/>
                <w:bCs/>
                <w:noProof/>
                <w:lang w:val="en-US"/>
              </w:rPr>
              <w:t>Tanks</w:t>
            </w:r>
            <w:r w:rsidRPr="00875190">
              <w:rPr>
                <w:rStyle w:val="Hyperlink"/>
                <w:rFonts w:cs="Times New Roman"/>
                <w:bCs/>
                <w:noProof/>
              </w:rPr>
              <w:t>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D2D8" w14:textId="0E9CF24A" w:rsidR="00445E45" w:rsidRDefault="00445E4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99207478" w:history="1">
            <w:r w:rsidRPr="00875190">
              <w:rPr>
                <w:rStyle w:val="Hyperlink"/>
                <w:rFonts w:cs="Times New Roman"/>
                <w:bCs/>
                <w:noProof/>
              </w:rPr>
              <w:t xml:space="preserve">Додаток В. Блок-схема роботи методу </w:t>
            </w:r>
            <w:r w:rsidRPr="00875190">
              <w:rPr>
                <w:rStyle w:val="Hyperlink"/>
                <w:rFonts w:cs="Times New Roman"/>
                <w:bCs/>
                <w:noProof/>
                <w:lang w:val="en-US"/>
              </w:rPr>
              <w:t>Start()</w:t>
            </w:r>
            <w:r w:rsidRPr="00875190">
              <w:rPr>
                <w:rStyle w:val="Hyperlink"/>
                <w:rFonts w:cs="Times New Roman"/>
                <w:bCs/>
                <w:noProof/>
              </w:rPr>
              <w:t xml:space="preserve"> класу </w:t>
            </w:r>
            <w:r w:rsidRPr="00875190">
              <w:rPr>
                <w:rStyle w:val="Hyperlink"/>
                <w:rFonts w:cs="Times New Roman"/>
                <w:bCs/>
                <w:noProof/>
                <w:lang w:val="en-US"/>
              </w:rPr>
              <w:t>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580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1EA76" w14:textId="6EAA5E44" w:rsidR="008034B7" w:rsidRDefault="008034B7">
          <w:r w:rsidRPr="00A554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7D66048" w14:textId="2E05CFF7" w:rsidR="00392881" w:rsidRDefault="0039288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3007FB37" w14:textId="225B2119" w:rsidR="00392881" w:rsidRPr="002E5374" w:rsidRDefault="00392881" w:rsidP="00EB0060">
      <w:pPr>
        <w:pStyle w:val="Heading1"/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99207457"/>
      <w:r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ВСТУП</w:t>
      </w:r>
      <w:bookmarkEnd w:id="0"/>
    </w:p>
    <w:p w14:paraId="35A58EAC" w14:textId="0D709D64" w:rsidR="00484C25" w:rsidRDefault="00484C25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Геймдев наразі є однією з найбільш динамічною та інноваційною галуззю у сучасній сфері програмування, що постійно розвивається, та притягує охочих працювати в ній та вкладати свій вклад. Створення будь-якого ігрового застосунку включає необхідність використання об’єктно-орієнтованого програмування задля задання правильної ієрархії класів, побудови зв’язків. Тому дана тема роботи чудово може показати знання використання ООП у цій сфері.</w:t>
      </w:r>
    </w:p>
    <w:p w14:paraId="77EE6553" w14:textId="77777777" w:rsidR="00484C25" w:rsidRDefault="00BE3715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Метою </w:t>
      </w:r>
      <w:r w:rsidR="00EB0060">
        <w:rPr>
          <w:rFonts w:ascii="Times New Roman" w:hAnsi="Times New Roman" w:cs="Times New Roman"/>
          <w:sz w:val="28"/>
          <w:szCs w:val="28"/>
        </w:rPr>
        <w:t>даної</w:t>
      </w:r>
      <w:r>
        <w:rPr>
          <w:rFonts w:ascii="Times New Roman" w:hAnsi="Times New Roman" w:cs="Times New Roman"/>
          <w:sz w:val="28"/>
          <w:szCs w:val="28"/>
        </w:rPr>
        <w:t xml:space="preserve"> роботи є створення ігрового застосунку, з викор</w:t>
      </w:r>
      <w:r w:rsidR="004E2CA9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танням принципів ООП, демонстраці</w:t>
      </w:r>
      <w:r w:rsidR="004E2CA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та застосування прин</w:t>
      </w:r>
      <w:r w:rsidR="00EB006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ипів створення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-ігор з використанням допоміжньої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SFML </w:t>
      </w:r>
      <w:r>
        <w:rPr>
          <w:rFonts w:ascii="Times New Roman" w:hAnsi="Times New Roman" w:cs="Times New Roman"/>
          <w:sz w:val="28"/>
          <w:szCs w:val="28"/>
        </w:rPr>
        <w:t xml:space="preserve">у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>. Для цього  п</w:t>
      </w:r>
      <w:r w:rsidR="00EB0060">
        <w:rPr>
          <w:rFonts w:ascii="Times New Roman" w:hAnsi="Times New Roman" w:cs="Times New Roman"/>
          <w:sz w:val="28"/>
          <w:szCs w:val="28"/>
        </w:rPr>
        <w:t>оставлено</w:t>
      </w:r>
      <w:r>
        <w:rPr>
          <w:rFonts w:ascii="Times New Roman" w:hAnsi="Times New Roman" w:cs="Times New Roman"/>
          <w:sz w:val="28"/>
          <w:szCs w:val="28"/>
        </w:rPr>
        <w:t xml:space="preserve"> завдання:</w:t>
      </w:r>
    </w:p>
    <w:p w14:paraId="28A49432" w14:textId="77777777" w:rsidR="00484C25" w:rsidRDefault="00484C2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E3715" w:rsidRPr="00484C25">
        <w:rPr>
          <w:rFonts w:ascii="Times New Roman" w:hAnsi="Times New Roman" w:cs="Times New Roman"/>
          <w:sz w:val="28"/>
          <w:szCs w:val="28"/>
        </w:rPr>
        <w:t xml:space="preserve">оказати вміння використання </w:t>
      </w:r>
      <w:r>
        <w:rPr>
          <w:rFonts w:ascii="Times New Roman" w:hAnsi="Times New Roman" w:cs="Times New Roman"/>
          <w:sz w:val="28"/>
          <w:szCs w:val="28"/>
        </w:rPr>
        <w:t>напрямів ООП.</w:t>
      </w:r>
    </w:p>
    <w:p w14:paraId="3E6EF86D" w14:textId="0E445063" w:rsidR="007E792D" w:rsidRDefault="00484C2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E3715" w:rsidRPr="00484C25">
        <w:rPr>
          <w:rFonts w:ascii="Times New Roman" w:hAnsi="Times New Roman" w:cs="Times New Roman"/>
          <w:sz w:val="28"/>
          <w:szCs w:val="28"/>
        </w:rPr>
        <w:t>творення вигідних алгоритмів для побудови ігрового застосунку, руху об’єктів, взаємодії між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16BFDD" w14:textId="4C54BCBB" w:rsidR="00775CD4" w:rsidRPr="00775CD4" w:rsidRDefault="00484C2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Практично освоїти навички побудови простої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гри.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19527F" w14:textId="77777777" w:rsidR="00EB0060" w:rsidRDefault="00EB0060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E82752" w14:textId="77777777" w:rsidR="007E792D" w:rsidRDefault="007E792D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648D91" w14:textId="0FE97C97" w:rsidR="007E792D" w:rsidRDefault="007E7504" w:rsidP="00EB0060">
      <w:pPr>
        <w:pStyle w:val="Heading1"/>
        <w:spacing w:before="240" w:after="24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99207458"/>
      <w:r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РОЗДІЛ 1. ПРОЄКТУВАННЯ ІГРОВОГО ЗАСТОСУНКУ «</w:t>
      </w:r>
      <w:r w:rsidR="0026717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2 3 4 Player Games</w:t>
      </w:r>
      <w:r w:rsidRPr="002E537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». БАЗОВІ ПРИНЦИПИ ТА ПОБУДОВА</w:t>
      </w:r>
      <w:bookmarkEnd w:id="1"/>
    </w:p>
    <w:p w14:paraId="74FEDE3A" w14:textId="398EBF79" w:rsidR="00484C25" w:rsidRPr="00A55433" w:rsidRDefault="00E20830">
      <w:pPr>
        <w:pStyle w:val="Heading2"/>
        <w:numPr>
          <w:ilvl w:val="1"/>
          <w:numId w:val="15"/>
        </w:numPr>
        <w:jc w:val="center"/>
      </w:pPr>
      <w:r>
        <w:t xml:space="preserve"> </w:t>
      </w:r>
      <w:bookmarkStart w:id="2" w:name="_Toc199207459"/>
      <w:r w:rsidR="007B3E54" w:rsidRPr="00A55433">
        <w:t>Вибір платформи</w:t>
      </w:r>
      <w:r w:rsidR="00267170" w:rsidRPr="00A55433">
        <w:t xml:space="preserve"> для побудови ігрового застосунку</w:t>
      </w:r>
      <w:bookmarkEnd w:id="2"/>
    </w:p>
    <w:p w14:paraId="4488ABEA" w14:textId="6D582217" w:rsidR="007B3E54" w:rsidRPr="007B3E54" w:rsidRDefault="007B3E54" w:rsidP="00775CD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побудови простих  ігор існує багато бібліотек, застосунків та платформ, тому треба перед роботою обрати ту, яка найбільше підходить.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вибір розглядались дві популярні кросплатформні фреймворки/біблотеки – </w:t>
      </w:r>
      <w:r>
        <w:rPr>
          <w:rFonts w:ascii="Times New Roman" w:hAnsi="Times New Roman" w:cs="Times New Roman"/>
          <w:sz w:val="28"/>
          <w:szCs w:val="28"/>
          <w:lang w:val="en-US"/>
        </w:rPr>
        <w:t>Monogame [</w:t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_Ref199194311 \r \h </w:instrText>
      </w:r>
      <w:r w:rsidR="00267170">
        <w:rPr>
          <w:rFonts w:ascii="Times New Roman" w:hAnsi="Times New Roman" w:cs="Times New Roman"/>
          <w:sz w:val="28"/>
          <w:szCs w:val="28"/>
          <w:lang w:val="en-US"/>
        </w:rPr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1580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SFML[</w:t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_Ref199194453 \r \h </w:instrText>
      </w:r>
      <w:r w:rsidR="00267170">
        <w:rPr>
          <w:rFonts w:ascii="Times New Roman" w:hAnsi="Times New Roman" w:cs="Times New Roman"/>
          <w:sz w:val="28"/>
          <w:szCs w:val="28"/>
          <w:lang w:val="en-US"/>
        </w:rPr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1580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Вони використовуються саме для розробки ігор, особливо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>
        <w:rPr>
          <w:rFonts w:ascii="Times New Roman" w:hAnsi="Times New Roman" w:cs="Times New Roman"/>
          <w:sz w:val="28"/>
          <w:szCs w:val="28"/>
        </w:rPr>
        <w:t xml:space="preserve">ігор, і використовують мову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для написання коду. Наведемо основні недоліки та переваги їх обох.</w:t>
      </w:r>
    </w:p>
    <w:p w14:paraId="245AA0B5" w14:textId="18DB628F" w:rsidR="007B3E54" w:rsidRDefault="007B3E54" w:rsidP="00775C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Переваги </w:t>
      </w:r>
      <w:r>
        <w:rPr>
          <w:rFonts w:ascii="Times New Roman" w:hAnsi="Times New Roman" w:cs="Times New Roman"/>
          <w:sz w:val="28"/>
          <w:szCs w:val="28"/>
          <w:lang w:val="en-US"/>
        </w:rPr>
        <w:t>Monogam</w:t>
      </w:r>
      <w:r w:rsidR="00267170">
        <w:rPr>
          <w:rFonts w:ascii="Times New Roman" w:hAnsi="Times New Roman" w:cs="Times New Roman"/>
          <w:sz w:val="28"/>
          <w:szCs w:val="28"/>
          <w:lang w:val="en-US"/>
        </w:rPr>
        <w:t>e:</w:t>
      </w:r>
    </w:p>
    <w:p w14:paraId="23F16B85" w14:textId="44B300AA" w:rsidR="00267170" w:rsidRPr="00267170" w:rsidRDefault="0026717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є перевиданням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XNA Framework</w:t>
      </w:r>
      <w:r>
        <w:rPr>
          <w:rFonts w:ascii="Times New Roman" w:hAnsi="Times New Roman" w:cs="Times New Roman"/>
          <w:sz w:val="28"/>
          <w:szCs w:val="28"/>
        </w:rPr>
        <w:t xml:space="preserve">, тому для розробників, що вже мали з ним роботу,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Monogame </w:t>
      </w:r>
      <w:r>
        <w:rPr>
          <w:rFonts w:ascii="Times New Roman" w:hAnsi="Times New Roman" w:cs="Times New Roman"/>
          <w:sz w:val="28"/>
          <w:szCs w:val="28"/>
        </w:rPr>
        <w:t>є дуже легким для розуміння написання коду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3B05F0" w14:textId="3EA53913" w:rsidR="00267170" w:rsidRPr="00267170" w:rsidRDefault="0026717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кросплатформність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42C40B" w14:textId="30305484" w:rsidR="00267170" w:rsidRPr="00267170" w:rsidRDefault="0026717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має власну систему обробки контенту під формат гри;</w:t>
      </w:r>
    </w:p>
    <w:p w14:paraId="795862AA" w14:textId="78D48C6C" w:rsidR="00267170" w:rsidRDefault="00267170" w:rsidP="00775CD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Недоліки </w:t>
      </w:r>
      <w:r>
        <w:rPr>
          <w:rFonts w:ascii="Times New Roman" w:hAnsi="Times New Roman" w:cs="Times New Roman"/>
          <w:sz w:val="28"/>
          <w:szCs w:val="28"/>
          <w:lang w:val="en-US"/>
        </w:rPr>
        <w:t>Monogame:</w:t>
      </w:r>
    </w:p>
    <w:p w14:paraId="0529994F" w14:textId="4359AE41" w:rsidR="00267170" w:rsidRPr="00267170" w:rsidRDefault="0026717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відсутність вбудованого редактора</w:t>
      </w:r>
      <w:r w:rsidR="00775CD4">
        <w:rPr>
          <w:rFonts w:ascii="Times New Roman" w:hAnsi="Times New Roman" w:cs="Times New Roman"/>
          <w:sz w:val="28"/>
          <w:szCs w:val="28"/>
        </w:rPr>
        <w:t xml:space="preserve">, як </w:t>
      </w:r>
      <w:r w:rsidR="00775CD4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="00775CD4">
        <w:rPr>
          <w:rFonts w:ascii="Times New Roman" w:hAnsi="Times New Roman" w:cs="Times New Roman"/>
          <w:sz w:val="28"/>
          <w:szCs w:val="28"/>
        </w:rPr>
        <w:t xml:space="preserve">чи </w:t>
      </w:r>
      <w:r w:rsidR="00775CD4">
        <w:rPr>
          <w:rFonts w:ascii="Times New Roman" w:hAnsi="Times New Roman" w:cs="Times New Roman"/>
          <w:sz w:val="28"/>
          <w:szCs w:val="28"/>
          <w:lang w:val="en-US"/>
        </w:rPr>
        <w:t>Godot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F08302" w14:textId="36824B81" w:rsidR="00267170" w:rsidRPr="00267170" w:rsidRDefault="0026717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новачків цей фрейморк може здатись заскладним;</w:t>
      </w:r>
    </w:p>
    <w:p w14:paraId="2BF44B1F" w14:textId="059B519E" w:rsidR="00267170" w:rsidRPr="00267170" w:rsidRDefault="0026717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потенційні проблеми з продуктивністю.</w:t>
      </w:r>
    </w:p>
    <w:p w14:paraId="5E95B9D9" w14:textId="260EB7D8" w:rsidR="00267170" w:rsidRDefault="00267170" w:rsidP="00775CD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Переваги </w:t>
      </w:r>
      <w:r>
        <w:rPr>
          <w:rFonts w:ascii="Times New Roman" w:hAnsi="Times New Roman" w:cs="Times New Roman"/>
          <w:sz w:val="28"/>
          <w:szCs w:val="28"/>
          <w:lang w:val="en-US"/>
        </w:rPr>
        <w:t>SFML:</w:t>
      </w:r>
    </w:p>
    <w:p w14:paraId="7406A2D7" w14:textId="2F04D80F" w:rsidR="00267170" w:rsidRPr="00267170" w:rsidRDefault="0026717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простота та високий рівень контролю над усіма графічними та візуальними операціями;</w:t>
      </w:r>
    </w:p>
    <w:p w14:paraId="53E8B18B" w14:textId="13D66DEB" w:rsidR="00267170" w:rsidRPr="00775CD4" w:rsidRDefault="00775CD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модульність, що дозволяє працювати з одним напрямом (аудіо, графіка, мережа, тощо) незалежно від один одного;</w:t>
      </w:r>
    </w:p>
    <w:p w14:paraId="50398A11" w14:textId="7F663E43" w:rsidR="00775CD4" w:rsidRPr="00775CD4" w:rsidRDefault="00775CD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архітектуру гри користувач сам створює, просто використовуючи вбудовані методи розробки</w:t>
      </w:r>
    </w:p>
    <w:p w14:paraId="225C7E01" w14:textId="2DCB4EA4" w:rsidR="00775CD4" w:rsidRPr="00775CD4" w:rsidRDefault="00775CD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простий для використання новачкам.</w:t>
      </w:r>
    </w:p>
    <w:p w14:paraId="0342CD80" w14:textId="64150CCA" w:rsidR="00775CD4" w:rsidRDefault="00775CD4" w:rsidP="00775CD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Недоліки </w:t>
      </w:r>
      <w:r>
        <w:rPr>
          <w:rFonts w:ascii="Times New Roman" w:hAnsi="Times New Roman" w:cs="Times New Roman"/>
          <w:sz w:val="28"/>
          <w:szCs w:val="28"/>
          <w:lang w:val="en-US"/>
        </w:rPr>
        <w:t>SFML:</w:t>
      </w:r>
    </w:p>
    <w:p w14:paraId="748AD68E" w14:textId="2027C57D" w:rsidR="00775CD4" w:rsidRDefault="00775C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відсутність вбудованого редактора;</w:t>
      </w:r>
    </w:p>
    <w:p w14:paraId="49E03C3A" w14:textId="5CA77B08" w:rsidR="00775CD4" w:rsidRDefault="00775C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більше ручної роботи над побудовою структури програми;</w:t>
      </w:r>
    </w:p>
    <w:p w14:paraId="38E5BEA0" w14:textId="38EF572B" w:rsidR="00775CD4" w:rsidRDefault="00775CD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деякі обмеження на деяких платформах.</w:t>
      </w:r>
    </w:p>
    <w:p w14:paraId="1FD05E60" w14:textId="7C12A9F1" w:rsidR="00775CD4" w:rsidRPr="00775CD4" w:rsidRDefault="00775CD4" w:rsidP="00775C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після надання переваг та недоліків обох бібліотек, було обрано використання саме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SFML. </w:t>
      </w:r>
      <w:r>
        <w:rPr>
          <w:rFonts w:ascii="Times New Roman" w:hAnsi="Times New Roman" w:cs="Times New Roman"/>
          <w:sz w:val="28"/>
          <w:szCs w:val="28"/>
        </w:rPr>
        <w:t xml:space="preserve">Він є зручним для початківців, що тільки починають свою кар’єру у геймдеві, особливо у розробці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>
        <w:rPr>
          <w:rFonts w:ascii="Times New Roman" w:hAnsi="Times New Roman" w:cs="Times New Roman"/>
          <w:sz w:val="28"/>
          <w:szCs w:val="28"/>
        </w:rPr>
        <w:t>ігор. Це дозволить самостійно мати викокий контроль над кодом, пишучи власні методи використовуючи уже наявні, з використанням графіки, системи і т.д.</w:t>
      </w:r>
    </w:p>
    <w:p w14:paraId="5FC1119D" w14:textId="4B50AFFA" w:rsidR="007B3E54" w:rsidRDefault="00A55433">
      <w:pPr>
        <w:pStyle w:val="Heading2"/>
        <w:numPr>
          <w:ilvl w:val="1"/>
          <w:numId w:val="15"/>
        </w:numPr>
        <w:jc w:val="center"/>
      </w:pPr>
      <w:r>
        <w:t xml:space="preserve"> </w:t>
      </w:r>
      <w:bookmarkStart w:id="3" w:name="_Toc199207460"/>
      <w:r w:rsidR="007B3E54">
        <w:t>Порівняльний аналіз ігрових застосунків</w:t>
      </w:r>
      <w:bookmarkEnd w:id="3"/>
    </w:p>
    <w:p w14:paraId="2C02E4D3" w14:textId="25F06E30" w:rsidR="00775CD4" w:rsidRDefault="00775CD4" w:rsidP="00991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 теми була взята уже з існуючого ігрового застосунку, доволі популярного серед молоді – «2 3 4 </w:t>
      </w:r>
      <w:r>
        <w:rPr>
          <w:rFonts w:ascii="Times New Roman" w:hAnsi="Times New Roman" w:cs="Times New Roman"/>
          <w:sz w:val="28"/>
          <w:szCs w:val="28"/>
          <w:lang w:val="en-US"/>
        </w:rPr>
        <w:t>Player games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_Ref199196188 \r \h </w:instrText>
      </w:r>
      <w:r w:rsidR="00991873">
        <w:rPr>
          <w:rFonts w:ascii="Times New Roman" w:hAnsi="Times New Roman" w:cs="Times New Roman"/>
          <w:sz w:val="28"/>
          <w:szCs w:val="28"/>
          <w:lang w:val="en-US"/>
        </w:rPr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E1580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991873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991873">
        <w:rPr>
          <w:rFonts w:ascii="Times New Roman" w:hAnsi="Times New Roman" w:cs="Times New Roman"/>
          <w:sz w:val="28"/>
          <w:szCs w:val="28"/>
        </w:rPr>
        <w:t xml:space="preserve"> Сама ж гра скаладається з деяких міні ігор, які вибраються для створення турніру відразу для 2-4 гравців.</w:t>
      </w:r>
    </w:p>
    <w:p w14:paraId="4C9936A7" w14:textId="2B7FC79A" w:rsidR="00991873" w:rsidRDefault="00991873" w:rsidP="009918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Було зроблено вибір саме для створення декстопного варіанту гри, так як вона сама є мобільною, з реалізацією одної міні гри «</w:t>
      </w:r>
      <w:r>
        <w:rPr>
          <w:rFonts w:ascii="Times New Roman" w:hAnsi="Times New Roman" w:cs="Times New Roman"/>
          <w:sz w:val="28"/>
          <w:szCs w:val="28"/>
          <w:lang w:val="en-US"/>
        </w:rPr>
        <w:t>Tanks</w:t>
      </w:r>
      <w:r>
        <w:rPr>
          <w:rFonts w:ascii="Times New Roman" w:hAnsi="Times New Roman" w:cs="Times New Roman"/>
          <w:sz w:val="28"/>
          <w:szCs w:val="28"/>
        </w:rPr>
        <w:t>». У ній користувачі керують своїми танками для знищення один одного. Це дозволило використати в майбутній реалізації векторної алгебри, алгоритми колізії між танками та боєприпасами суперника.</w:t>
      </w:r>
    </w:p>
    <w:p w14:paraId="253E18D7" w14:textId="68147A12" w:rsidR="00E20830" w:rsidRPr="00E20830" w:rsidRDefault="0067550F" w:rsidP="00E208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Схожі ігри на тематику танків уже ст</w:t>
      </w:r>
      <w:r w:rsidR="0098299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орювались користувачами, використовуючи </w:t>
      </w:r>
      <w:r w:rsidR="00982992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="008034B7">
        <w:rPr>
          <w:rFonts w:ascii="Times New Roman" w:hAnsi="Times New Roman" w:cs="Times New Roman"/>
          <w:sz w:val="28"/>
          <w:szCs w:val="28"/>
        </w:rPr>
        <w:t xml:space="preserve"> </w:t>
      </w:r>
      <w:r w:rsidR="008034B7">
        <w:rPr>
          <w:rFonts w:ascii="Times New Roman" w:hAnsi="Times New Roman" w:cs="Times New Roman"/>
          <w:sz w:val="28"/>
          <w:szCs w:val="28"/>
          <w:lang w:val="en-US"/>
        </w:rPr>
        <w:t>[4].</w:t>
      </w:r>
      <w:r w:rsidR="008034B7">
        <w:rPr>
          <w:rFonts w:ascii="Times New Roman" w:hAnsi="Times New Roman" w:cs="Times New Roman"/>
          <w:sz w:val="28"/>
          <w:szCs w:val="28"/>
        </w:rPr>
        <w:t xml:space="preserve"> Даний застосунок також писався під ООП, проте використовуючи мову </w:t>
      </w:r>
      <w:r w:rsidR="008034B7">
        <w:rPr>
          <w:rFonts w:ascii="Times New Roman" w:hAnsi="Times New Roman" w:cs="Times New Roman"/>
          <w:sz w:val="28"/>
          <w:szCs w:val="28"/>
          <w:lang w:val="en-US"/>
        </w:rPr>
        <w:t>C++.</w:t>
      </w:r>
    </w:p>
    <w:p w14:paraId="2AF17ABE" w14:textId="48AE3B5F" w:rsidR="00E20830" w:rsidRDefault="00E20830">
      <w:pPr>
        <w:pStyle w:val="Heading2"/>
        <w:numPr>
          <w:ilvl w:val="1"/>
          <w:numId w:val="15"/>
        </w:numPr>
        <w:jc w:val="center"/>
      </w:pPr>
      <w:r>
        <w:t xml:space="preserve"> </w:t>
      </w:r>
      <w:bookmarkStart w:id="4" w:name="_Toc199207461"/>
      <w:r>
        <w:t>Принципи ООП</w:t>
      </w:r>
      <w:bookmarkEnd w:id="4"/>
    </w:p>
    <w:p w14:paraId="0059ECD9" w14:textId="25C30EA8" w:rsidR="00E20830" w:rsidRPr="00E20830" w:rsidRDefault="00E20830" w:rsidP="00E208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0830">
        <w:rPr>
          <w:rFonts w:ascii="Times New Roman" w:hAnsi="Times New Roman" w:cs="Times New Roman"/>
          <w:sz w:val="28"/>
          <w:szCs w:val="28"/>
        </w:rPr>
        <w:t>Курсова робота з ООП охоплює у собі використання всіх головних принципів ООП , таких як поліморфізм, інкапсуляція, успадковування та абстракція.  Задля розуміння як використовуються вони у роботі, навед</w:t>
      </w:r>
      <w:r>
        <w:rPr>
          <w:rFonts w:ascii="Times New Roman" w:hAnsi="Times New Roman" w:cs="Times New Roman"/>
          <w:sz w:val="28"/>
          <w:szCs w:val="28"/>
        </w:rPr>
        <w:t>емо</w:t>
      </w:r>
      <w:r w:rsidRPr="00E20830">
        <w:rPr>
          <w:rFonts w:ascii="Times New Roman" w:hAnsi="Times New Roman" w:cs="Times New Roman"/>
          <w:sz w:val="28"/>
          <w:szCs w:val="28"/>
        </w:rPr>
        <w:t xml:space="preserve"> їх тлумачення [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20830">
        <w:rPr>
          <w:rFonts w:ascii="Times New Roman" w:hAnsi="Times New Roman" w:cs="Times New Roman"/>
          <w:sz w:val="28"/>
          <w:szCs w:val="28"/>
        </w:rPr>
        <w:t>]:</w:t>
      </w:r>
    </w:p>
    <w:p w14:paraId="14DFF968" w14:textId="6B148FC6" w:rsidR="00E20830" w:rsidRDefault="00E2083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30">
        <w:rPr>
          <w:rFonts w:ascii="Times New Roman" w:hAnsi="Times New Roman" w:cs="Times New Roman"/>
          <w:sz w:val="28"/>
          <w:szCs w:val="28"/>
        </w:rPr>
        <w:t xml:space="preserve">Поліморфізм вміщує в собі використання одного інтерфейсу чи деякої структури та перевизначення цієї концепції під різні типи  задач. </w:t>
      </w:r>
      <w:r w:rsidRPr="00E20830">
        <w:rPr>
          <w:rFonts w:ascii="Times New Roman" w:hAnsi="Times New Roman" w:cs="Times New Roman"/>
          <w:sz w:val="28"/>
          <w:szCs w:val="28"/>
        </w:rPr>
        <w:lastRenderedPageBreak/>
        <w:t>Розглядають такі типи як спеціалізований, параметричний та поліформізм типів.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E20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застосунку буде</w:t>
      </w:r>
      <w:r w:rsidRPr="00E20830">
        <w:rPr>
          <w:rFonts w:ascii="Times New Roman" w:hAnsi="Times New Roman" w:cs="Times New Roman"/>
          <w:sz w:val="28"/>
          <w:szCs w:val="28"/>
        </w:rPr>
        <w:t xml:space="preserve"> використов</w:t>
      </w:r>
      <w:r>
        <w:rPr>
          <w:rFonts w:ascii="Times New Roman" w:hAnsi="Times New Roman" w:cs="Times New Roman"/>
          <w:sz w:val="28"/>
          <w:szCs w:val="28"/>
        </w:rPr>
        <w:t>атись</w:t>
      </w:r>
      <w:r w:rsidRPr="00E20830">
        <w:rPr>
          <w:rFonts w:ascii="Times New Roman" w:hAnsi="Times New Roman" w:cs="Times New Roman"/>
          <w:sz w:val="28"/>
          <w:szCs w:val="28"/>
        </w:rPr>
        <w:t xml:space="preserve"> спеціалізований поліморфізм, який перевизначає загально створені методи під конкретний тип задачі для класу.</w:t>
      </w:r>
    </w:p>
    <w:p w14:paraId="1DA0F39D" w14:textId="78162A9E" w:rsidR="00E20830" w:rsidRPr="00E20830" w:rsidRDefault="00E2083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30">
        <w:rPr>
          <w:rFonts w:ascii="Times New Roman" w:hAnsi="Times New Roman" w:cs="Times New Roman"/>
          <w:sz w:val="28"/>
          <w:szCs w:val="28"/>
        </w:rPr>
        <w:t>Інкапсуляція – це поняття вміщує у себе приховування деталей реалізації полів, методів та інших об’єктів між різними класами. Тобто, деякі класи можуть мати доступ до деяких полів, використовувати їх, а вже інший клас цієї можливості не має. У</w:t>
      </w:r>
      <w:r w:rsidR="006236E3">
        <w:rPr>
          <w:rFonts w:ascii="Times New Roman" w:hAnsi="Times New Roman" w:cs="Times New Roman"/>
          <w:sz w:val="28"/>
          <w:szCs w:val="28"/>
        </w:rPr>
        <w:t xml:space="preserve"> </w:t>
      </w:r>
      <w:r w:rsidRPr="00E20830">
        <w:rPr>
          <w:rFonts w:ascii="Times New Roman" w:hAnsi="Times New Roman" w:cs="Times New Roman"/>
          <w:sz w:val="28"/>
          <w:szCs w:val="28"/>
        </w:rPr>
        <w:t xml:space="preserve">застосунку </w:t>
      </w:r>
      <w:r w:rsidR="006236E3">
        <w:rPr>
          <w:rFonts w:ascii="Times New Roman" w:hAnsi="Times New Roman" w:cs="Times New Roman"/>
          <w:sz w:val="28"/>
          <w:szCs w:val="28"/>
        </w:rPr>
        <w:t xml:space="preserve">буде </w:t>
      </w:r>
      <w:r w:rsidRPr="00E20830">
        <w:rPr>
          <w:rFonts w:ascii="Times New Roman" w:hAnsi="Times New Roman" w:cs="Times New Roman"/>
          <w:sz w:val="28"/>
          <w:szCs w:val="28"/>
        </w:rPr>
        <w:t>використов</w:t>
      </w:r>
      <w:r w:rsidR="006236E3">
        <w:rPr>
          <w:rFonts w:ascii="Times New Roman" w:hAnsi="Times New Roman" w:cs="Times New Roman"/>
          <w:sz w:val="28"/>
          <w:szCs w:val="28"/>
        </w:rPr>
        <w:t>атись</w:t>
      </w:r>
      <w:r w:rsidRPr="00E20830">
        <w:rPr>
          <w:rFonts w:ascii="Times New Roman" w:hAnsi="Times New Roman" w:cs="Times New Roman"/>
          <w:sz w:val="28"/>
          <w:szCs w:val="28"/>
        </w:rPr>
        <w:t xml:space="preserve"> такі параметри інкапсуляції як private (поля та методи використовуються лише у класі, в якому вони створені; для доступу створюються метод доступу і(або) метод-мутатор), public (до об’єкта можна на пряму звертатись, нема жодної заборони) та protected ( поля та методи доступні лише всередині базового та </w:t>
      </w:r>
      <w:r w:rsidR="006236E3">
        <w:rPr>
          <w:rFonts w:ascii="Times New Roman" w:hAnsi="Times New Roman" w:cs="Times New Roman"/>
          <w:sz w:val="28"/>
          <w:szCs w:val="28"/>
        </w:rPr>
        <w:t xml:space="preserve">у </w:t>
      </w:r>
      <w:r w:rsidRPr="00E20830">
        <w:rPr>
          <w:rFonts w:ascii="Times New Roman" w:hAnsi="Times New Roman" w:cs="Times New Roman"/>
          <w:sz w:val="28"/>
          <w:szCs w:val="28"/>
        </w:rPr>
        <w:t>дочірніх клас</w:t>
      </w:r>
      <w:r w:rsidR="006236E3">
        <w:rPr>
          <w:rFonts w:ascii="Times New Roman" w:hAnsi="Times New Roman" w:cs="Times New Roman"/>
          <w:sz w:val="28"/>
          <w:szCs w:val="28"/>
        </w:rPr>
        <w:t>ах</w:t>
      </w:r>
      <w:r w:rsidRPr="00E20830">
        <w:rPr>
          <w:rFonts w:ascii="Times New Roman" w:hAnsi="Times New Roman" w:cs="Times New Roman"/>
          <w:sz w:val="28"/>
          <w:szCs w:val="28"/>
        </w:rPr>
        <w:t>).</w:t>
      </w:r>
    </w:p>
    <w:p w14:paraId="4DD03DF6" w14:textId="7DEE02F6" w:rsidR="00E20830" w:rsidRDefault="00E2083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30">
        <w:rPr>
          <w:rFonts w:ascii="Times New Roman" w:hAnsi="Times New Roman" w:cs="Times New Roman"/>
          <w:sz w:val="28"/>
          <w:szCs w:val="28"/>
        </w:rPr>
        <w:t>Успадковування – концепція, яка дозволяє сторювати базовий клас загального призначення, що вміщує в собі загальні поняття, аби різні дочірні класи могли успадковувати їх. Як наслідок, нам не потрібно писати у дочірніх класах поняття</w:t>
      </w:r>
      <w:r w:rsidR="006236E3">
        <w:rPr>
          <w:rFonts w:ascii="Times New Roman" w:hAnsi="Times New Roman" w:cs="Times New Roman"/>
          <w:sz w:val="28"/>
          <w:szCs w:val="28"/>
        </w:rPr>
        <w:t>, що є однаковими</w:t>
      </w:r>
      <w:r w:rsidRPr="00E20830">
        <w:rPr>
          <w:rFonts w:ascii="Times New Roman" w:hAnsi="Times New Roman" w:cs="Times New Roman"/>
          <w:sz w:val="28"/>
          <w:szCs w:val="28"/>
        </w:rPr>
        <w:t xml:space="preserve">, тому задля скорочення коду </w:t>
      </w:r>
      <w:r w:rsidR="006236E3">
        <w:rPr>
          <w:rFonts w:ascii="Times New Roman" w:hAnsi="Times New Roman" w:cs="Times New Roman"/>
          <w:sz w:val="28"/>
          <w:szCs w:val="28"/>
        </w:rPr>
        <w:t xml:space="preserve">можна прописати </w:t>
      </w:r>
      <w:r w:rsidRPr="00E20830">
        <w:rPr>
          <w:rFonts w:ascii="Times New Roman" w:hAnsi="Times New Roman" w:cs="Times New Roman"/>
          <w:sz w:val="28"/>
          <w:szCs w:val="28"/>
        </w:rPr>
        <w:t>їх у батьківському.</w:t>
      </w:r>
    </w:p>
    <w:p w14:paraId="42F48402" w14:textId="53314D1F" w:rsidR="00E20830" w:rsidRPr="00E20830" w:rsidRDefault="00E2083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830">
        <w:rPr>
          <w:rFonts w:ascii="Times New Roman" w:hAnsi="Times New Roman" w:cs="Times New Roman"/>
          <w:sz w:val="28"/>
          <w:szCs w:val="28"/>
        </w:rPr>
        <w:t>Абстракція дозволяє нам спрощувати складні системи, зосереджуючись лише на їхніх характеристиках, приховуючи непотрібні деталі реалізації.</w:t>
      </w:r>
      <w:r w:rsidR="006236E3">
        <w:rPr>
          <w:rFonts w:ascii="Times New Roman" w:hAnsi="Times New Roman" w:cs="Times New Roman"/>
          <w:sz w:val="28"/>
          <w:szCs w:val="28"/>
        </w:rPr>
        <w:t xml:space="preserve"> </w:t>
      </w:r>
      <w:r w:rsidRPr="00E20830">
        <w:rPr>
          <w:rFonts w:ascii="Times New Roman" w:hAnsi="Times New Roman" w:cs="Times New Roman"/>
          <w:sz w:val="28"/>
          <w:szCs w:val="28"/>
        </w:rPr>
        <w:t>Одним словом, ви вказуємо лише «що» об’єкт робить, але не «яким чином»</w:t>
      </w:r>
      <w:r w:rsidR="006236E3">
        <w:rPr>
          <w:rFonts w:ascii="Times New Roman" w:hAnsi="Times New Roman" w:cs="Times New Roman"/>
          <w:sz w:val="28"/>
          <w:szCs w:val="28"/>
        </w:rPr>
        <w:t>.</w:t>
      </w:r>
    </w:p>
    <w:p w14:paraId="381005EF" w14:textId="3261AC1C" w:rsidR="0076792D" w:rsidRPr="0076792D" w:rsidRDefault="00E20830">
      <w:pPr>
        <w:pStyle w:val="Heading2"/>
        <w:numPr>
          <w:ilvl w:val="1"/>
          <w:numId w:val="15"/>
        </w:numPr>
        <w:jc w:val="center"/>
      </w:pPr>
      <w:r>
        <w:t xml:space="preserve"> </w:t>
      </w:r>
      <w:bookmarkStart w:id="5" w:name="_Toc199207462"/>
      <w:r w:rsidR="002E5374" w:rsidRPr="002E5374">
        <w:t>Алгоритм взаємодії об’єктів між собою</w:t>
      </w:r>
      <w:bookmarkEnd w:id="5"/>
    </w:p>
    <w:p w14:paraId="106FF93F" w14:textId="47EF731C" w:rsidR="00803E56" w:rsidRDefault="005C1E6C" w:rsidP="004923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49230C">
        <w:rPr>
          <w:rFonts w:ascii="Times New Roman" w:hAnsi="Times New Roman" w:cs="Times New Roman"/>
          <w:sz w:val="28"/>
          <w:szCs w:val="28"/>
        </w:rPr>
        <w:t>ігровому застосунку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230C">
        <w:rPr>
          <w:rFonts w:ascii="Times New Roman" w:hAnsi="Times New Roman" w:cs="Times New Roman"/>
          <w:sz w:val="28"/>
          <w:szCs w:val="28"/>
        </w:rPr>
        <w:t>аби отримати правильні колізії з реальними формами об’єкта</w:t>
      </w:r>
      <w:r w:rsidR="009A0A13">
        <w:rPr>
          <w:rFonts w:ascii="Times New Roman" w:hAnsi="Times New Roman" w:cs="Times New Roman"/>
          <w:sz w:val="28"/>
          <w:szCs w:val="28"/>
        </w:rPr>
        <w:t>,</w:t>
      </w:r>
      <w:r w:rsidR="0049230C">
        <w:rPr>
          <w:rFonts w:ascii="Times New Roman" w:hAnsi="Times New Roman" w:cs="Times New Roman"/>
          <w:sz w:val="28"/>
          <w:szCs w:val="28"/>
        </w:rPr>
        <w:t xml:space="preserve"> було використано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31B">
        <w:rPr>
          <w:rFonts w:ascii="Times New Roman" w:hAnsi="Times New Roman" w:cs="Times New Roman"/>
          <w:sz w:val="28"/>
          <w:szCs w:val="28"/>
        </w:rPr>
        <w:t>не прост</w:t>
      </w:r>
      <w:r w:rsidR="0049230C">
        <w:rPr>
          <w:rFonts w:ascii="Times New Roman" w:hAnsi="Times New Roman" w:cs="Times New Roman"/>
          <w:sz w:val="28"/>
          <w:szCs w:val="28"/>
        </w:rPr>
        <w:t>у</w:t>
      </w:r>
      <w:r w:rsidR="0054631B">
        <w:rPr>
          <w:rFonts w:ascii="Times New Roman" w:hAnsi="Times New Roman" w:cs="Times New Roman"/>
          <w:sz w:val="28"/>
          <w:szCs w:val="28"/>
        </w:rPr>
        <w:t xml:space="preserve"> перевірк</w:t>
      </w:r>
      <w:r w:rsidR="0049230C">
        <w:rPr>
          <w:rFonts w:ascii="Times New Roman" w:hAnsi="Times New Roman" w:cs="Times New Roman"/>
          <w:sz w:val="28"/>
          <w:szCs w:val="28"/>
        </w:rPr>
        <w:t>у</w:t>
      </w:r>
      <w:r w:rsidR="0054631B">
        <w:rPr>
          <w:rFonts w:ascii="Times New Roman" w:hAnsi="Times New Roman" w:cs="Times New Roman"/>
          <w:sz w:val="28"/>
          <w:szCs w:val="28"/>
        </w:rPr>
        <w:t xml:space="preserve"> меж спрайтів, у вигляді прямокутників (</w:t>
      </w:r>
      <w:r w:rsidR="0054631B">
        <w:rPr>
          <w:rFonts w:ascii="Times New Roman" w:hAnsi="Times New Roman" w:cs="Times New Roman"/>
          <w:sz w:val="28"/>
          <w:szCs w:val="28"/>
          <w:lang w:val="en-US"/>
        </w:rPr>
        <w:t>Bounding Box Collision</w:t>
      </w:r>
      <w:r w:rsidR="0054631B">
        <w:rPr>
          <w:rFonts w:ascii="Times New Roman" w:hAnsi="Times New Roman" w:cs="Times New Roman"/>
          <w:sz w:val="28"/>
          <w:szCs w:val="28"/>
        </w:rPr>
        <w:t>), а попіксельною перевіркою для спрайтів (</w:t>
      </w:r>
      <w:r w:rsidR="0054631B">
        <w:rPr>
          <w:rFonts w:ascii="Times New Roman" w:hAnsi="Times New Roman" w:cs="Times New Roman"/>
          <w:sz w:val="28"/>
          <w:szCs w:val="28"/>
          <w:lang w:val="en-US"/>
        </w:rPr>
        <w:t>Pixel Perfect Collision Detection</w:t>
      </w:r>
      <w:r w:rsidR="0054631B">
        <w:rPr>
          <w:rFonts w:ascii="Times New Roman" w:hAnsi="Times New Roman" w:cs="Times New Roman"/>
          <w:sz w:val="28"/>
          <w:szCs w:val="28"/>
        </w:rPr>
        <w:t>)</w:t>
      </w:r>
      <w:r w:rsidR="009A0A1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9230C">
        <w:rPr>
          <w:rFonts w:ascii="Times New Roman" w:hAnsi="Times New Roman" w:cs="Times New Roman"/>
          <w:sz w:val="28"/>
          <w:szCs w:val="28"/>
        </w:rPr>
        <w:fldChar w:fldCharType="begin"/>
      </w:r>
      <w:r w:rsidR="0049230C">
        <w:rPr>
          <w:rFonts w:ascii="Times New Roman" w:hAnsi="Times New Roman" w:cs="Times New Roman"/>
          <w:sz w:val="28"/>
          <w:szCs w:val="28"/>
          <w:lang w:val="en-US"/>
        </w:rPr>
        <w:instrText xml:space="preserve"> REF _Ref198913308 \r \h </w:instrText>
      </w:r>
      <w:r w:rsidR="0049230C">
        <w:rPr>
          <w:rFonts w:ascii="Times New Roman" w:hAnsi="Times New Roman" w:cs="Times New Roman"/>
          <w:sz w:val="28"/>
          <w:szCs w:val="28"/>
        </w:rPr>
      </w:r>
      <w:r w:rsidR="0049230C">
        <w:rPr>
          <w:rFonts w:ascii="Times New Roman" w:hAnsi="Times New Roman" w:cs="Times New Roman"/>
          <w:sz w:val="28"/>
          <w:szCs w:val="28"/>
        </w:rPr>
        <w:fldChar w:fldCharType="separate"/>
      </w:r>
      <w:r w:rsidR="00E1580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9230C">
        <w:rPr>
          <w:rFonts w:ascii="Times New Roman" w:hAnsi="Times New Roman" w:cs="Times New Roman"/>
          <w:sz w:val="28"/>
          <w:szCs w:val="28"/>
        </w:rPr>
        <w:fldChar w:fldCharType="end"/>
      </w:r>
      <w:r w:rsidR="009A0A1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463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A2F6899" w14:textId="77777777" w:rsidR="009A0A13" w:rsidRDefault="00AC0818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Цей алгоритм </w:t>
      </w:r>
      <w:r w:rsidR="009A0A13">
        <w:rPr>
          <w:rFonts w:ascii="Times New Roman" w:hAnsi="Times New Roman" w:cs="Times New Roman"/>
          <w:sz w:val="28"/>
          <w:szCs w:val="28"/>
        </w:rPr>
        <w:t xml:space="preserve">дає високу точність , адже враховує реальні форми об’єктів з усіма можливими кутами та формами, а не просто перевіряє прямокутник, що </w:t>
      </w:r>
      <w:r w:rsidR="009A0A13">
        <w:rPr>
          <w:rFonts w:ascii="Times New Roman" w:hAnsi="Times New Roman" w:cs="Times New Roman"/>
          <w:sz w:val="28"/>
          <w:szCs w:val="28"/>
        </w:rPr>
        <w:lastRenderedPageBreak/>
        <w:t>обмежує об’єкт.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A13">
        <w:rPr>
          <w:rFonts w:ascii="Times New Roman" w:hAnsi="Times New Roman" w:cs="Times New Roman"/>
          <w:sz w:val="28"/>
          <w:szCs w:val="28"/>
        </w:rPr>
        <w:t xml:space="preserve"> Через це ми не спостерігаємо порожніх колізій, коли два спрайти візуально не торкаються, проте прямокутники перетинаються.</w:t>
      </w:r>
    </w:p>
    <w:p w14:paraId="62C27DBE" w14:textId="1C6830C3" w:rsidR="009A0A13" w:rsidRDefault="009A0A13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 цей алгоритм є доволі громіздким, адже перевіряє кожен піксель на місці перетину спрайтів. Тому перш за все виконується груба перевірка на перетин самих прямокутників, а вже потім сам етап перевірки. </w:t>
      </w:r>
    </w:p>
    <w:p w14:paraId="723BB4F4" w14:textId="1B97FCCF" w:rsidR="00543D65" w:rsidRPr="00543D65" w:rsidRDefault="00A55433">
      <w:pPr>
        <w:pStyle w:val="Heading2"/>
        <w:numPr>
          <w:ilvl w:val="1"/>
          <w:numId w:val="15"/>
        </w:numPr>
        <w:jc w:val="center"/>
      </w:pPr>
      <w:r>
        <w:t xml:space="preserve"> </w:t>
      </w:r>
      <w:r w:rsidR="00543D65">
        <w:t xml:space="preserve"> </w:t>
      </w:r>
      <w:bookmarkStart w:id="6" w:name="_Toc199207463"/>
      <w:r w:rsidR="00543D65">
        <w:rPr>
          <w:lang w:val="en-US"/>
        </w:rPr>
        <w:t>UML-</w:t>
      </w:r>
      <w:r w:rsidR="00543D65">
        <w:t>діаграми</w:t>
      </w:r>
      <w:bookmarkEnd w:id="6"/>
    </w:p>
    <w:p w14:paraId="2B0BABE1" w14:textId="77777777" w:rsidR="00543D65" w:rsidRDefault="00543D65" w:rsidP="00543D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>Для будь-якого проєкту, що використовує загальні принципи об’єктно-орієнтованого програмування потрібно добре розуміти як його класи поєднуються між собою, у яких зв’язках вони перебувають, що кожен клас імплементує чи успадковує. Для цього існує доволі зручний інструмент для відображення – UML-діграма. Через неї розробник може показати всі основні сполучення об’єктів між собою у доволі лаконічному вигляді. Для створення UML було використано застосунок UMLet [3].</w:t>
      </w:r>
    </w:p>
    <w:p w14:paraId="3D535DE6" w14:textId="77777777" w:rsidR="00543D65" w:rsidRDefault="00543D65" w:rsidP="00543D6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>Розглянемо основні візуальні характеристики діграми:</w:t>
      </w:r>
    </w:p>
    <w:p w14:paraId="18AFFA18" w14:textId="77777777" w:rsidR="00543D65" w:rsidRDefault="00543D6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 xml:space="preserve">Роздільники секцій у класах: Fields, Properties, Methods. Це не є обов’язковим, проте для читабельності було додано. </w:t>
      </w:r>
    </w:p>
    <w:p w14:paraId="4EB6A01D" w14:textId="77777777" w:rsidR="00543D65" w:rsidRDefault="00543D6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>{static},{const} і {readonly} – відповідно показують статичні та незмінні поля.</w:t>
      </w:r>
    </w:p>
    <w:p w14:paraId="7CCD4F45" w14:textId="79CE5047" w:rsidR="00543D65" w:rsidRDefault="00543D6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 xml:space="preserve">Ідентифікація зв’язків – це зручно показувати різними видами стрілок, що позначають свій власний тип взаємодії (рис.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43D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43D65">
        <w:rPr>
          <w:rFonts w:ascii="Times New Roman" w:hAnsi="Times New Roman" w:cs="Times New Roman"/>
          <w:sz w:val="28"/>
          <w:szCs w:val="28"/>
        </w:rPr>
        <w:t>.1).</w:t>
      </w:r>
    </w:p>
    <w:p w14:paraId="05913E16" w14:textId="77777777" w:rsidR="00543D65" w:rsidRPr="00543D65" w:rsidRDefault="00543D65" w:rsidP="00543D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0B71C9" w14:textId="28EC0317" w:rsidR="00543D65" w:rsidRDefault="00543D65" w:rsidP="00543D65">
      <w:pPr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3F4A79" wp14:editId="0E3B9C3D">
            <wp:extent cx="2088897" cy="1748155"/>
            <wp:effectExtent l="0" t="0" r="6985" b="4445"/>
            <wp:docPr id="1611778407" name="Picture 1" descr="A diagram of a group of individu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78407" name="Picture 1" descr="A diagram of a group of individua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017" cy="17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75A6" w14:textId="10411443" w:rsidR="00543D65" w:rsidRPr="00543D65" w:rsidRDefault="00543D65" w:rsidP="00543D65">
      <w:pPr>
        <w:spacing w:line="36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1.5.1. Типи міжкласових зв’язків</w:t>
      </w:r>
    </w:p>
    <w:p w14:paraId="4F792929" w14:textId="77777777" w:rsidR="00543D65" w:rsidRPr="00543D65" w:rsidRDefault="00543D65" w:rsidP="00543D6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lastRenderedPageBreak/>
        <w:t>Деякі з цих зв’язків ми ще не розглядали наведемо короткий опис:</w:t>
      </w:r>
    </w:p>
    <w:p w14:paraId="0AD6CC46" w14:textId="77777777" w:rsidR="00543D65" w:rsidRDefault="00543D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>Асоціація – загальний тип для всіх зв’язків, коли між двома класами існує деяке смислове відношення, наприклад коли один клас має посилання на інший у вигляді поля, чи через взаємодії у методах. Може бути двонаправленою – обидва класи мають посилання на один одного, чи одноправленою – лиш один з класів має посилання на інший.</w:t>
      </w:r>
    </w:p>
    <w:p w14:paraId="547EAD3F" w14:textId="77777777" w:rsidR="00543D65" w:rsidRDefault="00543D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>Навігаційна асоціація – та ж одностороння асоціація.</w:t>
      </w:r>
    </w:p>
    <w:p w14:paraId="1DBB4EF4" w14:textId="77777777" w:rsidR="00543D65" w:rsidRDefault="00543D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>Успадковування – успадковування класів.</w:t>
      </w:r>
    </w:p>
    <w:p w14:paraId="6A1483C6" w14:textId="77777777" w:rsidR="00543D65" w:rsidRDefault="00543D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>Реалізація/Імплементація – реалізація інтерфейсу.</w:t>
      </w:r>
    </w:p>
    <w:p w14:paraId="2DF53C70" w14:textId="77777777" w:rsidR="00543D65" w:rsidRDefault="00543D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>Залежність – один клас тимчасово використовує інший у вигляді локальної змінної, параметр входу. Одним словом, він не є його постійним членом.</w:t>
      </w:r>
    </w:p>
    <w:p w14:paraId="60A8E322" w14:textId="77777777" w:rsidR="00543D65" w:rsidRDefault="00543D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>Агрегація – вид асоціації, при якій деяка «частина» може існувати незалежно від «цілого»</w:t>
      </w:r>
    </w:p>
    <w:p w14:paraId="6F9137C4" w14:textId="37375446" w:rsidR="00543D65" w:rsidRPr="00543D65" w:rsidRDefault="00543D6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D65">
        <w:rPr>
          <w:rFonts w:ascii="Times New Roman" w:hAnsi="Times New Roman" w:cs="Times New Roman"/>
          <w:sz w:val="28"/>
          <w:szCs w:val="28"/>
        </w:rPr>
        <w:t>Композиція – противага агрегації, «частина» не може жити без «цілого».</w:t>
      </w:r>
    </w:p>
    <w:p w14:paraId="0EE62242" w14:textId="10A71593" w:rsidR="005870FA" w:rsidRDefault="00543D65">
      <w:pPr>
        <w:pStyle w:val="Heading2"/>
        <w:numPr>
          <w:ilvl w:val="1"/>
          <w:numId w:val="15"/>
        </w:numPr>
        <w:jc w:val="center"/>
      </w:pPr>
      <w:r>
        <w:t xml:space="preserve"> </w:t>
      </w:r>
      <w:bookmarkStart w:id="7" w:name="_Toc199207464"/>
      <w:r w:rsidR="005870FA" w:rsidRPr="0076792D">
        <w:t>Векторна математика руху</w:t>
      </w:r>
      <w:r w:rsidR="008E498D" w:rsidRPr="0076792D">
        <w:t xml:space="preserve"> та інше</w:t>
      </w:r>
      <w:bookmarkEnd w:id="7"/>
    </w:p>
    <w:p w14:paraId="54B10943" w14:textId="7DA295F3" w:rsidR="006236E3" w:rsidRPr="006236E3" w:rsidRDefault="006236E3" w:rsidP="006236E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Задля забезпечення правильної логіки руху об’єктів у застосунку потрібно використовувати базові принципи побудови векторів з урахуванням обертання об’єкта.</w:t>
      </w:r>
    </w:p>
    <w:p w14:paraId="46ABEB81" w14:textId="35806AC6" w:rsidR="005870FA" w:rsidRDefault="002A727A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обчислення напрямку руху</w:t>
      </w:r>
      <w:r w:rsidR="006236E3">
        <w:rPr>
          <w:rFonts w:ascii="Times New Roman" w:hAnsi="Times New Roman" w:cs="Times New Roman"/>
          <w:sz w:val="28"/>
          <w:szCs w:val="28"/>
        </w:rPr>
        <w:t xml:space="preserve"> об’єктів </w:t>
      </w:r>
      <w:r>
        <w:rPr>
          <w:rFonts w:ascii="Times New Roman" w:hAnsi="Times New Roman" w:cs="Times New Roman"/>
          <w:sz w:val="28"/>
          <w:szCs w:val="28"/>
        </w:rPr>
        <w:t xml:space="preserve"> необхідно вирахувати відповідний кут для обчи</w:t>
      </w:r>
      <w:r w:rsidR="006236E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лення вектора руху. Проте, перед цим ми маємо представити кути у радіанах, для цього використовується формула 1.</w:t>
      </w:r>
      <w:r w:rsidR="00543D6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.1: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A727A" w14:paraId="6D0A5946" w14:textId="77777777" w:rsidTr="002A727A">
        <w:tc>
          <w:tcPr>
            <w:tcW w:w="3209" w:type="dxa"/>
          </w:tcPr>
          <w:p w14:paraId="497CB5B1" w14:textId="77777777" w:rsidR="002A727A" w:rsidRDefault="002A727A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505334EC" w14:textId="2F7A5F1C" w:rsidR="002A727A" w:rsidRDefault="002A727A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°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3210" w:type="dxa"/>
          </w:tcPr>
          <w:p w14:paraId="2322119C" w14:textId="30D45234" w:rsidR="002A727A" w:rsidRDefault="002A727A" w:rsidP="00EB006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543D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.1)</w:t>
            </w:r>
          </w:p>
        </w:tc>
      </w:tr>
    </w:tbl>
    <w:p w14:paraId="51E7EEC0" w14:textId="724C1ACF" w:rsidR="008D6EBE" w:rsidRPr="002A727A" w:rsidRDefault="002A727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кут у радіанах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3D93045" w14:textId="6E1DB296" w:rsidR="002A727A" w:rsidRDefault="002A727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кут у градусах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8E7A92C" w14:textId="620F3AC8" w:rsidR="002A727A" w:rsidRDefault="002A727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Після того як обчислено кут, ми можемо вирахувати уже сам вектор (формула 1.</w:t>
      </w:r>
      <w:r w:rsidR="00543D65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.2):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A727A" w14:paraId="63CED727" w14:textId="77777777" w:rsidTr="00D32AE7">
        <w:tc>
          <w:tcPr>
            <w:tcW w:w="3209" w:type="dxa"/>
          </w:tcPr>
          <w:p w14:paraId="2DE06D63" w14:textId="77777777" w:rsidR="002A727A" w:rsidRDefault="002A727A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15D13540" w14:textId="4E7854EE" w:rsidR="002A727A" w:rsidRPr="002A727A" w:rsidRDefault="002A727A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u=(cos(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),sin(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))</m:t>
                </m:r>
              </m:oMath>
            </m:oMathPara>
          </w:p>
        </w:tc>
        <w:tc>
          <w:tcPr>
            <w:tcW w:w="3210" w:type="dxa"/>
          </w:tcPr>
          <w:p w14:paraId="15F49A44" w14:textId="45562397" w:rsidR="002A727A" w:rsidRDefault="002A727A" w:rsidP="00EB006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543D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.2)</w:t>
            </w:r>
          </w:p>
        </w:tc>
      </w:tr>
    </w:tbl>
    <w:p w14:paraId="61A40B18" w14:textId="4F2E5405" w:rsidR="002A727A" w:rsidRPr="002A727A" w:rsidRDefault="002A727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вектор напрямку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6D4A8363" w14:textId="2E503625" w:rsidR="002A727A" w:rsidRPr="0016196A" w:rsidRDefault="002A727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os(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X-</w:t>
      </w:r>
      <w:r>
        <w:rPr>
          <w:rFonts w:ascii="Times New Roman" w:eastAsiaTheme="minorEastAsia" w:hAnsi="Times New Roman" w:cs="Times New Roman"/>
          <w:sz w:val="28"/>
          <w:szCs w:val="28"/>
        </w:rPr>
        <w:t>складова вектору</w:t>
      </w:r>
      <w:r w:rsidR="0016196A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D2A0A56" w14:textId="0F93DCBF" w:rsidR="002A727A" w:rsidRPr="002A727A" w:rsidRDefault="002A727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in(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Y-</w:t>
      </w:r>
      <w:r>
        <w:rPr>
          <w:rFonts w:ascii="Times New Roman" w:eastAsiaTheme="minorEastAsia" w:hAnsi="Times New Roman" w:cs="Times New Roman"/>
          <w:sz w:val="28"/>
          <w:szCs w:val="28"/>
        </w:rPr>
        <w:t>складова вектору.</w:t>
      </w:r>
    </w:p>
    <w:p w14:paraId="39AEEBDD" w14:textId="4FBA6A47" w:rsidR="002A727A" w:rsidRDefault="00E5619F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Після цього ми множимо отриманий вектор на швидкість і наш об’єкт буде відповідно у цьому напрямку рухатись.</w:t>
      </w:r>
    </w:p>
    <w:p w14:paraId="2238F796" w14:textId="26CB7E75" w:rsidR="007E792D" w:rsidRDefault="00E5619F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 перейдемо до колізій. Коли об’єкт-танк колізує з якимсь об’єктом, ми маємо заборонити рух танка</w:t>
      </w:r>
      <w:r w:rsidR="006236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 цьому напрямку і відштовхнути їх звідти. Отже, тут потрібні три умови:</w:t>
      </w:r>
    </w:p>
    <w:p w14:paraId="554506C6" w14:textId="57FF5E08" w:rsidR="00E5619F" w:rsidRPr="00E5619F" w:rsidRDefault="00E5619F">
      <w:pPr>
        <w:pStyle w:val="ListParagraph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Обчислюєтьмя вектор різниці позицій (1.</w:t>
      </w:r>
      <w:r w:rsidR="00543D65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.3):</w:t>
      </w:r>
    </w:p>
    <w:p w14:paraId="2B72D54B" w14:textId="77777777" w:rsidR="00E5619F" w:rsidRPr="00E5619F" w:rsidRDefault="00E5619F" w:rsidP="00EB0060">
      <w:pPr>
        <w:pStyle w:val="ListParagraph"/>
        <w:spacing w:line="360" w:lineRule="auto"/>
        <w:ind w:left="1068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619F" w14:paraId="52640C12" w14:textId="77777777" w:rsidTr="00D32AE7">
        <w:tc>
          <w:tcPr>
            <w:tcW w:w="3209" w:type="dxa"/>
          </w:tcPr>
          <w:p w14:paraId="45C23ECD" w14:textId="77777777" w:rsidR="00E5619F" w:rsidRPr="00E5619F" w:rsidRDefault="00E5619F" w:rsidP="00EB0060">
            <w:pPr>
              <w:pStyle w:val="ListParagraph"/>
              <w:spacing w:line="360" w:lineRule="auto"/>
              <w:ind w:left="106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47F0287F" w14:textId="56F3151A" w:rsidR="00E5619F" w:rsidRPr="00E5619F" w:rsidRDefault="00E5619F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210" w:type="dxa"/>
          </w:tcPr>
          <w:p w14:paraId="634E6ACC" w14:textId="464622D1" w:rsidR="00E5619F" w:rsidRDefault="00E5619F" w:rsidP="00EB006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6236E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43D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619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32FE0F5" w14:textId="1A3DD10A" w:rsidR="00E5619F" w:rsidRPr="002A727A" w:rsidRDefault="00E5619F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>вектор різниці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ED60FB7" w14:textId="69A02786" w:rsidR="00E5619F" w:rsidRPr="0016196A" w:rsidRDefault="00E5619F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6196A">
        <w:rPr>
          <w:rFonts w:ascii="Times New Roman" w:eastAsiaTheme="minorEastAsia" w:hAnsi="Times New Roman" w:cs="Times New Roman"/>
          <w:sz w:val="28"/>
          <w:szCs w:val="28"/>
        </w:rPr>
        <w:t>позиція першого об’єкта</w:t>
      </w:r>
      <w:r w:rsidR="0016196A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E0E8DE9" w14:textId="2AE99400" w:rsidR="0016196A" w:rsidRDefault="0016196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– позиція першого об’єкта.</w:t>
      </w:r>
    </w:p>
    <w:p w14:paraId="0638C566" w14:textId="5D4664E8" w:rsidR="0016196A" w:rsidRDefault="0016196A">
      <w:pPr>
        <w:pStyle w:val="ListParagraph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Обчислення довжини вектора різниці (1.</w:t>
      </w:r>
      <w:r w:rsidR="00543D65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.4)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088F704" w14:textId="77777777" w:rsidR="0016196A" w:rsidRDefault="0016196A" w:rsidP="00EB0060">
      <w:pPr>
        <w:pStyle w:val="ListParagraph"/>
        <w:spacing w:line="360" w:lineRule="auto"/>
        <w:ind w:left="1068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196A" w14:paraId="4D2B358C" w14:textId="77777777" w:rsidTr="00D32AE7">
        <w:tc>
          <w:tcPr>
            <w:tcW w:w="3209" w:type="dxa"/>
          </w:tcPr>
          <w:p w14:paraId="647CC3B0" w14:textId="77777777" w:rsidR="0016196A" w:rsidRPr="00E5619F" w:rsidRDefault="0016196A" w:rsidP="00EB0060">
            <w:pPr>
              <w:pStyle w:val="ListParagraph"/>
              <w:spacing w:line="360" w:lineRule="auto"/>
              <w:ind w:left="106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216C1965" w14:textId="70CE51F0" w:rsidR="0016196A" w:rsidRPr="0016196A" w:rsidRDefault="0016196A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|D|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3210" w:type="dxa"/>
          </w:tcPr>
          <w:p w14:paraId="4B170518" w14:textId="5C7D25D9" w:rsidR="0016196A" w:rsidRDefault="0016196A" w:rsidP="00EB006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543D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7ED9D7A" w14:textId="639C01C3" w:rsidR="0016196A" w:rsidRPr="002A727A" w:rsidRDefault="0016196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|</m:t>
        </m:r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довжина вектор різниці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1BF0BEA" w14:textId="6ABF8CE4" w:rsidR="0016196A" w:rsidRPr="0016196A" w:rsidRDefault="0016196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– Х-складова вектора різниці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938EB7E" w14:textId="24913C80" w:rsidR="0016196A" w:rsidRDefault="0016196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Y-</w:t>
      </w:r>
      <w:r>
        <w:rPr>
          <w:rFonts w:ascii="Times New Roman" w:eastAsiaTheme="minorEastAsia" w:hAnsi="Times New Roman" w:cs="Times New Roman"/>
          <w:sz w:val="28"/>
          <w:szCs w:val="28"/>
        </w:rPr>
        <w:t>складова вектора різниці.</w:t>
      </w:r>
    </w:p>
    <w:p w14:paraId="0937DECF" w14:textId="54904680" w:rsidR="0016196A" w:rsidRPr="0016196A" w:rsidRDefault="0016196A">
      <w:pPr>
        <w:pStyle w:val="ListParagraph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 ми отримали нашу довжину вектора різниці, перевіряємо на рівність нулю. Якщо так знаходимо вектор відштовхування (1.</w:t>
      </w:r>
      <w:r w:rsidR="00543D65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.5):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6196A" w14:paraId="474CC3CC" w14:textId="77777777" w:rsidTr="00D32AE7">
        <w:tc>
          <w:tcPr>
            <w:tcW w:w="3209" w:type="dxa"/>
          </w:tcPr>
          <w:p w14:paraId="447E6696" w14:textId="77777777" w:rsidR="0016196A" w:rsidRPr="0016196A" w:rsidRDefault="0016196A" w:rsidP="00EB0060">
            <w:pPr>
              <w:spacing w:line="360" w:lineRule="auto"/>
              <w:ind w:left="70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40325C0A" w14:textId="7C9A829E" w:rsidR="0016196A" w:rsidRPr="0016196A" w:rsidRDefault="00D32AE7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|D|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в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ідштовх</m:t>
                    </m:r>
                  </m:sub>
                </m:sSub>
              </m:oMath>
            </m:oMathPara>
          </w:p>
        </w:tc>
        <w:tc>
          <w:tcPr>
            <w:tcW w:w="3210" w:type="dxa"/>
          </w:tcPr>
          <w:p w14:paraId="6701B369" w14:textId="5A93F142" w:rsidR="0016196A" w:rsidRDefault="0016196A" w:rsidP="00EB006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543D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.5)</w:t>
            </w:r>
          </w:p>
        </w:tc>
      </w:tr>
    </w:tbl>
    <w:p w14:paraId="67003E3A" w14:textId="4384A2D0" w:rsidR="0016196A" w:rsidRPr="002A727A" w:rsidRDefault="0016196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4517B">
        <w:rPr>
          <w:rFonts w:ascii="Times New Roman" w:eastAsiaTheme="minorEastAsia" w:hAnsi="Times New Roman" w:cs="Times New Roman"/>
          <w:sz w:val="28"/>
          <w:szCs w:val="28"/>
        </w:rPr>
        <w:t>новий вектор першого об’єкта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56F758D" w14:textId="332AA977" w:rsidR="0016196A" w:rsidRDefault="0016196A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в</m:t>
            </m:r>
            <m:r>
              <w:rPr>
                <w:rFonts w:ascii="Cambria Math" w:hAnsi="Cambria Math" w:cs="Times New Roman"/>
                <w:sz w:val="28"/>
                <w:szCs w:val="28"/>
              </w:rPr>
              <m:t>ідштовх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F4517B">
        <w:rPr>
          <w:rFonts w:ascii="Times New Roman" w:eastAsiaTheme="minorEastAsia" w:hAnsi="Times New Roman" w:cs="Times New Roman"/>
          <w:sz w:val="28"/>
          <w:szCs w:val="28"/>
        </w:rPr>
        <w:t xml:space="preserve">константа рівна </w:t>
      </w:r>
      <w:r w:rsidR="00F4517B" w:rsidRPr="00F4517B">
        <w:rPr>
          <w:rFonts w:ascii="Times New Roman" w:eastAsiaTheme="minorEastAsia" w:hAnsi="Times New Roman" w:cs="Times New Roman"/>
          <w:i/>
          <w:iCs/>
          <w:sz w:val="28"/>
          <w:szCs w:val="28"/>
        </w:rPr>
        <w:t>8</w:t>
      </w:r>
      <w:r w:rsidR="00F4517B" w:rsidRPr="00F4517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F4517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8D24FF1" w14:textId="3BA8A901" w:rsidR="008E498D" w:rsidRDefault="008E498D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Отже, саме через ці формули ми можем забезпечити правильне переміщення об’єктів під час колізії.</w:t>
      </w:r>
    </w:p>
    <w:p w14:paraId="4D1F6EAB" w14:textId="24065B91" w:rsidR="008E498D" w:rsidRPr="008E498D" w:rsidRDefault="008E498D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 застосунку, я також використав обгортання екарну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Screen Wrapping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Цей алгоритм дозволяє об’єктам виходячи за межі екрана з’являтись на протилежному боці. Для коректної обробки, потрібно перевіряти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eastAsiaTheme="minorEastAsia" w:hAnsi="Times New Roman" w:cs="Times New Roman"/>
          <w:sz w:val="28"/>
          <w:szCs w:val="28"/>
        </w:rPr>
        <w:t>та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координату об’єкта на перетин з сторонами екрану (1.</w:t>
      </w:r>
      <w:r w:rsidR="00543D65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.6 і 1.</w:t>
      </w:r>
      <w:r w:rsidR="00543D65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.7)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E498D" w14:paraId="09843134" w14:textId="77777777" w:rsidTr="00D32AE7">
        <w:tc>
          <w:tcPr>
            <w:tcW w:w="3209" w:type="dxa"/>
          </w:tcPr>
          <w:p w14:paraId="5FFFFA67" w14:textId="77777777" w:rsidR="008E498D" w:rsidRPr="0016196A" w:rsidRDefault="008E498D" w:rsidP="00EB0060">
            <w:pPr>
              <w:spacing w:line="360" w:lineRule="auto"/>
              <w:ind w:left="70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7A362D76" w14:textId="3D6B8472" w:rsidR="008E498D" w:rsidRPr="0016196A" w:rsidRDefault="00D32AE7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+W)modW</m:t>
                </m:r>
              </m:oMath>
            </m:oMathPara>
          </w:p>
        </w:tc>
        <w:tc>
          <w:tcPr>
            <w:tcW w:w="3210" w:type="dxa"/>
          </w:tcPr>
          <w:p w14:paraId="0B7B053A" w14:textId="6946F817" w:rsidR="008E498D" w:rsidRDefault="008E498D" w:rsidP="00EB006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543D65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C7A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C7A0E" w14:paraId="319A0008" w14:textId="77777777" w:rsidTr="00D32AE7">
        <w:tc>
          <w:tcPr>
            <w:tcW w:w="3209" w:type="dxa"/>
          </w:tcPr>
          <w:p w14:paraId="2D4FED0F" w14:textId="77777777" w:rsidR="00CC7A0E" w:rsidRPr="0016196A" w:rsidRDefault="00CC7A0E" w:rsidP="00EB0060">
            <w:pPr>
              <w:spacing w:line="360" w:lineRule="auto"/>
              <w:ind w:left="70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6E462805" w14:textId="77777777" w:rsidR="00CC7A0E" w:rsidRDefault="00CC7A0E" w:rsidP="00EB0060">
            <w:pPr>
              <w:spacing w:line="360" w:lineRule="auto"/>
              <w:ind w:firstLine="709"/>
              <w:jc w:val="both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147A4446" w14:textId="77777777" w:rsidR="00CC7A0E" w:rsidRDefault="00CC7A0E" w:rsidP="00EB006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7A0E" w14:paraId="7801F1A0" w14:textId="77777777" w:rsidTr="00D32AE7">
        <w:tc>
          <w:tcPr>
            <w:tcW w:w="3209" w:type="dxa"/>
          </w:tcPr>
          <w:p w14:paraId="6A66BDDA" w14:textId="77777777" w:rsidR="00CC7A0E" w:rsidRPr="0016196A" w:rsidRDefault="00CC7A0E" w:rsidP="00EB0060">
            <w:pPr>
              <w:spacing w:line="360" w:lineRule="auto"/>
              <w:ind w:left="70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028E463E" w14:textId="6162B00D" w:rsidR="00CC7A0E" w:rsidRPr="0016196A" w:rsidRDefault="00D32AE7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+H)modH</m:t>
                </m:r>
              </m:oMath>
            </m:oMathPara>
          </w:p>
        </w:tc>
        <w:tc>
          <w:tcPr>
            <w:tcW w:w="3210" w:type="dxa"/>
          </w:tcPr>
          <w:p w14:paraId="2729572C" w14:textId="7337EB64" w:rsidR="00CC7A0E" w:rsidRDefault="00CC7A0E" w:rsidP="00EB006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</w:t>
            </w:r>
            <w:r w:rsidR="00543D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.7)</w:t>
            </w:r>
          </w:p>
        </w:tc>
      </w:tr>
      <w:tr w:rsidR="00CC7A0E" w14:paraId="297654CA" w14:textId="77777777" w:rsidTr="00D32AE7">
        <w:tc>
          <w:tcPr>
            <w:tcW w:w="3209" w:type="dxa"/>
          </w:tcPr>
          <w:p w14:paraId="27942C18" w14:textId="77777777" w:rsidR="00CC7A0E" w:rsidRPr="0016196A" w:rsidRDefault="00CC7A0E" w:rsidP="00EB0060">
            <w:pPr>
              <w:spacing w:line="360" w:lineRule="auto"/>
              <w:ind w:left="708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</w:tcPr>
          <w:p w14:paraId="7A6C542E" w14:textId="77777777" w:rsidR="00CC7A0E" w:rsidRDefault="00CC7A0E" w:rsidP="00EB0060">
            <w:pPr>
              <w:spacing w:line="360" w:lineRule="auto"/>
              <w:ind w:firstLine="709"/>
              <w:jc w:val="both"/>
              <w:rPr>
                <w:rFonts w:ascii="Times New Roman" w:eastAsia="Aptos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10" w:type="dxa"/>
          </w:tcPr>
          <w:p w14:paraId="28E66325" w14:textId="77777777" w:rsidR="00CC7A0E" w:rsidRDefault="00CC7A0E" w:rsidP="00EB0060">
            <w:pPr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605509" w14:textId="40929C7E" w:rsidR="008E498D" w:rsidRDefault="008E498D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нов</w:t>
      </w:r>
      <w:r w:rsidR="00CC7A0E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CC7A0E">
        <w:rPr>
          <w:rFonts w:ascii="Times New Roman" w:eastAsiaTheme="minorEastAsia" w:hAnsi="Times New Roman" w:cs="Times New Roman"/>
          <w:sz w:val="28"/>
          <w:szCs w:val="28"/>
          <w:lang w:val="en-US"/>
        </w:rPr>
        <w:t>X-</w:t>
      </w:r>
      <w:r w:rsidR="00CC7A0E">
        <w:rPr>
          <w:rFonts w:ascii="Times New Roman" w:eastAsiaTheme="minorEastAsia" w:hAnsi="Times New Roman" w:cs="Times New Roman"/>
          <w:sz w:val="28"/>
          <w:szCs w:val="28"/>
        </w:rPr>
        <w:t>координата об’єкта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64B4C99E" w14:textId="650A44A9" w:rsidR="00CC7A0E" w:rsidRPr="002A727A" w:rsidRDefault="00CC7A0E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нова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Y-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координата об’єкта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127A0B8" w14:textId="2F5149A4" w:rsidR="00CC7A0E" w:rsidRPr="00CC7A0E" w:rsidRDefault="00CC7A0E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у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поточні координати об’єкта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DAAF624" w14:textId="68038878" w:rsidR="008E498D" w:rsidRDefault="008E498D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C7A0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 – </w:t>
      </w:r>
      <w:r w:rsidR="00CC7A0E">
        <w:rPr>
          <w:rFonts w:ascii="Times New Roman" w:eastAsiaTheme="minorEastAsia" w:hAnsi="Times New Roman" w:cs="Times New Roman"/>
          <w:sz w:val="28"/>
          <w:szCs w:val="28"/>
        </w:rPr>
        <w:t>ширина екрану</w:t>
      </w:r>
      <w:r w:rsidR="00CC7A0E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B162F37" w14:textId="77777777" w:rsidR="00CC7A0E" w:rsidRDefault="00CC7A0E" w:rsidP="00EB006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висота екрану.</w:t>
      </w:r>
    </w:p>
    <w:p w14:paraId="2401E4DD" w14:textId="434E4F78" w:rsidR="00543D65" w:rsidRPr="00543D65" w:rsidRDefault="00CC7A0E" w:rsidP="00543D6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Додавання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(Н) є важливим кроком для отримання позитивної відповіді. Так як частка від ділення може бути від’ємною, без додавання об’єкт не з’явиться з протилежної сторони і буде за межами видимої області. </w:t>
      </w:r>
    </w:p>
    <w:p w14:paraId="65FBB580" w14:textId="3F0B7B50" w:rsidR="00121919" w:rsidRPr="00A55433" w:rsidRDefault="00121919" w:rsidP="00A55433">
      <w:pPr>
        <w:pStyle w:val="Heading2"/>
        <w:jc w:val="center"/>
      </w:pPr>
      <w:bookmarkStart w:id="8" w:name="_Toc199207465"/>
      <w:r w:rsidRPr="00A55433">
        <w:t>Висновки</w:t>
      </w:r>
      <w:bookmarkEnd w:id="8"/>
    </w:p>
    <w:p w14:paraId="66D03759" w14:textId="2742D1EF" w:rsidR="007E792D" w:rsidRDefault="00E20830" w:rsidP="00EB0060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 першому розділі ми розглянули основи побудови </w:t>
      </w:r>
      <w:r w:rsidR="006236E3">
        <w:rPr>
          <w:rFonts w:ascii="Times New Roman" w:eastAsiaTheme="minorEastAsia" w:hAnsi="Times New Roman" w:cs="Times New Roman"/>
          <w:sz w:val="28"/>
          <w:szCs w:val="28"/>
        </w:rPr>
        <w:t>нашого застосунку та які уже існуючі принципи будемо використовувати у проєкті. Підсумуємо:</w:t>
      </w:r>
    </w:p>
    <w:p w14:paraId="7DDF42BC" w14:textId="63545752" w:rsidR="006236E3" w:rsidRDefault="006236E3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Обрали платформу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SFML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побудови ігрового застоснку, надали опис її обґрунтували її вибір.</w:t>
      </w:r>
    </w:p>
    <w:p w14:paraId="6AA10428" w14:textId="77777777" w:rsidR="006236E3" w:rsidRDefault="006236E3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Обґрунтували тему курсової, адже вона була взята на основі уже існуючої мобільної гри та надали схожий вже проєкт нашому.</w:t>
      </w:r>
    </w:p>
    <w:p w14:paraId="7FE8CA17" w14:textId="77777777" w:rsidR="006236E3" w:rsidRDefault="006236E3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Надали основні принципи об’єктно-орієнтованого програмування, які ми маємо використати у проєкті.</w:t>
      </w:r>
    </w:p>
    <w:p w14:paraId="2022FA00" w14:textId="0CB6AE3D" w:rsidR="00543D65" w:rsidRDefault="00543D65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Надали принципи побудови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UML-</w:t>
      </w:r>
      <w:r>
        <w:rPr>
          <w:rFonts w:ascii="Times New Roman" w:eastAsiaTheme="minorEastAsia" w:hAnsi="Times New Roman" w:cs="Times New Roman"/>
          <w:sz w:val="28"/>
          <w:szCs w:val="28"/>
        </w:rPr>
        <w:t>діаграми.</w:t>
      </w:r>
    </w:p>
    <w:p w14:paraId="5B057FFA" w14:textId="2AC23EA7" w:rsidR="006236E3" w:rsidRPr="006236E3" w:rsidRDefault="006236E3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Надали інформацію про алгоритми, що будуть використовуватись у проєкті.</w:t>
      </w:r>
      <w:r w:rsidRPr="006236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350D8B" w14:textId="26C01EBB" w:rsidR="006236E3" w:rsidRPr="006236E3" w:rsidRDefault="006236E3" w:rsidP="006236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41C677" w14:textId="77777777" w:rsidR="006236E3" w:rsidRPr="006236E3" w:rsidRDefault="006236E3" w:rsidP="006236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955072" w14:textId="77777777" w:rsidR="006236E3" w:rsidRDefault="006236E3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04E62B23" w14:textId="12DDA87C" w:rsidR="007E7504" w:rsidRDefault="007E7504" w:rsidP="00EB0060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99207466"/>
      <w:r w:rsidRPr="007E75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РОЗДІЛ 2. ПРОЄКТУВАННЯ ПРОГРАМНОГО МОДУЛЯ ДЛЯ ІГРОВОГО ЗАСТОСУНКУ «</w:t>
      </w:r>
      <w:r w:rsidRPr="007E750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TANKS</w:t>
      </w:r>
      <w:r w:rsidRPr="007E75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  <w:bookmarkEnd w:id="9"/>
    </w:p>
    <w:p w14:paraId="4C9FA1EB" w14:textId="7425D845" w:rsidR="007E7504" w:rsidRPr="009A222A" w:rsidRDefault="00543D65">
      <w:pPr>
        <w:pStyle w:val="Heading2"/>
        <w:numPr>
          <w:ilvl w:val="1"/>
          <w:numId w:val="20"/>
        </w:numPr>
        <w:spacing w:line="360" w:lineRule="auto"/>
        <w:jc w:val="center"/>
        <w:rPr>
          <w:rFonts w:cs="Times New Roman"/>
          <w:b w:val="0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  <w:bookmarkStart w:id="10" w:name="_Toc199207467"/>
      <w:r w:rsidR="007E7504" w:rsidRPr="009A222A">
        <w:rPr>
          <w:rFonts w:cs="Times New Roman"/>
          <w:bCs/>
          <w:szCs w:val="28"/>
        </w:rPr>
        <w:t>Аналіз вимог</w:t>
      </w:r>
      <w:bookmarkEnd w:id="10"/>
    </w:p>
    <w:p w14:paraId="55B55BA6" w14:textId="154694D9" w:rsidR="007E792D" w:rsidRDefault="007E7504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 ніж спроєктувати правильну структ</w:t>
      </w:r>
      <w:r w:rsidR="00A8775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ру свого ігрового застосунку, необхідно проаналізувати вимоги до нього.</w:t>
      </w:r>
      <w:r w:rsidR="00A8775C">
        <w:rPr>
          <w:rFonts w:ascii="Times New Roman" w:hAnsi="Times New Roman" w:cs="Times New Roman"/>
          <w:sz w:val="28"/>
          <w:szCs w:val="28"/>
        </w:rPr>
        <w:t xml:space="preserve"> Цей етап є початковим та основним, адже перед самим створенням програми потрібно розуміти, що саме потрібно у ньому створити, чи це буде корисно та зручно користувачам.</w:t>
      </w:r>
      <w:r>
        <w:rPr>
          <w:rFonts w:ascii="Times New Roman" w:hAnsi="Times New Roman" w:cs="Times New Roman"/>
          <w:sz w:val="28"/>
          <w:szCs w:val="28"/>
        </w:rPr>
        <w:t xml:space="preserve"> Тому для застосунку «</w:t>
      </w:r>
      <w:r w:rsidR="00166034">
        <w:rPr>
          <w:rFonts w:ascii="Times New Roman" w:hAnsi="Times New Roman" w:cs="Times New Roman"/>
          <w:sz w:val="28"/>
          <w:szCs w:val="28"/>
        </w:rPr>
        <w:t xml:space="preserve">2 3 4 </w:t>
      </w:r>
      <w:r w:rsidR="00166034">
        <w:rPr>
          <w:rFonts w:ascii="Times New Roman" w:hAnsi="Times New Roman" w:cs="Times New Roman"/>
          <w:sz w:val="28"/>
          <w:szCs w:val="28"/>
          <w:lang w:val="en-US"/>
        </w:rPr>
        <w:t>Player Games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166034">
        <w:rPr>
          <w:rFonts w:ascii="Times New Roman" w:hAnsi="Times New Roman" w:cs="Times New Roman"/>
          <w:sz w:val="28"/>
          <w:szCs w:val="28"/>
        </w:rPr>
        <w:t>було</w:t>
      </w:r>
      <w:r>
        <w:rPr>
          <w:rFonts w:ascii="Times New Roman" w:hAnsi="Times New Roman" w:cs="Times New Roman"/>
          <w:sz w:val="28"/>
          <w:szCs w:val="28"/>
        </w:rPr>
        <w:t xml:space="preserve"> окресл</w:t>
      </w:r>
      <w:r w:rsidR="00166034">
        <w:rPr>
          <w:rFonts w:ascii="Times New Roman" w:hAnsi="Times New Roman" w:cs="Times New Roman"/>
          <w:sz w:val="28"/>
          <w:szCs w:val="28"/>
        </w:rPr>
        <w:t>ено</w:t>
      </w:r>
      <w:r>
        <w:rPr>
          <w:rFonts w:ascii="Times New Roman" w:hAnsi="Times New Roman" w:cs="Times New Roman"/>
          <w:sz w:val="28"/>
          <w:szCs w:val="28"/>
        </w:rPr>
        <w:t xml:space="preserve"> такі основні вимоги:</w:t>
      </w:r>
    </w:p>
    <w:p w14:paraId="320554D0" w14:textId="5F878650" w:rsidR="00166034" w:rsidRPr="00166034" w:rsidRDefault="001660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Гра повинна забезпечити покроковий процес застосунку відповідно побажань користувачів. Тому для цього я створив зручний ігровий цикл, що дозволяє 2-4 користувачам грати проти один одного.</w:t>
      </w:r>
    </w:p>
    <w:p w14:paraId="11936E35" w14:textId="22D7A4FE" w:rsidR="00166034" w:rsidRPr="00166034" w:rsidRDefault="001660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Система повинна запускати ігровий процес відповідно обраної кількості гравців. Для цього у вікні меню я прописав відповідні кнопки, незалежно від обраної з такою кількістю танків і запуститься гра.</w:t>
      </w:r>
    </w:p>
    <w:p w14:paraId="5FF79509" w14:textId="15DE408C" w:rsidR="00166034" w:rsidRPr="00166034" w:rsidRDefault="001660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Кожен з гравців не має заважати іншим гравцям під час гри керувати своїми об’єктами, тому розмістив так кнопки взаємодії, аби не заважали один одному.</w:t>
      </w:r>
    </w:p>
    <w:p w14:paraId="381D536F" w14:textId="1F8A625C" w:rsidR="00166034" w:rsidRPr="00166034" w:rsidRDefault="001660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Гра має забезпечити правильний аналіз підрахунку балів, визначення знищених та ще живих танків на ігровому полі.</w:t>
      </w:r>
    </w:p>
    <w:p w14:paraId="1BD1553C" w14:textId="73495915" w:rsidR="00166034" w:rsidRPr="00166034" w:rsidRDefault="0016603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Гра має відслідкувати переможця всіх раундів, незалежно чи перерваний був сам турнір, чи він був проведений до кінця.</w:t>
      </w:r>
    </w:p>
    <w:p w14:paraId="70B2206D" w14:textId="4CF98788" w:rsidR="007E7504" w:rsidRDefault="00367798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 та навігація має надавати функції</w:t>
      </w:r>
      <w:r w:rsidRPr="00367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згідно заданих умов:</w:t>
      </w:r>
    </w:p>
    <w:p w14:paraId="74ECC05E" w14:textId="77777777" w:rsidR="00166034" w:rsidRDefault="003677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Головне меню з вибором функціоналу: кнопки вибору кількості гравців, перегляду ігрових сеансів та інформації як грати.</w:t>
      </w:r>
    </w:p>
    <w:p w14:paraId="1A3E32B9" w14:textId="77777777" w:rsidR="00166034" w:rsidRDefault="003677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Після вибору кількості гравців запустити ігровий процес.</w:t>
      </w:r>
    </w:p>
    <w:p w14:paraId="67279813" w14:textId="29681D71" w:rsidR="00367798" w:rsidRPr="00166034" w:rsidRDefault="003677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Вивести фінальні результати.</w:t>
      </w:r>
    </w:p>
    <w:p w14:paraId="1128F5A5" w14:textId="18E8EB29" w:rsidR="001272EC" w:rsidRDefault="001272EC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Надамо також словник термінів </w:t>
      </w:r>
      <w:r w:rsidR="00532D95">
        <w:rPr>
          <w:rFonts w:ascii="Times New Roman" w:hAnsi="Times New Roman" w:cs="Times New Roman"/>
          <w:sz w:val="28"/>
          <w:szCs w:val="28"/>
        </w:rPr>
        <w:t>нашої програми аби не було якихось непорозумінь у подальшому використанні (табл. 1):</w:t>
      </w:r>
    </w:p>
    <w:p w14:paraId="16602951" w14:textId="766CEF48" w:rsidR="00532D95" w:rsidRDefault="00532D95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Словник термінів</w:t>
      </w:r>
    </w:p>
    <w:p w14:paraId="351CF3EE" w14:textId="18B1B44D" w:rsidR="00532D95" w:rsidRDefault="00532D95" w:rsidP="00EB006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7618"/>
      </w:tblGrid>
      <w:tr w:rsidR="00532D95" w14:paraId="0969B8C4" w14:textId="77777777" w:rsidTr="00532D95">
        <w:tc>
          <w:tcPr>
            <w:tcW w:w="1413" w:type="dxa"/>
          </w:tcPr>
          <w:p w14:paraId="7B3DB09E" w14:textId="033B30A4" w:rsidR="00532D95" w:rsidRDefault="00532D95" w:rsidP="0016603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Танк</w:t>
            </w:r>
          </w:p>
        </w:tc>
        <w:tc>
          <w:tcPr>
            <w:tcW w:w="8215" w:type="dxa"/>
          </w:tcPr>
          <w:p w14:paraId="08ADAA44" w14:textId="4FA14940" w:rsidR="00532D95" w:rsidRDefault="00532D95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Основний ігровий об’єкт, саме ним користувач грає</w:t>
            </w:r>
          </w:p>
        </w:tc>
      </w:tr>
      <w:tr w:rsidR="00532D95" w14:paraId="60E91CC8" w14:textId="77777777" w:rsidTr="00532D95">
        <w:tc>
          <w:tcPr>
            <w:tcW w:w="1413" w:type="dxa"/>
          </w:tcPr>
          <w:p w14:paraId="37E1E450" w14:textId="4D5F6D06" w:rsidR="00532D95" w:rsidRDefault="00532D95" w:rsidP="0016603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Бомба</w:t>
            </w:r>
          </w:p>
        </w:tc>
        <w:tc>
          <w:tcPr>
            <w:tcW w:w="8215" w:type="dxa"/>
          </w:tcPr>
          <w:p w14:paraId="700091DF" w14:textId="7095B54F" w:rsidR="00532D95" w:rsidRDefault="00532D95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Знаряддя знищення опонента</w:t>
            </w:r>
          </w:p>
        </w:tc>
      </w:tr>
      <w:tr w:rsidR="00532D95" w14:paraId="2829C90B" w14:textId="77777777" w:rsidTr="00532D95">
        <w:tc>
          <w:tcPr>
            <w:tcW w:w="1413" w:type="dxa"/>
          </w:tcPr>
          <w:p w14:paraId="6A021FC3" w14:textId="33FA7CEA" w:rsidR="00532D95" w:rsidRDefault="00532D95" w:rsidP="0016603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Коробка-сюрприз</w:t>
            </w:r>
          </w:p>
        </w:tc>
        <w:tc>
          <w:tcPr>
            <w:tcW w:w="8215" w:type="dxa"/>
          </w:tcPr>
          <w:p w14:paraId="6E896663" w14:textId="2213DA12" w:rsidR="00532D95" w:rsidRDefault="00532D95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цих коробках є різні додаткові сили для танків. Їх дві: щит та зменшшення танка у розмірах</w:t>
            </w:r>
          </w:p>
        </w:tc>
      </w:tr>
      <w:tr w:rsidR="00532D95" w14:paraId="310E48EE" w14:textId="77777777" w:rsidTr="00532D95">
        <w:tc>
          <w:tcPr>
            <w:tcW w:w="1413" w:type="dxa"/>
          </w:tcPr>
          <w:p w14:paraId="6612862F" w14:textId="4DE81A60" w:rsidR="00532D95" w:rsidRDefault="00532D95" w:rsidP="0016603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  <w:r w:rsidR="0016603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стіна</w:t>
            </w:r>
          </w:p>
        </w:tc>
        <w:tc>
          <w:tcPr>
            <w:tcW w:w="8215" w:type="dxa"/>
          </w:tcPr>
          <w:p w14:paraId="6FB29515" w14:textId="7A0DBF7C" w:rsidR="00532D95" w:rsidRDefault="00532D95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Текстуру на мапі, крізь яку об’єкти не проходять. За ними танк може заховатись від опонентів.</w:t>
            </w:r>
          </w:p>
        </w:tc>
      </w:tr>
    </w:tbl>
    <w:p w14:paraId="2BC0A309" w14:textId="77777777" w:rsidR="00532D95" w:rsidRPr="001272EC" w:rsidRDefault="00532D95" w:rsidP="001660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E8A52" w14:textId="5EE590E7" w:rsidR="0091651E" w:rsidRDefault="00543D65">
      <w:pPr>
        <w:pStyle w:val="Heading2"/>
        <w:numPr>
          <w:ilvl w:val="1"/>
          <w:numId w:val="20"/>
        </w:numPr>
        <w:spacing w:line="360" w:lineRule="auto"/>
        <w:jc w:val="center"/>
        <w:rPr>
          <w:rFonts w:cs="Times New Roman"/>
          <w:b w:val="0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 </w:t>
      </w:r>
      <w:bookmarkStart w:id="11" w:name="_Toc199207468"/>
      <w:r w:rsidR="0091651E">
        <w:rPr>
          <w:rFonts w:cs="Times New Roman"/>
          <w:bCs/>
          <w:color w:val="auto"/>
          <w:szCs w:val="28"/>
        </w:rPr>
        <w:t>Блок-схема запуску гри</w:t>
      </w:r>
      <w:bookmarkEnd w:id="11"/>
    </w:p>
    <w:p w14:paraId="384EE94E" w14:textId="182E0743" w:rsidR="0091651E" w:rsidRDefault="0091651E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</w:t>
      </w:r>
      <w:r w:rsidR="007D4FD3">
        <w:rPr>
          <w:rFonts w:ascii="Times New Roman" w:hAnsi="Times New Roman" w:cs="Times New Roman"/>
          <w:sz w:val="28"/>
          <w:szCs w:val="28"/>
        </w:rPr>
        <w:t xml:space="preserve"> скористаємось таким інструментом як блок-схема. Ця схема давно всім відова і є базовою навичкою для кожного програміста. Завдяки </w:t>
      </w:r>
      <w:r w:rsidR="00166034">
        <w:rPr>
          <w:rFonts w:ascii="Times New Roman" w:hAnsi="Times New Roman" w:cs="Times New Roman"/>
          <w:sz w:val="28"/>
          <w:szCs w:val="28"/>
        </w:rPr>
        <w:t xml:space="preserve">ній </w:t>
      </w:r>
      <w:r w:rsidR="00235541">
        <w:rPr>
          <w:rFonts w:ascii="Times New Roman" w:hAnsi="Times New Roman" w:cs="Times New Roman"/>
          <w:sz w:val="28"/>
          <w:szCs w:val="28"/>
        </w:rPr>
        <w:t>можна показати простими схемами будь-який алгоритм, від загальної, спрощеної логіки, до продеталізованої роботи будь-якого методу. Блок-схеми дуже є зручними для початківців для візуальної роботи своєї майбутньої програми.</w:t>
      </w:r>
    </w:p>
    <w:p w14:paraId="6F33CD14" w14:textId="1EA9FA0C" w:rsidR="00235541" w:rsidRDefault="00235541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Тому зобразимо роботу гри, почнімо з того кроку, коли вже користувачі вибрали скільки гравців було обрано, і це значення буде передаватись програмою на подальшу роботу програми</w:t>
      </w:r>
      <w:r w:rsidR="00E13A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3A86">
        <w:rPr>
          <w:rFonts w:ascii="Times New Roman" w:hAnsi="Times New Roman" w:cs="Times New Roman"/>
          <w:sz w:val="28"/>
          <w:szCs w:val="28"/>
        </w:rPr>
        <w:t xml:space="preserve"> (рис. 2.3.1</w:t>
      </w:r>
      <w:r w:rsidR="00E13A8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C782EA" w14:textId="77777777" w:rsidR="00166034" w:rsidRDefault="00166034" w:rsidP="001660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E772AC" w14:textId="10514184" w:rsidR="00E13A86" w:rsidRDefault="00E13A86" w:rsidP="001660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3A8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4B0F84" wp14:editId="09F52843">
            <wp:extent cx="2328948" cy="2228850"/>
            <wp:effectExtent l="0" t="0" r="0" b="0"/>
            <wp:docPr id="1847529883" name="Picture 1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29883" name="Picture 1" descr="A diagram of a ga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603" cy="22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F709" w14:textId="4F58C16B" w:rsidR="00E13A86" w:rsidRDefault="00E13A86" w:rsidP="001660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2.3.1. Запуск турніру</w:t>
      </w:r>
    </w:p>
    <w:p w14:paraId="2EB86F88" w14:textId="77777777" w:rsidR="00E13A86" w:rsidRDefault="00E13A86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950151" w14:textId="2EB98CC8" w:rsidR="00E13A86" w:rsidRDefault="00E13A86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Отже, після того як ми отримали кількість гравців</w:t>
      </w:r>
      <w:r w:rsidR="00675A5C">
        <w:rPr>
          <w:rFonts w:ascii="Times New Roman" w:hAnsi="Times New Roman" w:cs="Times New Roman"/>
          <w:sz w:val="28"/>
          <w:szCs w:val="28"/>
        </w:rPr>
        <w:t xml:space="preserve"> у головному класі </w:t>
      </w:r>
      <w:r w:rsidR="00675A5C">
        <w:rPr>
          <w:rFonts w:ascii="Times New Roman" w:hAnsi="Times New Roman" w:cs="Times New Roman"/>
          <w:sz w:val="28"/>
          <w:szCs w:val="28"/>
          <w:lang w:val="en-US"/>
        </w:rPr>
        <w:t>Program()</w:t>
      </w:r>
      <w:r>
        <w:rPr>
          <w:rFonts w:ascii="Times New Roman" w:hAnsi="Times New Roman" w:cs="Times New Roman"/>
          <w:sz w:val="28"/>
          <w:szCs w:val="28"/>
        </w:rPr>
        <w:t xml:space="preserve">, запускається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Start()</w:t>
      </w:r>
      <w:r>
        <w:rPr>
          <w:rFonts w:ascii="Times New Roman" w:hAnsi="Times New Roman" w:cs="Times New Roman"/>
          <w:sz w:val="28"/>
          <w:szCs w:val="28"/>
        </w:rPr>
        <w:t xml:space="preserve">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Tournament</w:t>
      </w:r>
      <w:r>
        <w:rPr>
          <w:rFonts w:ascii="Times New Roman" w:hAnsi="Times New Roman" w:cs="Times New Roman"/>
          <w:sz w:val="28"/>
          <w:szCs w:val="28"/>
        </w:rPr>
        <w:t>. У ньому, виконується логік</w:t>
      </w:r>
      <w:r w:rsidR="00675A5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запуску турніру з трьох сесій</w:t>
      </w:r>
      <w:r w:rsidR="00675A5C">
        <w:rPr>
          <w:rFonts w:ascii="Times New Roman" w:hAnsi="Times New Roman" w:cs="Times New Roman"/>
          <w:sz w:val="28"/>
          <w:szCs w:val="28"/>
        </w:rPr>
        <w:t>, кожна з них має власне оформлення карти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75A5C">
        <w:rPr>
          <w:rFonts w:ascii="Times New Roman" w:hAnsi="Times New Roman" w:cs="Times New Roman"/>
          <w:sz w:val="28"/>
          <w:szCs w:val="28"/>
        </w:rPr>
        <w:t>контролюється цикл турніру, тобто передбачено в ньому аварійний вихід з турнурі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75A5C">
        <w:rPr>
          <w:rFonts w:ascii="Times New Roman" w:hAnsi="Times New Roman" w:cs="Times New Roman"/>
          <w:sz w:val="28"/>
          <w:szCs w:val="28"/>
        </w:rPr>
        <w:t>Сама блок-с</w:t>
      </w:r>
      <w:r w:rsidR="00D82357">
        <w:rPr>
          <w:rFonts w:ascii="Times New Roman" w:hAnsi="Times New Roman" w:cs="Times New Roman"/>
          <w:sz w:val="28"/>
          <w:szCs w:val="28"/>
        </w:rPr>
        <w:t>хем</w:t>
      </w:r>
      <w:r w:rsidR="00675A5C">
        <w:rPr>
          <w:rFonts w:ascii="Times New Roman" w:hAnsi="Times New Roman" w:cs="Times New Roman"/>
          <w:sz w:val="28"/>
          <w:szCs w:val="28"/>
        </w:rPr>
        <w:t>а</w:t>
      </w:r>
      <w:r w:rsidR="00D82357">
        <w:rPr>
          <w:rFonts w:ascii="Times New Roman" w:hAnsi="Times New Roman" w:cs="Times New Roman"/>
          <w:sz w:val="28"/>
          <w:szCs w:val="28"/>
        </w:rPr>
        <w:t xml:space="preserve"> </w:t>
      </w:r>
      <w:r w:rsidR="00675A5C">
        <w:rPr>
          <w:rFonts w:ascii="Times New Roman" w:hAnsi="Times New Roman" w:cs="Times New Roman"/>
          <w:sz w:val="28"/>
          <w:szCs w:val="28"/>
        </w:rPr>
        <w:t xml:space="preserve"> цього методу </w:t>
      </w:r>
      <w:r w:rsidR="00D82357">
        <w:rPr>
          <w:rFonts w:ascii="Times New Roman" w:hAnsi="Times New Roman" w:cs="Times New Roman"/>
          <w:sz w:val="28"/>
          <w:szCs w:val="28"/>
        </w:rPr>
        <w:t>розміщен</w:t>
      </w:r>
      <w:r w:rsidR="00675A5C">
        <w:rPr>
          <w:rFonts w:ascii="Times New Roman" w:hAnsi="Times New Roman" w:cs="Times New Roman"/>
          <w:sz w:val="28"/>
          <w:szCs w:val="28"/>
        </w:rPr>
        <w:t>а</w:t>
      </w:r>
      <w:r w:rsidR="00D82357">
        <w:rPr>
          <w:rFonts w:ascii="Times New Roman" w:hAnsi="Times New Roman" w:cs="Times New Roman"/>
          <w:sz w:val="28"/>
          <w:szCs w:val="28"/>
        </w:rPr>
        <w:t xml:space="preserve"> у додатку В.</w:t>
      </w:r>
    </w:p>
    <w:p w14:paraId="4E8DE41B" w14:textId="43BB07F2" w:rsidR="00D26D48" w:rsidRDefault="00D82357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того як запустилась ігрова сесія, сторюється екзмепляр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TankGame</w:t>
      </w:r>
      <w:r w:rsidR="00675A5C">
        <w:rPr>
          <w:rFonts w:ascii="Times New Roman" w:hAnsi="Times New Roman" w:cs="Times New Roman"/>
          <w:sz w:val="28"/>
          <w:szCs w:val="28"/>
        </w:rPr>
        <w:t xml:space="preserve">, що є ключовим в управлінні ігрового процесу. </w:t>
      </w:r>
      <w:r>
        <w:rPr>
          <w:rFonts w:ascii="Times New Roman" w:hAnsi="Times New Roman" w:cs="Times New Roman"/>
          <w:sz w:val="28"/>
          <w:szCs w:val="28"/>
        </w:rPr>
        <w:t>Він відповідає за:</w:t>
      </w:r>
    </w:p>
    <w:p w14:paraId="0F33C0D4" w14:textId="77777777" w:rsidR="00166034" w:rsidRDefault="00A8775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Створення та конфігурації карти, за генерування блоків-стін, коробків-сюрпризів, забезпечення, аби танки не спавнились у вже зайнятих місцях.</w:t>
      </w:r>
    </w:p>
    <w:p w14:paraId="2C38DD97" w14:textId="77777777" w:rsidR="00166034" w:rsidRDefault="00A8775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Завантажує та розподіляє усі ресурси відповідно до кольору об’єктів (червоний, синій, зелений, жовтий).</w:t>
      </w:r>
    </w:p>
    <w:p w14:paraId="3C180DF5" w14:textId="06C41A7D" w:rsidR="00A8775C" w:rsidRPr="00166034" w:rsidRDefault="00A8775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6034">
        <w:rPr>
          <w:rFonts w:ascii="Times New Roman" w:hAnsi="Times New Roman" w:cs="Times New Roman"/>
          <w:sz w:val="28"/>
          <w:szCs w:val="28"/>
        </w:rPr>
        <w:t>Управляє візуалізацією програми, адже саме через його методи у класі ігрової сесії коректно відображаються карта та об’єкти.</w:t>
      </w:r>
    </w:p>
    <w:p w14:paraId="674B9DF3" w14:textId="77777777" w:rsidR="00E57ABB" w:rsidRDefault="00A8775C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більш глибокого розуміння як обробляється рух танків та бомб, ігрових об’єктів, також надам блок-схему</w:t>
      </w:r>
      <w:r w:rsidR="00E57ABB">
        <w:rPr>
          <w:rFonts w:ascii="Times New Roman" w:hAnsi="Times New Roman" w:cs="Times New Roman"/>
          <w:sz w:val="28"/>
          <w:szCs w:val="28"/>
        </w:rPr>
        <w:t xml:space="preserve"> (рис. 2.3.2)</w:t>
      </w:r>
      <w:r w:rsidR="00F34B09">
        <w:rPr>
          <w:rFonts w:ascii="Times New Roman" w:hAnsi="Times New Roman" w:cs="Times New Roman"/>
          <w:sz w:val="28"/>
          <w:szCs w:val="28"/>
        </w:rPr>
        <w:t>.</w:t>
      </w:r>
    </w:p>
    <w:p w14:paraId="172BEF41" w14:textId="77777777" w:rsidR="00E57ABB" w:rsidRDefault="00E57ABB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AB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516806" wp14:editId="49BC7277">
            <wp:extent cx="6120130" cy="6378575"/>
            <wp:effectExtent l="0" t="0" r="0" b="3175"/>
            <wp:docPr id="146902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26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13F6" w14:textId="77777777" w:rsidR="00532D95" w:rsidRDefault="00E57ABB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2.3.2.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HandleInput() </w:t>
      </w:r>
      <w:r>
        <w:rPr>
          <w:rFonts w:ascii="Times New Roman" w:hAnsi="Times New Roman" w:cs="Times New Roman"/>
          <w:sz w:val="28"/>
          <w:szCs w:val="28"/>
        </w:rPr>
        <w:t xml:space="preserve">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Tank.</w:t>
      </w:r>
    </w:p>
    <w:p w14:paraId="4F7A38C9" w14:textId="77777777" w:rsidR="00166034" w:rsidRPr="00166034" w:rsidRDefault="00166034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B54A576" w14:textId="3C3F58DC" w:rsidR="007E792D" w:rsidRDefault="00532D95" w:rsidP="00EB0060">
      <w:pPr>
        <w:pStyle w:val="Heading2"/>
        <w:spacing w:line="360" w:lineRule="auto"/>
        <w:ind w:firstLine="709"/>
        <w:jc w:val="center"/>
        <w:rPr>
          <w:rFonts w:cs="Times New Roman"/>
          <w:b w:val="0"/>
          <w:bCs/>
          <w:color w:val="auto"/>
          <w:szCs w:val="28"/>
        </w:rPr>
      </w:pPr>
      <w:bookmarkStart w:id="12" w:name="_Toc199207469"/>
      <w:r>
        <w:rPr>
          <w:rFonts w:cs="Times New Roman"/>
          <w:bCs/>
          <w:color w:val="auto"/>
          <w:szCs w:val="28"/>
        </w:rPr>
        <w:t>Висновки</w:t>
      </w:r>
      <w:bookmarkEnd w:id="12"/>
    </w:p>
    <w:p w14:paraId="4261C0C7" w14:textId="1EE15B47" w:rsidR="00E7762B" w:rsidRDefault="00615784" w:rsidP="001660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розділ був присвячений комплексному проєктуванню ігрового застосунку. «</w:t>
      </w:r>
      <w:r>
        <w:rPr>
          <w:rFonts w:ascii="Times New Roman" w:hAnsi="Times New Roman" w:cs="Times New Roman"/>
          <w:sz w:val="28"/>
          <w:szCs w:val="28"/>
          <w:lang w:val="en-US"/>
        </w:rPr>
        <w:t>Tanks</w:t>
      </w:r>
      <w:r>
        <w:rPr>
          <w:rFonts w:ascii="Times New Roman" w:hAnsi="Times New Roman" w:cs="Times New Roman"/>
          <w:sz w:val="28"/>
          <w:szCs w:val="28"/>
        </w:rPr>
        <w:t xml:space="preserve">», що є обов’язковим та основним етапом перед тим, як писати сам код. У першому підрозділі ми проаналізували, які саме потреби та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функціонал нам необхідно написати у нашому застосунку. </w:t>
      </w:r>
      <w:r w:rsidR="00E7762B">
        <w:rPr>
          <w:rFonts w:ascii="Times New Roman" w:hAnsi="Times New Roman" w:cs="Times New Roman"/>
          <w:sz w:val="28"/>
          <w:szCs w:val="28"/>
        </w:rPr>
        <w:t>Відповідно до цих умов було прописано код ігрового застосунку.</w:t>
      </w:r>
    </w:p>
    <w:p w14:paraId="7762C5F6" w14:textId="7D0C43E2" w:rsidR="00E7762B" w:rsidRDefault="00E7762B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третьому модулі я прописав блок-схеми, що детально показали як працюють програмні алгоритми. Як проводяться турніри ігор, ігрові сесії, як рухаються об’єкти та інше. Якщо підсумувати вище зазначене, у другому модулі я показав архітектури програми . Такий підхід безпосередньо заклав майбутню реалізацію продукту.</w:t>
      </w:r>
    </w:p>
    <w:p w14:paraId="5A953FCB" w14:textId="77777777" w:rsidR="00E7762B" w:rsidRDefault="00E7762B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2A40FE" w14:textId="22BBAFD0" w:rsidR="00E7762B" w:rsidRPr="00543D65" w:rsidRDefault="00E7762B" w:rsidP="00EB0060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3" w:name="_Toc199207470"/>
      <w:r w:rsidRPr="00242537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РОЗДІЛ 3. ПРОГРАМНА РЕАЛІЗАЦІЯ ІГРОВОГО ЗАСТОСУНКУ «</w:t>
      </w:r>
      <w:r w:rsidR="00543D65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2 3 4 Player Games</w:t>
      </w:r>
      <w:r w:rsidR="00543D65">
        <w:rPr>
          <w:rFonts w:ascii="Times New Roman" w:hAnsi="Times New Roman" w:cs="Times New Roman"/>
          <w:b/>
          <w:bCs/>
          <w:color w:val="auto"/>
          <w:sz w:val="32"/>
          <w:szCs w:val="32"/>
        </w:rPr>
        <w:t>»</w:t>
      </w:r>
      <w:bookmarkEnd w:id="13"/>
    </w:p>
    <w:p w14:paraId="7FFABC1C" w14:textId="5FE6E655" w:rsidR="00E7762B" w:rsidRDefault="00543D65">
      <w:pPr>
        <w:pStyle w:val="Heading2"/>
        <w:numPr>
          <w:ilvl w:val="1"/>
          <w:numId w:val="6"/>
        </w:numPr>
        <w:spacing w:line="360" w:lineRule="auto"/>
        <w:jc w:val="center"/>
        <w:rPr>
          <w:rFonts w:cs="Times New Roman"/>
          <w:b w:val="0"/>
          <w:bCs/>
          <w:color w:val="auto"/>
          <w:szCs w:val="28"/>
        </w:rPr>
      </w:pPr>
      <w:r>
        <w:rPr>
          <w:rFonts w:cs="Times New Roman"/>
          <w:bCs/>
          <w:color w:val="auto"/>
          <w:szCs w:val="28"/>
        </w:rPr>
        <w:t xml:space="preserve"> </w:t>
      </w:r>
      <w:bookmarkStart w:id="14" w:name="_Toc199207471"/>
      <w:r w:rsidR="00DF1190">
        <w:rPr>
          <w:rFonts w:cs="Times New Roman"/>
          <w:bCs/>
          <w:color w:val="auto"/>
          <w:szCs w:val="28"/>
        </w:rPr>
        <w:t>Реалізація функцій меню</w:t>
      </w:r>
      <w:bookmarkEnd w:id="14"/>
    </w:p>
    <w:p w14:paraId="243601F3" w14:textId="6557B916" w:rsidR="00DD540F" w:rsidRDefault="00DF1190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будову </w:t>
      </w:r>
      <w:r w:rsidR="00DD540F">
        <w:rPr>
          <w:rFonts w:ascii="Times New Roman" w:hAnsi="Times New Roman" w:cs="Times New Roman"/>
          <w:sz w:val="28"/>
          <w:szCs w:val="28"/>
        </w:rPr>
        <w:t xml:space="preserve">та функціонал </w:t>
      </w:r>
      <w:r>
        <w:rPr>
          <w:rFonts w:ascii="Times New Roman" w:hAnsi="Times New Roman" w:cs="Times New Roman"/>
          <w:sz w:val="28"/>
          <w:szCs w:val="28"/>
        </w:rPr>
        <w:t>першого вікна, яке користувачеві висвітлиться – меню.</w:t>
      </w:r>
      <w:r w:rsidR="00DD540F">
        <w:rPr>
          <w:rFonts w:ascii="Times New Roman" w:hAnsi="Times New Roman" w:cs="Times New Roman"/>
          <w:sz w:val="28"/>
          <w:szCs w:val="28"/>
        </w:rPr>
        <w:t xml:space="preserve">  Меню передбачає використання маніпулятора «миші» для виконання вибору кнопки. То</w:t>
      </w:r>
      <w:r w:rsidR="00166034">
        <w:rPr>
          <w:rFonts w:ascii="Times New Roman" w:hAnsi="Times New Roman" w:cs="Times New Roman"/>
          <w:sz w:val="28"/>
          <w:szCs w:val="28"/>
        </w:rPr>
        <w:t>б</w:t>
      </w:r>
      <w:r w:rsidR="00DD540F">
        <w:rPr>
          <w:rFonts w:ascii="Times New Roman" w:hAnsi="Times New Roman" w:cs="Times New Roman"/>
          <w:sz w:val="28"/>
          <w:szCs w:val="28"/>
        </w:rPr>
        <w:t xml:space="preserve">то необхідно навести мишку на бажану кнопку, та правою кнопкою миші натиснути. Відповідно колір буде змінено, що означатиме вибір та навеедення на кнопку. </w:t>
      </w:r>
    </w:p>
    <w:p w14:paraId="0382FE2D" w14:textId="341E7D56" w:rsidR="00DF1190" w:rsidRDefault="00DD540F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меню було реалізовано 5 кнопок (рис.3.1.1):</w:t>
      </w:r>
    </w:p>
    <w:p w14:paraId="59E2643A" w14:textId="2F74F3CB" w:rsidR="00DD540F" w:rsidRDefault="00DD540F">
      <w:pPr>
        <w:pStyle w:val="ListParagraph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Players – </w:t>
      </w:r>
      <w:r>
        <w:rPr>
          <w:rFonts w:ascii="Times New Roman" w:hAnsi="Times New Roman" w:cs="Times New Roman"/>
          <w:sz w:val="28"/>
          <w:szCs w:val="28"/>
        </w:rPr>
        <w:t>запускається гра для двох гравців.</w:t>
      </w:r>
    </w:p>
    <w:p w14:paraId="4B509F50" w14:textId="1B02667A" w:rsidR="00DD540F" w:rsidRDefault="00DD540F">
      <w:pPr>
        <w:pStyle w:val="ListParagraph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Players </w:t>
      </w:r>
      <w:r>
        <w:rPr>
          <w:rFonts w:ascii="Times New Roman" w:hAnsi="Times New Roman" w:cs="Times New Roman"/>
          <w:sz w:val="28"/>
          <w:szCs w:val="28"/>
        </w:rPr>
        <w:t>– запускається гра для трьох гравців.</w:t>
      </w:r>
    </w:p>
    <w:p w14:paraId="24DB71E4" w14:textId="0F7576D1" w:rsidR="00DD540F" w:rsidRDefault="00DD540F">
      <w:pPr>
        <w:pStyle w:val="ListParagraph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Players – </w:t>
      </w:r>
      <w:r>
        <w:rPr>
          <w:rFonts w:ascii="Times New Roman" w:hAnsi="Times New Roman" w:cs="Times New Roman"/>
          <w:sz w:val="28"/>
          <w:szCs w:val="28"/>
        </w:rPr>
        <w:t>запускається гра для чотирьох гравців.</w:t>
      </w:r>
    </w:p>
    <w:p w14:paraId="686375C3" w14:textId="61C24348" w:rsidR="00DD540F" w:rsidRDefault="00DD540F">
      <w:pPr>
        <w:pStyle w:val="ListParagraph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View history </w:t>
      </w:r>
      <w:r>
        <w:rPr>
          <w:rFonts w:ascii="Times New Roman" w:hAnsi="Times New Roman" w:cs="Times New Roman"/>
          <w:sz w:val="28"/>
          <w:szCs w:val="28"/>
        </w:rPr>
        <w:t>– запускається вікно для відображень історії сеансів турнірів.</w:t>
      </w:r>
    </w:p>
    <w:p w14:paraId="1F5A95EA" w14:textId="446DED1F" w:rsidR="00DD540F" w:rsidRPr="00DD540F" w:rsidRDefault="00DD540F">
      <w:pPr>
        <w:pStyle w:val="ListParagraph"/>
        <w:numPr>
          <w:ilvl w:val="0"/>
          <w:numId w:val="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to play </w:t>
      </w:r>
      <w:r>
        <w:rPr>
          <w:rFonts w:ascii="Times New Roman" w:hAnsi="Times New Roman" w:cs="Times New Roman"/>
          <w:sz w:val="28"/>
          <w:szCs w:val="28"/>
        </w:rPr>
        <w:t>– відкривається вікно, у якому розміщено основну інформацію як працює цей ігровий застосунок.</w:t>
      </w:r>
    </w:p>
    <w:p w14:paraId="4C4669AD" w14:textId="03283B55" w:rsidR="00DD540F" w:rsidRDefault="00DD540F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540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978E952" wp14:editId="49FBBFDB">
            <wp:extent cx="2946400" cy="4704052"/>
            <wp:effectExtent l="0" t="0" r="6350" b="1905"/>
            <wp:docPr id="130580903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09034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518" cy="47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055E" w14:textId="177F7FB5" w:rsidR="00DD540F" w:rsidRDefault="00DD540F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3.1.1. Кнопки основного меню</w:t>
      </w:r>
    </w:p>
    <w:p w14:paraId="6DCEF468" w14:textId="77777777" w:rsidR="00166034" w:rsidRDefault="00166034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627A0A" w14:textId="53E27867" w:rsidR="00DD540F" w:rsidRDefault="00DD540F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перейдемо до функціоналу кожної з кнопок, почнімо з «</w:t>
      </w:r>
      <w:r>
        <w:rPr>
          <w:rFonts w:ascii="Times New Roman" w:hAnsi="Times New Roman" w:cs="Times New Roman"/>
          <w:sz w:val="28"/>
          <w:szCs w:val="28"/>
          <w:lang w:val="en-US"/>
        </w:rPr>
        <w:t>How to play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E37536">
        <w:rPr>
          <w:rFonts w:ascii="Times New Roman" w:hAnsi="Times New Roman" w:cs="Times New Roman"/>
          <w:sz w:val="28"/>
          <w:szCs w:val="28"/>
        </w:rPr>
        <w:t xml:space="preserve"> Після натиску на неї, відповідно відкриється вікно з текстом-поясненням як грати в гру (рис 3.1.2).</w:t>
      </w:r>
    </w:p>
    <w:p w14:paraId="3E4256A8" w14:textId="79E28DCA" w:rsidR="00E37536" w:rsidRDefault="00E37536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75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666EEE" wp14:editId="2879016E">
            <wp:extent cx="6120130" cy="4323715"/>
            <wp:effectExtent l="0" t="0" r="0" b="635"/>
            <wp:docPr id="960446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4622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AB4C" w14:textId="2663D32F" w:rsidR="00E37536" w:rsidRDefault="00E37536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3.1.2. Вікно «</w:t>
      </w:r>
      <w:r>
        <w:rPr>
          <w:rFonts w:ascii="Times New Roman" w:hAnsi="Times New Roman" w:cs="Times New Roman"/>
          <w:sz w:val="28"/>
          <w:szCs w:val="28"/>
          <w:lang w:val="en-US"/>
        </w:rPr>
        <w:t>How to play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A4C6AC" w14:textId="77777777" w:rsidR="00166034" w:rsidRDefault="00166034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0D4310" w14:textId="3AC9591B" w:rsidR="00E37536" w:rsidRDefault="00E37536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бачимо, відображається відповідний текст. Аби закрити вікно і вернутись до основного меню, достатньо натиснути «хрестик». </w:t>
      </w:r>
    </w:p>
    <w:p w14:paraId="112F1340" w14:textId="63ED5796" w:rsidR="00E37536" w:rsidRDefault="00E37536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перейдемо до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View history</w:t>
      </w:r>
      <w:r>
        <w:rPr>
          <w:rFonts w:ascii="Times New Roman" w:hAnsi="Times New Roman" w:cs="Times New Roman"/>
          <w:sz w:val="28"/>
          <w:szCs w:val="28"/>
        </w:rPr>
        <w:t xml:space="preserve">» (рис 3.1.3.). На рисунку зображено схоже вікно, проте вже з таблицею, що показує всі </w:t>
      </w:r>
      <w:r w:rsidR="009A422B">
        <w:rPr>
          <w:rFonts w:ascii="Times New Roman" w:hAnsi="Times New Roman" w:cs="Times New Roman"/>
          <w:sz w:val="28"/>
          <w:szCs w:val="28"/>
        </w:rPr>
        <w:t>турніри</w:t>
      </w:r>
      <w:r>
        <w:rPr>
          <w:rFonts w:ascii="Times New Roman" w:hAnsi="Times New Roman" w:cs="Times New Roman"/>
          <w:sz w:val="28"/>
          <w:szCs w:val="28"/>
        </w:rPr>
        <w:t xml:space="preserve"> здійснені з моменту останнього очищення даних. Тепер поясню що кожен зі стовпчиків означає:</w:t>
      </w:r>
    </w:p>
    <w:p w14:paraId="6FA454C1" w14:textId="01961B18" w:rsidR="00E37536" w:rsidRDefault="00E37536">
      <w:pPr>
        <w:pStyle w:val="ListParagraph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Red – </w:t>
      </w:r>
      <w:r>
        <w:rPr>
          <w:rFonts w:ascii="Times New Roman" w:hAnsi="Times New Roman" w:cs="Times New Roman"/>
          <w:sz w:val="28"/>
          <w:szCs w:val="28"/>
        </w:rPr>
        <w:t>бали червоного гравця.</w:t>
      </w:r>
    </w:p>
    <w:p w14:paraId="117F59ED" w14:textId="02593515" w:rsidR="00E37536" w:rsidRDefault="00E37536">
      <w:pPr>
        <w:pStyle w:val="ListParagraph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</w:rPr>
        <w:t xml:space="preserve"> – бали синього гравця.</w:t>
      </w:r>
    </w:p>
    <w:p w14:paraId="0B6A9602" w14:textId="1561E756" w:rsidR="00E37536" w:rsidRDefault="00E37536">
      <w:pPr>
        <w:pStyle w:val="ListParagraph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Green – </w:t>
      </w:r>
      <w:r>
        <w:rPr>
          <w:rFonts w:ascii="Times New Roman" w:hAnsi="Times New Roman" w:cs="Times New Roman"/>
          <w:sz w:val="28"/>
          <w:szCs w:val="28"/>
        </w:rPr>
        <w:t>бали зеленого гравця.</w:t>
      </w:r>
    </w:p>
    <w:p w14:paraId="2AD37980" w14:textId="283EF34C" w:rsidR="00E37536" w:rsidRDefault="00E37536">
      <w:pPr>
        <w:pStyle w:val="ListParagraph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Yellow – </w:t>
      </w:r>
      <w:r>
        <w:rPr>
          <w:rFonts w:ascii="Times New Roman" w:hAnsi="Times New Roman" w:cs="Times New Roman"/>
          <w:sz w:val="28"/>
          <w:szCs w:val="28"/>
        </w:rPr>
        <w:t>бали жовтого гравця.</w:t>
      </w:r>
    </w:p>
    <w:p w14:paraId="6AB44E1F" w14:textId="55196F3D" w:rsidR="00E37536" w:rsidRDefault="00E37536">
      <w:pPr>
        <w:pStyle w:val="ListParagraph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EndTime – </w:t>
      </w:r>
      <w:r>
        <w:rPr>
          <w:rFonts w:ascii="Times New Roman" w:hAnsi="Times New Roman" w:cs="Times New Roman"/>
          <w:sz w:val="28"/>
          <w:szCs w:val="28"/>
        </w:rPr>
        <w:t xml:space="preserve">показує </w:t>
      </w:r>
      <w:r w:rsidR="009A422B">
        <w:rPr>
          <w:rFonts w:ascii="Times New Roman" w:hAnsi="Times New Roman" w:cs="Times New Roman"/>
          <w:sz w:val="28"/>
          <w:szCs w:val="28"/>
        </w:rPr>
        <w:t xml:space="preserve">час, </w:t>
      </w:r>
      <w:r>
        <w:rPr>
          <w:rFonts w:ascii="Times New Roman" w:hAnsi="Times New Roman" w:cs="Times New Roman"/>
          <w:sz w:val="28"/>
          <w:szCs w:val="28"/>
        </w:rPr>
        <w:t xml:space="preserve">коли </w:t>
      </w:r>
      <w:r w:rsidR="009A422B">
        <w:rPr>
          <w:rFonts w:ascii="Times New Roman" w:hAnsi="Times New Roman" w:cs="Times New Roman"/>
          <w:sz w:val="28"/>
          <w:szCs w:val="28"/>
        </w:rPr>
        <w:t>турнір</w:t>
      </w:r>
      <w:r>
        <w:rPr>
          <w:rFonts w:ascii="Times New Roman" w:hAnsi="Times New Roman" w:cs="Times New Roman"/>
          <w:sz w:val="28"/>
          <w:szCs w:val="28"/>
        </w:rPr>
        <w:t xml:space="preserve"> був закінчений.</w:t>
      </w:r>
    </w:p>
    <w:p w14:paraId="7C6F6E50" w14:textId="18A7DC78" w:rsidR="00E37536" w:rsidRDefault="00E37536">
      <w:pPr>
        <w:pStyle w:val="ListParagraph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Comple</w:t>
      </w:r>
      <w:r w:rsidR="009A422B">
        <w:rPr>
          <w:rFonts w:ascii="Times New Roman" w:hAnsi="Times New Roman" w:cs="Times New Roman"/>
          <w:sz w:val="28"/>
          <w:szCs w:val="28"/>
          <w:lang w:val="en-US"/>
        </w:rPr>
        <w:t xml:space="preserve">ted – </w:t>
      </w:r>
      <w:r w:rsidR="009A422B">
        <w:rPr>
          <w:rFonts w:ascii="Times New Roman" w:hAnsi="Times New Roman" w:cs="Times New Roman"/>
          <w:sz w:val="28"/>
          <w:szCs w:val="28"/>
        </w:rPr>
        <w:t>показує, чи даний турнір був закінчений повністю, чи трапився якийсь аварійний вихід.</w:t>
      </w:r>
    </w:p>
    <w:p w14:paraId="7CCED094" w14:textId="03B3E3EA" w:rsidR="009A422B" w:rsidRDefault="009A422B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таблицею є кнопка, функціоналом якої є очищення історії турнірів. Вона очищує відповідний файл, у якому зберігаються дані і опісля висвітлює вікно з текстом «</w:t>
      </w:r>
      <w:r>
        <w:rPr>
          <w:rFonts w:ascii="Times New Roman" w:hAnsi="Times New Roman" w:cs="Times New Roman"/>
          <w:sz w:val="28"/>
          <w:szCs w:val="28"/>
          <w:lang w:val="en-US"/>
        </w:rPr>
        <w:t>History was removed!</w:t>
      </w:r>
      <w:r>
        <w:rPr>
          <w:rFonts w:ascii="Times New Roman" w:hAnsi="Times New Roman" w:cs="Times New Roman"/>
          <w:sz w:val="28"/>
          <w:szCs w:val="28"/>
        </w:rPr>
        <w:t xml:space="preserve">» (рис. 3.1.4.). Після цього історія буде очищена. </w:t>
      </w:r>
    </w:p>
    <w:p w14:paraId="565D6D17" w14:textId="77777777" w:rsidR="00166034" w:rsidRPr="009A422B" w:rsidRDefault="00166034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1542E" w14:textId="76AE581E" w:rsidR="00E37536" w:rsidRDefault="00E37536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75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763EC" wp14:editId="2C5D8AF1">
            <wp:extent cx="4812302" cy="2991336"/>
            <wp:effectExtent l="0" t="0" r="7620" b="0"/>
            <wp:docPr id="965778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7810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302" cy="299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A91" w14:textId="2141870C" w:rsidR="009A422B" w:rsidRDefault="009A422B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3.1.3. Вікно «</w:t>
      </w:r>
      <w:r>
        <w:rPr>
          <w:rFonts w:ascii="Times New Roman" w:hAnsi="Times New Roman" w:cs="Times New Roman"/>
          <w:sz w:val="28"/>
          <w:szCs w:val="28"/>
          <w:lang w:val="en-US"/>
        </w:rPr>
        <w:t>Game history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3D9055" w14:textId="77777777" w:rsidR="009A422B" w:rsidRDefault="009A422B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0C30AB" w14:textId="6405076F" w:rsidR="009A422B" w:rsidRDefault="009A422B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A42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FB13FA" wp14:editId="2995EA28">
            <wp:extent cx="5430008" cy="3858163"/>
            <wp:effectExtent l="0" t="0" r="0" b="9525"/>
            <wp:docPr id="716645822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45822" name="Picture 1" descr="A computer screen shot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EA16" w14:textId="72AAFF32" w:rsidR="009A422B" w:rsidRDefault="009A422B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3.1.4. Вікно «</w:t>
      </w:r>
      <w:r>
        <w:rPr>
          <w:rFonts w:ascii="Times New Roman" w:hAnsi="Times New Roman" w:cs="Times New Roman"/>
          <w:sz w:val="28"/>
          <w:szCs w:val="28"/>
          <w:lang w:val="en-US"/>
        </w:rPr>
        <w:t>Removing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260AA4" w14:textId="77777777" w:rsidR="00C033C3" w:rsidRDefault="00C033C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382ECF" w14:textId="6B5FF296" w:rsidR="009A422B" w:rsidRDefault="009A422B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йде функціонал </w:t>
      </w:r>
      <w:r w:rsidR="00C033C3">
        <w:rPr>
          <w:rFonts w:ascii="Times New Roman" w:hAnsi="Times New Roman" w:cs="Times New Roman"/>
          <w:sz w:val="28"/>
          <w:szCs w:val="28"/>
        </w:rPr>
        <w:t>кнопок з вибором гравців. У них він ідентичний, і запускає гру з відповідною кількостю гравців. Покажу на прикладі 4 гравців (рис. 3.1.5):</w:t>
      </w:r>
    </w:p>
    <w:p w14:paraId="5BEAD530" w14:textId="546D651A" w:rsidR="00C033C3" w:rsidRDefault="00C033C3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3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CC7575" wp14:editId="548A1A08">
            <wp:extent cx="6120130" cy="3444875"/>
            <wp:effectExtent l="0" t="0" r="0" b="3175"/>
            <wp:docPr id="949932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3263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EA63" w14:textId="1C02D10D" w:rsidR="00C033C3" w:rsidRDefault="00C033C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3.1.5.Ігровий турнір для 4 гравців</w:t>
      </w:r>
    </w:p>
    <w:p w14:paraId="1FD562F3" w14:textId="406218F6" w:rsidR="00C033C3" w:rsidRDefault="00C033C3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покаж</w:t>
      </w:r>
      <w:r w:rsidR="00166034">
        <w:rPr>
          <w:rFonts w:ascii="Times New Roman" w:hAnsi="Times New Roman" w:cs="Times New Roman"/>
          <w:sz w:val="28"/>
          <w:szCs w:val="28"/>
        </w:rPr>
        <w:t xml:space="preserve">емо </w:t>
      </w:r>
      <w:r>
        <w:rPr>
          <w:rFonts w:ascii="Times New Roman" w:hAnsi="Times New Roman" w:cs="Times New Roman"/>
          <w:sz w:val="28"/>
          <w:szCs w:val="28"/>
        </w:rPr>
        <w:t xml:space="preserve"> взаємодії всіх об’єктів на карті (табл. 3.1.1.)</w:t>
      </w:r>
    </w:p>
    <w:p w14:paraId="7D4B530F" w14:textId="06169E67" w:rsidR="00C033C3" w:rsidRDefault="00C033C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Взаємодія об’єктів</w:t>
      </w:r>
    </w:p>
    <w:p w14:paraId="69D018E5" w14:textId="3036211C" w:rsidR="00C033C3" w:rsidRDefault="00C033C3" w:rsidP="00EB006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3.1.1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3C3" w14:paraId="4D6E84A1" w14:textId="77777777" w:rsidTr="00C033C3">
        <w:tc>
          <w:tcPr>
            <w:tcW w:w="4814" w:type="dxa"/>
          </w:tcPr>
          <w:p w14:paraId="5C0C31A1" w14:textId="33662779" w:rsidR="00C033C3" w:rsidRPr="00C033C3" w:rsidRDefault="00C033C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Рисунок</w:t>
            </w:r>
          </w:p>
        </w:tc>
        <w:tc>
          <w:tcPr>
            <w:tcW w:w="4814" w:type="dxa"/>
          </w:tcPr>
          <w:p w14:paraId="5AD8E24D" w14:textId="0E7EAD2F" w:rsidR="00C033C3" w:rsidRDefault="00C033C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Пояснення</w:t>
            </w:r>
          </w:p>
        </w:tc>
      </w:tr>
      <w:tr w:rsidR="00C033C3" w14:paraId="45C82996" w14:textId="77777777" w:rsidTr="00C033C3">
        <w:tc>
          <w:tcPr>
            <w:tcW w:w="4814" w:type="dxa"/>
          </w:tcPr>
          <w:p w14:paraId="6CD1A268" w14:textId="2AF042B3" w:rsidR="00C033C3" w:rsidRDefault="00C033C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14:paraId="41506F3C" w14:textId="5E3B9362" w:rsidR="00C033C3" w:rsidRDefault="00C033C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033C3" w14:paraId="333AE034" w14:textId="77777777" w:rsidTr="00C033C3">
        <w:tc>
          <w:tcPr>
            <w:tcW w:w="4814" w:type="dxa"/>
          </w:tcPr>
          <w:p w14:paraId="6E543370" w14:textId="6C2E43B0" w:rsidR="00C033C3" w:rsidRDefault="00C033C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3C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E7B15F" wp14:editId="648C5BDB">
                  <wp:extent cx="1124107" cy="1352739"/>
                  <wp:effectExtent l="0" t="0" r="0" b="0"/>
                  <wp:docPr id="1330593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93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F4633B8" w14:textId="43B0B620" w:rsidR="00C033C3" w:rsidRDefault="00C033C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Танк не може рухатись за блок-стіну</w:t>
            </w:r>
          </w:p>
        </w:tc>
      </w:tr>
      <w:tr w:rsidR="00C033C3" w14:paraId="18704160" w14:textId="77777777" w:rsidTr="00C033C3">
        <w:tc>
          <w:tcPr>
            <w:tcW w:w="4814" w:type="dxa"/>
          </w:tcPr>
          <w:p w14:paraId="74B7F3DE" w14:textId="400CAE63" w:rsidR="00C033C3" w:rsidRDefault="00C033C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3C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8AD1B9" wp14:editId="059C842C">
                  <wp:extent cx="2172003" cy="1143160"/>
                  <wp:effectExtent l="0" t="0" r="0" b="0"/>
                  <wp:docPr id="1236681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6813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01388B4" w14:textId="1351FB3F" w:rsidR="00C033C3" w:rsidRDefault="00C033C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Танк випускає свою бомбу</w:t>
            </w:r>
          </w:p>
        </w:tc>
      </w:tr>
    </w:tbl>
    <w:p w14:paraId="622AE754" w14:textId="77777777" w:rsidR="00857313" w:rsidRPr="009A422B" w:rsidRDefault="00857313" w:rsidP="001660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1E32D5" w14:textId="2463F253" w:rsidR="009A422B" w:rsidRDefault="00857313" w:rsidP="00EB006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Продовження таблиці 3.1.1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7313" w14:paraId="7F3F459B" w14:textId="77777777" w:rsidTr="00D32AE7">
        <w:tc>
          <w:tcPr>
            <w:tcW w:w="4814" w:type="dxa"/>
          </w:tcPr>
          <w:p w14:paraId="24D70E5A" w14:textId="395E351C" w:rsidR="00857313" w:rsidRPr="00C033C3" w:rsidRDefault="0085731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4" w:type="dxa"/>
          </w:tcPr>
          <w:p w14:paraId="694E632B" w14:textId="26DA60AF" w:rsidR="00857313" w:rsidRDefault="00857313" w:rsidP="00EB0060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57313" w14:paraId="06885B47" w14:textId="77777777" w:rsidTr="00D32AE7">
        <w:tc>
          <w:tcPr>
            <w:tcW w:w="4814" w:type="dxa"/>
          </w:tcPr>
          <w:p w14:paraId="2E9DAD8A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3C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2271A9" wp14:editId="03B2DB78">
                  <wp:extent cx="1695687" cy="1524213"/>
                  <wp:effectExtent l="0" t="0" r="0" b="0"/>
                  <wp:docPr id="38914631" name="Picture 1" descr="A video game screen with a yellow and black objec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4631" name="Picture 1" descr="A video game screen with a yellow and black object&#10;&#10;AI-generated content may be incorrect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2055804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Танк підібрав один з ящиків і у ньому зменшалась структура.</w:t>
            </w:r>
          </w:p>
          <w:p w14:paraId="6FC67BF0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87840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00B170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0E3BD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A9694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764F1" w14:textId="77777777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7313" w14:paraId="2E4B0FE3" w14:textId="77777777" w:rsidTr="00D32AE7">
        <w:tc>
          <w:tcPr>
            <w:tcW w:w="4814" w:type="dxa"/>
          </w:tcPr>
          <w:p w14:paraId="569976DF" w14:textId="029D189D" w:rsidR="00857313" w:rsidRPr="00C033C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731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C5EACB" wp14:editId="46CD58F5">
                  <wp:extent cx="1981477" cy="1648055"/>
                  <wp:effectExtent l="0" t="0" r="0" b="9525"/>
                  <wp:docPr id="786089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08900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87226E5" w14:textId="6EF6F5E5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Танк підібрав один з ящиків і у нього з’явився щит.</w:t>
            </w:r>
          </w:p>
        </w:tc>
      </w:tr>
      <w:tr w:rsidR="00857313" w14:paraId="7CD06CF0" w14:textId="77777777" w:rsidTr="00D32AE7">
        <w:tc>
          <w:tcPr>
            <w:tcW w:w="4814" w:type="dxa"/>
          </w:tcPr>
          <w:p w14:paraId="210E7BEA" w14:textId="66A83381" w:rsidR="00857313" w:rsidRP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731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CCD6E5" wp14:editId="165CF2C6">
                  <wp:extent cx="1047896" cy="600159"/>
                  <wp:effectExtent l="0" t="0" r="0" b="9525"/>
                  <wp:docPr id="1541193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19366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9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3B473EF" w14:textId="5D43F5FE" w:rsidR="00857313" w:rsidRDefault="00857313" w:rsidP="00EB006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Знищений танк після колізії з чужою бомбою</w:t>
            </w:r>
          </w:p>
        </w:tc>
      </w:tr>
    </w:tbl>
    <w:p w14:paraId="1A39988A" w14:textId="77777777" w:rsidR="00857313" w:rsidRDefault="00857313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5FC87D" w14:textId="644E74CB" w:rsidR="00857313" w:rsidRDefault="00857313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Саме такі взамодії присутні на карті. Тобто саме таким чином гравці грають між собою. Тепер покажемо які ще карти у нас присутні (рис 3.1.6 та рис.3.17).</w:t>
      </w:r>
    </w:p>
    <w:p w14:paraId="27E8E48B" w14:textId="32095034" w:rsidR="00857313" w:rsidRDefault="00857313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73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56B03C" wp14:editId="516C953E">
            <wp:extent cx="6120130" cy="3441065"/>
            <wp:effectExtent l="0" t="0" r="0" b="6985"/>
            <wp:docPr id="1840708812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08812" name="Picture 1" descr="A screenshot of a video gam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8913" w14:textId="57E20026" w:rsidR="00857313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3.1.6. Друга ігрова сесія</w:t>
      </w:r>
    </w:p>
    <w:p w14:paraId="15905241" w14:textId="77777777" w:rsidR="00543D65" w:rsidRDefault="00543D65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15D4B4" w14:textId="7F9D7149" w:rsidR="00857313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7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FE871" wp14:editId="50CA6331">
            <wp:extent cx="6120130" cy="3441065"/>
            <wp:effectExtent l="0" t="0" r="0" b="6985"/>
            <wp:docPr id="321656303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56303" name="Picture 1" descr="A screenshot of a video gam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FE94" w14:textId="3F911077" w:rsidR="00857313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3.1.7. Третя ігрова сесія.</w:t>
      </w:r>
    </w:p>
    <w:p w14:paraId="5FFAD666" w14:textId="77777777" w:rsidR="00857313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218706" w14:textId="49891547" w:rsidR="00857313" w:rsidRDefault="00857313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Після того як всі три ігрові сесії було проведено, відподно висвітлиться турнірна таблиця, в якій показано скільки в кожного гравця було набрано балів (рис 3.1.8.).</w:t>
      </w:r>
    </w:p>
    <w:p w14:paraId="71D19C43" w14:textId="77777777" w:rsidR="00543D65" w:rsidRPr="009A422B" w:rsidRDefault="00543D65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1F7BA5" w14:textId="619B52D8" w:rsidR="009A422B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57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41E97" wp14:editId="0A97CD84">
            <wp:extent cx="4117255" cy="3625341"/>
            <wp:effectExtent l="0" t="0" r="0" b="0"/>
            <wp:docPr id="70808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849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6130" cy="36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5214" w14:textId="23DCED08" w:rsidR="00857313" w:rsidRDefault="00857313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3.1.8. Турнірна таблиця</w:t>
      </w:r>
    </w:p>
    <w:p w14:paraId="60347ECF" w14:textId="77777777" w:rsidR="00543D65" w:rsidRDefault="00543D65" w:rsidP="00EB006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334EDA" w14:textId="1C9561B1" w:rsidR="00F938BF" w:rsidRDefault="00D32AE7">
      <w:pPr>
        <w:pStyle w:val="Heading2"/>
        <w:numPr>
          <w:ilvl w:val="1"/>
          <w:numId w:val="6"/>
        </w:numPr>
        <w:jc w:val="center"/>
      </w:pPr>
      <w:r>
        <w:t xml:space="preserve"> </w:t>
      </w:r>
      <w:bookmarkStart w:id="15" w:name="_Toc199207472"/>
      <w:r w:rsidR="00543D65">
        <w:t>Реалізація ООП</w:t>
      </w:r>
      <w:bookmarkEnd w:id="15"/>
    </w:p>
    <w:p w14:paraId="6550503F" w14:textId="4F9AD7E4" w:rsidR="00F938BF" w:rsidRDefault="00F938BF" w:rsidP="00A552EA">
      <w:pPr>
        <w:ind w:firstLine="70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 за все наведемо </w:t>
      </w:r>
      <w:r>
        <w:rPr>
          <w:rFonts w:ascii="Times New Roman" w:hAnsi="Times New Roman" w:cs="Times New Roman"/>
          <w:sz w:val="28"/>
          <w:szCs w:val="28"/>
          <w:lang w:val="en-US"/>
        </w:rPr>
        <w:t>UML-</w:t>
      </w:r>
      <w:r>
        <w:rPr>
          <w:rFonts w:ascii="Times New Roman" w:hAnsi="Times New Roman" w:cs="Times New Roman"/>
          <w:sz w:val="28"/>
          <w:szCs w:val="28"/>
        </w:rPr>
        <w:t>діаграму (додаток Б). Як  ми проговорювали раніше, вона використовується для зображень зв’язків класів у програмі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279FEA" w14:textId="58951D30" w:rsidR="00D32AE7" w:rsidRDefault="00A552E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52EA">
        <w:rPr>
          <w:rFonts w:ascii="Times New Roman" w:hAnsi="Times New Roman" w:cs="Times New Roman"/>
          <w:sz w:val="28"/>
          <w:szCs w:val="28"/>
        </w:rPr>
        <w:t>Абстракція дозволяє приховувати складні деталі реалізації, надаючи лише необхідний інтерфейс для взаємодії.</w:t>
      </w:r>
    </w:p>
    <w:p w14:paraId="2E0619E0" w14:textId="7EA237C1" w:rsidR="00A552EA" w:rsidRPr="00A552EA" w:rsidRDefault="008232E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552EA">
        <w:rPr>
          <w:rFonts w:ascii="Times New Roman" w:hAnsi="Times New Roman" w:cs="Times New Roman"/>
          <w:sz w:val="28"/>
          <w:szCs w:val="28"/>
        </w:rPr>
        <w:t xml:space="preserve">лас </w:t>
      </w:r>
      <w:r w:rsidR="00A552EA">
        <w:rPr>
          <w:rFonts w:ascii="Times New Roman" w:hAnsi="Times New Roman" w:cs="Times New Roman"/>
          <w:sz w:val="28"/>
          <w:szCs w:val="28"/>
          <w:lang w:val="en-US"/>
        </w:rPr>
        <w:t xml:space="preserve">GameEntity </w:t>
      </w:r>
      <w:r w:rsidR="00A552EA">
        <w:rPr>
          <w:rFonts w:ascii="Times New Roman" w:hAnsi="Times New Roman" w:cs="Times New Roman"/>
          <w:sz w:val="28"/>
          <w:szCs w:val="28"/>
        </w:rPr>
        <w:t xml:space="preserve">є абстрактним, він визначає обов’язкові поля для ігрових об’єктів </w:t>
      </w:r>
      <w:r w:rsidR="00A552EA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="00A552EA">
        <w:rPr>
          <w:rFonts w:ascii="Times New Roman" w:hAnsi="Times New Roman" w:cs="Times New Roman"/>
          <w:sz w:val="28"/>
          <w:szCs w:val="28"/>
        </w:rPr>
        <w:t xml:space="preserve"> і </w:t>
      </w:r>
      <w:r w:rsidR="00A552EA">
        <w:rPr>
          <w:rFonts w:ascii="Times New Roman" w:hAnsi="Times New Roman" w:cs="Times New Roman"/>
          <w:sz w:val="28"/>
          <w:szCs w:val="28"/>
          <w:lang w:val="en-US"/>
        </w:rPr>
        <w:t xml:space="preserve">Bomb. </w:t>
      </w:r>
      <w:r w:rsidR="00A552EA">
        <w:rPr>
          <w:rFonts w:ascii="Times New Roman" w:hAnsi="Times New Roman" w:cs="Times New Roman"/>
          <w:sz w:val="28"/>
          <w:szCs w:val="28"/>
        </w:rPr>
        <w:t xml:space="preserve">Також має два абстрактних методів </w:t>
      </w:r>
      <w:r w:rsidR="00A552EA">
        <w:rPr>
          <w:rFonts w:ascii="Times New Roman" w:hAnsi="Times New Roman" w:cs="Times New Roman"/>
          <w:sz w:val="28"/>
          <w:szCs w:val="28"/>
          <w:lang w:val="en-US"/>
        </w:rPr>
        <w:t>Update()</w:t>
      </w:r>
      <w:r w:rsidR="00A552EA">
        <w:rPr>
          <w:rFonts w:ascii="Times New Roman" w:hAnsi="Times New Roman" w:cs="Times New Roman"/>
          <w:sz w:val="28"/>
          <w:szCs w:val="28"/>
        </w:rPr>
        <w:t xml:space="preserve"> та</w:t>
      </w:r>
      <w:r w:rsidR="00A552EA">
        <w:rPr>
          <w:rFonts w:ascii="Times New Roman" w:hAnsi="Times New Roman" w:cs="Times New Roman"/>
          <w:sz w:val="28"/>
          <w:szCs w:val="28"/>
          <w:lang w:val="en-US"/>
        </w:rPr>
        <w:t xml:space="preserve"> Draw()</w:t>
      </w:r>
      <w:r w:rsidR="00A552EA">
        <w:rPr>
          <w:rFonts w:ascii="Times New Roman" w:hAnsi="Times New Roman" w:cs="Times New Roman"/>
          <w:sz w:val="28"/>
          <w:szCs w:val="28"/>
        </w:rPr>
        <w:t>, деталі реалізацій яких залишається за похідними класами.</w:t>
      </w:r>
    </w:p>
    <w:p w14:paraId="6919F7D1" w14:textId="53507D03" w:rsidR="00A552EA" w:rsidRPr="00A552EA" w:rsidRDefault="00A552E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Bomb</w:t>
      </w:r>
      <w:r>
        <w:rPr>
          <w:rFonts w:ascii="Times New Roman" w:hAnsi="Times New Roman" w:cs="Times New Roman"/>
          <w:sz w:val="28"/>
          <w:szCs w:val="28"/>
        </w:rPr>
        <w:t>()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Draw</w:t>
      </w:r>
      <w:r>
        <w:rPr>
          <w:rFonts w:ascii="Times New Roman" w:hAnsi="Times New Roman" w:cs="Times New Roman"/>
          <w:sz w:val="28"/>
          <w:szCs w:val="28"/>
        </w:rPr>
        <w:t xml:space="preserve">() використовують конструктор абстрактного класу, приймаючи значення полів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MapCollider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Vector2u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FD370" w14:textId="35B01DE9" w:rsidR="00A552EA" w:rsidRPr="00A552EA" w:rsidRDefault="00A552E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Поліморфізм дозволяє обробляти об’єкти різних класах через єдиний інтерфейс.</w:t>
      </w:r>
    </w:p>
    <w:p w14:paraId="3EC06812" w14:textId="49EDF3CF" w:rsidR="00A552EA" w:rsidRPr="00583952" w:rsidRDefault="00A552E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Перевизначення вище наведених методів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GameEntity </w:t>
      </w:r>
      <w:r>
        <w:rPr>
          <w:rFonts w:ascii="Times New Roman" w:hAnsi="Times New Roman" w:cs="Times New Roman"/>
          <w:sz w:val="28"/>
          <w:szCs w:val="28"/>
        </w:rPr>
        <w:t xml:space="preserve">дозволяє </w:t>
      </w:r>
      <w:r w:rsidR="00583952">
        <w:rPr>
          <w:rFonts w:ascii="Times New Roman" w:hAnsi="Times New Roman" w:cs="Times New Roman"/>
          <w:sz w:val="28"/>
          <w:szCs w:val="28"/>
        </w:rPr>
        <w:t xml:space="preserve">для кожного об’єкта </w:t>
      </w:r>
      <w:r w:rsidR="00583952">
        <w:rPr>
          <w:rFonts w:ascii="Times New Roman" w:hAnsi="Times New Roman" w:cs="Times New Roman"/>
          <w:sz w:val="28"/>
          <w:szCs w:val="28"/>
          <w:lang w:val="en-US"/>
        </w:rPr>
        <w:t xml:space="preserve">GameEntity </w:t>
      </w:r>
      <w:r w:rsidR="00583952">
        <w:rPr>
          <w:rFonts w:ascii="Times New Roman" w:hAnsi="Times New Roman" w:cs="Times New Roman"/>
          <w:sz w:val="28"/>
          <w:szCs w:val="28"/>
        </w:rPr>
        <w:t>викликати ці методи без зазначення конкретного типу.</w:t>
      </w:r>
    </w:p>
    <w:p w14:paraId="00CC30E6" w14:textId="3E153608" w:rsidR="00583952" w:rsidRPr="00583952" w:rsidRDefault="00583952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Також сюди відноситься імплементування інтерфейсів, що є у програмі. Кожен клас, що імплементує якийсь інтерфейс, перевизначає його методи.</w:t>
      </w:r>
    </w:p>
    <w:p w14:paraId="385FFE3D" w14:textId="4A2DBEEB" w:rsidR="00583952" w:rsidRDefault="0058395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Інкапсуляція активно використовується для приховування внутршньої реалізації об’єктів.</w:t>
      </w:r>
    </w:p>
    <w:p w14:paraId="63528383" w14:textId="275F9439" w:rsidR="00583952" w:rsidRPr="00583952" w:rsidRDefault="008232E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3952">
        <w:rPr>
          <w:rFonts w:ascii="Times New Roman" w:hAnsi="Times New Roman" w:cs="Times New Roman"/>
          <w:sz w:val="28"/>
          <w:szCs w:val="28"/>
        </w:rPr>
        <w:t>сі поля у всіх класах є приватні, і доступ до них з інших класів можна отримати лише через властивості. Це дозволяє нам змінювати їх значення лише в основному класі, аби інші класи цієї можливості не мали.</w:t>
      </w:r>
    </w:p>
    <w:p w14:paraId="518DD83A" w14:textId="4541F823" w:rsidR="00583952" w:rsidRPr="008232ED" w:rsidRDefault="008232E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Усі поля абстрактного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GameEntity </w:t>
      </w:r>
      <w:r>
        <w:rPr>
          <w:rFonts w:ascii="Times New Roman" w:hAnsi="Times New Roman" w:cs="Times New Roman"/>
          <w:sz w:val="28"/>
          <w:szCs w:val="28"/>
        </w:rPr>
        <w:t xml:space="preserve">має рівень доступу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>. Це означає, що доступ до них мають лише ті класи, яка наслідують основний клас.</w:t>
      </w:r>
    </w:p>
    <w:p w14:paraId="3A6848F1" w14:textId="53236518" w:rsidR="008232ED" w:rsidRPr="008232ED" w:rsidRDefault="008232ED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Рівень доступу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>
        <w:rPr>
          <w:rFonts w:ascii="Times New Roman" w:hAnsi="Times New Roman" w:cs="Times New Roman"/>
          <w:sz w:val="28"/>
          <w:szCs w:val="28"/>
        </w:rPr>
        <w:t>мають різні методи та властивості, що дозволяє їх використовувати у будь-якій частині коду.</w:t>
      </w:r>
    </w:p>
    <w:p w14:paraId="76708517" w14:textId="1B0D4920" w:rsidR="008232ED" w:rsidRDefault="008232ED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Наслідування використовується для стоврення ієрархії класів</w:t>
      </w:r>
    </w:p>
    <w:p w14:paraId="1022A262" w14:textId="6BE2EF26" w:rsidR="008232ED" w:rsidRPr="008232ED" w:rsidRDefault="008232E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Класи </w:t>
      </w:r>
      <w:r>
        <w:rPr>
          <w:rFonts w:ascii="Times New Roman" w:hAnsi="Times New Roman" w:cs="Times New Roman"/>
          <w:sz w:val="28"/>
          <w:szCs w:val="28"/>
          <w:lang w:val="en-US"/>
        </w:rPr>
        <w:t>Tank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Bomb </w:t>
      </w:r>
      <w:r>
        <w:rPr>
          <w:rFonts w:ascii="Times New Roman" w:hAnsi="Times New Roman" w:cs="Times New Roman"/>
          <w:sz w:val="28"/>
          <w:szCs w:val="28"/>
        </w:rPr>
        <w:t xml:space="preserve">наслідують клас </w:t>
      </w:r>
      <w:r>
        <w:rPr>
          <w:rFonts w:ascii="Times New Roman" w:hAnsi="Times New Roman" w:cs="Times New Roman"/>
          <w:sz w:val="28"/>
          <w:szCs w:val="28"/>
          <w:lang w:val="en-US"/>
        </w:rPr>
        <w:t>GameEntity</w:t>
      </w:r>
      <w:r>
        <w:rPr>
          <w:rFonts w:ascii="Times New Roman" w:hAnsi="Times New Roman" w:cs="Times New Roman"/>
          <w:sz w:val="28"/>
          <w:szCs w:val="28"/>
        </w:rPr>
        <w:t>, отримуючи базову фінкціональність, використовуючи її для себе.</w:t>
      </w:r>
    </w:p>
    <w:p w14:paraId="47EA2F37" w14:textId="77777777" w:rsidR="008232ED" w:rsidRPr="008232ED" w:rsidRDefault="008232ED" w:rsidP="008232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CB3B1" w14:textId="6B8C3CF1" w:rsidR="00A552EA" w:rsidRPr="00A552EA" w:rsidRDefault="00A552EA" w:rsidP="00A552E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3D8B1" w14:textId="1B3DC5AE" w:rsidR="007E5ED0" w:rsidRDefault="007E5ED0" w:rsidP="00EB0060">
      <w:pPr>
        <w:pStyle w:val="Heading2"/>
        <w:spacing w:line="360" w:lineRule="auto"/>
        <w:ind w:firstLine="709"/>
        <w:jc w:val="center"/>
        <w:rPr>
          <w:rFonts w:cs="Times New Roman"/>
          <w:b w:val="0"/>
          <w:bCs/>
          <w:color w:val="auto"/>
          <w:szCs w:val="28"/>
        </w:rPr>
      </w:pPr>
      <w:bookmarkStart w:id="16" w:name="_Toc199207473"/>
      <w:r w:rsidRPr="007E5ED0">
        <w:rPr>
          <w:rFonts w:cs="Times New Roman"/>
          <w:bCs/>
          <w:color w:val="auto"/>
          <w:szCs w:val="28"/>
        </w:rPr>
        <w:t>Висновки</w:t>
      </w:r>
      <w:bookmarkEnd w:id="16"/>
    </w:p>
    <w:p w14:paraId="32DC893F" w14:textId="5850F330" w:rsidR="007E5ED0" w:rsidRDefault="007E5ED0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Отже,у третьому розділі ми надали відповідну програмну реалізацію коду, аріхітектуру якого ми надали у другому розділі. Ми трансформували всі наші класи колізій, об’єктів, та інших ігрових стуностей були успішно вкорінені у код, і візуально показали це. Надавши достатньо рисунків, ми показали, що створений ігровий застосунок дійсно є доволі комфортним та показує максимальну взаємодію з гравцями.</w:t>
      </w:r>
    </w:p>
    <w:p w14:paraId="1AEF5D2E" w14:textId="2B4FF99C" w:rsidR="00445E45" w:rsidRDefault="00445E45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було показано, як саме принципи Ооп було реалізовано у програмі та які зв’язки між класами присутні.</w:t>
      </w:r>
    </w:p>
    <w:p w14:paraId="348E6084" w14:textId="77777777" w:rsidR="007E5ED0" w:rsidRDefault="007E5ED0" w:rsidP="00EB006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37E4C" w14:textId="06AA7F14" w:rsidR="007E5ED0" w:rsidRDefault="007E5ED0" w:rsidP="00EB0060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7" w:name="_Toc199207474"/>
      <w:r w:rsidRPr="007E5ED0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ВИСНОВОК</w:t>
      </w:r>
      <w:bookmarkEnd w:id="17"/>
    </w:p>
    <w:p w14:paraId="0F54960A" w14:textId="77777777" w:rsidR="008E3380" w:rsidRPr="008E3380" w:rsidRDefault="008E3380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Дана курсова робота була присвячена розробці ігрового застосунку "Tanks", що стало комплексним проєктом із застосуванням ключових принципів об'єктно-орієнтованого програмування та сучасних підходів до створення 2D-ігор із використанням бібліотеки SFML на мові C#. Метою роботи було створення повноцінного ігрового застосунку, який демонструє вміння використовувати концепції ООП та ефективні алгоритми для побудови ігрової динаміки. Всі поставлені завдання були успішно вирішені.</w:t>
      </w:r>
    </w:p>
    <w:p w14:paraId="3B0CB455" w14:textId="77777777" w:rsidR="008E3380" w:rsidRPr="008E3380" w:rsidRDefault="008E3380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У процесі виконання роботи були досягнуті наступні ключові результати:</w:t>
      </w:r>
    </w:p>
    <w:p w14:paraId="716EEB48" w14:textId="77777777" w:rsidR="008E3380" w:rsidRPr="008E3380" w:rsidRDefault="008E3380">
      <w:pPr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Теоретичне обґрунтування та застосування ООП:</w:t>
      </w:r>
    </w:p>
    <w:p w14:paraId="47451128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Вступ роботи сформував методологічну основу, визначивши ключові принципи ООП (поліморфізм, інкапсуляція, успадкування, абстракція) та їхнє практичне застосування в контексті проєкту.</w:t>
      </w:r>
    </w:p>
    <w:p w14:paraId="3FB009DE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Надано чітке тлумачення цих концепцій, що демонструє глибоке розуміння парадигми ООП та її важливості для створення масштабованих та підтримуваних програмних систем.</w:t>
      </w:r>
    </w:p>
    <w:p w14:paraId="5F77576C" w14:textId="77777777" w:rsidR="008E3380" w:rsidRPr="008E3380" w:rsidRDefault="008E3380">
      <w:pPr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Розробка алгоритмів ігрової динаміки та взаємодії:</w:t>
      </w:r>
    </w:p>
    <w:p w14:paraId="0061B8E8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У першому розділі роботи було детально розглянуто принципи та будову взаємодії ігрових об’єктів.</w:t>
      </w:r>
    </w:p>
    <w:p w14:paraId="3FFF5A9F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Застосовано алгоритм попіксельної перевірки зіткнень, який забезпечує високу точність, враховуючи реальну форму спрайтів, при цьому оптимізуючи обчислення за рахунок попередньої грубої перевірки прямокутниками для уникнення зайвих ітерацій.</w:t>
      </w:r>
    </w:p>
    <w:p w14:paraId="42446466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 xml:space="preserve">Реалізовано керування рухом та взаємодію об’єктів під час колізій за допомогою базової векторної математики, що </w:t>
      </w:r>
      <w:r w:rsidRPr="008E3380">
        <w:rPr>
          <w:rFonts w:ascii="Times New Roman" w:hAnsi="Times New Roman" w:cs="Times New Roman"/>
          <w:sz w:val="28"/>
          <w:szCs w:val="28"/>
        </w:rPr>
        <w:lastRenderedPageBreak/>
        <w:t>дозволило обчислити правильний вектор напрямку, забезпечити прямолінійний рух відносно структури об'єктів та побудувати детальний алгоритм відштовхування.</w:t>
      </w:r>
    </w:p>
    <w:p w14:paraId="54CC6EBA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Для створення ефекту нескінченного ігрового поля інтегровано функціонал обгортання екрану (screen wrapping), що забезпечує появу об'єктів на протилежному боці після виходу за межі поля.</w:t>
      </w:r>
    </w:p>
    <w:p w14:paraId="41C0AEF6" w14:textId="77777777" w:rsidR="008E3380" w:rsidRPr="008E3380" w:rsidRDefault="008E3380">
      <w:pPr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Комплексне проєктування програмного модуля:</w:t>
      </w:r>
    </w:p>
    <w:p w14:paraId="1804E198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У другому розділі було проведено всебічний аналіз вимог до застосунку, що дозволило чітко визначити необхідний функціонал та потреби користувачів для комфортної взаємодії.</w:t>
      </w:r>
    </w:p>
    <w:p w14:paraId="0E4F4FFA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Розроблена UML-діаграма класів ефективно візуалізувала архітектуру програмного модуля, відобразивши зв'язки між класами (асоціації, успадкування, реалізації, залежності, агрегації, композиції), що підтвердило дотримання принципів об'єктно-орієнтованого проєктування.</w:t>
      </w:r>
    </w:p>
    <w:p w14:paraId="13BBCF70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Застосування блок-схем детально проілюструвало динамічну поведінку ключових алгоритмів, таких як послідовність запуску турніру та ігрових сесій, а також логіку обробки руху ігрових об'єктів. Це забезпечило глибоке розуміння внутрішніх процесів програми.</w:t>
      </w:r>
    </w:p>
    <w:p w14:paraId="2711B635" w14:textId="77777777" w:rsidR="008E3380" w:rsidRPr="008E3380" w:rsidRDefault="008E3380">
      <w:pPr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Ефективна програмна реалізація:</w:t>
      </w:r>
    </w:p>
    <w:p w14:paraId="6D87E3C5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У третьому розділі була надана безпосередня програмна реалізація, де всі спроєктовані компоненти та алгоритми були успішно втілені в коді.</w:t>
      </w:r>
    </w:p>
    <w:p w14:paraId="1139F893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lastRenderedPageBreak/>
        <w:t>Всі класи колізій, ігрових об’єктів та інших ігрових сутностей були інтегровані в код, що дозволило створити функціональний та візуально привабливий застосунок.</w:t>
      </w:r>
    </w:p>
    <w:p w14:paraId="7801EA8D" w14:textId="77777777" w:rsidR="008E3380" w:rsidRPr="008E3380" w:rsidRDefault="008E3380">
      <w:pPr>
        <w:numPr>
          <w:ilvl w:val="1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Реалізований застосунок "Tanks" є комфортним у використанні та демонструє максимальну взаємодію з гравцями, що підтверджує успішне виконання всіх поставлених вимог та завдань.</w:t>
      </w:r>
    </w:p>
    <w:p w14:paraId="7C902A8A" w14:textId="77777777" w:rsidR="008E3380" w:rsidRPr="008E3380" w:rsidRDefault="008E3380" w:rsidP="00EB00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80">
        <w:rPr>
          <w:rFonts w:ascii="Times New Roman" w:hAnsi="Times New Roman" w:cs="Times New Roman"/>
          <w:sz w:val="28"/>
          <w:szCs w:val="28"/>
        </w:rPr>
        <w:t>Таким чином, виконана курсова робота демонструє повний цикл розробки програмного забезпечення, від аналізу вимог та архітектурного проєктування до безпосередньої реалізації та впровадження складних ігрових механік. Вдале поєднання теоретичних знань з ООП та практичних навичок роботи з ігровими бібліотеками дозволило створити функціональний та якісний ігровий застосунок. Отримані результати підтверджують вміння автора застосовувати сучасні підходи до розробки програмного забезпечення та вирішувати комплексні інженерні завдання.</w:t>
      </w:r>
    </w:p>
    <w:p w14:paraId="235C4F81" w14:textId="77777777" w:rsidR="007E5ED0" w:rsidRPr="007E5ED0" w:rsidRDefault="007E5ED0" w:rsidP="00EB0060">
      <w:pPr>
        <w:spacing w:line="360" w:lineRule="auto"/>
        <w:ind w:firstLine="709"/>
        <w:jc w:val="both"/>
      </w:pPr>
    </w:p>
    <w:p w14:paraId="120209B2" w14:textId="56663CB7" w:rsidR="00615784" w:rsidRPr="00615784" w:rsidRDefault="00857313" w:rsidP="008E3380">
      <w:pPr>
        <w:jc w:val="both"/>
      </w:pPr>
      <w:r>
        <w:br w:type="page"/>
      </w:r>
    </w:p>
    <w:p w14:paraId="3512C8BB" w14:textId="5A9A8C43" w:rsidR="007B3E54" w:rsidRPr="007B3E54" w:rsidRDefault="007E792D" w:rsidP="007B3E54">
      <w:pPr>
        <w:pStyle w:val="Heading1"/>
        <w:jc w:val="center"/>
        <w:rPr>
          <w:rFonts w:ascii="Times New Roman" w:hAnsi="Times New Roman" w:cs="Times New Roman"/>
          <w:lang w:val="en-US"/>
        </w:rPr>
      </w:pPr>
      <w:bookmarkStart w:id="18" w:name="_Toc199207475"/>
      <w:r w:rsidRPr="007E792D">
        <w:rPr>
          <w:rFonts w:ascii="Times New Roman" w:hAnsi="Times New Roman" w:cs="Times New Roman"/>
        </w:rPr>
        <w:lastRenderedPageBreak/>
        <w:t>Список інформаційних джерел</w:t>
      </w:r>
      <w:bookmarkEnd w:id="18"/>
    </w:p>
    <w:p w14:paraId="0C3AB07E" w14:textId="678602E5" w:rsidR="007B3E54" w:rsidRPr="00267170" w:rsidRDefault="007B3E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198905865"/>
      <w:bookmarkStart w:id="20" w:name="_Ref199194311"/>
      <w:r>
        <w:rPr>
          <w:rFonts w:ascii="Times New Roman" w:hAnsi="Times New Roman" w:cs="Times New Roman"/>
          <w:sz w:val="28"/>
          <w:szCs w:val="28"/>
          <w:lang w:val="en-US"/>
        </w:rPr>
        <w:t>Monogame documentation. [</w:t>
      </w:r>
      <w:r>
        <w:rPr>
          <w:rFonts w:ascii="Times New Roman" w:hAnsi="Times New Roman" w:cs="Times New Roman"/>
          <w:sz w:val="28"/>
          <w:szCs w:val="28"/>
        </w:rPr>
        <w:t>Електронний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Режим доступу: </w:t>
      </w:r>
      <w:hyperlink r:id="rId24" w:history="1">
        <w:r w:rsidRPr="00982123">
          <w:rPr>
            <w:rStyle w:val="Hyperlink"/>
            <w:rFonts w:ascii="Times New Roman" w:hAnsi="Times New Roman" w:cs="Times New Roman"/>
            <w:sz w:val="28"/>
            <w:szCs w:val="28"/>
          </w:rPr>
          <w:t>https://docs.monogame.net/articles/getting_started/index.html</w:t>
        </w:r>
      </w:hyperlink>
      <w:r>
        <w:rPr>
          <w:rFonts w:ascii="Times New Roman" w:hAnsi="Times New Roman" w:cs="Times New Roman"/>
          <w:sz w:val="28"/>
          <w:szCs w:val="28"/>
        </w:rPr>
        <w:t>. Перевірено 26.05.2025.</w:t>
      </w:r>
      <w:bookmarkEnd w:id="20"/>
    </w:p>
    <w:p w14:paraId="56F5460B" w14:textId="715F336E" w:rsidR="00267170" w:rsidRPr="00991873" w:rsidRDefault="0026717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1" w:name="_Ref199194453"/>
      <w:r>
        <w:rPr>
          <w:rFonts w:ascii="Times New Roman" w:hAnsi="Times New Roman" w:cs="Times New Roman"/>
          <w:sz w:val="28"/>
          <w:szCs w:val="28"/>
          <w:lang w:val="en-US"/>
        </w:rPr>
        <w:t>SFML documentation. [</w:t>
      </w:r>
      <w:r>
        <w:rPr>
          <w:rFonts w:ascii="Times New Roman" w:hAnsi="Times New Roman" w:cs="Times New Roman"/>
          <w:sz w:val="28"/>
          <w:szCs w:val="28"/>
        </w:rPr>
        <w:t>Електронний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. Режим доступу:</w:t>
      </w:r>
      <w:r w:rsidRPr="00267170">
        <w:t xml:space="preserve"> </w:t>
      </w:r>
      <w:hyperlink r:id="rId25" w:history="1">
        <w:r w:rsidRPr="00982123">
          <w:rPr>
            <w:rStyle w:val="Hyperlink"/>
            <w:rFonts w:ascii="Times New Roman" w:hAnsi="Times New Roman" w:cs="Times New Roman"/>
            <w:sz w:val="28"/>
            <w:szCs w:val="28"/>
          </w:rPr>
          <w:t>https://www.sfml-d</w:t>
        </w:r>
        <w:r w:rsidRPr="00982123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Pr="00982123">
          <w:rPr>
            <w:rStyle w:val="Hyperlink"/>
            <w:rFonts w:ascii="Times New Roman" w:hAnsi="Times New Roman" w:cs="Times New Roman"/>
            <w:sz w:val="28"/>
            <w:szCs w:val="28"/>
          </w:rPr>
          <w:t>v.org/documentation/3.0.1</w:t>
        </w:r>
      </w:hyperlink>
      <w:r>
        <w:rPr>
          <w:rFonts w:ascii="Times New Roman" w:hAnsi="Times New Roman" w:cs="Times New Roman"/>
          <w:sz w:val="28"/>
          <w:szCs w:val="28"/>
        </w:rPr>
        <w:t>. Перевірено 26.05.2025.</w:t>
      </w:r>
      <w:bookmarkEnd w:id="21"/>
    </w:p>
    <w:p w14:paraId="4D84A308" w14:textId="39F417E5" w:rsidR="00991873" w:rsidRPr="008034B7" w:rsidRDefault="009918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2" w:name="_Ref199196188"/>
      <w:r>
        <w:rPr>
          <w:rFonts w:ascii="Times New Roman" w:hAnsi="Times New Roman" w:cs="Times New Roman"/>
          <w:sz w:val="28"/>
          <w:szCs w:val="28"/>
          <w:lang w:val="en-US"/>
        </w:rPr>
        <w:t>2 3 4 Player Games/PlayMarket. [</w:t>
      </w:r>
      <w:r>
        <w:rPr>
          <w:rFonts w:ascii="Times New Roman" w:hAnsi="Times New Roman" w:cs="Times New Roman"/>
          <w:sz w:val="28"/>
          <w:szCs w:val="28"/>
        </w:rPr>
        <w:t>Електронний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. Режим доступу:</w:t>
      </w:r>
      <w:r w:rsidRPr="00991873">
        <w:t xml:space="preserve"> </w:t>
      </w:r>
      <w:hyperlink r:id="rId26" w:history="1">
        <w:r w:rsidRPr="00982123">
          <w:rPr>
            <w:rStyle w:val="Hyperlink"/>
            <w:rFonts w:ascii="Times New Roman" w:hAnsi="Times New Roman" w:cs="Times New Roman"/>
            <w:sz w:val="28"/>
            <w:szCs w:val="28"/>
          </w:rPr>
          <w:t>https://play.google.com/store/apps/details?id=com.ction.playergames&amp;hl=en&amp;pli=1</w:t>
        </w:r>
      </w:hyperlink>
      <w:r>
        <w:rPr>
          <w:rFonts w:ascii="Times New Roman" w:hAnsi="Times New Roman" w:cs="Times New Roman"/>
          <w:sz w:val="28"/>
          <w:szCs w:val="28"/>
        </w:rPr>
        <w:t>. Перевірено 26.05.2025.</w:t>
      </w:r>
      <w:bookmarkEnd w:id="22"/>
    </w:p>
    <w:p w14:paraId="359821CE" w14:textId="4519C687" w:rsidR="008034B7" w:rsidRDefault="008034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tankGame. [</w:t>
      </w:r>
      <w:r>
        <w:rPr>
          <w:rFonts w:ascii="Times New Roman" w:hAnsi="Times New Roman" w:cs="Times New Roman"/>
          <w:sz w:val="28"/>
          <w:szCs w:val="28"/>
        </w:rPr>
        <w:t>Електронний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Режим доступу: </w:t>
      </w:r>
      <w:hyperlink r:id="rId27" w:history="1">
        <w:r w:rsidRPr="0098212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https://github.com/yousefh409/tankGame/tree/master</w:t>
        </w:r>
      </w:hyperlink>
      <w:r>
        <w:rPr>
          <w:rFonts w:ascii="Times New Roman" w:hAnsi="Times New Roman" w:cs="Times New Roman"/>
          <w:sz w:val="28"/>
          <w:szCs w:val="28"/>
        </w:rPr>
        <w:t>. Перевірено 26.05.2025.</w:t>
      </w:r>
    </w:p>
    <w:p w14:paraId="6C38271E" w14:textId="6F72D0CF" w:rsidR="00E20830" w:rsidRPr="00E20830" w:rsidRDefault="00E208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792D">
        <w:rPr>
          <w:rFonts w:ascii="Times New Roman" w:hAnsi="Times New Roman" w:cs="Times New Roman"/>
          <w:sz w:val="28"/>
          <w:szCs w:val="28"/>
        </w:rPr>
        <w:t>Основні принципи ООП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E792D">
        <w:rPr>
          <w:rFonts w:ascii="Times New Roman" w:hAnsi="Times New Roman" w:cs="Times New Roman"/>
          <w:sz w:val="28"/>
          <w:szCs w:val="28"/>
        </w:rPr>
        <w:t xml:space="preserve"> </w:t>
      </w:r>
      <w:r w:rsidRPr="007E792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E792D">
        <w:rPr>
          <w:rFonts w:ascii="Times New Roman" w:hAnsi="Times New Roman" w:cs="Times New Roman"/>
          <w:sz w:val="28"/>
          <w:szCs w:val="28"/>
        </w:rPr>
        <w:t>Електронн</w:t>
      </w:r>
      <w:r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ab/>
        <w:t xml:space="preserve"> ресурс</w:t>
      </w:r>
      <w:r w:rsidRPr="007E792D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7E792D">
        <w:rPr>
          <w:rFonts w:ascii="Times New Roman" w:hAnsi="Times New Roman" w:cs="Times New Roman"/>
          <w:sz w:val="28"/>
          <w:szCs w:val="28"/>
        </w:rPr>
        <w:t xml:space="preserve">. Режим доступу: </w:t>
      </w:r>
      <w:hyperlink r:id="rId28" w:history="1">
        <w:r w:rsidRPr="00883733">
          <w:rPr>
            <w:rStyle w:val="Hyperlink"/>
            <w:rFonts w:ascii="Times New Roman" w:hAnsi="Times New Roman" w:cs="Times New Roman"/>
            <w:sz w:val="28"/>
            <w:szCs w:val="28"/>
          </w:rPr>
          <w:t>https://campus.epam.ua/ua/blog/275</w:t>
        </w:r>
      </w:hyperlink>
      <w:r>
        <w:rPr>
          <w:rFonts w:ascii="Times New Roman" w:hAnsi="Times New Roman" w:cs="Times New Roman"/>
          <w:sz w:val="28"/>
          <w:szCs w:val="28"/>
        </w:rPr>
        <w:t>. Перевірено 23.05.2025.</w:t>
      </w:r>
    </w:p>
    <w:p w14:paraId="61E96B47" w14:textId="521CAB2E" w:rsidR="009A0A13" w:rsidRDefault="009A0A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3" w:name="_Ref198913308"/>
      <w:bookmarkEnd w:id="19"/>
      <w:r>
        <w:rPr>
          <w:rFonts w:ascii="Times New Roman" w:hAnsi="Times New Roman" w:cs="Times New Roman"/>
          <w:sz w:val="28"/>
          <w:szCs w:val="28"/>
          <w:lang w:val="en-US"/>
        </w:rPr>
        <w:t>Nick Walton.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Pixel Perfect Collision Detection in C. [</w:t>
      </w:r>
      <w:r>
        <w:rPr>
          <w:rFonts w:ascii="Times New Roman" w:hAnsi="Times New Roman" w:cs="Times New Roman"/>
          <w:sz w:val="28"/>
          <w:szCs w:val="28"/>
        </w:rPr>
        <w:t xml:space="preserve">Електронний </w:t>
      </w:r>
      <w:r w:rsidR="00EB0060"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. Режим доступу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9" w:history="1">
        <w:r w:rsidRPr="0088373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https://www.youtube.com/watch?v=9pnEBa4cy5w&amp;t=130s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Перевірено 2</w:t>
      </w:r>
      <w:r w:rsidR="0091651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.05.2025.</w:t>
      </w:r>
      <w:bookmarkEnd w:id="23"/>
    </w:p>
    <w:p w14:paraId="314E3441" w14:textId="2A52ED09" w:rsidR="0091651E" w:rsidRDefault="009165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4" w:name="_Ref199106082"/>
      <w:r>
        <w:rPr>
          <w:rFonts w:ascii="Times New Roman" w:hAnsi="Times New Roman" w:cs="Times New Roman"/>
          <w:sz w:val="28"/>
          <w:szCs w:val="28"/>
          <w:lang w:val="en-US"/>
        </w:rPr>
        <w:t>UMLet. [</w:t>
      </w:r>
      <w:r>
        <w:rPr>
          <w:rFonts w:ascii="Times New Roman" w:hAnsi="Times New Roman" w:cs="Times New Roman"/>
          <w:sz w:val="28"/>
          <w:szCs w:val="28"/>
        </w:rPr>
        <w:t>Електронн</w:t>
      </w:r>
      <w:r w:rsidR="00EB0060">
        <w:rPr>
          <w:rFonts w:ascii="Times New Roman" w:hAnsi="Times New Roman" w:cs="Times New Roman"/>
          <w:sz w:val="28"/>
          <w:szCs w:val="28"/>
        </w:rPr>
        <w:t>ий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Режим доступу: </w:t>
      </w:r>
      <w:hyperlink r:id="rId30" w:history="1">
        <w:r w:rsidRPr="00290AFA">
          <w:rPr>
            <w:rStyle w:val="Hyperlink"/>
            <w:rFonts w:ascii="Times New Roman" w:hAnsi="Times New Roman" w:cs="Times New Roman"/>
            <w:sz w:val="28"/>
            <w:szCs w:val="28"/>
          </w:rPr>
          <w:t>https://umlet.com</w:t>
        </w:r>
      </w:hyperlink>
      <w:r>
        <w:rPr>
          <w:rFonts w:ascii="Times New Roman" w:hAnsi="Times New Roman" w:cs="Times New Roman"/>
          <w:sz w:val="28"/>
          <w:szCs w:val="28"/>
        </w:rPr>
        <w:t>. Перевірено 25.05.2025</w:t>
      </w:r>
      <w:bookmarkEnd w:id="24"/>
    </w:p>
    <w:p w14:paraId="67DC4D33" w14:textId="098A97BD" w:rsidR="00803E56" w:rsidRPr="009A0A13" w:rsidRDefault="00803E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EBEAF4" w14:textId="4F5A00FB" w:rsidR="00803E56" w:rsidRPr="00AC0818" w:rsidRDefault="00803E56" w:rsidP="00AC0818">
      <w:pPr>
        <w:pStyle w:val="Title"/>
        <w:spacing w:before="240" w:after="24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C081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Додатки</w:t>
      </w:r>
    </w:p>
    <w:p w14:paraId="3BB0DC17" w14:textId="3AA20BD5" w:rsidR="00803E56" w:rsidRDefault="00803E56" w:rsidP="00803E56">
      <w:pPr>
        <w:pStyle w:val="Heading2"/>
        <w:jc w:val="center"/>
        <w:rPr>
          <w:rFonts w:cs="Times New Roman"/>
          <w:b w:val="0"/>
          <w:bCs/>
          <w:szCs w:val="28"/>
        </w:rPr>
      </w:pPr>
      <w:bookmarkStart w:id="25" w:name="_Toc199207476"/>
      <w:r w:rsidRPr="00AC0818">
        <w:rPr>
          <w:rFonts w:cs="Times New Roman"/>
          <w:bCs/>
          <w:szCs w:val="28"/>
        </w:rPr>
        <w:t xml:space="preserve">Додаток А. Лістинг коду алгоритму </w:t>
      </w:r>
      <w:r w:rsidR="00AC0818">
        <w:rPr>
          <w:rFonts w:cs="Times New Roman"/>
          <w:bCs/>
          <w:szCs w:val="28"/>
        </w:rPr>
        <w:t>«</w:t>
      </w:r>
      <w:r w:rsidRPr="00AC0818">
        <w:rPr>
          <w:rFonts w:cs="Times New Roman"/>
          <w:bCs/>
          <w:szCs w:val="28"/>
          <w:lang w:val="en-US"/>
        </w:rPr>
        <w:t>Pixel perfect collision detection</w:t>
      </w:r>
      <w:r w:rsidR="00AC0818">
        <w:rPr>
          <w:rFonts w:cs="Times New Roman"/>
          <w:bCs/>
          <w:szCs w:val="28"/>
        </w:rPr>
        <w:t>»</w:t>
      </w:r>
      <w:bookmarkEnd w:id="25"/>
    </w:p>
    <w:p w14:paraId="64713AEB" w14:textId="77777777" w:rsidR="00AC0818" w:rsidRPr="00AC0818" w:rsidRDefault="00AC0818" w:rsidP="00AC0818"/>
    <w:p w14:paraId="3ED45CEA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public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static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class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PixelPerfectCollision</w:t>
      </w:r>
    </w:p>
    <w:p w14:paraId="73FD592B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{</w:t>
      </w:r>
    </w:p>
    <w:p w14:paraId="5952B07E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public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static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byte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[] CreateMask(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Texture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tx)</w:t>
      </w:r>
    </w:p>
    <w:p w14:paraId="5449C4F0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{</w:t>
      </w:r>
    </w:p>
    <w:p w14:paraId="2D150BFF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img = tx.CopyToImage();</w:t>
      </w:r>
    </w:p>
    <w:p w14:paraId="1B7A0331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)tx.Size.X, H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)tx.Size.Y;</w:t>
      </w:r>
    </w:p>
    <w:p w14:paraId="32D92234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mask =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new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byte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[W * H];</w:t>
      </w:r>
    </w:p>
    <w:p w14:paraId="4F01EF98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for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 = 0; y &lt; H; y++)</w:t>
      </w:r>
    </w:p>
    <w:p w14:paraId="185177BB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for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 = 0; x &lt; W; x++)</w:t>
      </w:r>
    </w:p>
    <w:p w14:paraId="086B0ECA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mask[x + y * W] = img.GetPixel((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)x,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uint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)y).A;</w:t>
      </w:r>
    </w:p>
    <w:p w14:paraId="0E23044C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return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mask;</w:t>
      </w:r>
    </w:p>
    <w:p w14:paraId="706891D3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}</w:t>
      </w:r>
    </w:p>
    <w:p w14:paraId="76AF5106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EC4394F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public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static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bool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Test(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Sprite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s1,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byte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[] mask1, 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Sprite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s2,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byte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[] mask2,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byte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alphaLimit = 0)</w:t>
      </w:r>
    </w:p>
    <w:p w14:paraId="08D7555C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{</w:t>
      </w:r>
    </w:p>
    <w:p w14:paraId="47F24CBD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r1 = s1.GetGlobalBounds();</w:t>
      </w:r>
    </w:p>
    <w:p w14:paraId="3576CFD8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r2 = s2.GetGlobalBounds();</w:t>
      </w:r>
    </w:p>
    <w:p w14:paraId="2A105B80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09302A8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if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(!r1.Intersects(r2,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out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FloatRect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inter))</w:t>
      </w:r>
    </w:p>
    <w:p w14:paraId="32D9D9F9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return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false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14:paraId="6A8BF15B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for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yi = 0; yi &lt; inter.Height; yi++)</w:t>
      </w:r>
    </w:p>
    <w:p w14:paraId="15B73057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{</w:t>
      </w:r>
    </w:p>
    <w:p w14:paraId="2FC62BE2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for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xi = 0; xi &lt; inter.Width; xi++)</w:t>
      </w:r>
    </w:p>
    <w:p w14:paraId="608E525E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{</w:t>
      </w:r>
    </w:p>
    <w:p w14:paraId="4EFAD51C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float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wx = inter.Left + xi;</w:t>
      </w:r>
    </w:p>
    <w:p w14:paraId="07CE81C5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float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wy = inter.Top + yi;</w:t>
      </w:r>
    </w:p>
    <w:p w14:paraId="185519F1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3D0EEF2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p1 = (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Vector2f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)s1.InverseTransform.TransformPoint(wx, wy);</w:t>
      </w:r>
    </w:p>
    <w:p w14:paraId="516B7CD3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var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p2 = (</w:t>
      </w:r>
      <w:r w:rsidRPr="00AC0818">
        <w:rPr>
          <w:rFonts w:ascii="Courier New" w:hAnsi="Courier New" w:cs="Courier New"/>
          <w:color w:val="2B91AF"/>
          <w:kern w:val="0"/>
          <w:sz w:val="20"/>
          <w:szCs w:val="20"/>
          <w:highlight w:val="white"/>
        </w:rPr>
        <w:t>Vector2f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)s2.InverseTransform.TransformPoint(wx, wy);</w:t>
      </w:r>
    </w:p>
    <w:p w14:paraId="23A08C5C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13579DD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ix1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)p1.X, iy1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)p1.Y;</w:t>
      </w:r>
    </w:p>
    <w:p w14:paraId="5B910852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ix2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)p2.X, iy2 = (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int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)p2.Y;</w:t>
      </w:r>
    </w:p>
    <w:p w14:paraId="65F92759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2678150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if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(ix1 &gt;= 0 &amp;&amp; iy1 &gt;= 0 &amp;&amp; ix2 &gt;= 0 &amp;&amp; iy2 &gt;= 0 &amp;&amp;</w:t>
      </w:r>
    </w:p>
    <w:p w14:paraId="77D896D4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ix1 &lt; s1.TextureRect.Width &amp;&amp; iy1 &lt; s1.TextureRect.Height &amp;&amp;</w:t>
      </w:r>
    </w:p>
    <w:p w14:paraId="4B1F28C5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ix2 &lt; s2.TextureRect.Width &amp;&amp; iy2 &lt; s2.TextureRect.Height &amp;&amp;</w:t>
      </w:r>
    </w:p>
    <w:p w14:paraId="056BDAD2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mask1[ix1 + iy1 * s1.TextureRect.Width] &gt; alphaLimit &amp;&amp;</w:t>
      </w:r>
    </w:p>
    <w:p w14:paraId="15B6682F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mask2[ix2 + iy2 * s2.TextureRect.Width] &gt; alphaLimit)</w:t>
      </w:r>
    </w:p>
    <w:p w14:paraId="11C787E7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return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true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14:paraId="2EB55E91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}</w:t>
      </w:r>
    </w:p>
    <w:p w14:paraId="7EF9BC9C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}</w:t>
      </w:r>
    </w:p>
    <w:p w14:paraId="4DC5A801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2CB079B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return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 w:rsidRPr="00AC0818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false</w:t>
      </w: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;</w:t>
      </w:r>
    </w:p>
    <w:p w14:paraId="31EF8599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CE51294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B0682FF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}</w:t>
      </w:r>
    </w:p>
    <w:p w14:paraId="13DC3234" w14:textId="77777777" w:rsidR="00AC0818" w:rsidRPr="00AC0818" w:rsidRDefault="00AC0818" w:rsidP="00AC0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018A836" w14:textId="0A859D5A" w:rsidR="009A222A" w:rsidRDefault="00AC0818" w:rsidP="00AC0818">
      <w:pP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 w:rsidRPr="00AC0818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}</w:t>
      </w:r>
    </w:p>
    <w:p w14:paraId="41C054E5" w14:textId="1D998C19" w:rsidR="00AC0818" w:rsidRPr="009A222A" w:rsidRDefault="009A222A" w:rsidP="009A222A">
      <w:pPr>
        <w:pStyle w:val="Heading2"/>
        <w:jc w:val="center"/>
        <w:rPr>
          <w:rFonts w:cs="Times New Roman"/>
          <w:b w:val="0"/>
          <w:bCs/>
        </w:rPr>
      </w:pPr>
      <w:r>
        <w:rPr>
          <w:rFonts w:ascii="Courier New" w:hAnsi="Courier New" w:cs="Courier New"/>
          <w:sz w:val="20"/>
          <w:szCs w:val="20"/>
          <w:highlight w:val="white"/>
        </w:rPr>
        <w:br w:type="page"/>
      </w:r>
      <w:bookmarkStart w:id="26" w:name="_Toc199207477"/>
      <w:r w:rsidRPr="009A222A">
        <w:rPr>
          <w:rFonts w:cs="Times New Roman"/>
          <w:bCs/>
          <w:szCs w:val="28"/>
        </w:rPr>
        <w:lastRenderedPageBreak/>
        <w:t xml:space="preserve">Додаток Б. </w:t>
      </w:r>
      <w:r w:rsidRPr="009A222A">
        <w:rPr>
          <w:rFonts w:cs="Times New Roman"/>
          <w:bCs/>
          <w:szCs w:val="28"/>
          <w:lang w:val="en-US"/>
        </w:rPr>
        <w:t>UML-</w:t>
      </w:r>
      <w:r w:rsidRPr="009A222A">
        <w:rPr>
          <w:rFonts w:cs="Times New Roman"/>
          <w:bCs/>
          <w:szCs w:val="28"/>
        </w:rPr>
        <w:t>діаграма ігрового застосунку «</w:t>
      </w:r>
      <w:r w:rsidRPr="009A222A">
        <w:rPr>
          <w:rFonts w:cs="Times New Roman"/>
          <w:bCs/>
          <w:szCs w:val="28"/>
          <w:lang w:val="en-US"/>
        </w:rPr>
        <w:t>Tanks</w:t>
      </w:r>
      <w:r w:rsidRPr="009A222A">
        <w:rPr>
          <w:rFonts w:cs="Times New Roman"/>
          <w:bCs/>
          <w:szCs w:val="28"/>
        </w:rPr>
        <w:t>».</w:t>
      </w:r>
      <w:bookmarkEnd w:id="26"/>
    </w:p>
    <w:p w14:paraId="609DF67E" w14:textId="1CC23443" w:rsidR="00D82357" w:rsidRDefault="00392E34" w:rsidP="009A222A">
      <w:pPr>
        <w:jc w:val="center"/>
        <w:rPr>
          <w:rFonts w:ascii="Times New Roman" w:hAnsi="Times New Roman" w:cs="Times New Roman"/>
          <w:b/>
          <w:bCs/>
        </w:rPr>
      </w:pPr>
      <w:r w:rsidRPr="00392E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87281FE" wp14:editId="36E34626">
            <wp:extent cx="6120130" cy="6908800"/>
            <wp:effectExtent l="0" t="0" r="0" b="6350"/>
            <wp:docPr id="463411450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11450" name="Picture 1" descr="A diagram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B79E" w14:textId="77777777" w:rsidR="00D82357" w:rsidRDefault="00D8235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C315CCE" w14:textId="30A13FC4" w:rsidR="009A222A" w:rsidRDefault="00D82357" w:rsidP="00D82357">
      <w:pPr>
        <w:pStyle w:val="Heading2"/>
        <w:jc w:val="center"/>
        <w:rPr>
          <w:rFonts w:cs="Times New Roman"/>
          <w:b w:val="0"/>
          <w:bCs/>
          <w:color w:val="auto"/>
          <w:szCs w:val="28"/>
          <w:lang w:val="en-US"/>
        </w:rPr>
      </w:pPr>
      <w:bookmarkStart w:id="27" w:name="_Toc199207478"/>
      <w:r>
        <w:rPr>
          <w:rFonts w:cs="Times New Roman"/>
          <w:bCs/>
          <w:color w:val="auto"/>
          <w:szCs w:val="28"/>
        </w:rPr>
        <w:lastRenderedPageBreak/>
        <w:t xml:space="preserve">Додаток В. Блок-схема роботи методу </w:t>
      </w:r>
      <w:r>
        <w:rPr>
          <w:rFonts w:cs="Times New Roman"/>
          <w:bCs/>
          <w:color w:val="auto"/>
          <w:szCs w:val="28"/>
          <w:lang w:val="en-US"/>
        </w:rPr>
        <w:t>Start()</w:t>
      </w:r>
      <w:r>
        <w:rPr>
          <w:rFonts w:cs="Times New Roman"/>
          <w:bCs/>
          <w:color w:val="auto"/>
          <w:szCs w:val="28"/>
        </w:rPr>
        <w:t xml:space="preserve"> класу </w:t>
      </w:r>
      <w:r>
        <w:rPr>
          <w:rFonts w:cs="Times New Roman"/>
          <w:bCs/>
          <w:color w:val="auto"/>
          <w:szCs w:val="28"/>
          <w:lang w:val="en-US"/>
        </w:rPr>
        <w:t>Tournament</w:t>
      </w:r>
      <w:bookmarkEnd w:id="27"/>
    </w:p>
    <w:p w14:paraId="75AE698F" w14:textId="10B286C1" w:rsidR="00D82357" w:rsidRPr="00D82357" w:rsidRDefault="00D82357" w:rsidP="00D82357">
      <w:pPr>
        <w:jc w:val="center"/>
        <w:rPr>
          <w:lang w:val="en-US"/>
        </w:rPr>
      </w:pPr>
      <w:r w:rsidRPr="00D82357">
        <w:rPr>
          <w:noProof/>
          <w:lang w:val="en-US"/>
        </w:rPr>
        <w:drawing>
          <wp:inline distT="0" distB="0" distL="0" distR="0" wp14:anchorId="2BE85D8D" wp14:editId="67C10E24">
            <wp:extent cx="5410955" cy="8068801"/>
            <wp:effectExtent l="0" t="0" r="0" b="8890"/>
            <wp:docPr id="59982139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21396" name="Picture 1" descr="A diagram of a flowchar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357" w:rsidRPr="00D82357" w:rsidSect="00392881">
      <w:footerReference w:type="default" r:id="rId33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2510A" w14:textId="77777777" w:rsidR="003A0F85" w:rsidRDefault="003A0F85" w:rsidP="00392881">
      <w:pPr>
        <w:spacing w:after="0" w:line="240" w:lineRule="auto"/>
      </w:pPr>
      <w:r>
        <w:separator/>
      </w:r>
    </w:p>
  </w:endnote>
  <w:endnote w:type="continuationSeparator" w:id="0">
    <w:p w14:paraId="247B4C5D" w14:textId="77777777" w:rsidR="003A0F85" w:rsidRDefault="003A0F85" w:rsidP="0039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235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6586B" w14:textId="50447223" w:rsidR="00392881" w:rsidRDefault="003928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73952C" w14:textId="77777777" w:rsidR="00392881" w:rsidRDefault="00392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4A2D4" w14:textId="77777777" w:rsidR="003A0F85" w:rsidRDefault="003A0F85" w:rsidP="00392881">
      <w:pPr>
        <w:spacing w:after="0" w:line="240" w:lineRule="auto"/>
      </w:pPr>
      <w:r>
        <w:separator/>
      </w:r>
    </w:p>
  </w:footnote>
  <w:footnote w:type="continuationSeparator" w:id="0">
    <w:p w14:paraId="68FC391A" w14:textId="77777777" w:rsidR="003A0F85" w:rsidRDefault="003A0F85" w:rsidP="00392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C01"/>
    <w:multiLevelType w:val="hybridMultilevel"/>
    <w:tmpl w:val="FA1CAB74"/>
    <w:lvl w:ilvl="0" w:tplc="5C8AAFA0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4" w:hanging="360"/>
      </w:pPr>
    </w:lvl>
    <w:lvl w:ilvl="2" w:tplc="0422001B" w:tentative="1">
      <w:start w:val="1"/>
      <w:numFmt w:val="lowerRoman"/>
      <w:lvlText w:val="%3."/>
      <w:lvlJc w:val="right"/>
      <w:pPr>
        <w:ind w:left="2504" w:hanging="180"/>
      </w:pPr>
    </w:lvl>
    <w:lvl w:ilvl="3" w:tplc="0422000F" w:tentative="1">
      <w:start w:val="1"/>
      <w:numFmt w:val="decimal"/>
      <w:lvlText w:val="%4."/>
      <w:lvlJc w:val="left"/>
      <w:pPr>
        <w:ind w:left="3224" w:hanging="360"/>
      </w:pPr>
    </w:lvl>
    <w:lvl w:ilvl="4" w:tplc="04220019" w:tentative="1">
      <w:start w:val="1"/>
      <w:numFmt w:val="lowerLetter"/>
      <w:lvlText w:val="%5."/>
      <w:lvlJc w:val="left"/>
      <w:pPr>
        <w:ind w:left="3944" w:hanging="360"/>
      </w:pPr>
    </w:lvl>
    <w:lvl w:ilvl="5" w:tplc="0422001B" w:tentative="1">
      <w:start w:val="1"/>
      <w:numFmt w:val="lowerRoman"/>
      <w:lvlText w:val="%6."/>
      <w:lvlJc w:val="right"/>
      <w:pPr>
        <w:ind w:left="4664" w:hanging="180"/>
      </w:pPr>
    </w:lvl>
    <w:lvl w:ilvl="6" w:tplc="0422000F" w:tentative="1">
      <w:start w:val="1"/>
      <w:numFmt w:val="decimal"/>
      <w:lvlText w:val="%7."/>
      <w:lvlJc w:val="left"/>
      <w:pPr>
        <w:ind w:left="5384" w:hanging="360"/>
      </w:pPr>
    </w:lvl>
    <w:lvl w:ilvl="7" w:tplc="04220019" w:tentative="1">
      <w:start w:val="1"/>
      <w:numFmt w:val="lowerLetter"/>
      <w:lvlText w:val="%8."/>
      <w:lvlJc w:val="left"/>
      <w:pPr>
        <w:ind w:left="6104" w:hanging="360"/>
      </w:pPr>
    </w:lvl>
    <w:lvl w:ilvl="8" w:tplc="0422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 w15:restartNumberingAfterBreak="0">
    <w:nsid w:val="03602C40"/>
    <w:multiLevelType w:val="hybridMultilevel"/>
    <w:tmpl w:val="AF723C8E"/>
    <w:lvl w:ilvl="0" w:tplc="E5962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6667C4"/>
    <w:multiLevelType w:val="hybridMultilevel"/>
    <w:tmpl w:val="14F4565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262430"/>
    <w:multiLevelType w:val="hybridMultilevel"/>
    <w:tmpl w:val="F8D0CB88"/>
    <w:lvl w:ilvl="0" w:tplc="5B3802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DC6C46"/>
    <w:multiLevelType w:val="hybridMultilevel"/>
    <w:tmpl w:val="FBEAC4E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DAC0E02"/>
    <w:multiLevelType w:val="multilevel"/>
    <w:tmpl w:val="46324C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1ED91A13"/>
    <w:multiLevelType w:val="hybridMultilevel"/>
    <w:tmpl w:val="7EFC1DFE"/>
    <w:lvl w:ilvl="0" w:tplc="4810DCE2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4" w:hanging="360"/>
      </w:pPr>
    </w:lvl>
    <w:lvl w:ilvl="2" w:tplc="0422001B" w:tentative="1">
      <w:start w:val="1"/>
      <w:numFmt w:val="lowerRoman"/>
      <w:lvlText w:val="%3."/>
      <w:lvlJc w:val="right"/>
      <w:pPr>
        <w:ind w:left="2864" w:hanging="180"/>
      </w:pPr>
    </w:lvl>
    <w:lvl w:ilvl="3" w:tplc="0422000F" w:tentative="1">
      <w:start w:val="1"/>
      <w:numFmt w:val="decimal"/>
      <w:lvlText w:val="%4."/>
      <w:lvlJc w:val="left"/>
      <w:pPr>
        <w:ind w:left="3584" w:hanging="360"/>
      </w:pPr>
    </w:lvl>
    <w:lvl w:ilvl="4" w:tplc="04220019" w:tentative="1">
      <w:start w:val="1"/>
      <w:numFmt w:val="lowerLetter"/>
      <w:lvlText w:val="%5."/>
      <w:lvlJc w:val="left"/>
      <w:pPr>
        <w:ind w:left="4304" w:hanging="360"/>
      </w:pPr>
    </w:lvl>
    <w:lvl w:ilvl="5" w:tplc="0422001B" w:tentative="1">
      <w:start w:val="1"/>
      <w:numFmt w:val="lowerRoman"/>
      <w:lvlText w:val="%6."/>
      <w:lvlJc w:val="right"/>
      <w:pPr>
        <w:ind w:left="5024" w:hanging="180"/>
      </w:pPr>
    </w:lvl>
    <w:lvl w:ilvl="6" w:tplc="0422000F" w:tentative="1">
      <w:start w:val="1"/>
      <w:numFmt w:val="decimal"/>
      <w:lvlText w:val="%7."/>
      <w:lvlJc w:val="left"/>
      <w:pPr>
        <w:ind w:left="5744" w:hanging="360"/>
      </w:pPr>
    </w:lvl>
    <w:lvl w:ilvl="7" w:tplc="04220019" w:tentative="1">
      <w:start w:val="1"/>
      <w:numFmt w:val="lowerLetter"/>
      <w:lvlText w:val="%8."/>
      <w:lvlJc w:val="left"/>
      <w:pPr>
        <w:ind w:left="6464" w:hanging="360"/>
      </w:pPr>
    </w:lvl>
    <w:lvl w:ilvl="8" w:tplc="0422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7" w15:restartNumberingAfterBreak="0">
    <w:nsid w:val="204C447A"/>
    <w:multiLevelType w:val="hybridMultilevel"/>
    <w:tmpl w:val="663C8D7E"/>
    <w:lvl w:ilvl="0" w:tplc="8918E9A8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4" w:hanging="360"/>
      </w:pPr>
    </w:lvl>
    <w:lvl w:ilvl="2" w:tplc="0422001B" w:tentative="1">
      <w:start w:val="1"/>
      <w:numFmt w:val="lowerRoman"/>
      <w:lvlText w:val="%3."/>
      <w:lvlJc w:val="right"/>
      <w:pPr>
        <w:ind w:left="2864" w:hanging="180"/>
      </w:pPr>
    </w:lvl>
    <w:lvl w:ilvl="3" w:tplc="0422000F" w:tentative="1">
      <w:start w:val="1"/>
      <w:numFmt w:val="decimal"/>
      <w:lvlText w:val="%4."/>
      <w:lvlJc w:val="left"/>
      <w:pPr>
        <w:ind w:left="3584" w:hanging="360"/>
      </w:pPr>
    </w:lvl>
    <w:lvl w:ilvl="4" w:tplc="04220019" w:tentative="1">
      <w:start w:val="1"/>
      <w:numFmt w:val="lowerLetter"/>
      <w:lvlText w:val="%5."/>
      <w:lvlJc w:val="left"/>
      <w:pPr>
        <w:ind w:left="4304" w:hanging="360"/>
      </w:pPr>
    </w:lvl>
    <w:lvl w:ilvl="5" w:tplc="0422001B" w:tentative="1">
      <w:start w:val="1"/>
      <w:numFmt w:val="lowerRoman"/>
      <w:lvlText w:val="%6."/>
      <w:lvlJc w:val="right"/>
      <w:pPr>
        <w:ind w:left="5024" w:hanging="180"/>
      </w:pPr>
    </w:lvl>
    <w:lvl w:ilvl="6" w:tplc="0422000F" w:tentative="1">
      <w:start w:val="1"/>
      <w:numFmt w:val="decimal"/>
      <w:lvlText w:val="%7."/>
      <w:lvlJc w:val="left"/>
      <w:pPr>
        <w:ind w:left="5744" w:hanging="360"/>
      </w:pPr>
    </w:lvl>
    <w:lvl w:ilvl="7" w:tplc="04220019" w:tentative="1">
      <w:start w:val="1"/>
      <w:numFmt w:val="lowerLetter"/>
      <w:lvlText w:val="%8."/>
      <w:lvlJc w:val="left"/>
      <w:pPr>
        <w:ind w:left="6464" w:hanging="360"/>
      </w:pPr>
    </w:lvl>
    <w:lvl w:ilvl="8" w:tplc="0422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8" w15:restartNumberingAfterBreak="0">
    <w:nsid w:val="24190ACC"/>
    <w:multiLevelType w:val="hybridMultilevel"/>
    <w:tmpl w:val="574A03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D7F92"/>
    <w:multiLevelType w:val="hybridMultilevel"/>
    <w:tmpl w:val="1DEAE398"/>
    <w:lvl w:ilvl="0" w:tplc="FDC27F58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857435D"/>
    <w:multiLevelType w:val="hybridMultilevel"/>
    <w:tmpl w:val="0F7EAA5A"/>
    <w:lvl w:ilvl="0" w:tplc="A00A1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08B0900"/>
    <w:multiLevelType w:val="multilevel"/>
    <w:tmpl w:val="F582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D6740"/>
    <w:multiLevelType w:val="hybridMultilevel"/>
    <w:tmpl w:val="FBAEDE38"/>
    <w:lvl w:ilvl="0" w:tplc="441EBF8C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4" w:hanging="360"/>
      </w:pPr>
    </w:lvl>
    <w:lvl w:ilvl="2" w:tplc="0422001B" w:tentative="1">
      <w:start w:val="1"/>
      <w:numFmt w:val="lowerRoman"/>
      <w:lvlText w:val="%3."/>
      <w:lvlJc w:val="right"/>
      <w:pPr>
        <w:ind w:left="2864" w:hanging="180"/>
      </w:pPr>
    </w:lvl>
    <w:lvl w:ilvl="3" w:tplc="0422000F" w:tentative="1">
      <w:start w:val="1"/>
      <w:numFmt w:val="decimal"/>
      <w:lvlText w:val="%4."/>
      <w:lvlJc w:val="left"/>
      <w:pPr>
        <w:ind w:left="3584" w:hanging="360"/>
      </w:pPr>
    </w:lvl>
    <w:lvl w:ilvl="4" w:tplc="04220019" w:tentative="1">
      <w:start w:val="1"/>
      <w:numFmt w:val="lowerLetter"/>
      <w:lvlText w:val="%5."/>
      <w:lvlJc w:val="left"/>
      <w:pPr>
        <w:ind w:left="4304" w:hanging="360"/>
      </w:pPr>
    </w:lvl>
    <w:lvl w:ilvl="5" w:tplc="0422001B" w:tentative="1">
      <w:start w:val="1"/>
      <w:numFmt w:val="lowerRoman"/>
      <w:lvlText w:val="%6."/>
      <w:lvlJc w:val="right"/>
      <w:pPr>
        <w:ind w:left="5024" w:hanging="180"/>
      </w:pPr>
    </w:lvl>
    <w:lvl w:ilvl="6" w:tplc="0422000F" w:tentative="1">
      <w:start w:val="1"/>
      <w:numFmt w:val="decimal"/>
      <w:lvlText w:val="%7."/>
      <w:lvlJc w:val="left"/>
      <w:pPr>
        <w:ind w:left="5744" w:hanging="360"/>
      </w:pPr>
    </w:lvl>
    <w:lvl w:ilvl="7" w:tplc="04220019" w:tentative="1">
      <w:start w:val="1"/>
      <w:numFmt w:val="lowerLetter"/>
      <w:lvlText w:val="%8."/>
      <w:lvlJc w:val="left"/>
      <w:pPr>
        <w:ind w:left="6464" w:hanging="360"/>
      </w:pPr>
    </w:lvl>
    <w:lvl w:ilvl="8" w:tplc="0422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3" w15:restartNumberingAfterBreak="0">
    <w:nsid w:val="40972BD0"/>
    <w:multiLevelType w:val="hybridMultilevel"/>
    <w:tmpl w:val="639A8F24"/>
    <w:lvl w:ilvl="0" w:tplc="65784A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3A3CAD"/>
    <w:multiLevelType w:val="hybridMultilevel"/>
    <w:tmpl w:val="19CA9E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B1D88"/>
    <w:multiLevelType w:val="hybridMultilevel"/>
    <w:tmpl w:val="1BD875CE"/>
    <w:lvl w:ilvl="0" w:tplc="CAEA0910">
      <w:start w:val="1"/>
      <w:numFmt w:val="lowerLetter"/>
      <w:lvlText w:val="%1)"/>
      <w:lvlJc w:val="left"/>
      <w:pPr>
        <w:ind w:left="14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4" w:hanging="360"/>
      </w:pPr>
    </w:lvl>
    <w:lvl w:ilvl="2" w:tplc="0422001B" w:tentative="1">
      <w:start w:val="1"/>
      <w:numFmt w:val="lowerRoman"/>
      <w:lvlText w:val="%3."/>
      <w:lvlJc w:val="right"/>
      <w:pPr>
        <w:ind w:left="2864" w:hanging="180"/>
      </w:pPr>
    </w:lvl>
    <w:lvl w:ilvl="3" w:tplc="0422000F" w:tentative="1">
      <w:start w:val="1"/>
      <w:numFmt w:val="decimal"/>
      <w:lvlText w:val="%4."/>
      <w:lvlJc w:val="left"/>
      <w:pPr>
        <w:ind w:left="3584" w:hanging="360"/>
      </w:pPr>
    </w:lvl>
    <w:lvl w:ilvl="4" w:tplc="04220019" w:tentative="1">
      <w:start w:val="1"/>
      <w:numFmt w:val="lowerLetter"/>
      <w:lvlText w:val="%5."/>
      <w:lvlJc w:val="left"/>
      <w:pPr>
        <w:ind w:left="4304" w:hanging="360"/>
      </w:pPr>
    </w:lvl>
    <w:lvl w:ilvl="5" w:tplc="0422001B" w:tentative="1">
      <w:start w:val="1"/>
      <w:numFmt w:val="lowerRoman"/>
      <w:lvlText w:val="%6."/>
      <w:lvlJc w:val="right"/>
      <w:pPr>
        <w:ind w:left="5024" w:hanging="180"/>
      </w:pPr>
    </w:lvl>
    <w:lvl w:ilvl="6" w:tplc="0422000F" w:tentative="1">
      <w:start w:val="1"/>
      <w:numFmt w:val="decimal"/>
      <w:lvlText w:val="%7."/>
      <w:lvlJc w:val="left"/>
      <w:pPr>
        <w:ind w:left="5744" w:hanging="360"/>
      </w:pPr>
    </w:lvl>
    <w:lvl w:ilvl="7" w:tplc="04220019" w:tentative="1">
      <w:start w:val="1"/>
      <w:numFmt w:val="lowerLetter"/>
      <w:lvlText w:val="%8."/>
      <w:lvlJc w:val="left"/>
      <w:pPr>
        <w:ind w:left="6464" w:hanging="360"/>
      </w:pPr>
    </w:lvl>
    <w:lvl w:ilvl="8" w:tplc="0422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16" w15:restartNumberingAfterBreak="0">
    <w:nsid w:val="59253440"/>
    <w:multiLevelType w:val="hybridMultilevel"/>
    <w:tmpl w:val="97C022D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C4D5288"/>
    <w:multiLevelType w:val="hybridMultilevel"/>
    <w:tmpl w:val="E642013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566A00"/>
    <w:multiLevelType w:val="hybridMultilevel"/>
    <w:tmpl w:val="A2C83BB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7E5217"/>
    <w:multiLevelType w:val="hybridMultilevel"/>
    <w:tmpl w:val="FA2E430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5E55A61"/>
    <w:multiLevelType w:val="hybridMultilevel"/>
    <w:tmpl w:val="CFF221E6"/>
    <w:lvl w:ilvl="0" w:tplc="D652B8FA">
      <w:start w:val="1"/>
      <w:numFmt w:val="decimal"/>
      <w:lvlText w:val="%1."/>
      <w:lvlJc w:val="left"/>
      <w:pPr>
        <w:ind w:left="1064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4" w:hanging="360"/>
      </w:pPr>
    </w:lvl>
    <w:lvl w:ilvl="2" w:tplc="0422001B" w:tentative="1">
      <w:start w:val="1"/>
      <w:numFmt w:val="lowerRoman"/>
      <w:lvlText w:val="%3."/>
      <w:lvlJc w:val="right"/>
      <w:pPr>
        <w:ind w:left="2504" w:hanging="180"/>
      </w:pPr>
    </w:lvl>
    <w:lvl w:ilvl="3" w:tplc="0422000F" w:tentative="1">
      <w:start w:val="1"/>
      <w:numFmt w:val="decimal"/>
      <w:lvlText w:val="%4."/>
      <w:lvlJc w:val="left"/>
      <w:pPr>
        <w:ind w:left="3224" w:hanging="360"/>
      </w:pPr>
    </w:lvl>
    <w:lvl w:ilvl="4" w:tplc="04220019" w:tentative="1">
      <w:start w:val="1"/>
      <w:numFmt w:val="lowerLetter"/>
      <w:lvlText w:val="%5."/>
      <w:lvlJc w:val="left"/>
      <w:pPr>
        <w:ind w:left="3944" w:hanging="360"/>
      </w:pPr>
    </w:lvl>
    <w:lvl w:ilvl="5" w:tplc="0422001B" w:tentative="1">
      <w:start w:val="1"/>
      <w:numFmt w:val="lowerRoman"/>
      <w:lvlText w:val="%6."/>
      <w:lvlJc w:val="right"/>
      <w:pPr>
        <w:ind w:left="4664" w:hanging="180"/>
      </w:pPr>
    </w:lvl>
    <w:lvl w:ilvl="6" w:tplc="0422000F" w:tentative="1">
      <w:start w:val="1"/>
      <w:numFmt w:val="decimal"/>
      <w:lvlText w:val="%7."/>
      <w:lvlJc w:val="left"/>
      <w:pPr>
        <w:ind w:left="5384" w:hanging="360"/>
      </w:pPr>
    </w:lvl>
    <w:lvl w:ilvl="7" w:tplc="04220019" w:tentative="1">
      <w:start w:val="1"/>
      <w:numFmt w:val="lowerLetter"/>
      <w:lvlText w:val="%8."/>
      <w:lvlJc w:val="left"/>
      <w:pPr>
        <w:ind w:left="6104" w:hanging="360"/>
      </w:pPr>
    </w:lvl>
    <w:lvl w:ilvl="8" w:tplc="0422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1" w15:restartNumberingAfterBreak="0">
    <w:nsid w:val="677C577C"/>
    <w:multiLevelType w:val="hybridMultilevel"/>
    <w:tmpl w:val="BD6677FA"/>
    <w:lvl w:ilvl="0" w:tplc="4C3289D2">
      <w:start w:val="1"/>
      <w:numFmt w:val="decimal"/>
      <w:lvlText w:val="%1."/>
      <w:lvlJc w:val="left"/>
      <w:pPr>
        <w:ind w:left="1064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4" w:hanging="360"/>
      </w:pPr>
    </w:lvl>
    <w:lvl w:ilvl="2" w:tplc="0422001B" w:tentative="1">
      <w:start w:val="1"/>
      <w:numFmt w:val="lowerRoman"/>
      <w:lvlText w:val="%3."/>
      <w:lvlJc w:val="right"/>
      <w:pPr>
        <w:ind w:left="2504" w:hanging="180"/>
      </w:pPr>
    </w:lvl>
    <w:lvl w:ilvl="3" w:tplc="0422000F" w:tentative="1">
      <w:start w:val="1"/>
      <w:numFmt w:val="decimal"/>
      <w:lvlText w:val="%4."/>
      <w:lvlJc w:val="left"/>
      <w:pPr>
        <w:ind w:left="3224" w:hanging="360"/>
      </w:pPr>
    </w:lvl>
    <w:lvl w:ilvl="4" w:tplc="04220019" w:tentative="1">
      <w:start w:val="1"/>
      <w:numFmt w:val="lowerLetter"/>
      <w:lvlText w:val="%5."/>
      <w:lvlJc w:val="left"/>
      <w:pPr>
        <w:ind w:left="3944" w:hanging="360"/>
      </w:pPr>
    </w:lvl>
    <w:lvl w:ilvl="5" w:tplc="0422001B" w:tentative="1">
      <w:start w:val="1"/>
      <w:numFmt w:val="lowerRoman"/>
      <w:lvlText w:val="%6."/>
      <w:lvlJc w:val="right"/>
      <w:pPr>
        <w:ind w:left="4664" w:hanging="180"/>
      </w:pPr>
    </w:lvl>
    <w:lvl w:ilvl="6" w:tplc="0422000F" w:tentative="1">
      <w:start w:val="1"/>
      <w:numFmt w:val="decimal"/>
      <w:lvlText w:val="%7."/>
      <w:lvlJc w:val="left"/>
      <w:pPr>
        <w:ind w:left="5384" w:hanging="360"/>
      </w:pPr>
    </w:lvl>
    <w:lvl w:ilvl="7" w:tplc="04220019" w:tentative="1">
      <w:start w:val="1"/>
      <w:numFmt w:val="lowerLetter"/>
      <w:lvlText w:val="%8."/>
      <w:lvlJc w:val="left"/>
      <w:pPr>
        <w:ind w:left="6104" w:hanging="360"/>
      </w:pPr>
    </w:lvl>
    <w:lvl w:ilvl="8" w:tplc="0422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" w15:restartNumberingAfterBreak="0">
    <w:nsid w:val="6BC543C6"/>
    <w:multiLevelType w:val="multilevel"/>
    <w:tmpl w:val="661493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9AE6A4A"/>
    <w:multiLevelType w:val="multilevel"/>
    <w:tmpl w:val="D6A86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7EDA4D98"/>
    <w:multiLevelType w:val="multilevel"/>
    <w:tmpl w:val="05EA20F8"/>
    <w:lvl w:ilvl="0">
      <w:start w:val="1"/>
      <w:numFmt w:val="decimal"/>
      <w:lvlText w:val="%1."/>
      <w:lvlJc w:val="left"/>
      <w:pPr>
        <w:ind w:left="1064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4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4" w:hanging="2160"/>
      </w:pPr>
      <w:rPr>
        <w:rFonts w:hint="default"/>
        <w:b/>
      </w:rPr>
    </w:lvl>
  </w:abstractNum>
  <w:num w:numId="1" w16cid:durableId="1626083669">
    <w:abstractNumId w:val="8"/>
  </w:num>
  <w:num w:numId="2" w16cid:durableId="1845439361">
    <w:abstractNumId w:val="3"/>
  </w:num>
  <w:num w:numId="3" w16cid:durableId="1425300381">
    <w:abstractNumId w:val="23"/>
  </w:num>
  <w:num w:numId="4" w16cid:durableId="249965963">
    <w:abstractNumId w:val="20"/>
  </w:num>
  <w:num w:numId="5" w16cid:durableId="1408188162">
    <w:abstractNumId w:val="9"/>
  </w:num>
  <w:num w:numId="6" w16cid:durableId="1399982712">
    <w:abstractNumId w:val="24"/>
  </w:num>
  <w:num w:numId="7" w16cid:durableId="1620188791">
    <w:abstractNumId w:val="1"/>
  </w:num>
  <w:num w:numId="8" w16cid:durableId="576748109">
    <w:abstractNumId w:val="0"/>
  </w:num>
  <w:num w:numId="9" w16cid:durableId="1900246287">
    <w:abstractNumId w:val="11"/>
  </w:num>
  <w:num w:numId="10" w16cid:durableId="847673774">
    <w:abstractNumId w:val="10"/>
  </w:num>
  <w:num w:numId="11" w16cid:durableId="1579828193">
    <w:abstractNumId w:val="19"/>
  </w:num>
  <w:num w:numId="12" w16cid:durableId="810560750">
    <w:abstractNumId w:val="17"/>
  </w:num>
  <w:num w:numId="13" w16cid:durableId="1102994807">
    <w:abstractNumId w:val="18"/>
  </w:num>
  <w:num w:numId="14" w16cid:durableId="275601495">
    <w:abstractNumId w:val="16"/>
  </w:num>
  <w:num w:numId="15" w16cid:durableId="1527401898">
    <w:abstractNumId w:val="22"/>
  </w:num>
  <w:num w:numId="16" w16cid:durableId="97725109">
    <w:abstractNumId w:val="14"/>
  </w:num>
  <w:num w:numId="17" w16cid:durableId="1144808208">
    <w:abstractNumId w:val="13"/>
  </w:num>
  <w:num w:numId="18" w16cid:durableId="183373604">
    <w:abstractNumId w:val="2"/>
  </w:num>
  <w:num w:numId="19" w16cid:durableId="882064070">
    <w:abstractNumId w:val="4"/>
  </w:num>
  <w:num w:numId="20" w16cid:durableId="1547715865">
    <w:abstractNumId w:val="5"/>
  </w:num>
  <w:num w:numId="21" w16cid:durableId="1569419232">
    <w:abstractNumId w:val="21"/>
  </w:num>
  <w:num w:numId="22" w16cid:durableId="998967123">
    <w:abstractNumId w:val="6"/>
  </w:num>
  <w:num w:numId="23" w16cid:durableId="550002075">
    <w:abstractNumId w:val="7"/>
  </w:num>
  <w:num w:numId="24" w16cid:durableId="1817257701">
    <w:abstractNumId w:val="15"/>
  </w:num>
  <w:num w:numId="25" w16cid:durableId="183206386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60"/>
    <w:rsid w:val="000D1148"/>
    <w:rsid w:val="000F1D56"/>
    <w:rsid w:val="00121919"/>
    <w:rsid w:val="001272EC"/>
    <w:rsid w:val="0015763E"/>
    <w:rsid w:val="0016196A"/>
    <w:rsid w:val="00166034"/>
    <w:rsid w:val="001C06F1"/>
    <w:rsid w:val="00235541"/>
    <w:rsid w:val="00242537"/>
    <w:rsid w:val="00267170"/>
    <w:rsid w:val="002A727A"/>
    <w:rsid w:val="002D5A4A"/>
    <w:rsid w:val="002E5374"/>
    <w:rsid w:val="00367798"/>
    <w:rsid w:val="00372745"/>
    <w:rsid w:val="00392881"/>
    <w:rsid w:val="00392E34"/>
    <w:rsid w:val="003A0F85"/>
    <w:rsid w:val="003B4448"/>
    <w:rsid w:val="00445E45"/>
    <w:rsid w:val="004503FC"/>
    <w:rsid w:val="00484C25"/>
    <w:rsid w:val="0049230C"/>
    <w:rsid w:val="004E2CA9"/>
    <w:rsid w:val="004F1786"/>
    <w:rsid w:val="00511CFD"/>
    <w:rsid w:val="00532D95"/>
    <w:rsid w:val="00543D65"/>
    <w:rsid w:val="0054631B"/>
    <w:rsid w:val="005500B4"/>
    <w:rsid w:val="00583952"/>
    <w:rsid w:val="005870FA"/>
    <w:rsid w:val="005C1E6C"/>
    <w:rsid w:val="00610E87"/>
    <w:rsid w:val="00615784"/>
    <w:rsid w:val="006236E3"/>
    <w:rsid w:val="0063418E"/>
    <w:rsid w:val="0063448A"/>
    <w:rsid w:val="0063545D"/>
    <w:rsid w:val="0067550F"/>
    <w:rsid w:val="00675A5C"/>
    <w:rsid w:val="00683EC0"/>
    <w:rsid w:val="00696633"/>
    <w:rsid w:val="00723460"/>
    <w:rsid w:val="00735750"/>
    <w:rsid w:val="0076792D"/>
    <w:rsid w:val="00775CD4"/>
    <w:rsid w:val="007B3E54"/>
    <w:rsid w:val="007D4FD3"/>
    <w:rsid w:val="007E210D"/>
    <w:rsid w:val="007E5ED0"/>
    <w:rsid w:val="007E7504"/>
    <w:rsid w:val="007E792D"/>
    <w:rsid w:val="008034B7"/>
    <w:rsid w:val="00803E56"/>
    <w:rsid w:val="00804E96"/>
    <w:rsid w:val="008232ED"/>
    <w:rsid w:val="00857313"/>
    <w:rsid w:val="008901C6"/>
    <w:rsid w:val="008D6EBE"/>
    <w:rsid w:val="008E3380"/>
    <w:rsid w:val="008E498D"/>
    <w:rsid w:val="0091651E"/>
    <w:rsid w:val="00963A7D"/>
    <w:rsid w:val="00973C24"/>
    <w:rsid w:val="00982992"/>
    <w:rsid w:val="00991873"/>
    <w:rsid w:val="009A0A13"/>
    <w:rsid w:val="009A222A"/>
    <w:rsid w:val="009A422B"/>
    <w:rsid w:val="009B414B"/>
    <w:rsid w:val="00A00200"/>
    <w:rsid w:val="00A40436"/>
    <w:rsid w:val="00A41C87"/>
    <w:rsid w:val="00A552EA"/>
    <w:rsid w:val="00A55433"/>
    <w:rsid w:val="00A60B87"/>
    <w:rsid w:val="00A63179"/>
    <w:rsid w:val="00A81C37"/>
    <w:rsid w:val="00A8775C"/>
    <w:rsid w:val="00AC0818"/>
    <w:rsid w:val="00AC6AA3"/>
    <w:rsid w:val="00B02CED"/>
    <w:rsid w:val="00B22146"/>
    <w:rsid w:val="00BC21D7"/>
    <w:rsid w:val="00BC491C"/>
    <w:rsid w:val="00BE3715"/>
    <w:rsid w:val="00C033C3"/>
    <w:rsid w:val="00C23B1F"/>
    <w:rsid w:val="00C96397"/>
    <w:rsid w:val="00CA48F3"/>
    <w:rsid w:val="00CB7D4C"/>
    <w:rsid w:val="00CC73C6"/>
    <w:rsid w:val="00CC7A0E"/>
    <w:rsid w:val="00D26D48"/>
    <w:rsid w:val="00D32AE7"/>
    <w:rsid w:val="00D82357"/>
    <w:rsid w:val="00DD540F"/>
    <w:rsid w:val="00DF1190"/>
    <w:rsid w:val="00E13A86"/>
    <w:rsid w:val="00E1580F"/>
    <w:rsid w:val="00E20830"/>
    <w:rsid w:val="00E37536"/>
    <w:rsid w:val="00E5619F"/>
    <w:rsid w:val="00E57ABB"/>
    <w:rsid w:val="00E7762B"/>
    <w:rsid w:val="00EA1966"/>
    <w:rsid w:val="00EB0060"/>
    <w:rsid w:val="00F03151"/>
    <w:rsid w:val="00F34B09"/>
    <w:rsid w:val="00F4517B"/>
    <w:rsid w:val="00F938BF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2A65"/>
  <w15:chartTrackingRefBased/>
  <w15:docId w15:val="{CA722C8A-C6CB-4D17-8A93-EE624AC2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98D"/>
  </w:style>
  <w:style w:type="paragraph" w:styleId="Heading1">
    <w:name w:val="heading 1"/>
    <w:basedOn w:val="Normal"/>
    <w:next w:val="Normal"/>
    <w:link w:val="Heading1Char"/>
    <w:uiPriority w:val="9"/>
    <w:qFormat/>
    <w:rsid w:val="00723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4B7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34B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460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723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4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9288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28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81"/>
  </w:style>
  <w:style w:type="paragraph" w:styleId="Footer">
    <w:name w:val="footer"/>
    <w:basedOn w:val="Normal"/>
    <w:link w:val="FooterChar"/>
    <w:uiPriority w:val="99"/>
    <w:unhideWhenUsed/>
    <w:rsid w:val="0039288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81"/>
  </w:style>
  <w:style w:type="paragraph" w:styleId="TOC1">
    <w:name w:val="toc 1"/>
    <w:basedOn w:val="Normal"/>
    <w:next w:val="Normal"/>
    <w:autoRedefine/>
    <w:uiPriority w:val="39"/>
    <w:unhideWhenUsed/>
    <w:rsid w:val="003928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28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92D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870FA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2A727A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73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75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67170"/>
    <w:rPr>
      <w:color w:val="96607D" w:themeColor="followedHyperlink"/>
      <w:u w:val="single"/>
    </w:rPr>
  </w:style>
  <w:style w:type="paragraph" w:customStyle="1" w:styleId="Style1">
    <w:name w:val="Style1"/>
    <w:basedOn w:val="ListParagraph"/>
    <w:link w:val="Style1Char"/>
    <w:qFormat/>
    <w:rsid w:val="008034B7"/>
    <w:pPr>
      <w:numPr>
        <w:ilvl w:val="1"/>
        <w:numId w:val="3"/>
      </w:num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34B7"/>
  </w:style>
  <w:style w:type="character" w:customStyle="1" w:styleId="Style1Char">
    <w:name w:val="Style1 Char"/>
    <w:basedOn w:val="ListParagraphChar"/>
    <w:link w:val="Style1"/>
    <w:rsid w:val="008034B7"/>
    <w:rPr>
      <w:rFonts w:ascii="Times New Roman" w:hAnsi="Times New Roman" w:cs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034B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Revision">
    <w:name w:val="Revision"/>
    <w:hidden/>
    <w:uiPriority w:val="99"/>
    <w:semiHidden/>
    <w:rsid w:val="00543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lay.google.com/store/apps/details?id=com.ction.playergames&amp;hl=en&amp;pli=1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fml-dev.org/documentation/3.0.1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youtube.com/watch?v=9pnEBa4cy5w&amp;t=130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monogame.net/articles/getting_started/index.html" TargetMode="External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campus.epam.ua/ua/blog/27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yousefh409/tankGame/tree/master" TargetMode="External"/><Relationship Id="rId30" Type="http://schemas.openxmlformats.org/officeDocument/2006/relationships/hyperlink" Target="https://umlet.com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573A5-6E4A-4730-BD59-C6F03DFF6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19330</Words>
  <Characters>11019</Characters>
  <Application>Microsoft Office Word</Application>
  <DocSecurity>0</DocSecurity>
  <Lines>91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Філіпенко</dc:creator>
  <cp:keywords/>
  <dc:description/>
  <cp:lastModifiedBy>Антон Філіпенко</cp:lastModifiedBy>
  <cp:revision>5</cp:revision>
  <cp:lastPrinted>2025-05-27T00:05:00Z</cp:lastPrinted>
  <dcterms:created xsi:type="dcterms:W3CDTF">2025-05-23T10:24:00Z</dcterms:created>
  <dcterms:modified xsi:type="dcterms:W3CDTF">2025-05-27T00:06:00Z</dcterms:modified>
</cp:coreProperties>
</file>