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____________________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ПЛАТА МЕЗОНИННАЯ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МАГИСТРАЛЬНОГО ПАРАЛЛЕЛЬНОГО ИНТЕРФЕЙСА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ЮКСУ.467124.001ЭТ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1 СВИДЕТЕЛЬСТВО О ПРИЕМКЕ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Плата БТМ</w:t>
      </w:r>
      <w:r w:rsidRPr="00DB78D3">
        <w:rPr>
          <w:rFonts w:ascii="Lucida Console" w:hAnsi="Lucida Console" w:cs="Courier New"/>
          <w:sz w:val="24"/>
          <w:szCs w:val="24"/>
          <w:u w:val="single"/>
        </w:rPr>
        <w:t>33</w:t>
      </w:r>
      <w:r w:rsidRPr="004F3FFD">
        <w:rPr>
          <w:rFonts w:ascii="Lucida Console" w:hAnsi="Lucida Console" w:cs="Courier New"/>
          <w:sz w:val="24"/>
          <w:szCs w:val="24"/>
        </w:rPr>
        <w:t>-402 ЮКСУ.467124.001-</w:t>
      </w:r>
      <w:r w:rsidRPr="00DB78D3">
        <w:rPr>
          <w:rFonts w:ascii="Lucida Console" w:hAnsi="Lucida Console" w:cs="Courier New"/>
          <w:sz w:val="24"/>
          <w:szCs w:val="24"/>
          <w:u w:val="single"/>
        </w:rPr>
        <w:t>01</w:t>
      </w:r>
      <w:r w:rsidRPr="004F3FFD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4F3FFD">
        <w:rPr>
          <w:rFonts w:ascii="Lucida Console" w:hAnsi="Lucida Console" w:cs="Courier New"/>
          <w:sz w:val="24"/>
          <w:szCs w:val="24"/>
        </w:rPr>
        <w:t xml:space="preserve"> </w:t>
      </w:r>
      <w:r w:rsidR="00C52174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4F3FFD">
        <w:rPr>
          <w:rFonts w:ascii="Lucida Console" w:hAnsi="Lucida Console" w:cs="Courier New"/>
          <w:sz w:val="24"/>
          <w:szCs w:val="24"/>
        </w:rPr>
        <w:t xml:space="preserve"> изготовлена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в соответствии с действующей технической документацией и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признана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C16DA8" w:rsidRPr="00AA6462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C16DA8" w:rsidRPr="00AA6462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A6462">
        <w:rPr>
          <w:rFonts w:ascii="Lucida Console" w:hAnsi="Lucida Console" w:cs="Courier New"/>
          <w:sz w:val="24"/>
          <w:szCs w:val="24"/>
          <w:lang w:val="en-US"/>
        </w:rPr>
        <w:t xml:space="preserve">                 </w:t>
      </w:r>
      <w:r w:rsidRPr="004F3FFD">
        <w:rPr>
          <w:rFonts w:ascii="Lucida Console" w:hAnsi="Lucida Console" w:cs="Courier New"/>
          <w:sz w:val="24"/>
          <w:szCs w:val="24"/>
        </w:rPr>
        <w:t>М</w:t>
      </w:r>
      <w:r w:rsidRPr="00AA6462">
        <w:rPr>
          <w:rFonts w:ascii="Lucida Console" w:hAnsi="Lucida Console" w:cs="Courier New"/>
          <w:sz w:val="24"/>
          <w:szCs w:val="24"/>
          <w:lang w:val="en-US"/>
        </w:rPr>
        <w:t>.</w:t>
      </w:r>
      <w:r w:rsidRPr="004F3FFD">
        <w:rPr>
          <w:rFonts w:ascii="Lucida Console" w:hAnsi="Lucida Console" w:cs="Courier New"/>
          <w:sz w:val="24"/>
          <w:szCs w:val="24"/>
        </w:rPr>
        <w:t>П</w:t>
      </w:r>
      <w:r w:rsidRPr="00AA6462">
        <w:rPr>
          <w:rFonts w:ascii="Lucida Console" w:hAnsi="Lucida Console" w:cs="Courier New"/>
          <w:sz w:val="24"/>
          <w:szCs w:val="24"/>
          <w:lang w:val="en-US"/>
        </w:rPr>
        <w:t xml:space="preserve">.    _____________        </w:t>
      </w:r>
      <w:r w:rsidR="001E477E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C16DA8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A6462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</w:t>
      </w:r>
      <w:r w:rsidRPr="004F3FFD">
        <w:rPr>
          <w:rFonts w:ascii="Lucida Console" w:hAnsi="Lucida Console" w:cs="Courier New"/>
          <w:sz w:val="24"/>
          <w:szCs w:val="24"/>
        </w:rPr>
        <w:t>подпись            расшифровка подписи</w:t>
      </w:r>
    </w:p>
    <w:p w:rsidR="00C16DA8" w:rsidRPr="00AA6462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1               ЮКСУ.467124.001ЭТ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AA6462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AA6462">
        <w:rPr>
          <w:rFonts w:ascii="Lucida Console" w:hAnsi="Lucida Console" w:cs="Courier New"/>
          <w:sz w:val="24"/>
          <w:szCs w:val="24"/>
          <w:u w:val="single"/>
        </w:rPr>
        <w:t>ЮКСУ.467124.001ТУ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690F0D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C16DA8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C16DA8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Этикетка ЮКСУ.467124.001ЭТ  разработана на  период  отработки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изделия и  конструкторской документации по литере "О</w:t>
      </w:r>
      <w:r w:rsidRPr="00CE4675">
        <w:rPr>
          <w:rFonts w:ascii="Lucida Console" w:hAnsi="Lucida Console" w:cs="Courier New"/>
          <w:sz w:val="24"/>
          <w:szCs w:val="24"/>
        </w:rPr>
        <w:t>1</w:t>
      </w:r>
      <w:r w:rsidRPr="004F3FFD">
        <w:rPr>
          <w:rFonts w:ascii="Lucida Console" w:hAnsi="Lucida Console" w:cs="Courier New"/>
          <w:sz w:val="24"/>
          <w:szCs w:val="24"/>
        </w:rPr>
        <w:t>".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Этикетка ЮКСУ.467124.001ЭТ   распространяется  на  мезонинную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плату магистрального параллельного интерфейс  исполнений БТМ23-402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ЮКСУ.467124.001, БТМ33-402 ЮКСУ.467124.001-01.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br w:type="page"/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2               ЮКСУ.467124.001ЭТ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 ОСНОВНЫЕ ТЕХНИЧЕСКИЕ ДАННЫЕ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2.1 Мезонинная плата магистрального параллельного  интерфей-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са,  далее по тексту - "плата МПИ", предназначена для обеспечения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обмена данными между ЭВМ,  в которых она установлена,  и внешними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устройствами  по  магистральному параллельному интерфейсу с муль-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типлексированными линиями адреса и данных по ГОСТ  26765.51-86  и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интерфейсу разовых команд по ГОСТ 18977-79.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2.2 Плата МПИ  предназначена для использования  совместно  с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процессорным  модулем в конструктиве "Евромеханика-6U" с внутрен-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ней шиной PCI, допускающим установку мезонинных плат, выполненных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в соответствии со стандартом IEEE P1386.1.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2.3 В состав платы МПИ входят: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контроллер МПИ;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буферная двухпортовая память 8К 16-битных слов;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интерфейс шины МПИ;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приемопередатчики дискретных сигналов (8 выходных, 8 вход-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ных).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Контроллер МПИ реализован в одной программируемой логической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интегральной микросхеме и реализует следующие функциональные бло-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ки: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интерфейс PCI Targt;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интерфейс двухпортовой памяти (DPRAM), обеспечивающий дос-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туп к памяти со стороны шин PCI и МПИ;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QBUS MASTER (реализация режима "Процессор" на шине МПИ);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QBUS SLAVE (реализация режима "Ведомый" на шине МПИ);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порт дискретных сигналов;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контроллер прерываний (реализация прерываний от DPRAM, МПИ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и входных дискретных сигналов).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2.4 Плата  МПИ содержит сигналы,  определенные стандартом на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шину МПИ,  выбранные из полного набора согласно ГОСТ 26765.51-86.</w:t>
      </w:r>
    </w:p>
    <w:p w:rsidR="00C16DA8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Перечень сигналов МПИ,  использующихся в  плате приведен в табли-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це 1.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F3FFD">
        <w:rPr>
          <w:rFonts w:ascii="Lucida Console" w:hAnsi="Lucida Console" w:cs="Courier New"/>
          <w:sz w:val="24"/>
          <w:szCs w:val="24"/>
        </w:rPr>
        <w:br w:type="page"/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3               ЮКСУ.467124.001ЭТ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Таблица 1 - Перечень сигналов МПИ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┌──┬─────────────────────┬────────────┬─────────────────────────┐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│N │Обозначение линий МПИ│ Плата МПИ  │  Наименование сигнала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│по ГОСТ  26765.51-86 │            │          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├──┼─────────────────────┼────────────┼─────────────────────────┤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1│ AD[00_15]/АД[00_15] │-AD[00_15]  │Линии адрес/данные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2│ A[16_23]/АР[16_23]  │-A[16,17]   │Линии адреса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3│ SYNC/ОБМ            │-SYN        │Синхронизация обмена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4│ RD/ДЧТ              │-RD         │Строб чтения данных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5│ WR/ДЗП              │-WR         │Строб записи данных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6│ AN/ОТВ              │-AN         │Ответ устройства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7│ WRBY/ПЗП            │------      │Признак "запись-байт"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8│ SE/ВУ               │------      │Выбор устройства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9│ REF/РГН             │------      │Признак "блочный обмен-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│регенерация"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│10│ RQB/ЗМ              │-RQB        │Запрос магистрали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│11│ RQBI/ЗМД            │------      │Дополнительный запрос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│магистрали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│12│ EBI/РЗМ_П           │-BG_I       │Разрешение захвата магис-│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│трали (вход)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│13│ EBO/РЗМ_И           │-BG_O       │Разрешение захвата магис-│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│трали (выход)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│14│ EBII/РЗМД_П         │-----       │Дополнительное разрешение│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│захвата магистрали (вход)│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│15│ EBIO/РЗМД_И         │-----       │Дополнительное разрешение│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│захвата магистрали (выход│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│16│ AK/ПЗ               │-BAK        │Подтверждение запроса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│17│ INR[4_7]/ЗПР[4_7]   │-IRQ[1,2]   │Запрос на прерывание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│18│EINRI[4_7]/ПРР_П[4_7]│-EIRQ_I[1,2]│Разрешение прерывания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│(вход)    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│19│EINRO[4_7]/ПРР_И[4_7]│-EIRQ_O[1,2]│Разрешение прерывания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│(выход)   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│20│INRCC/ПВС            │-----       │Прерывание по внешнему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 │                     │            │ событию  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│21│SR/УСТ               │-SR         │Сброс     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│22│HLT/ОСТ              │-----       │Останов   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│23│ERAC/АСП             │-----       │Авария сетевого питания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│24│ERDC/АИП             │-----       │Авария источника питания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└──┴─────────────────────┴────────────┴─────────────────────────┘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F3FFD">
        <w:rPr>
          <w:rFonts w:ascii="Lucida Console" w:hAnsi="Lucida Console" w:cs="Courier New"/>
          <w:sz w:val="24"/>
          <w:szCs w:val="24"/>
        </w:rPr>
        <w:br w:type="page"/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4               ЮКСУ.467124.001ЭТ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2.6 Плата МИПС выполнена в  стандарте PMC-мезонина на печат-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ной плате с габаритами 74 Х 149мм (стандарт IEEE 1386.1).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2.6 Линии интерфейса связи с центральным процессором выведе-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ны на разъемы P11 и P12.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Разводка разъемов P11, P12 выполнена в соответствии с требо-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ваниями стандарта IEEE 1386.1.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Разводка разъема P14 приведена в таблице 2.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Связь с  внешним оборудованием платы БТМ23-402 выполнена че-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рез разъем Х1 передней планки.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Разводка разъема Х1 приведена в таблице 3.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2.7 В зависимости от выбранного при заказе  варианта  пос-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тавки изделие упаковывается по одному из двух вариантов упаков-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ки.  Вариант 1 - картонная тара: документация и комплект ответ-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ных разъемов обернуты в пленку, открытые стороны пленки запаяны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или заклеены липкой лентой, и уложены в коробку с изделием. Ко-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робка заклеена лентой,  на ней нанесен штрих-код (заводской но-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мер) и наименование изделия, опломбирована с двух сторон бумаж-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ными пломбами с датой пломбирования,  подписью,  клеймами ОТК и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ПЗ и обернута в пленку,  открытые стороны  пленки  запаяны  или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заклеены липкой лентой. Вариант 2 - изделия, упакованные по ва-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рианту 1, размещаются в деревянном ящике.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2.8  Сведения  о содержании драгоценных материалов и цвет-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ных металлов (в граммах):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золото - не более 0,15;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- серебро - не более 0,15.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F3FFD">
        <w:rPr>
          <w:rFonts w:ascii="Lucida Console" w:hAnsi="Lucida Console" w:cs="Courier New"/>
          <w:sz w:val="24"/>
          <w:szCs w:val="24"/>
        </w:rPr>
        <w:br w:type="page"/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5               ЮКСУ.467124.001ЭТ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Таблица 2 - Назначение контактов разъема P14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Тип разъема - вилка 71436-2164 Molex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┌───┬────────────┬───┬────────────┐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│N  │Наименование│N  │Наименование│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├───┼────────────┼───┼────────────┤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1 │   GND      │33 │   -BGI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2 │   GND      │34 │   -BGO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3 │   -AD(00)  │35 │   GND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4 │   -AD(01)  │36 │   GND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5 │   -AD(02)  │37 │   -RQ1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6 │   -AD(03)  │38 │   -ERQ1_O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│ 7 │   -AD(04)  │39 │   -ERQ1_I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 8 │   -AD(05)  │40 │   GND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 9 │   -AD(06)  │41 │   -RQ2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│10 │   -AD(07)  │42 │   -ERQ2_O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│11 │   -AD(08)  │43 │   -ERQ2_I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│12 │   -AD(09)  │44 │   GND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│13 │   -AD(10)  │45 │   SHASSI_I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│14 │   -AD(11)  │46 │   SHASSI_O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│15 │   -AD(12)  │47 │   SCI_1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│16 │   -AD(13)  │48 │   SCO_1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│17 │   -AD(14)  │49 │   SCI_2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│18 │   -AD(15)  │50 │   SCO_2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│19 │   -A (16)  │51 │   SCI_3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│20 │   -A (17)  │52 │   SCO_3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│21 │   GND      │53 │   SCI_4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│22 │   GND      │54 │   SCO_4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│23 │   -SYN     │55 │   SCI_5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│24 │            │56 │   SCO_5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│25 │   -RD      │57 │   SCI_6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│26 │   -WR      │58 │   SCO_6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│27 │   -RST     │59 │   SCI_7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│28 │   -AN      │60 │   SCO_7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│29 │   GND      │61 │   SCI_8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│30 │   GND      │62 │   SCO_8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│31 │   -BR      │63 │   +27V_I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│32 │   -BAK     │64 │   +27V_O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└───┴────────────┴───┴────────────┘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</w:r>
      <w:r w:rsidRPr="004F3FFD">
        <w:rPr>
          <w:rFonts w:ascii="Lucida Console" w:hAnsi="Lucida Console" w:cs="Courier New"/>
          <w:sz w:val="24"/>
          <w:szCs w:val="24"/>
          <w:lang w:val="en-US"/>
        </w:rPr>
        <w:br w:type="page"/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   6               </w:t>
      </w:r>
      <w:r w:rsidRPr="004F3FFD">
        <w:rPr>
          <w:rFonts w:ascii="Lucida Console" w:hAnsi="Lucida Console" w:cs="Courier New"/>
          <w:sz w:val="24"/>
          <w:szCs w:val="24"/>
        </w:rPr>
        <w:t>ЮКСУ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.467124.001</w:t>
      </w:r>
      <w:r w:rsidRPr="004F3FFD">
        <w:rPr>
          <w:rFonts w:ascii="Lucida Console" w:hAnsi="Lucida Console" w:cs="Courier New"/>
          <w:sz w:val="24"/>
          <w:szCs w:val="24"/>
        </w:rPr>
        <w:t>ЭТ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</w:t>
      </w:r>
      <w:r w:rsidRPr="004F3FFD">
        <w:rPr>
          <w:rFonts w:ascii="Lucida Console" w:hAnsi="Lucida Console" w:cs="Courier New"/>
          <w:sz w:val="24"/>
          <w:szCs w:val="24"/>
        </w:rPr>
        <w:t>Таблица 3 - Назначение контактов разъема Х1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Тип разъема  - розетка HFR068RA29CSI   T$B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(68 контактов)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┌───┬────────────┬───┬────────────┐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│N  │Наименование│N  │Наименование│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├───┼────────────┼───┼────────────┤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1 │   GND      │35 │   GND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2 │   -AD(00)  │36 │   -AD(01)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3 │   -AD(02)  │37 │   -AD(03)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4 │   -AD(04)  │38 │   -AD(05)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5 │   -AD(06)  │39 │   -AD(07)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│ 6 │   GND      │40 │   GND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│ 7 │   -AD(08)  │41 │   -AD(09)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 8 │   -AD(10)  │42 │   -AD(11)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 9 │   -AD(12)  │43 │   -AD(13)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│10 │   -AD(14)  │44 │   -AD(15)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│11 │   -A (16)  │45 │   -A (17)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│12 │   GND      │46 │   GND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│13 │   -SYN     │47 │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│14 │   -RD      │48 │   -WR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│15 │   -RST     │49 │   -AN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│16 │   GND      │50 │   GND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│17 │   -BR      │51 │   -BAK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│18 │   -BGI     │52 │   -BGO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│19 │   GND      │53 │   GND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│20 │   -RQ1     │54 │   -ERQ1_O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│21 │   -ERQ1_I  │55 │   GND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│22 │   -RQ2     │56 │   -ERQ2_O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│23 │   -ERQ2_I  │57 │   GND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│24 │            │58 │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│25 │   SHASSI_I │59 │   SHASSI_O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│26 │   SCI_1    │60 │   SCO_1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│27 │   SCI_2    │61 │   SCO_2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│28 │   SCI_3    │62 │   SCO_3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│29 │   SCI_4    │63 │   SCO_4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│30 │   SCI_5    │64 │   SCO_5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│31 │   SCI_6    │65 │   SCO_6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│32 │   SCI_7    │66 │   SCO_7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│33 │   SCI_8    │67 │   SCO_8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│34 │   +27V_I   │68 │   +27V_O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└───┴────────────┴───┴────────────┘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</w:r>
      <w:r w:rsidRPr="004F3FFD">
        <w:rPr>
          <w:rFonts w:ascii="Lucida Console" w:hAnsi="Lucida Console" w:cs="Courier New"/>
          <w:sz w:val="24"/>
          <w:szCs w:val="24"/>
          <w:lang w:val="en-US"/>
        </w:rPr>
        <w:br w:type="page"/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    7               </w:t>
      </w:r>
      <w:r w:rsidRPr="004F3FFD">
        <w:rPr>
          <w:rFonts w:ascii="Lucida Console" w:hAnsi="Lucida Console" w:cs="Courier New"/>
          <w:sz w:val="24"/>
          <w:szCs w:val="24"/>
        </w:rPr>
        <w:t>ЮКСУ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.467124.001</w:t>
      </w:r>
      <w:r w:rsidRPr="004F3FFD">
        <w:rPr>
          <w:rFonts w:ascii="Lucida Console" w:hAnsi="Lucida Console" w:cs="Courier New"/>
          <w:sz w:val="24"/>
          <w:szCs w:val="24"/>
        </w:rPr>
        <w:t>ЭТ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3  </w:t>
      </w:r>
      <w:r w:rsidRPr="004F3FFD">
        <w:rPr>
          <w:rFonts w:ascii="Lucida Console" w:hAnsi="Lucida Console" w:cs="Courier New"/>
          <w:sz w:val="24"/>
          <w:szCs w:val="24"/>
        </w:rPr>
        <w:t>КОМПЛЕКТНОСТЬ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┌─────────────────────┬───────────────────┬──────┬────────────┬───────┐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Наименование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    │</w:t>
      </w:r>
      <w:r w:rsidRPr="004F3FFD">
        <w:rPr>
          <w:rFonts w:ascii="Lucida Console" w:hAnsi="Lucida Console" w:cs="Courier New"/>
          <w:sz w:val="24"/>
          <w:szCs w:val="24"/>
        </w:rPr>
        <w:t>Обозначение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   │</w:t>
      </w:r>
      <w:r w:rsidRPr="004F3FFD">
        <w:rPr>
          <w:rFonts w:ascii="Lucida Console" w:hAnsi="Lucida Console" w:cs="Courier New"/>
          <w:sz w:val="24"/>
          <w:szCs w:val="24"/>
        </w:rPr>
        <w:t>Коли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- │</w:t>
      </w:r>
      <w:r w:rsidRPr="004F3FFD">
        <w:rPr>
          <w:rFonts w:ascii="Lucida Console" w:hAnsi="Lucida Console" w:cs="Courier New"/>
          <w:sz w:val="24"/>
          <w:szCs w:val="24"/>
        </w:rPr>
        <w:t>Заводской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│</w:t>
      </w:r>
      <w:r w:rsidRPr="004F3FFD">
        <w:rPr>
          <w:rFonts w:ascii="Lucida Console" w:hAnsi="Lucida Console" w:cs="Courier New"/>
          <w:sz w:val="24"/>
          <w:szCs w:val="24"/>
        </w:rPr>
        <w:t>Примеч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.│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                     │                   │</w:t>
      </w:r>
      <w:r w:rsidRPr="004F3FFD">
        <w:rPr>
          <w:rFonts w:ascii="Lucida Console" w:hAnsi="Lucida Console" w:cs="Courier New"/>
          <w:sz w:val="24"/>
          <w:szCs w:val="24"/>
        </w:rPr>
        <w:t>чество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номер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├─────────────────────┼───────────────────┼──────┼────────────┼───────┤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Плата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БТМ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>33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-402      │</w:t>
      </w:r>
      <w:r w:rsidRPr="004F3FFD">
        <w:rPr>
          <w:rFonts w:ascii="Lucida Console" w:hAnsi="Lucida Console" w:cs="Courier New"/>
          <w:sz w:val="24"/>
          <w:szCs w:val="24"/>
        </w:rPr>
        <w:t>ЮКСУ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.467124.001</w:t>
      </w:r>
      <w:r w:rsidRPr="00772E9B">
        <w:rPr>
          <w:rFonts w:ascii="Lucida Console" w:hAnsi="Lucida Console" w:cs="Courier New"/>
          <w:sz w:val="24"/>
          <w:szCs w:val="24"/>
        </w:rPr>
        <w:t>-</w:t>
      </w:r>
      <w:r w:rsidRPr="00772E9B">
        <w:rPr>
          <w:rFonts w:ascii="Lucida Console" w:hAnsi="Lucida Console" w:cs="Courier New"/>
          <w:sz w:val="24"/>
          <w:szCs w:val="24"/>
          <w:u w:val="single"/>
        </w:rPr>
        <w:t>01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│ 1    │</w:t>
      </w:r>
      <w:r w:rsidR="00C52174">
        <w:rPr>
          <w:rFonts w:ascii="Lucida Console" w:hAnsi="Lucida Console" w:cs="Courier New"/>
          <w:sz w:val="24"/>
          <w:szCs w:val="24"/>
        </w:rPr>
        <w:t>${&lt;Nizd123456&gt;}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                  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Программное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  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обеспечение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        │                   │      │            │       │</w:t>
      </w:r>
    </w:p>
    <w:p w:rsidR="00C16DA8" w:rsidRPr="00A25FF2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25FF2">
        <w:rPr>
          <w:rFonts w:ascii="Lucida Console" w:hAnsi="Lucida Console" w:cs="Courier New"/>
          <w:sz w:val="24"/>
          <w:szCs w:val="24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Модули</w:t>
      </w:r>
      <w:r w:rsidRPr="00A25FF2">
        <w:rPr>
          <w:rFonts w:ascii="Lucida Console" w:hAnsi="Lucida Console" w:cs="Courier New"/>
          <w:sz w:val="24"/>
          <w:szCs w:val="24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и</w:t>
      </w:r>
      <w:r w:rsidRPr="00A25FF2">
        <w:rPr>
          <w:rFonts w:ascii="Lucida Console" w:hAnsi="Lucida Console" w:cs="Courier New"/>
          <w:sz w:val="24"/>
          <w:szCs w:val="24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платы</w:t>
      </w:r>
      <w:r w:rsidRPr="00A25FF2">
        <w:rPr>
          <w:rFonts w:ascii="Lucida Console" w:hAnsi="Lucida Console" w:cs="Courier New"/>
          <w:sz w:val="24"/>
          <w:szCs w:val="24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мезо</w:t>
      </w:r>
      <w:r w:rsidRPr="00A25FF2">
        <w:rPr>
          <w:rFonts w:ascii="Lucida Console" w:hAnsi="Lucida Console" w:cs="Courier New"/>
          <w:sz w:val="24"/>
          <w:szCs w:val="24"/>
        </w:rPr>
        <w:t>- │</w:t>
      </w:r>
      <w:r w:rsidRPr="004F3FFD">
        <w:rPr>
          <w:rFonts w:ascii="Lucida Console" w:hAnsi="Lucida Console" w:cs="Courier New"/>
          <w:sz w:val="24"/>
          <w:szCs w:val="24"/>
        </w:rPr>
        <w:t>ЮКСУ</w:t>
      </w:r>
      <w:r w:rsidRPr="00A25FF2">
        <w:rPr>
          <w:rFonts w:ascii="Lucida Console" w:hAnsi="Lucida Console" w:cs="Courier New"/>
          <w:sz w:val="24"/>
          <w:szCs w:val="24"/>
        </w:rPr>
        <w:t xml:space="preserve">.90307-01 12 01│ 1    │            │ *) </w:t>
      </w:r>
      <w:r w:rsidRPr="00DB78D3">
        <w:rPr>
          <w:rFonts w:ascii="Lucida Console" w:hAnsi="Lucida Console" w:cs="Courier New"/>
          <w:sz w:val="24"/>
          <w:szCs w:val="24"/>
        </w:rPr>
        <w:t xml:space="preserve">   </w:t>
      </w:r>
      <w:r w:rsidRPr="00A25FF2">
        <w:rPr>
          <w:rFonts w:ascii="Lucida Console" w:hAnsi="Lucida Console" w:cs="Courier New"/>
          <w:sz w:val="24"/>
          <w:szCs w:val="24"/>
        </w:rPr>
        <w:t>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нинные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.           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Пакет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поддержки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моду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>-│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F3FFD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4F3FFD">
        <w:rPr>
          <w:rFonts w:ascii="Lucida Console" w:hAnsi="Lucida Console" w:cs="Courier New"/>
          <w:sz w:val="24"/>
          <w:szCs w:val="24"/>
        </w:rPr>
        <w:t>ля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. </w:t>
      </w:r>
      <w:r w:rsidRPr="004F3FFD">
        <w:rPr>
          <w:rFonts w:ascii="Lucida Console" w:hAnsi="Lucida Console" w:cs="Courier New"/>
          <w:sz w:val="24"/>
          <w:szCs w:val="24"/>
        </w:rPr>
        <w:t>Текст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4F3FFD">
        <w:rPr>
          <w:rFonts w:ascii="Lucida Console" w:hAnsi="Lucida Console" w:cs="Courier New"/>
          <w:sz w:val="24"/>
          <w:szCs w:val="24"/>
        </w:rPr>
        <w:t>программы</w:t>
      </w:r>
      <w:r w:rsidRPr="004F3FFD">
        <w:rPr>
          <w:rFonts w:ascii="Lucida Console" w:hAnsi="Lucida Console" w:cs="Courier New"/>
          <w:sz w:val="24"/>
          <w:szCs w:val="24"/>
          <w:lang w:val="en-US"/>
        </w:rPr>
        <w:t xml:space="preserve">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│Модули и платы мезо- │ЮКСУ.90306-01 12 01│ 1    │            │ *)</w:t>
      </w:r>
      <w:r w:rsidRPr="00A25FF2">
        <w:rPr>
          <w:rFonts w:ascii="Lucida Console" w:hAnsi="Lucida Console" w:cs="Courier New"/>
          <w:sz w:val="24"/>
          <w:szCs w:val="24"/>
        </w:rPr>
        <w:t xml:space="preserve"> </w:t>
      </w:r>
      <w:r w:rsidRPr="00DB78D3">
        <w:rPr>
          <w:rFonts w:ascii="Lucida Console" w:hAnsi="Lucida Console" w:cs="Courier New"/>
          <w:sz w:val="24"/>
          <w:szCs w:val="24"/>
        </w:rPr>
        <w:t xml:space="preserve">   </w:t>
      </w:r>
      <w:r w:rsidRPr="004F3FFD">
        <w:rPr>
          <w:rFonts w:ascii="Lucida Console" w:hAnsi="Lucida Console" w:cs="Courier New"/>
          <w:sz w:val="24"/>
          <w:szCs w:val="24"/>
        </w:rPr>
        <w:t>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│нинные.           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│Тестовое программное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│обеспечение.      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│Текст программы   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│Этикетка             │ЮКСУ.467124.001ЭТ  │ 1    │  ──────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│Переменные данные 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│для исполнений:   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│ЮКСУ.467124.001   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│Вилка MD-68M         │                   │ 1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│ЮКСУ.467124.001-01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│Комплект монтажных   │ЮКСУ.466921.042    │ 1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├─────────────────────┴───────────────────┴──────┴────────────┴───────┤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│Примечание - *) Тип машинного носителя (МН) устанавливает предприя-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│тие-изготовитель по согласованию с представителем заказчика  и ука-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│зывает количество и тип МН в столбце "Примеч." при изготовлении ЭД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F3FFD">
        <w:rPr>
          <w:rFonts w:ascii="Lucida Console" w:hAnsi="Lucida Console" w:cs="Courier New"/>
          <w:sz w:val="24"/>
          <w:szCs w:val="24"/>
        </w:rPr>
        <w:br w:type="page"/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8               ЮКСУ.467124.001ЭТ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(ПОСТАВЩИКА)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Срок службы 20 лет.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Указанный срок службы действителен при соблюдении потребите-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8               ЮКСУ.467124.001ЭТ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соблю-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дении  потребителем  условий  и  правил эксплуатации,  хранения и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кументацией.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F3FFD">
        <w:rPr>
          <w:rFonts w:ascii="Lucida Console" w:hAnsi="Lucida Console" w:cs="Courier New"/>
          <w:sz w:val="24"/>
          <w:szCs w:val="24"/>
        </w:rPr>
        <w:br w:type="page"/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  9               ЮКСУ.467124.001ЭТ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ведены в таблице 4.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Таблица 4 - Консервация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│         │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4F3FFD">
        <w:rPr>
          <w:rFonts w:ascii="Lucida Console" w:hAnsi="Lucida Console" w:cs="Courier New"/>
          <w:sz w:val="24"/>
          <w:szCs w:val="24"/>
        </w:rPr>
        <w:t xml:space="preserve">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4F3FFD">
        <w:rPr>
          <w:rFonts w:ascii="Lucida Console" w:hAnsi="Lucida Console" w:cs="Courier New"/>
          <w:sz w:val="24"/>
          <w:szCs w:val="24"/>
        </w:rPr>
        <w:t xml:space="preserve">        │</w:t>
      </w:r>
      <w:r w:rsidRPr="00A25FF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4F3FFD">
        <w:rPr>
          <w:rFonts w:ascii="Lucida Console" w:hAnsi="Lucida Console" w:cs="Courier New"/>
          <w:sz w:val="24"/>
          <w:szCs w:val="24"/>
        </w:rPr>
        <w:t xml:space="preserve">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FC1CFB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4F3FFD">
        <w:rPr>
          <w:rFonts w:ascii="Lucida Console" w:hAnsi="Lucida Console" w:cs="Courier New"/>
          <w:sz w:val="24"/>
          <w:szCs w:val="24"/>
        </w:rPr>
        <w:t>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Плата БТМ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>33</w:t>
      </w:r>
      <w:r w:rsidRPr="004F3FFD">
        <w:rPr>
          <w:rFonts w:ascii="Lucida Console" w:hAnsi="Lucida Console" w:cs="Courier New"/>
          <w:sz w:val="24"/>
          <w:szCs w:val="24"/>
        </w:rPr>
        <w:t>-402  ЮКСУ.467124.001-</w:t>
      </w:r>
      <w:r w:rsidRPr="00DB78D3">
        <w:rPr>
          <w:rFonts w:ascii="Lucida Console" w:hAnsi="Lucida Console" w:cs="Courier New"/>
          <w:sz w:val="24"/>
          <w:szCs w:val="24"/>
          <w:u w:val="single"/>
          <w:lang w:val="en-US"/>
        </w:rPr>
        <w:t>01</w:t>
      </w:r>
      <w:r w:rsidRPr="004F3FFD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4F3FFD">
        <w:rPr>
          <w:rFonts w:ascii="Lucida Console" w:hAnsi="Lucida Console" w:cs="Courier New"/>
          <w:sz w:val="24"/>
          <w:szCs w:val="24"/>
        </w:rPr>
        <w:t xml:space="preserve"> </w:t>
      </w:r>
      <w:r w:rsidR="00C52174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упакована КБ "Корунд-М" согласно  требованиям, предусмотренным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4F3FFD">
        <w:rPr>
          <w:rFonts w:ascii="Lucida Console" w:hAnsi="Lucida Console" w:cs="Courier New"/>
          <w:sz w:val="24"/>
          <w:szCs w:val="24"/>
        </w:rPr>
        <w:t xml:space="preserve">    __________________  </w:t>
      </w:r>
      <w:r w:rsidR="00F26F43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расшифровка подписи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F3FFD">
        <w:rPr>
          <w:rFonts w:ascii="Lucida Console" w:hAnsi="Lucida Console" w:cs="Courier New"/>
          <w:sz w:val="24"/>
          <w:szCs w:val="24"/>
        </w:rPr>
        <w:br w:type="page"/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             10               ЮКСУ.467124.001ЭТ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2   │  все    │  -  │  -  │  - │   -  │ЮКСУ.00.│   -    │Малинина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│0234-01 │        │23-ноя-01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3   │   -     │  1о │  -  │  - │   -  │ЮКСУ.00.│   -    │Малинина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│0243-02 │        │08-фев-02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4   │   -     │1,7,9│  -  │  - │   -  │ЮКСУ.00.│   -    │Малинина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│0265-02 │        │23-окт-02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5   │   -     │  7  │  -  │  - │   -  │ЮКСУ.00.│   -    │Малинина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│5-12    │        │15.02.12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F3FFD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C16DA8" w:rsidRPr="004F3FFD" w:rsidRDefault="00C16DA8" w:rsidP="0014735F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C16DA8" w:rsidRPr="004F3FFD" w:rsidSect="004F3FFD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35F"/>
    <w:rsid w:val="001476F7"/>
    <w:rsid w:val="00175D39"/>
    <w:rsid w:val="00187B87"/>
    <w:rsid w:val="00196EB4"/>
    <w:rsid w:val="001B53DE"/>
    <w:rsid w:val="001B5438"/>
    <w:rsid w:val="001C3E76"/>
    <w:rsid w:val="001C5D40"/>
    <w:rsid w:val="001C7CE2"/>
    <w:rsid w:val="001E0C8A"/>
    <w:rsid w:val="001E2ED3"/>
    <w:rsid w:val="001E477E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4F3FFD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90F0D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E9B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5FF2"/>
    <w:rsid w:val="00A31F4A"/>
    <w:rsid w:val="00A34BBF"/>
    <w:rsid w:val="00A468F5"/>
    <w:rsid w:val="00A60D48"/>
    <w:rsid w:val="00A767EE"/>
    <w:rsid w:val="00A84126"/>
    <w:rsid w:val="00AA0612"/>
    <w:rsid w:val="00AA646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D65F4"/>
    <w:rsid w:val="00BE1E96"/>
    <w:rsid w:val="00BF0389"/>
    <w:rsid w:val="00C04194"/>
    <w:rsid w:val="00C12258"/>
    <w:rsid w:val="00C16DA8"/>
    <w:rsid w:val="00C302E4"/>
    <w:rsid w:val="00C415BD"/>
    <w:rsid w:val="00C50FA4"/>
    <w:rsid w:val="00C5217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E4675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976B0"/>
    <w:rsid w:val="00DB78D3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26F43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1CFB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2735</Words>
  <Characters>15591</Characters>
  <Application>Microsoft Office Word</Application>
  <DocSecurity>0</DocSecurity>
  <Lines>129</Lines>
  <Paragraphs>36</Paragraphs>
  <ScaleCrop>false</ScaleCrop>
  <Company>K-M</Company>
  <LinksUpToDate>false</LinksUpToDate>
  <CharactersWithSpaces>18290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12</cp:revision>
  <dcterms:created xsi:type="dcterms:W3CDTF">2015-01-29T16:36:00Z</dcterms:created>
  <dcterms:modified xsi:type="dcterms:W3CDTF">2021-10-01T08:26:00Z</dcterms:modified>
</cp:coreProperties>
</file>