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____________________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ПЛАТА МЕЗОНИННАЯ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КОНТРОЛЛЕРА ЛВС ETHERNET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ЮКСУ.465610.012ЭТ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1 СВИДЕТЕЛЬСТВО О ПРИЕМКЕ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Плата БТМ</w:t>
      </w:r>
      <w:r>
        <w:rPr>
          <w:rFonts w:ascii="Lucida Console" w:hAnsi="Lucida Console" w:cs="Courier New"/>
          <w:sz w:val="24"/>
          <w:szCs w:val="24"/>
          <w:u w:val="single"/>
        </w:rPr>
        <w:t>33</w:t>
      </w:r>
      <w:r w:rsidRPr="009F2D3B">
        <w:rPr>
          <w:rFonts w:ascii="Lucida Console" w:hAnsi="Lucida Console" w:cs="Courier New"/>
          <w:sz w:val="24"/>
          <w:szCs w:val="24"/>
        </w:rPr>
        <w:t>-403</w:t>
      </w:r>
      <w:r w:rsidRPr="002F4A2B">
        <w:rPr>
          <w:rFonts w:ascii="Lucida Console" w:hAnsi="Lucida Console" w:cs="Courier New"/>
          <w:sz w:val="24"/>
          <w:szCs w:val="24"/>
          <w:u w:val="single"/>
        </w:rPr>
        <w:t>А</w:t>
      </w:r>
      <w:r w:rsidRPr="009F2D3B">
        <w:rPr>
          <w:rFonts w:ascii="Lucida Console" w:hAnsi="Lucida Console" w:cs="Courier New"/>
          <w:sz w:val="24"/>
          <w:szCs w:val="24"/>
        </w:rPr>
        <w:t xml:space="preserve"> ЮКСУ.465610.012</w:t>
      </w:r>
      <w:r w:rsidRPr="00DA702A">
        <w:rPr>
          <w:rFonts w:ascii="Lucida Console" w:hAnsi="Lucida Console" w:cs="Courier New"/>
          <w:sz w:val="24"/>
          <w:szCs w:val="24"/>
        </w:rPr>
        <w:t>-</w:t>
      </w:r>
      <w:r>
        <w:rPr>
          <w:rFonts w:ascii="Lucida Console" w:hAnsi="Lucida Console" w:cs="Courier New"/>
          <w:sz w:val="24"/>
          <w:szCs w:val="24"/>
          <w:u w:val="single"/>
        </w:rPr>
        <w:t>04</w:t>
      </w:r>
      <w:r w:rsidRPr="009F2D3B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9F2D3B">
        <w:rPr>
          <w:rFonts w:ascii="Lucida Console" w:hAnsi="Lucida Console" w:cs="Courier New"/>
          <w:sz w:val="24"/>
          <w:szCs w:val="24"/>
        </w:rPr>
        <w:t xml:space="preserve"> </w:t>
      </w:r>
      <w:r w:rsidR="00F32E84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9F2D3B">
        <w:rPr>
          <w:rFonts w:ascii="Lucida Console" w:hAnsi="Lucida Console" w:cs="Courier New"/>
          <w:sz w:val="24"/>
          <w:szCs w:val="24"/>
        </w:rPr>
        <w:t xml:space="preserve"> изготовлена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в соответствии с действующей технической документацией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9F2D3B">
        <w:rPr>
          <w:rFonts w:ascii="Lucida Console" w:hAnsi="Lucida Console" w:cs="Courier New"/>
          <w:sz w:val="24"/>
          <w:szCs w:val="24"/>
        </w:rPr>
        <w:t xml:space="preserve">и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9F2D3B">
        <w:rPr>
          <w:rFonts w:ascii="Lucida Console" w:hAnsi="Lucida Console" w:cs="Courier New"/>
          <w:sz w:val="24"/>
          <w:szCs w:val="24"/>
        </w:rPr>
        <w:t>признана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годной для эксплуатации.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3D0280" w:rsidRPr="001A4778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3D0280" w:rsidRPr="00F87A13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87A13">
        <w:rPr>
          <w:rFonts w:ascii="Lucida Console" w:hAnsi="Lucida Console" w:cs="Courier New"/>
          <w:sz w:val="24"/>
          <w:szCs w:val="24"/>
        </w:rPr>
        <w:t xml:space="preserve">                 </w:t>
      </w:r>
      <w:r w:rsidRPr="009F2D3B">
        <w:rPr>
          <w:rFonts w:ascii="Lucida Console" w:hAnsi="Lucida Console" w:cs="Courier New"/>
          <w:sz w:val="24"/>
          <w:szCs w:val="24"/>
        </w:rPr>
        <w:t>М</w:t>
      </w:r>
      <w:r w:rsidRPr="00F87A13">
        <w:rPr>
          <w:rFonts w:ascii="Lucida Console" w:hAnsi="Lucida Console" w:cs="Courier New"/>
          <w:sz w:val="24"/>
          <w:szCs w:val="24"/>
        </w:rPr>
        <w:t>.</w:t>
      </w:r>
      <w:r w:rsidRPr="009F2D3B">
        <w:rPr>
          <w:rFonts w:ascii="Lucida Console" w:hAnsi="Lucida Console" w:cs="Courier New"/>
          <w:sz w:val="24"/>
          <w:szCs w:val="24"/>
        </w:rPr>
        <w:t>П</w:t>
      </w:r>
      <w:r w:rsidRPr="00F87A13">
        <w:rPr>
          <w:rFonts w:ascii="Lucida Console" w:hAnsi="Lucida Console" w:cs="Courier New"/>
          <w:sz w:val="24"/>
          <w:szCs w:val="24"/>
        </w:rPr>
        <w:t xml:space="preserve">.    _____________        </w:t>
      </w:r>
      <w:r w:rsidR="00B212AC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3D0280" w:rsidRPr="00F87A13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87A13">
        <w:rPr>
          <w:rFonts w:ascii="Lucida Console" w:hAnsi="Lucida Console" w:cs="Courier New"/>
          <w:sz w:val="24"/>
          <w:szCs w:val="24"/>
        </w:rPr>
        <w:t xml:space="preserve">                           </w:t>
      </w:r>
      <w:r w:rsidRPr="009F2D3B">
        <w:rPr>
          <w:rFonts w:ascii="Lucida Console" w:hAnsi="Lucida Console" w:cs="Courier New"/>
          <w:sz w:val="24"/>
          <w:szCs w:val="24"/>
        </w:rPr>
        <w:t>подпись            расшифровка подписи</w:t>
      </w:r>
    </w:p>
    <w:p w:rsidR="003D0280" w:rsidRPr="00F87A13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1             ЮКСУ.465610.012ЭТ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DA702A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DA702A">
        <w:rPr>
          <w:rFonts w:ascii="Lucida Console" w:hAnsi="Lucida Console" w:cs="Courier New"/>
          <w:sz w:val="24"/>
          <w:szCs w:val="24"/>
          <w:u w:val="single"/>
        </w:rPr>
        <w:t xml:space="preserve">ЮКСУ.465610.012ТУ 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AC13B5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3D0280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3D0280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Этикетка  ЮКСУ.465610.012ЭТ  разработана на  период  отра-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ботки изделия и конструкторской документации по литере "О1".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Этикетка ЮКСУ.465610.012ЭТ  распространяется  на  мезонин-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ную  плату  контроллера  локальной вычислительной сети Ethernet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10/100   Мбит/с,   исполнений   БТМ23-403   ЮКСУ.465610.   012,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БТМ23-403А  ЮКСУ.465610.012-01,  БТМ23-403Б ЮКСУ.465610.012-02,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БТМ33-403 ЮКСУ.465610.012-03, БТМ33-403А ЮКСУ.465610.012-04.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2                ЮКСУ.465610.012ЭТ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2 ОСНОВНЫЕ ТЕХНИЧЕСКИЕ ДАННЫЕ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2.1 Мезонинная плата контроллера локальной  вычислительной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сети Ethernet реализует адаптер локальной вычислительной сети и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предназначена для обеспечения обмена данными между ЭВМ, в кото-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рой она установлена и другими системами в соответствии со стан-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дартом IEEE 802.3 в симплексном и дуплексном режимах.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В состав платы каждого исполнения входит контроллер Ether-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net 10/100 Мбит/с выходами на соответствующие интерфейсы.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Контроллер выполнен на микросхеме 21143-TD или ее функцио-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нальном аналоге и использует для связи с центральным  процессо-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ром шину PCI.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2.2 Плата  выполнена  в стандарте PMC-мезонина на печатной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плате с габаритами 74 Х 149мм (стандарт IEEE 1386.1).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2.3 Линии интерфейса связи с центральным процессором выве-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дены на разъемы P11 и P12.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Разводка разъемов P11, P12 выполнена в соответствии с тре-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бованиями  стандарта  IEEE  1386.1.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Тип разъемов P11 и P12 - вилка 71436-2164 Molex.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2.4 Платы  допускают  эксплуатацию  в составе ЭВМ при воэ-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действии внешних факторов с предельными значениями,  указанными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в ГОСТ В 20.39.304 для групп 1.6-1.9 с работой на ходу в клима-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тическом исполнении "УХЛ",  2.1.1,  2.2.1, 3.1.1, 3.2.1, 3.3.1,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3.5 для исполнений БТМ23-403,  БТМ23-403А, БТМ23-403Б, при воз-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действии внешних факторов с предельными значениями,  указанными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в ГОСТ В 20.39.304 для групп 1.10-1.13 с работой на ходу в кли-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матическом исполнении "УХЛ", 2.1.1, 2.1.2, 2.2.1, 2.3.1, 2.5.1,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2.5.2,  3.1.1,  3.1.2,  3.2.1, 3.2.3, 3.3.1, 3.3.3, 3.4.3, 3.6,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4.3.1,  4.4.1,  4.5-4.7, 4.8.1, 4.8.2 для исполнений БТМ33-403,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БТМ33-403А, c учетом следующего уточнения: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а) для исполнений БТМ23-403 и БТМ23-403Б значение понижен-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ной рабочей температуры 263К (минус 10ЦЕЛ);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2.5 Плата  БТМ23-403  поддерживает  оптический  канал  100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Мбит/с с резрвированием линий рередачи данных.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Линии оптического интерфейса выведены на разъемы  X1  (ос-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новной), X2  (резервный).  Тип разъемов - V23809-C8-C10 Siemens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(SC тип).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3                ЮКСУ.465610.012ЭТ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2.6 Платы БТМ23-403А, БТМ33-403А поддерживают интерфейс TP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(витая пара) с резрвированием линий рередачи данных.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Линии интерфейса  TP  платы БТМ23-403А выведены на разъемы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X1 (основной канал) и X2 (резервный канал) на передней планке.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Разводка разъемов X1 и X2 приведена в таблице 1.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Тип разъемов - розетка 0966 152 7616 Harting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Таблица 1 - Назначение контактов разъемов Х1, X2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┌──────────┬──────────────┐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Номер    │ Наименование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контакта │ сигнала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├──────────┼──────────────┤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1     │    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2     │ RxD+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3     │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4     │ TxD+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5     │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6     │ RxD-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7     │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8     │ TxD-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│    9     │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└──────────┴──────────────┘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2.7 Плата  БТМ23-403Б  поддерживает  оптический  канал  10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Мбит/с.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Линии оптического  интерфейса выведены на разъемы X1(пере-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датчик), X2 (приемник).  Тип разъема X1  -  HFBR-1454  HP,  тип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разъема X2 HFBR-2456 HP (SMA тип).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2.8 Плата БТМ33-403 поддерживает MII (интерфейс,  незави-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сящий от среды передачи), интерфейс AUI.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2.9 В зависимости от выбранного при заказе  варианта  пос-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тавки изделие упаковывается по одному из двух вариантов упаков-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ки.  Вариант 1 - картонная тара: документация и комплект ответ-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ных разъемов обернуты в пленку, открытые стороны пленки запаяны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или заклеены липкой лентой, и уложены в коробку с изделием. Ко-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робка заклеена лентой,  на ней нанесен штрих-код (заводской но-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мер) и наименование изделия, опломбирована с двух сторон бумаж-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4                ЮКСУ.465610.012ЭТ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ными пломбами с датой пломбирования,  подписью,  клеймами ОТК и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ПЗ и обернута в пленку,  открытые стороны  пленки  запаяны  или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заклеены липкой лентой. Вариант 2 - изделия, упакованные по ва-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рианту 1, размещаются в деревянном ящике.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2.10 Сведения  о содержании драгоценных материалов и цвет-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ных металлов (в граммах):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- золото - не более 0,15;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- серебро - не более 0,15.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Таблица 2 - Назначение контактов разъема P14 платы испол-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нения БТМ33-403А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┌──────────┬───────────────┬──────────┬───────────────┐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Номер    │ Наименование  │ Номер    │ Наименование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контакта │ сигнала       │ контакта │ сигнала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├──────────┼───────────────┼──────────┼───────────────┤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     │  +5V          │    2 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     │  MII_MDIO     │    4 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     │  MII_MDC      │    6 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7     │  GND          │    8 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9     │  MII_RxD      │    10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11    │  MII_RxD      │    12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13    │  MII_RxD      │    14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15    │  MII_RxD      │    16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17    │  +5V          │    18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19    │  MII_Rx_DV    │    20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21    │  MII_Rx_CLK   │    22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23    │  MII_Rx_ERR   │    24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25    │  GND          │    26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27    │  MII_Tx_ER    │    28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29    │  MII_Tx_CLK   │    30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31    │  MII_Tx_EN    │    32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33    │  +5V          │    34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35    │  MII_TxD      │    36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37    │  MII_TxD      │    38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39    │  MII_TxD      │    40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41    │  MII_TxD      │    42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43    │  GND          │    44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5                ЮКСУ.465610.012ЭТ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Продолжение таблицы 2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┌──────────┬───────────────┬──────────┬───────────────┐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Номер    │ Наименование  │ Номер    │ Наименование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контакта │ сигнала       │ контакта │ сигнала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├──────────┼───────────────┼──────────┼───────────────┤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45    │  MII_COL      │    46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47    │  MII_CRS      │    48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49    │  Tx- (резерв.)│    50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51    │  Tx+ (резерв.)│    52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53    │  Tx- (основн.)│    54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55    │  Tx+ (основн.)│    56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57    │  Rx- (резерв.)│    58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59    │  Rx+ (резерв.)│    60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61    │  Rx- (основн.)│    62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63    │  Rx+ (основн.)│    64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└──────────┴───────────────┴──────────┴───────────────┘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Таблица 3 - Назначение контактов разъема P14 платы  испол-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нения БТМ33-403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┌──────────┬───────────────┬──────────┬───────────────┐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Номер    │ Наименование  │ Номер    │ Наименование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контакта │ сигнала       │ контакта │ сигнала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├──────────┼───────────────┼──────────┼───────────────┤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     │  +5V          │    2 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     │  MII_MDIO     │    4 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     │  MII_MDC      │    6 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7     │  GND          │    8 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9     │  MII_RxD      │    10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11    │  MII_RxD      │    12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13    │  MII_RxD      │    14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15    │  MII_RxD      │    16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17    │  +5V          │    18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19    │  MII_Rx_DV    │    20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21    │  MII_Rx_CLK   │    22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23    │  MII_Rx_ERR   │    24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25    │  GND          │    26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6                ЮКСУ.465610.012ЭТ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Продолжение таблицы 3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┌──────────┬───────────────┬──────────┬───────────────┐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Номер    │ Наименование  │ Номер    │ Наименование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контакта │ сигнала       │ контакта │ сигнала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├──────────┼───────────────┼──────────┼───────────────┤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27    │  MII_Tx_ER    │    28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29    │  MII_Tx_CLK   │    30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31    │  MII_Tx_EN    │    32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33    │  +5V          │    34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35    │  MII_TxD      │    36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37    │  MII_TxD      │    38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39    │  MII_TxD      │    40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41    │  MII_TxD      │    42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43    │  GND          │    44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45    │  MII_COL      │    46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47    │  MII_CRS      │    48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49    │  +12V         │    50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51    │               │    52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53    │  AUITx-       │    54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55    │  AUITx+       │    56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57    │  AUICI-       │    58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59    │  AUICI+       │    60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61    │  AUIRx-       │    62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│    63    │  AUIRx+       │    64    │  GND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└──────────┴───────────────┴──────────┴───────────────┘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7                ЮКСУ.465610.012ЭТ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3  КОМПЛЕКТНОСТЬ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┌─────────────────────┬───────────────────┬──────┬────────────┬────────┐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│Заводской   │ Примеч.│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│чество│номер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├─────────────────────┼───────────────────┼──────┼────────────┼────────┤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│Плата БТМ</w:t>
      </w:r>
      <w:r>
        <w:rPr>
          <w:rFonts w:ascii="Lucida Console" w:hAnsi="Lucida Console" w:cs="Courier New"/>
          <w:sz w:val="24"/>
          <w:szCs w:val="24"/>
          <w:u w:val="single"/>
        </w:rPr>
        <w:t>33</w:t>
      </w:r>
      <w:r w:rsidRPr="009F2D3B">
        <w:rPr>
          <w:rFonts w:ascii="Lucida Console" w:hAnsi="Lucida Console" w:cs="Courier New"/>
          <w:sz w:val="24"/>
          <w:szCs w:val="24"/>
        </w:rPr>
        <w:t>-403</w:t>
      </w:r>
      <w:r w:rsidRPr="002F4A2B">
        <w:rPr>
          <w:rFonts w:ascii="Lucida Console" w:hAnsi="Lucida Console" w:cs="Courier New"/>
          <w:sz w:val="24"/>
          <w:szCs w:val="24"/>
          <w:u w:val="single"/>
        </w:rPr>
        <w:t>А</w:t>
      </w:r>
      <w:r w:rsidRPr="009F2D3B">
        <w:rPr>
          <w:rFonts w:ascii="Lucida Console" w:hAnsi="Lucida Console" w:cs="Courier New"/>
          <w:sz w:val="24"/>
          <w:szCs w:val="24"/>
        </w:rPr>
        <w:t xml:space="preserve">     │ЮКСУ.465610.012-</w:t>
      </w:r>
      <w:r>
        <w:rPr>
          <w:rFonts w:ascii="Lucida Console" w:hAnsi="Lucida Console" w:cs="Courier New"/>
          <w:sz w:val="24"/>
          <w:szCs w:val="24"/>
          <w:u w:val="single"/>
        </w:rPr>
        <w:t>04</w:t>
      </w:r>
      <w:r>
        <w:rPr>
          <w:rFonts w:ascii="Lucida Console" w:hAnsi="Lucida Console" w:cs="Courier New"/>
          <w:sz w:val="24"/>
          <w:szCs w:val="24"/>
        </w:rPr>
        <w:t xml:space="preserve"> │  1   │</w:t>
      </w:r>
      <w:r w:rsidR="00F32E84">
        <w:rPr>
          <w:rFonts w:ascii="Lucida Console" w:hAnsi="Lucida Console" w:cs="Courier New"/>
          <w:sz w:val="24"/>
          <w:szCs w:val="24"/>
        </w:rPr>
        <w:t>${&lt;Nizd123456&gt;}</w:t>
      </w:r>
      <w:r w:rsidRPr="009F2D3B">
        <w:rPr>
          <w:rFonts w:ascii="Lucida Console" w:hAnsi="Lucida Console" w:cs="Courier New"/>
          <w:sz w:val="24"/>
          <w:szCs w:val="24"/>
        </w:rPr>
        <w:t xml:space="preserve">│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9F2D3B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│Программное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│обеспечение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│Модули и платы мезо- │ЮКСУ.90307-01 12 01│ 1    │            │ *)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9F2D3B">
        <w:rPr>
          <w:rFonts w:ascii="Lucida Console" w:hAnsi="Lucida Console" w:cs="Courier New"/>
          <w:sz w:val="24"/>
          <w:szCs w:val="24"/>
        </w:rPr>
        <w:t xml:space="preserve">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│нинные.    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│Пакет поддержки мо-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│дуля. Текст программы│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│Модули и платы мезо- │ЮКСУ.90306-01 12 01│ 1    │            │ *)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9F2D3B">
        <w:rPr>
          <w:rFonts w:ascii="Lucida Console" w:hAnsi="Lucida Console" w:cs="Courier New"/>
          <w:sz w:val="24"/>
          <w:szCs w:val="24"/>
        </w:rPr>
        <w:t xml:space="preserve">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│нинные.    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│Тестовое програм-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│мное обеспечение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│Текст программы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│Этикетка             │ЮКСУ.465610.012ЭТ  │ 1    │  ───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│Переменные данные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│для исполнений: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│ЮКСУ.465610.012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│──────────────────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│Вилка 504657-1       │                   │ 2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│ЮКСУ.465610.012-01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│──────────────────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│Ответные части соеди-│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│нителей в составе: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│Вилка                │                   │ 2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│0967 009 5615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│Кожух                │                   │ 2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│D45ZK-09   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8                ЮКСУ.465610.012ЭТ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┌─────────────────────┬───────────────────┬──────┬────────────┬────────┐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│Заводской   │ Примеч.│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│чество│номер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├─────────────────────┼───────────────────┼──────┼────────────┼────────┤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│ЮКСУ.465610.012-02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│Вилка 504569-1       │                   │ 1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│ЮКСУ.465610.012-03,-04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│Комплект монтажных   │ЮКСУ.466921.042    │ 1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├─────────────────────┴───────────────────┴──────┴────────────┴────────┤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│Примечание - *) Тип машинного носителя (МН) устанавливает предприя-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│тие-изготовитель по согласованию с представителем заказчика  и ука-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│зывает количество и тип МН в столбце "Примеч." при изготовлении ЭД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└──────────────────────────────────────────────────────────────────────┘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9                ЮКСУ.465610.012ЭТ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(ПОСТАВЩИКА)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9                ЮКСУ.465610.012ЭТ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соблю-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дении  потребителем  условий  и  правил эксплуатации,  хранения и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кументацией.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10               ЮКСУ.465610.012ЭТ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ведены в таблице 4.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Таблица 4 - Консервация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│         │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9F2D3B">
        <w:rPr>
          <w:rFonts w:ascii="Lucida Console" w:hAnsi="Lucida Console" w:cs="Courier New"/>
          <w:sz w:val="24"/>
          <w:szCs w:val="24"/>
        </w:rPr>
        <w:t xml:space="preserve">        │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9F2D3B">
        <w:rPr>
          <w:rFonts w:ascii="Lucida Console" w:hAnsi="Lucida Console" w:cs="Courier New"/>
          <w:sz w:val="24"/>
          <w:szCs w:val="24"/>
        </w:rPr>
        <w:t xml:space="preserve">       │</w:t>
      </w:r>
      <w:r w:rsidRPr="00A001B3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9F2D3B">
        <w:rPr>
          <w:rFonts w:ascii="Lucida Console" w:hAnsi="Lucida Console" w:cs="Courier New"/>
          <w:sz w:val="24"/>
          <w:szCs w:val="24"/>
        </w:rPr>
        <w:t xml:space="preserve">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5551CC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9F2D3B">
        <w:rPr>
          <w:rFonts w:ascii="Lucida Console" w:hAnsi="Lucida Console" w:cs="Courier New"/>
          <w:sz w:val="24"/>
          <w:szCs w:val="24"/>
        </w:rPr>
        <w:t>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Плата БТМ</w:t>
      </w:r>
      <w:r>
        <w:rPr>
          <w:rFonts w:ascii="Lucida Console" w:hAnsi="Lucida Console" w:cs="Courier New"/>
          <w:sz w:val="24"/>
          <w:szCs w:val="24"/>
          <w:u w:val="single"/>
        </w:rPr>
        <w:t>33</w:t>
      </w:r>
      <w:r w:rsidRPr="009F2D3B">
        <w:rPr>
          <w:rFonts w:ascii="Lucida Console" w:hAnsi="Lucida Console" w:cs="Courier New"/>
          <w:sz w:val="24"/>
          <w:szCs w:val="24"/>
        </w:rPr>
        <w:t>-403</w:t>
      </w:r>
      <w:r w:rsidRPr="002F4A2B">
        <w:rPr>
          <w:rFonts w:ascii="Lucida Console" w:hAnsi="Lucida Console" w:cs="Courier New"/>
          <w:sz w:val="24"/>
          <w:szCs w:val="24"/>
          <w:u w:val="single"/>
        </w:rPr>
        <w:t>А</w:t>
      </w:r>
      <w:r w:rsidRPr="009F2D3B">
        <w:rPr>
          <w:rFonts w:ascii="Lucida Console" w:hAnsi="Lucida Console" w:cs="Courier New"/>
          <w:sz w:val="24"/>
          <w:szCs w:val="24"/>
        </w:rPr>
        <w:t xml:space="preserve"> ЮКСУ.465610.012-</w:t>
      </w:r>
      <w:r>
        <w:rPr>
          <w:rFonts w:ascii="Lucida Console" w:hAnsi="Lucida Console" w:cs="Courier New"/>
          <w:sz w:val="24"/>
          <w:szCs w:val="24"/>
          <w:u w:val="single"/>
        </w:rPr>
        <w:t>04</w:t>
      </w:r>
      <w:r w:rsidRPr="009F2D3B">
        <w:rPr>
          <w:rFonts w:ascii="Lucida Console" w:hAnsi="Lucida Console" w:cs="Courier New"/>
          <w:sz w:val="24"/>
          <w:szCs w:val="24"/>
        </w:rPr>
        <w:t xml:space="preserve">  </w:t>
      </w:r>
      <w:r w:rsidRPr="002F4A2B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2F4A2B">
        <w:rPr>
          <w:rFonts w:ascii="Lucida Console" w:hAnsi="Lucida Console" w:cs="Courier New"/>
          <w:sz w:val="24"/>
          <w:szCs w:val="24"/>
        </w:rPr>
        <w:t xml:space="preserve"> </w:t>
      </w:r>
      <w:r w:rsidR="00F32E84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упакована КБ "Корунд-М" согласно  требованиям, предусмотренным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9F2D3B">
        <w:rPr>
          <w:rFonts w:ascii="Lucida Console" w:hAnsi="Lucida Console" w:cs="Courier New"/>
          <w:sz w:val="24"/>
          <w:szCs w:val="24"/>
        </w:rPr>
        <w:t xml:space="preserve">    __________________  </w:t>
      </w:r>
      <w:r w:rsidR="00300A29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расшифровка подписи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F2D3B">
        <w:rPr>
          <w:rFonts w:ascii="Lucida Console" w:hAnsi="Lucida Console" w:cs="Courier New"/>
          <w:sz w:val="24"/>
          <w:szCs w:val="24"/>
        </w:rPr>
        <w:br w:type="page"/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              11               ЮКСУ.465610.012ЭТ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2   │  все    │  -  │  -  │  - │   -  │ЮКСУ.00.│   -    │Малинина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│0234-01 │        │23-ноя-01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3   │   -     │  1о │  -  │  - │   -  │ЮКСУ.00.│   -    │Малинина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│0244-02 │        │08-фев-02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4   │   -     │1,2,7│  -  │  - │   -  │ЮКСУ.00.│   -    │Малинина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│10   │     │    │      │0265-02 │        │23-окт-02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5   │   -     │ 7,8 │  -  │  - │   -  │ЮКСУ.00.│   -    │Малинина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│5-12    │        │15.02.12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6   │   -     │  7  │  -  │  - │  -   │ЮКСУ.00.│   -    │Миронова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│35-12   │        │24.08.12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Pr="009F2D3B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F2D3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3D0280" w:rsidRPr="00051BAD" w:rsidRDefault="003D0280" w:rsidP="009F2D3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</w:p>
    <w:sectPr w:rsidR="003D0280" w:rsidRPr="00051BAD" w:rsidSect="009F2D3B">
      <w:pgSz w:w="11906" w:h="16838"/>
      <w:pgMar w:top="1134" w:right="454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51BAD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A4778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40686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2F4A2B"/>
    <w:rsid w:val="00300A29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0280"/>
    <w:rsid w:val="003D46F3"/>
    <w:rsid w:val="003E14A5"/>
    <w:rsid w:val="003E2337"/>
    <w:rsid w:val="003F77BD"/>
    <w:rsid w:val="0040278C"/>
    <w:rsid w:val="004068D6"/>
    <w:rsid w:val="004214EF"/>
    <w:rsid w:val="00423A88"/>
    <w:rsid w:val="00433DA0"/>
    <w:rsid w:val="00436CFD"/>
    <w:rsid w:val="00441D77"/>
    <w:rsid w:val="00455FB7"/>
    <w:rsid w:val="00460B7B"/>
    <w:rsid w:val="00463DEF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551CC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2D3B"/>
    <w:rsid w:val="009F7D8E"/>
    <w:rsid w:val="009F7DC7"/>
    <w:rsid w:val="00A001B3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C13B5"/>
    <w:rsid w:val="00AE0388"/>
    <w:rsid w:val="00AF64B9"/>
    <w:rsid w:val="00B07099"/>
    <w:rsid w:val="00B212AC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078F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A702A"/>
    <w:rsid w:val="00DB3D32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32E84"/>
    <w:rsid w:val="00F41197"/>
    <w:rsid w:val="00F55BEF"/>
    <w:rsid w:val="00F564D2"/>
    <w:rsid w:val="00F57424"/>
    <w:rsid w:val="00F715BB"/>
    <w:rsid w:val="00F87A13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3107</Words>
  <Characters>17715</Characters>
  <Application>Microsoft Office Word</Application>
  <DocSecurity>0</DocSecurity>
  <Lines>147</Lines>
  <Paragraphs>41</Paragraphs>
  <ScaleCrop>false</ScaleCrop>
  <Company>K-M</Company>
  <LinksUpToDate>false</LinksUpToDate>
  <CharactersWithSpaces>20781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13</cp:revision>
  <dcterms:created xsi:type="dcterms:W3CDTF">2014-12-09T15:53:00Z</dcterms:created>
  <dcterms:modified xsi:type="dcterms:W3CDTF">2021-10-01T08:26:00Z</dcterms:modified>
</cp:coreProperties>
</file>