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40 4210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────────────────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ЛРДА.467130.001ПС-ЛУ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МОДУЛЬ БТ23-418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Паспорт ЛРДА.467130.001ПС распространяется на модуль БТ23-418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ЛРДА.467130.001.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Паспорт разработан, согласован и утвержден на период отработ-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ки изделия и конструкторской документации по литере "О1".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</w:r>
      <w:r w:rsidRPr="00310380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2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1 Основные технические данные                                 3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2 Комплектность                                               4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5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4 Консервация                                                 6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6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7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8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 9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10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11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11 Особые отметки                                            12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3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 ОСНОВНЫЕ ТЕХНИЧЕСКИЕ ДАННЫЕ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1.1 Модуль БТ23-418 (модуль эмулятора ЭВМ А-15А, А-15К) пред-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назначен для использования в составе ЭВМ с шиной VME  для  замены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ЭВМ А-15А, А-15К.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Модуль БТ23-418 обеспечивает обмен с УВВ, магнитным регистра-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тором и пультом управления в следующих режимах: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- синхронный обмен по командам ввода/вывода: ВВС,ВЫВП,ВЫВС,ВВП;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- обмен с приостановом по сигналам ТВВ, ТВЫВ;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- обмен по запросам прерывания ТПК 1,2,3;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- обмен по команде ввода/вывода на магнитный регистратор- ВЫВМ,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и обработки управляющих сигналов с пульта системы.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Модуль предназначен  для  использования  в ЭВМ серии "Багет",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выполненных на  базе  системной магистрали VME.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Модуль допускает  эксплуатацию в составе ЭВМ при воздействии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внешних факторов с предельными значениями,  указанными в  ГОСТ  В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20.39.304-76  для групп 1.6-1.9 с работой на ходу в климатическом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исполнении "УХЛ", 2.1.1, 2.2.1, 3.1.1, 3.2.1, 3.3.1, 3.5 с учетом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уточнений, приведенных в ЛРДА.467130.001РЭ.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1.2 В изделии содержатся драгоценные и  цветные металлы.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Сведения о количественном содержании драгоценных и цветных метал-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лов отсутствуют.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1.3 Основные  технические  данные приведены в "Руководстве по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эксплуатации" ЛРДА.467130.001РЭ.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1.4 Токи потребления модуля по номиналам вторичного  электро-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питания не превышают: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- по цепи плюс 3,3 В: 1,3 А;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- по цепи плюс   5 В: 2,5 А.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Нестабильность питающих напряжений: плюс/минус 5 %.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1.5 Все необходимые сведения по установке модуля и его приме-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нению по  назначению  приведены  в  "Руководстве по эксплуатации"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ЛРДА.467130.001РЭ, поставляемом на дискете.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Все сведения о доработках программного обеспечения и эксплуа-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тационной документации,  поставляемой на магнитных носителях и не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имеющей листов регистрации изменений, должны вноситься в установ-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ленном порядке в раздел "Ремонт и учет  работы  по  бюллетеням  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указаниям".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4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Таблица 2.1 - Комплектность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┌──────────────────┬───────────────────┬─────┬───────┬──────────┐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│Наименование      │Обозначение        │Коли-│Завод. │Примечание│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│чест.│номер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├──────────────────┼───────────────────┼─────┼───────┼──────────┤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│Модуль БТ23-418   │ЛРДА.467130.001    │  1  │</w:t>
      </w:r>
      <w:r w:rsidR="0095489B">
        <w:rPr>
          <w:rFonts w:ascii="Lucida Console" w:hAnsi="Lucida Console" w:cs="Courier New"/>
          <w:sz w:val="24"/>
          <w:szCs w:val="24"/>
        </w:rPr>
        <w:t>${&lt;Nizd123456&gt;}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310380">
        <w:rPr>
          <w:rFonts w:ascii="Lucida Console" w:hAnsi="Lucida Console" w:cs="Courier New"/>
          <w:sz w:val="24"/>
          <w:szCs w:val="24"/>
        </w:rPr>
        <w:t xml:space="preserve">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│Паспорт           │ЛРДА.467130.001ПС  │  1  │  ───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│Руководство     по│ЛРДА.467130.001РЭ  │  1  │  ───  │*) 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310380">
        <w:rPr>
          <w:rFonts w:ascii="Lucida Console" w:hAnsi="Lucida Console" w:cs="Courier New"/>
          <w:sz w:val="24"/>
          <w:szCs w:val="24"/>
        </w:rPr>
        <w:t xml:space="preserve">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│эксплуатации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│Модуль    БТ23-418│ЛРДА.90027-01 12 01│  2  │  ───  │*) 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310380">
        <w:rPr>
          <w:rFonts w:ascii="Lucida Console" w:hAnsi="Lucida Console" w:cs="Courier New"/>
          <w:sz w:val="24"/>
          <w:szCs w:val="24"/>
        </w:rPr>
        <w:t xml:space="preserve">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│Системное програм-│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│мное  обеспечение.│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│Текст программы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│Модуль    БТ23-418│ЛРДА.90027-01 31 01│  1  │  ───  │*) 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310380">
        <w:rPr>
          <w:rFonts w:ascii="Lucida Console" w:hAnsi="Lucida Console" w:cs="Courier New"/>
          <w:sz w:val="24"/>
          <w:szCs w:val="24"/>
        </w:rPr>
        <w:t xml:space="preserve">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│Системное     про-│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│граммное обеспече-│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│ние. Описание при-│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│менения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│Соединитель MD-68M│                   │  2  │  ───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│вилка с кожухом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│Комплект монтажных│ЮКСУ.466921.065    │  1  │  ───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│частей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└──────────────────┴───────────────────┴─────┴───────┴──────────┘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Примечание - *) Тип машинного носителя (МН) устанавливает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предприятие-изготовитель по согласованию с представителем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заказчика   и      указывает  количество и тип МН в графе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"примечание" при изготовлении ЭД.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 5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(ПОСТАВЩИКА)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Срок службы не менее 20 лет.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   5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модуля БТ23-418 требованиям технических условий ЛРДА.467130.001ТУ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 транспор-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тирования, установки и эксплуатации, установленных эксплуатацион-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ВНИМАНИЕ! ГАРАНТИЯ ПРЕДПРИЯТИЯ-ИЗГОТОВИТЕЛЯ СНИМАЕТСЯ В  СЛЕ-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ДУЮЩИХ СЛУЧАЯХ: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 ИСТЕК ГАРАНТИЙНЫЙ СРОК;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2 МОДУЛЬ ИМЕЕТ МЕХАНИЧЕСКИЕ ПОВРЕЖДЕНИЯ.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  <w:r>
        <w:rPr>
          <w:rFonts w:ascii="Lucida Console" w:hAnsi="Lucida Console" w:cs="Courier New"/>
          <w:szCs w:val="24"/>
        </w:rPr>
        <w:br w:type="page"/>
      </w:r>
      <w:r w:rsidRPr="00310380">
        <w:rPr>
          <w:rFonts w:ascii="Lucida Console" w:hAnsi="Lucida Console" w:cs="Courier New"/>
          <w:szCs w:val="24"/>
        </w:rPr>
        <w:t xml:space="preserve">                                6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Таблица 4.1 - Консервация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Консервация        │ 5 лет        │</w:t>
      </w:r>
      <w:r w:rsidRPr="00EE5C2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310380">
        <w:rPr>
          <w:rFonts w:ascii="Lucida Console" w:hAnsi="Lucida Console" w:cs="Courier New"/>
          <w:sz w:val="24"/>
          <w:szCs w:val="24"/>
        </w:rPr>
        <w:t xml:space="preserve">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D265FF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310380">
        <w:rPr>
          <w:rFonts w:ascii="Lucida Console" w:hAnsi="Lucida Console" w:cs="Courier New"/>
          <w:sz w:val="24"/>
          <w:szCs w:val="24"/>
        </w:rPr>
        <w:t>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Модуль электронный БТ23-418  ЛРДА.467130.001  N  </w:t>
      </w:r>
      <w:r w:rsidR="0095489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310380">
        <w:rPr>
          <w:rFonts w:ascii="Lucida Console" w:hAnsi="Lucida Console" w:cs="Courier New"/>
          <w:sz w:val="24"/>
          <w:szCs w:val="24"/>
        </w:rPr>
        <w:t xml:space="preserve">  __________________     </w:t>
      </w:r>
      <w:r w:rsidR="00AD7DDD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 расшифровка подписи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 7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Модуль БТ23-418 N </w:t>
      </w:r>
      <w:r w:rsidR="0095489B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310380">
        <w:rPr>
          <w:rFonts w:ascii="Lucida Console" w:hAnsi="Lucida Console" w:cs="Courier New"/>
          <w:sz w:val="24"/>
          <w:szCs w:val="24"/>
        </w:rPr>
        <w:t xml:space="preserve"> изготовлен и принят в соответс-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твии  с  обязательными  требованиями  государственных </w:t>
      </w:r>
      <w:r w:rsidRPr="00EE5C22">
        <w:rPr>
          <w:rFonts w:ascii="Lucida Console" w:hAnsi="Lucida Console" w:cs="Courier New"/>
          <w:sz w:val="24"/>
          <w:szCs w:val="24"/>
        </w:rPr>
        <w:t xml:space="preserve"> </w:t>
      </w:r>
      <w:r w:rsidRPr="00310380">
        <w:rPr>
          <w:rFonts w:ascii="Lucida Console" w:hAnsi="Lucida Console" w:cs="Courier New"/>
          <w:sz w:val="24"/>
          <w:szCs w:val="24"/>
        </w:rPr>
        <w:t>стандартов,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действующей технической документацией и</w:t>
      </w:r>
      <w:r w:rsidRPr="00EE5C22">
        <w:rPr>
          <w:rFonts w:ascii="Lucida Console" w:hAnsi="Lucida Console" w:cs="Courier New"/>
          <w:sz w:val="24"/>
          <w:szCs w:val="24"/>
        </w:rPr>
        <w:t xml:space="preserve"> </w:t>
      </w:r>
      <w:r w:rsidRPr="00310380">
        <w:rPr>
          <w:rFonts w:ascii="Lucida Console" w:hAnsi="Lucida Console" w:cs="Courier New"/>
          <w:sz w:val="24"/>
          <w:szCs w:val="24"/>
        </w:rPr>
        <w:t xml:space="preserve"> признан годным  для  экс-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плуатации.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EF70CA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подпись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EE5C22" w:rsidRDefault="0032050A" w:rsidP="00EE5C22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  <w:r>
        <w:rPr>
          <w:rFonts w:ascii="Lucida Console" w:hAnsi="Lucida Console" w:cs="Courier New"/>
          <w:sz w:val="24"/>
          <w:szCs w:val="24"/>
        </w:rPr>
        <w:t xml:space="preserve"> _ _ 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7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EE5C22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              </w:t>
      </w:r>
      <w:r w:rsidRPr="00310380">
        <w:rPr>
          <w:rFonts w:ascii="Lucida Console" w:hAnsi="Lucida Console" w:cs="Courier New"/>
          <w:sz w:val="24"/>
          <w:szCs w:val="24"/>
        </w:rPr>
        <w:t>ЛРДА.467130.001</w:t>
      </w:r>
      <w:r>
        <w:rPr>
          <w:rFonts w:ascii="Lucida Console" w:hAnsi="Lucida Console" w:cs="Courier New"/>
          <w:sz w:val="24"/>
          <w:szCs w:val="24"/>
        </w:rPr>
        <w:t>ТУ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        ________________________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F35203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  Начальник представительства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  Заказчика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 8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9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 10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дежурным  опера-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тором с помощью ЭВМ и тестовой системы потребителя.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Техническое обслуживание  модулей  производится по  правилам,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установленным для моделей ЭВМ, в которых модули установлены.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Модуль  в таре поставщика должен храниться в отапливаемых по-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мещениях при температуре воздуха от 5  до  30  С  и  относительной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влажности до 80% при температуре 25 С.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В   помещениях  не должно быть паров кислот, щелочей и других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При хранении модуля проведение технического  обслуживания  не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требуется.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Модуль допускает транспортирование как в тарной упаковке, так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и в составе  объекта  эксплуатации автомобильным, железнодорожным,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водным и авиационным видами транспорта на любое расстояние в жест-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ких условиях (Жт), в соответствии с правилами, действующими на со-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ответствующем виде транспорта.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11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1.2.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12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13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32050A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Default="0032050A" w:rsidP="00EE5C22">
      <w:pPr>
        <w:spacing w:after="200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  <w:t xml:space="preserve">                           14                ЛРДА.467130.001ПС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─────┬───────────────────────┬────────┬────────┬─────────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(листов)│Номер   │Входящий│Дата вне-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изме-├─────┬─────┬────┬──────┤бюлле-  │N сопро-│сения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нения│заме-│изме-│ но-│анну- │теня и  │водитель│измене-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│нен- │нен- │ вых│лиро- │дата его│ного до-│ния и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│ных  │ных  │    │ван-  │выпуска │кумента │подпись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│ных   │        │и дата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─────┼─────┼─────┼────┼──────┼────────┼────────┼─────────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1  │  2  │  3  │ 4  │  5   │   6    │   7    │    8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─────┼─────┼─────┼────┼──────┼────────┼────────┼─────────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1  │  4  │  -  │  - │   -  │ЛРДА.23.│   -    │Малинина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│0001-02 │        │23-янв-03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2  │  4  │  -  │  - │   -  │ЛРДА.00.│   -    │Свиркина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│11-06   │        │17-мая-06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3  │ 1о  │  -  │  - │   -  │ЛРДА.00.│   -    │Иванова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│15-07   │        │31-окт-07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4  │ 3-6 │  -  │  - │   -  │ЛРДА.00.│   -    │Миронова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│11-08   │        │20-сен-08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5  │  4  │  -  │  - │   -  │ЮКСУ.00.│   -    │Тесленко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│34-14   │        │25-сен-14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br w:type="page"/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14 страниц.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2050A" w:rsidRPr="00310380" w:rsidRDefault="0032050A" w:rsidP="00EE5C22">
      <w:pPr>
        <w:pStyle w:val="a3"/>
        <w:rPr>
          <w:rFonts w:ascii="Lucida Console" w:hAnsi="Lucida Console" w:cs="Courier New"/>
          <w:sz w:val="24"/>
          <w:szCs w:val="24"/>
        </w:rPr>
      </w:pPr>
      <w:r w:rsidRPr="00310380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32050A" w:rsidRPr="00310380" w:rsidSect="00EE5C22">
      <w:pgSz w:w="12240" w:h="15840"/>
      <w:pgMar w:top="709" w:right="850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0380"/>
    <w:rsid w:val="00313098"/>
    <w:rsid w:val="0032050A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3002F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489B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D7DDD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65FF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E5C22"/>
    <w:rsid w:val="00EF4080"/>
    <w:rsid w:val="00EF70CA"/>
    <w:rsid w:val="00F01665"/>
    <w:rsid w:val="00F10E79"/>
    <w:rsid w:val="00F35203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3476</Words>
  <Characters>19814</Characters>
  <Application>Microsoft Office Word</Application>
  <DocSecurity>0</DocSecurity>
  <Lines>165</Lines>
  <Paragraphs>46</Paragraphs>
  <ScaleCrop>false</ScaleCrop>
  <Company>corp</Company>
  <LinksUpToDate>false</LinksUpToDate>
  <CharactersWithSpaces>23244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8</cp:revision>
  <dcterms:created xsi:type="dcterms:W3CDTF">2015-07-22T14:00:00Z</dcterms:created>
  <dcterms:modified xsi:type="dcterms:W3CDTF">2021-10-01T08:26:00Z</dcterms:modified>
</cp:coreProperties>
</file>