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40 4210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ЮКСУ.467666.001ПС-ЛУ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МОДУЛЬ БТ33-402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Паспорт ЮКСУ.467666.001ПС разработан, согласован и утвержден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на период отработки модуля БТ33-402 по документации литеры "О1".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2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1  Общие указания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1.1 Настоящий паспорт распространяется на модуль мультиплек-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сора  последовательных  интерфейсов  с шиной VME  БТ33-402  ЮКСУ.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467666.001 - далее по тексту модуль или изделие.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1.2 Перед эксплуатацией изделия необходимо внимательно озна-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комиться с настоящим паспортом и руководством по эксплуатации ЮК-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СУ.467666.001РЭ.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1.3 Обязательные записи в разделы паспорта необходимо делать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96 08 02.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полнителя.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щие записи по наработке заверяют печатью организации,  передающей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изделие.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Все сведения о доработках программного обеспечения и эксплу-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атационной документации, поставляемой на магнитных носителях и не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имеющей листов регистрации изменений, должны вноситься в установ-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ленном  порядке  в  раздел  "Ремонт и учет работы по бюллетеням 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указаниям".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3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2.1 Основные технические характеристики  приведены  в  руко-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водстве по эксплуатации ЮКСУ.467666.001РЭ.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2.2 Сведения о содержании драгоценных материалов  и  цветных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металлов (в граммах):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- золото   - 1,0 ;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- серебро  - 1,3 ;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- платина  - 0,03.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4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┌────────────────┬───────────────────┬─────┬────────┬──────────┐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Наименование │ Индекс или        │Коли-│ Завод- │ Примеча-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       │   шифр            │чест-│ ской   │ ние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       │                   │во   │ номер  │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├────────────────┼───────────────────┼─────┼────────┼──────────┤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│Модуль БТ33-402 │ЮКСУ.467666.001    │  1  │</w:t>
      </w:r>
      <w:r w:rsidR="001A175A">
        <w:rPr>
          <w:rFonts w:ascii="Lucida Console" w:hAnsi="Lucida Console" w:cs="Courier New"/>
          <w:sz w:val="24"/>
          <w:szCs w:val="24"/>
        </w:rPr>
        <w:t>${&lt;Nizd123456&gt;}</w:t>
      </w:r>
      <w:r w:rsidRPr="00DA702D">
        <w:rPr>
          <w:rFonts w:ascii="Lucida Console" w:hAnsi="Lucida Console" w:cs="Courier New"/>
          <w:sz w:val="24"/>
          <w:szCs w:val="24"/>
        </w:rPr>
        <w:t xml:space="preserve">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       │                   │     │        │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│Комплект эксп-  │ЮКСУ.467666.001ВЭ  │  1  │        │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│луатационных    │                   │     │        │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│документов      │                   │     │        │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│согласно ЮК-    │                   │     │        │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│СУ.467666.001ВЭ │                   │     │        │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       │                   │     │        │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└────────────────┴───────────────────┴─────┴────────┴──────────┘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5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4 Ресурсы, сроки  службы  и хранения,  гарантии изготовителя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(поставщика)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4.1 Срок службы 20 лет.  Указанный срок службы  действителен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при соблюдении потребителем требований действующей эксплуатацион-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ной документации.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5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 соответствие  качества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модуля БТ33-402 ЮКСУ.467666.001 требованиям действующей техничес-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кой  документации  при  соблюдении  потребителем условий и правил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хранения,  транспортирования,  установки и эксплуатации, установ-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ленных эксплуатационной (технической) документацией.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Гарантийный срок - 7 лет со дня (даты)  изготовления.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6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ведены в таблице 5.1.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Таблица 5.1 - Консервация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</w:t>
      </w:r>
      <w:r w:rsidRPr="0092596E">
        <w:rPr>
          <w:rFonts w:ascii="Lucida Console" w:hAnsi="Lucida Console" w:cs="Courier New"/>
          <w:sz w:val="24"/>
          <w:szCs w:val="24"/>
        </w:rPr>
        <w:t>Консервация</w:t>
      </w:r>
      <w:r w:rsidRPr="00DA702D">
        <w:rPr>
          <w:rFonts w:ascii="Lucida Console" w:hAnsi="Lucida Console" w:cs="Courier New"/>
          <w:sz w:val="24"/>
          <w:szCs w:val="24"/>
        </w:rPr>
        <w:t xml:space="preserve">         │  </w:t>
      </w:r>
      <w:r w:rsidRPr="0092596E">
        <w:rPr>
          <w:rFonts w:ascii="Lucida Console" w:hAnsi="Lucida Console" w:cs="Courier New"/>
          <w:sz w:val="24"/>
          <w:szCs w:val="24"/>
        </w:rPr>
        <w:t>5</w:t>
      </w:r>
      <w:r w:rsidRPr="00262D01">
        <w:rPr>
          <w:rFonts w:ascii="Lucida Console" w:hAnsi="Lucida Console" w:cs="Courier New"/>
          <w:sz w:val="24"/>
          <w:szCs w:val="24"/>
        </w:rPr>
        <w:t xml:space="preserve"> </w:t>
      </w:r>
      <w:r w:rsidRPr="0092596E">
        <w:rPr>
          <w:rFonts w:ascii="Lucida Console" w:hAnsi="Lucida Console" w:cs="Courier New"/>
          <w:sz w:val="24"/>
          <w:szCs w:val="24"/>
        </w:rPr>
        <w:t xml:space="preserve">лет </w:t>
      </w:r>
      <w:r w:rsidRPr="00DA702D">
        <w:rPr>
          <w:rFonts w:ascii="Lucida Console" w:hAnsi="Lucida Console" w:cs="Courier New"/>
          <w:sz w:val="24"/>
          <w:szCs w:val="24"/>
        </w:rPr>
        <w:t xml:space="preserve">      │</w:t>
      </w:r>
      <w:r>
        <w:rPr>
          <w:rFonts w:ascii="Lucida Console" w:hAnsi="Lucida Console" w:cs="Courier New"/>
          <w:sz w:val="24"/>
          <w:szCs w:val="24"/>
        </w:rPr>
        <w:t xml:space="preserve">Ст.контролер  ОТК </w:t>
      </w:r>
      <w:r w:rsidRPr="00DA702D">
        <w:rPr>
          <w:rFonts w:ascii="Lucida Console" w:hAnsi="Lucida Console" w:cs="Courier New"/>
          <w:sz w:val="24"/>
          <w:szCs w:val="24"/>
        </w:rPr>
        <w:t>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│         │                    │              │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A702D">
        <w:rPr>
          <w:rFonts w:ascii="Lucida Console" w:hAnsi="Lucida Console" w:cs="Courier New"/>
          <w:sz w:val="24"/>
          <w:szCs w:val="24"/>
        </w:rPr>
        <w:t xml:space="preserve">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08179D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DA702D">
        <w:rPr>
          <w:rFonts w:ascii="Lucida Console" w:hAnsi="Lucida Console" w:cs="Courier New"/>
          <w:sz w:val="24"/>
          <w:szCs w:val="24"/>
        </w:rPr>
        <w:t>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Модуль БТ33-402  ЮКСУ.467666.001  </w:t>
      </w:r>
      <w:r>
        <w:rPr>
          <w:rFonts w:ascii="Lucida Console" w:hAnsi="Lucida Console" w:cs="Courier New"/>
          <w:sz w:val="24"/>
          <w:szCs w:val="24"/>
        </w:rPr>
        <w:t>№</w:t>
      </w:r>
      <w:r w:rsidRPr="00DA702D">
        <w:rPr>
          <w:rFonts w:ascii="Lucida Console" w:hAnsi="Lucida Console" w:cs="Courier New"/>
          <w:sz w:val="24"/>
          <w:szCs w:val="24"/>
        </w:rPr>
        <w:t xml:space="preserve"> </w:t>
      </w:r>
      <w:r w:rsidR="001A175A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DA702D">
        <w:rPr>
          <w:rFonts w:ascii="Lucida Console" w:hAnsi="Lucida Console" w:cs="Courier New"/>
          <w:sz w:val="24"/>
          <w:szCs w:val="24"/>
        </w:rPr>
        <w:t xml:space="preserve"> упакован КБ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"Корунд-М" согласно требованиям,  предусмотренным  в  действующей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технической документации.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864650" w:rsidRDefault="00D6441A" w:rsidP="00304CBF">
      <w:pPr>
        <w:pStyle w:val="a3"/>
        <w:spacing w:line="480" w:lineRule="auto"/>
        <w:rPr>
          <w:rFonts w:ascii="Lucida Console" w:hAnsi="Lucida Console" w:cs="Courier New"/>
          <w:sz w:val="24"/>
          <w:szCs w:val="24"/>
        </w:rPr>
      </w:pPr>
      <w:r w:rsidRPr="0092596E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304CBF">
        <w:rPr>
          <w:rFonts w:ascii="Lucida Console" w:hAnsi="Lucida Console" w:cs="Courier New"/>
          <w:sz w:val="24"/>
          <w:szCs w:val="24"/>
        </w:rPr>
        <w:t xml:space="preserve">    </w:t>
      </w:r>
      <w:r w:rsidRPr="00DA702D">
        <w:rPr>
          <w:rFonts w:ascii="Lucida Console" w:hAnsi="Lucida Console" w:cs="Courier New"/>
          <w:sz w:val="24"/>
          <w:szCs w:val="24"/>
        </w:rPr>
        <w:t xml:space="preserve">__________________ </w:t>
      </w:r>
      <w:r w:rsidRPr="00304CBF">
        <w:rPr>
          <w:rFonts w:ascii="Lucida Console" w:hAnsi="Lucida Console" w:cs="Courier New"/>
          <w:sz w:val="24"/>
          <w:szCs w:val="24"/>
        </w:rPr>
        <w:t xml:space="preserve">   </w:t>
      </w:r>
      <w:r w:rsidRPr="00DA702D">
        <w:rPr>
          <w:rFonts w:ascii="Lucida Console" w:hAnsi="Lucida Console" w:cs="Courier New"/>
          <w:sz w:val="24"/>
          <w:szCs w:val="24"/>
        </w:rPr>
        <w:t xml:space="preserve"> </w:t>
      </w:r>
      <w:r w:rsidR="00086FEF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D6441A" w:rsidRPr="00DA702D" w:rsidRDefault="00D6441A" w:rsidP="00304CBF">
      <w:pPr>
        <w:pStyle w:val="a3"/>
        <w:spacing w:line="480" w:lineRule="auto"/>
        <w:rPr>
          <w:rFonts w:ascii="Lucida Console" w:hAnsi="Lucida Console" w:cs="Courier New"/>
          <w:sz w:val="24"/>
          <w:szCs w:val="24"/>
        </w:rPr>
      </w:pPr>
      <w:r w:rsidRPr="00864650">
        <w:rPr>
          <w:rFonts w:ascii="Lucida Console" w:hAnsi="Lucida Console" w:cs="Courier New"/>
          <w:sz w:val="24"/>
          <w:szCs w:val="24"/>
        </w:rPr>
        <w:t xml:space="preserve">    </w:t>
      </w:r>
      <w:r w:rsidRPr="00DA702D">
        <w:rPr>
          <w:rFonts w:ascii="Lucida Console" w:hAnsi="Lucida Console" w:cs="Courier New"/>
          <w:sz w:val="24"/>
          <w:szCs w:val="24"/>
        </w:rPr>
        <w:t xml:space="preserve">должность         </w:t>
      </w:r>
      <w:r w:rsidRPr="00304CBF">
        <w:rPr>
          <w:rFonts w:ascii="Lucida Console" w:hAnsi="Lucida Console" w:cs="Courier New"/>
          <w:sz w:val="24"/>
          <w:szCs w:val="24"/>
        </w:rPr>
        <w:t xml:space="preserve">    </w:t>
      </w:r>
      <w:r w:rsidRPr="00DA702D">
        <w:rPr>
          <w:rFonts w:ascii="Lucida Console" w:hAnsi="Lucida Console" w:cs="Courier New"/>
          <w:sz w:val="24"/>
          <w:szCs w:val="24"/>
        </w:rPr>
        <w:t>подпись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_________________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дата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7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7 Свидетельство о приемке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Модуль </w:t>
      </w:r>
      <w:r>
        <w:rPr>
          <w:rFonts w:ascii="Lucida Console" w:hAnsi="Lucida Console" w:cs="Courier New"/>
          <w:sz w:val="24"/>
          <w:szCs w:val="24"/>
        </w:rPr>
        <w:t xml:space="preserve">БТ33-402  ЮКСУ.467666.001 № </w:t>
      </w:r>
      <w:r w:rsidR="001A175A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DA702D">
        <w:rPr>
          <w:rFonts w:ascii="Lucida Console" w:hAnsi="Lucida Console" w:cs="Courier New"/>
          <w:sz w:val="24"/>
          <w:szCs w:val="24"/>
        </w:rPr>
        <w:t xml:space="preserve"> изготовлен 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принят в соответствии с обязательными требованиями  государствен-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ных  стандартов,  действующей технической документацией и признан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годным для эксплуатации.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A47145">
      <w:pPr>
        <w:pStyle w:val="a3"/>
        <w:spacing w:line="480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М. П.       _____________        </w:t>
      </w:r>
      <w:r w:rsidR="00101FFC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D6441A" w:rsidRPr="00DA702D" w:rsidRDefault="00D6441A" w:rsidP="00A47145">
      <w:pPr>
        <w:pStyle w:val="a3"/>
        <w:spacing w:line="48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</w:t>
      </w:r>
      <w:r w:rsidRPr="00DA702D">
        <w:rPr>
          <w:rFonts w:ascii="Lucida Console" w:hAnsi="Lucida Console" w:cs="Courier New"/>
          <w:sz w:val="24"/>
          <w:szCs w:val="24"/>
        </w:rPr>
        <w:t>подпись           расшифровка подписи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</w:t>
      </w:r>
      <w:r w:rsidRPr="00DA702D">
        <w:rPr>
          <w:rFonts w:ascii="Lucida Console" w:hAnsi="Lucida Console" w:cs="Courier New"/>
          <w:sz w:val="24"/>
          <w:szCs w:val="24"/>
        </w:rPr>
        <w:t>дата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7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55BAE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D55BAE">
        <w:rPr>
          <w:rFonts w:ascii="Lucida Console" w:hAnsi="Lucida Console" w:cs="Courier New"/>
          <w:sz w:val="24"/>
          <w:szCs w:val="24"/>
        </w:rPr>
        <w:t xml:space="preserve"> </w:t>
      </w:r>
      <w:r w:rsidRPr="00D55BAE">
        <w:rPr>
          <w:rFonts w:ascii="Lucida Console" w:hAnsi="Lucida Console" w:cs="Courier New"/>
          <w:sz w:val="24"/>
          <w:szCs w:val="24"/>
          <w:u w:val="single"/>
        </w:rPr>
        <w:t>ЮКСУ.467666.001ТУ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A47145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49576C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D6441A" w:rsidRPr="00DA702D" w:rsidRDefault="00D6441A" w:rsidP="00A47145">
      <w:pPr>
        <w:pStyle w:val="a3"/>
        <w:spacing w:line="480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D6441A" w:rsidRPr="00DA702D" w:rsidRDefault="00D6441A" w:rsidP="00A47145">
      <w:pPr>
        <w:pStyle w:val="a3"/>
        <w:spacing w:line="480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8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8 Движение изделия в эксплуатации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┌───────┬────────┬───────┬─────────────┬─────────────┬───────────┐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│Дата   │  Где   │ Дата  │ Наработка   │             │Подпись ли-│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│уста-  │установ-│снятия ├──────┬──────┤             │ца,  прово-│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│новки  │ лено   │       │с на- │после │  Причина    │дившего ус-│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│чала  │послед│   снятия    │тановку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│эксп- │него  │             │(снятие)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│луата-│ремон-│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│ции   │та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├───────┼────────┼───────┼──────┼──────┼─────────────┼───────────┤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└───────┴────────┴───────┴──────┴──────┴─────────────┴───────────┘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 9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9 Ремонт и учет работы по бюллетеням и указаниям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 10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10  Заметки по эксплуатации и хранению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с помощью ЭВМ 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тестовых программ, разработанных на основе ЮКСУ.90306-01 12 01.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Техническое обслуживание  модуля  производится  по правилам,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установленным для ЭВМ, в которую модуль установлен.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Особых мер безопасности при работе не требуется.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11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11 Сведения об утилизации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При утилизации модуль извлекают из ЭВМ,  в которой он  уста-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новлен, в соответствии с указаниями в эксплуатационной документа-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ции на ЭВМ.  Модуль разборке не подлежит и сдается на склад в ус-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тановленном порядке для дальнейшей переработки.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Содержание драгоценных  металлов в модуле приведено в 1.2.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Материалов, представляющих опасность для жизни, здоровья лю-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12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12 Особые отметки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          13                ЮКСУ.467666.001ПС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5   │    -    │2-6, │  -  │ 13 │  -   │ЮКСУ.33.│   -    │Малинина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│12   │     │    │      │0066-01 │        │23-ноя-01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6   │   1о    │  -  │   - │  - │   -  │ЮКСУ.33.│   -    │Малинина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│0074-02 │        │08-фев-02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7   │    -    │  10 │   - │  - │   -  │ЮКСУ.00.│   -    │Малинина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│0532-05 │        │22-ноя-05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8   │    -    │  5  │  -  │  - │   -  │ЮКСУ.00.│   -    │Миронова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│35-12   │        │24-авг-12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8646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1E56E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1E56E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1E56E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1E56E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1E56E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1E56E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br w:type="page"/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F0247F">
        <w:rPr>
          <w:rFonts w:ascii="Lucida Console" w:hAnsi="Lucida Console" w:cs="Courier New"/>
          <w:sz w:val="24"/>
          <w:szCs w:val="24"/>
          <w:u w:val="single"/>
        </w:rPr>
        <w:t>13</w:t>
      </w:r>
      <w:r w:rsidRPr="00DA702D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6441A" w:rsidRPr="00DA702D" w:rsidRDefault="00D6441A" w:rsidP="0009607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702D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D6441A" w:rsidRPr="00DA702D" w:rsidSect="00DA702D">
      <w:pgSz w:w="11906" w:h="16838"/>
      <w:pgMar w:top="1134" w:right="510" w:bottom="1134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179D"/>
    <w:rsid w:val="00086FEF"/>
    <w:rsid w:val="0009607C"/>
    <w:rsid w:val="000A65A9"/>
    <w:rsid w:val="000B041B"/>
    <w:rsid w:val="000B5CFF"/>
    <w:rsid w:val="000D613B"/>
    <w:rsid w:val="000F508B"/>
    <w:rsid w:val="000F7AA7"/>
    <w:rsid w:val="00101FFC"/>
    <w:rsid w:val="00107238"/>
    <w:rsid w:val="00130C25"/>
    <w:rsid w:val="001476F7"/>
    <w:rsid w:val="00175D39"/>
    <w:rsid w:val="00187B87"/>
    <w:rsid w:val="001A175A"/>
    <w:rsid w:val="001B53DE"/>
    <w:rsid w:val="001B5438"/>
    <w:rsid w:val="001C3E76"/>
    <w:rsid w:val="001C5D40"/>
    <w:rsid w:val="001C7CE2"/>
    <w:rsid w:val="001E0C8A"/>
    <w:rsid w:val="001E2ED3"/>
    <w:rsid w:val="001E56E6"/>
    <w:rsid w:val="002103DB"/>
    <w:rsid w:val="00214488"/>
    <w:rsid w:val="0025230C"/>
    <w:rsid w:val="00254DF0"/>
    <w:rsid w:val="00262D01"/>
    <w:rsid w:val="00273A3A"/>
    <w:rsid w:val="00280706"/>
    <w:rsid w:val="002839A6"/>
    <w:rsid w:val="00285D9B"/>
    <w:rsid w:val="002942A3"/>
    <w:rsid w:val="002970A0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4CBF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4D26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9576C"/>
    <w:rsid w:val="004B2D7C"/>
    <w:rsid w:val="004C77D9"/>
    <w:rsid w:val="004F3C5E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1AF1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64650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2596E"/>
    <w:rsid w:val="009475CD"/>
    <w:rsid w:val="00956F78"/>
    <w:rsid w:val="009651E9"/>
    <w:rsid w:val="0096557B"/>
    <w:rsid w:val="0097492F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47145"/>
    <w:rsid w:val="00A60D48"/>
    <w:rsid w:val="00A767EE"/>
    <w:rsid w:val="00A84126"/>
    <w:rsid w:val="00AA0612"/>
    <w:rsid w:val="00AB54BD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D75C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5BAE"/>
    <w:rsid w:val="00D616BB"/>
    <w:rsid w:val="00D6441A"/>
    <w:rsid w:val="00D658AF"/>
    <w:rsid w:val="00D73C63"/>
    <w:rsid w:val="00D96764"/>
    <w:rsid w:val="00DA702D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247F"/>
    <w:rsid w:val="00F10E79"/>
    <w:rsid w:val="00F3065F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2394</Words>
  <Characters>13648</Characters>
  <Application>Microsoft Office Word</Application>
  <DocSecurity>0</DocSecurity>
  <Lines>113</Lines>
  <Paragraphs>32</Paragraphs>
  <ScaleCrop>false</ScaleCrop>
  <Company>K-M</Company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24</cp:revision>
  <dcterms:created xsi:type="dcterms:W3CDTF">2014-10-14T13:33:00Z</dcterms:created>
  <dcterms:modified xsi:type="dcterms:W3CDTF">2021-10-01T08:26:00Z</dcterms:modified>
</cp:coreProperties>
</file>