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(код  продукции)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ЮКСУ.467130.011ПС-ЛУ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МОДУЛЬ БТ55-401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Паспорт ЮКСУ.467130.011ПС разработан, согласован и утвержден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на период отработки конструкторской документации по литере "О1".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модификации изделия, указанные в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таблице.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┌────────────────────┬─────────────────────┬────┐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│Лит.│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├────────────────────┼─────────────────────┼────┤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    │ ЮКСУ.467130.011     │ О1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БТ55-401А   │ ЮКСУ.467130.011-01  │ О1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БТ55-401В   │ ЮКСУ.467130.011-03  │ -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БТ55-401Г   │ ЮКСУ.467130.011-04  │ О1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└────────────────────┴─────────────────────┴────┘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2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1.1 Модуль БТ55-401 (модуль приема и буферизации данных,  да-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лее по тексту - модуль или изделие) предназначен для приема  дан-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ныых  для обработки по  32-разрядной параллельной шине в ЭВМ циф-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ровой обработки сигналов.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имеет следующие модификации: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- БТ55-401 ЮКСУ.467130.011 - модуль, допускающий эксплуатацию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 составе ЭВМ при воздействии внешних факторов с предельными зна-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чениями, указанными в  ГОСТ В 20.39.304 для групп 1.10-1.13 с ра-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ботой на ходу в климатическом исполнении "УХЛ",  2.1.1,  2.1.2,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2.2.1,  2.3.1, 2.5.1, 2.5.2,  3.1.1, 3.1.2, 3.2.1, 3.2.3, 3.3.1,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3.3.3,  3.4.1, 3.4.3, 3.6, 4.3.1, 4.4.1, 4.5-4.7, 4.8.1, 4.8.2.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- БТ55-401А ЮКСУ.467130.011-01,БТ55-401Г ЮКСУ.467130.011-04 - 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модули,  допускающие эксплуатацию  в составе ЭВМ  при воздействии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внешних  факторов с  предельными  значениями,  указанными  в ГОСТ 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 20.39.304 для групп 1.6-1.9  с работой на ходу  в климатическом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исполнении "УХЛ", 2.1.1, 2.2.1, 3.1.1, 3.2.1, 3.3.1, 3.5.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- БТ55-401В ЮКСУ.467130.011-03 - модули, допускающие эксплу-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атацию  в составе ЭВМ при воздействии внешних факторов с предель-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ными значениями, указанными в ГОСТ В 20.39.304 для группы 2.1.1 в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климатическом исполнении "О".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бованиям, предъявляемым к этим ЭВМ.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1.2 Токи потребления модуля по номиналам вторичного  электро-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питания не превышают: - по цепи плюс 5 В - 2,0 А.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1.3 В изделии содержатся драгоценные материалы и  цветные ме-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таллы. Сведения о количественном  содержании драгоценных материа-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лов и цветных металлов отсутствуют.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3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1.4 В  зависимости от выбранного при заказе варианта поставки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изделие упаковывается по одному из двух вариантов упаковки. Вари-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ант 1 - картонная тара: изделие и документация уложены в коробку.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Коробка заклеена лентой,  на коробку нанесен штрих-код (заводской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номер) и наименование изделия,  коробка опломбирована с двух сто-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рон бумажными пломбами с клеймами ОТК и ПЗ и обернута  в  пленку,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открытые стороны пленки запаяны или заклеены липкой лентой. Вари-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ант 2 - изделие,  упакованное по варианту 1,  размещаются в дере-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вянном ящике.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1.5 Все необходимые сведения по установке модуля и его приме-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нению  по  назначению приводятся в эксплуатационных документах на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ЭВМ, допускающие их установку, а также в документе "Комплект "Ба-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гет-25". ЮКСУ.467000.001РЭ".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4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┌─────────────────────┬───────────────────┬──────┬─────────┬───────┐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  │Примеч.│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│чество│номер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├─────────────────────┼───────────────────┼──────┼─────────┼───────┤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│Модуль БТ55-401</w:t>
      </w:r>
      <w:r>
        <w:rPr>
          <w:rFonts w:ascii="Lucida Console" w:hAnsi="Lucida Console" w:cs="Courier New"/>
          <w:sz w:val="24"/>
          <w:szCs w:val="24"/>
          <w:u w:val="single"/>
        </w:rPr>
        <w:t>Г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    │ЮКСУ.467130.011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084621">
        <w:rPr>
          <w:rFonts w:ascii="Lucida Console" w:hAnsi="Lucida Console" w:cs="Courier New"/>
          <w:sz w:val="24"/>
          <w:szCs w:val="24"/>
        </w:rPr>
        <w:t xml:space="preserve"> │  1   │</w:t>
      </w:r>
      <w:r w:rsidR="00B55855">
        <w:rPr>
          <w:rFonts w:ascii="Lucida Console" w:hAnsi="Lucida Console" w:cs="Courier New"/>
          <w:sz w:val="24"/>
          <w:szCs w:val="24"/>
        </w:rPr>
        <w:t>${&lt;Nizd123456&gt;}</w:t>
      </w:r>
      <w:r w:rsidRPr="00084621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│Паспорт              │ЮКСУ.467130.011 ПС │  1   │         │ 1)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"Багет-25". │ЮКСУ.467000.001 РЭ │  1   │         │ 1),МН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│Руководство по       │                   │      │         │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84621">
        <w:rPr>
          <w:rFonts w:ascii="Lucida Console" w:hAnsi="Lucida Console" w:cs="Courier New"/>
          <w:sz w:val="24"/>
          <w:szCs w:val="24"/>
        </w:rPr>
        <w:t xml:space="preserve">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│эксплуатации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Переменные данные для исполнений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Модуль БТ55-401А ЮКСУ.467130.011-01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│частей в составе: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│Вилка SHM-062-S101-  │                   │  2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│22/To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│Кожух 0967 037 0424  │                   │  2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Модуль БТ55-401В ЮКСУ.467130.011-03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│частей в составе: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│Кабель MT-RJ-CC-3м 50.0                  │  1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1) Комплектуется при отдельной поставке. 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2) Тип машинного носителя (МН) устанавливает предприятие-изгото-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витель по согласованию с представителем  заказчика и указывает коли-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чество и тип МН в столбце "Примечания" при изготовлении ЭД.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5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(ПОСТАВЩИКА)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5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требо-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ваниям технических условий ЮКСУ.467000.001ТУ при соблюдении  пот-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ребителем условий и правил хранения, транспортирования, монтажа 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эксплуатации,  установленных эксплуатационной (технической) доку-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ментацией.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6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F4090"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084621">
        <w:rPr>
          <w:rFonts w:ascii="Lucida Console" w:hAnsi="Lucida Console" w:cs="Courier New"/>
          <w:sz w:val="24"/>
          <w:szCs w:val="24"/>
        </w:rPr>
        <w:t xml:space="preserve">    │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084621">
        <w:rPr>
          <w:rFonts w:ascii="Lucida Console" w:hAnsi="Lucida Console" w:cs="Courier New"/>
          <w:sz w:val="24"/>
          <w:szCs w:val="24"/>
        </w:rPr>
        <w:t xml:space="preserve">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9B183F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084621">
        <w:rPr>
          <w:rFonts w:ascii="Lucida Console" w:hAnsi="Lucida Console" w:cs="Courier New"/>
          <w:sz w:val="24"/>
          <w:szCs w:val="24"/>
        </w:rPr>
        <w:t>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 БТ55-401</w:t>
      </w:r>
      <w:r>
        <w:rPr>
          <w:rFonts w:ascii="Lucida Console" w:hAnsi="Lucida Console" w:cs="Courier New"/>
          <w:sz w:val="24"/>
          <w:szCs w:val="24"/>
          <w:u w:val="single"/>
        </w:rPr>
        <w:t>Г</w:t>
      </w:r>
      <w:r w:rsidRPr="00084621">
        <w:rPr>
          <w:rFonts w:ascii="Lucida Console" w:hAnsi="Lucida Console" w:cs="Courier New"/>
          <w:sz w:val="24"/>
          <w:szCs w:val="24"/>
        </w:rPr>
        <w:t xml:space="preserve">   ЮКСУ.467130.011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084621">
        <w:rPr>
          <w:rFonts w:ascii="Lucida Console" w:hAnsi="Lucida Console" w:cs="Courier New"/>
          <w:sz w:val="24"/>
          <w:szCs w:val="24"/>
        </w:rPr>
        <w:t xml:space="preserve">  N  </w:t>
      </w:r>
      <w:r w:rsidR="00B55855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084621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407550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7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БТ55-401</w:t>
      </w:r>
      <w:r>
        <w:rPr>
          <w:rFonts w:ascii="Lucida Console" w:hAnsi="Lucida Console" w:cs="Courier New"/>
          <w:sz w:val="24"/>
          <w:szCs w:val="24"/>
          <w:u w:val="single"/>
        </w:rPr>
        <w:t>Г</w:t>
      </w:r>
      <w:r w:rsidRPr="00084621">
        <w:rPr>
          <w:rFonts w:ascii="Lucida Console" w:hAnsi="Lucida Console" w:cs="Courier New"/>
          <w:sz w:val="24"/>
          <w:szCs w:val="24"/>
        </w:rPr>
        <w:t xml:space="preserve"> ЮКСУ.467130.011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4</w:t>
      </w:r>
      <w:r w:rsidRPr="0008462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84621">
        <w:rPr>
          <w:rFonts w:ascii="Lucida Console" w:hAnsi="Lucida Console" w:cs="Courier New"/>
          <w:sz w:val="24"/>
          <w:szCs w:val="24"/>
        </w:rPr>
        <w:t xml:space="preserve"> </w:t>
      </w:r>
      <w:r w:rsidR="00B55855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084621">
        <w:rPr>
          <w:rFonts w:ascii="Lucida Console" w:hAnsi="Lucida Console" w:cs="Courier New"/>
          <w:sz w:val="24"/>
          <w:szCs w:val="24"/>
        </w:rPr>
        <w:t xml:space="preserve"> изготовлен 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принят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в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>соответствии с обязательными требованиями  государствен-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ных  стандартов,  действующей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технической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>документацией и признан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годным для эксплуатации.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8B289A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7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762747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ЮКСУ.467000.001ТУ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5E677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8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9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B116E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10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Контроль работоспособности  модуля проводится с помощью ЭВМ 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тестовой системы пользователя.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Модуль не требует при эксплуатации работ  по настройке и ре-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гулировке и отдельного технического обслуживания.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требуется.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11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Содержание драгоценных материалов и цветных металлов  опреде-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ляется по факту утилизации.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12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13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14                ЮКСУ.467130.011ПС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2   │    -    │ все │  -  │  - │   -  │ЮКСУ.25.│   -    │Малинина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│0030-02 │        │16-окт-02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3   │    -    │ 2,4 │  -  │  - │   -  │ЮКСУ.25.│   -    │Малинина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│0039-03 │        │18-дек-03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4   │литера О1│  -  │  1о │ -  │  -   │ЮКСУ.25.│   -    │Малинина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│0053-03 │        │13-янв-04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5   │    -    │1о,2,│  -  │ -  │  -   │ЮКСУ.25.│   -    │Миронова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│4    │     │    │      │11-10   │        │31-янв-11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6   │    -    │  1о │  -  │ -  │  -   │ЮКСУ.25.│   -    │Миронова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│6-11    │        │15-июл-11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7   │литера О1│  1о │  -  │ -  │  -   │ЮКСУ.25.│   -    │Малинина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│9-11    │        │18-ноя-11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8   │    -    │  4  │  -  │ -  │  -   │юксу.25.│   -    │Миронова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│3-12    │        │10-мая-12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9   │    -    │  4  │  -  │ -  │  -   │ЮКСУ.00.│   -    │Миронова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│36-12   │        │23-авг-12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14</w:t>
      </w:r>
      <w:r w:rsidRPr="00084621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252FB" w:rsidRPr="00084621" w:rsidRDefault="004252FB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4252FB" w:rsidRPr="00084621" w:rsidSect="00084621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4621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4090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1B08"/>
    <w:rsid w:val="003F77BD"/>
    <w:rsid w:val="0040278C"/>
    <w:rsid w:val="004068D6"/>
    <w:rsid w:val="00407550"/>
    <w:rsid w:val="004214EF"/>
    <w:rsid w:val="00423A88"/>
    <w:rsid w:val="004252FB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E6772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E17D7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2747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2939"/>
    <w:rsid w:val="008A0880"/>
    <w:rsid w:val="008B289A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B183F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116EA"/>
    <w:rsid w:val="00B41B89"/>
    <w:rsid w:val="00B43396"/>
    <w:rsid w:val="00B4536F"/>
    <w:rsid w:val="00B55855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9618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2916</Words>
  <Characters>16626</Characters>
  <Application>Microsoft Office Word</Application>
  <DocSecurity>0</DocSecurity>
  <Lines>138</Lines>
  <Paragraphs>39</Paragraphs>
  <ScaleCrop>false</ScaleCrop>
  <Company>KorundM</Company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11</cp:revision>
  <dcterms:created xsi:type="dcterms:W3CDTF">2015-07-13T14:05:00Z</dcterms:created>
  <dcterms:modified xsi:type="dcterms:W3CDTF">2021-10-01T08:26:00Z</dcterms:modified>
</cp:coreProperties>
</file>