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ЮКСУ.466225.028ПС-ЛУ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ЮКСУ.466225.028ПС-УД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ЭВМ "Багет-83В"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и утвержден на период  отра-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встраиваемые  базовые  малогаба-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ритные   ЭВМ   "Багет-83В"  ЮКСУ.466225.028,  "Багет-83В-01"  ЮК-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СУ.466225.028-01 и "Багет-83В-02" ЮКСУ.466225.028-02.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2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миться с настоящим паспортом.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Обязательные записи в  разделы  паспорта  необходимо  делать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11.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полнителя.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"Багет-83В" ЮКСУ.466225.028 (далее по тексту - "изделие"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или "ЭВМ") предназначена для применения в  комплексах  управления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оружием, средствами  разведки  и телекоммуникаций различных видов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ВС РФ в качестве центрального бортового вычислителя,  для решения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задач сбора данных и управления объектом,  встраиваемой управляю-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щей ЭВМ для управления бортовыми подсистемами,  встраиваемого ин-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теллектуального контроллера  для  создания  портативных приборов,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выпускается  в  трех  исполнениях:  базовая  -  ЭВМ "Ба-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гет-83В", управляющая - ЭВМ "Багет-83В-01"  и  универсальная  ЭВМ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"Багет-83В-02". Отличительные  особенности  изделий  приведены  в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таблице 2.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в  таблице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1.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ЭВМ "Багет-83В"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196  (20)/5-15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│(только для ЭВМ "Багет-83В")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ЭВМ "Багет-83В"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┌───────────────────────────────────┬──────────────────────────────┐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Наименование параметра          │  Значение параметра для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ЮКСУ.466225.028-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├──────────┬──────────┬────────┤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 -      │    -01   │    -02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├───────────────────────────────────┼──────────┼──────────┼────────┤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Тип конструктива                 │     PC/104 Plus PCI only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Системная шина                   │  PCI     │    PCI   │   PCI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Тактовая частота микро-          │  82      │    82    │   82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│процессора, МГц             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статического ОЗУ, Мбайт   │  16      │    16    │   16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ПЗУ пользователя, Мбайт   │  124     │   124    │   124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системного ПЗУ, Кбайт     │  512     │   512    │   512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Наличие программируемого         │   +      │    +     │    +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│таймера                     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Интерфейсы ввода/вывода:  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RS-232C                          │   2      │    2     │    7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Ethernеt 10/100 Мбит/с           │   -      │    -     │    1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последовательный интерфейс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│по ГОСТ 26765.52-87:        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│основной/резервный                 │   -      │    2/1   │   2/1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Количество линий дискретного     │  16/8    │   16/8   │  16/8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│ввода/вывода                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Напряжение электропитания, В    │+5, +-5 % │       + 27 В,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│+3.3, +-5 %     +10%/-18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│Возможность доукомплектования      │   +      │    -     │    -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│дополнительными электронными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│модулями                    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│Расчетное значение средней         │176 900   │  31 600  │ 24 500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│наработки на отказ, часов   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│Сведения о содержании драгоценных  │         отсутствуют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│материалов и цветных металов       │          │          │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└───────────────────────────────────┴──────────┴──────────┴────────┘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комплектности приведены в таблице 3.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┌───────────────────┬──────────────────┬────────────────┬──────┐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│Наименование       │Обозначение       │Количество для  │Приме-│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│изделия            │изделия           │ЮКСУ.466225.028-│чание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├─────┬─────┬────┼──────┤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│ --  │ 01  │ 02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├───────────────────┼──────────────────┼─────┼─────┼────┼──────┤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"Багет-83В"    │ЮКСУ.466225.028   │  1  │  -  │  -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"Багет-83В-01" │ЮКСУ.466225.028-01│  -  │  1  │  -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"Багет-83В-02" │ЮКСУ.466225.028-02│  -  │  -  │  1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   │  1  │  -  │  -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│ЮКСУ.466921.061-01│  -  │  1  │  -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│ЮКСУ.466921.061-02│  -  │  -  │  1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монтажных │ЮКСУ.466921.010</w:t>
      </w:r>
      <w:r w:rsidRPr="000A6D2E">
        <w:rPr>
          <w:rFonts w:ascii="Lucida Console" w:hAnsi="Lucida Console" w:cs="Courier New"/>
          <w:sz w:val="24"/>
          <w:szCs w:val="24"/>
          <w:u w:val="single"/>
          <w:lang w:val="en-US"/>
        </w:rPr>
        <w:t>-0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2</w:t>
      </w:r>
      <w:r w:rsidRPr="00973534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973534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            │                  │     │  -  │  -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│Паспорт            │ЮКСУ.466225.028ПС │  1  │  1  │  1 │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└───────────────────┴──────────────────┴─────┴─────┴────┴──────┘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Таблица 3.1 - Состав комплекта ответных частей соединителей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┌────────────────────────┬─────────────┬───────────────────────┐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│Наименование            │Обозначение  │Количество на исполне-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                        │             │ние ЮКСУ.466921.061- 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                        │             ├───────┬───────┬───────┤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                        │             │  --   │   01  │   02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├────────────────────────┼─────────────┼───────┼───────┼───────┤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│Вилка 09 67 009 5604 *  │             │   -   │   -   │   1 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│Розетка 09 67 009 4715 *│             │   -   │   1   │   1 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│Розетка 09 67 215 4704 *│             │   1   │   1   │   1 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│Розетка CM16R51-3S05    │             │   1   │   1   │   2 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│(83627-1715 Molex)*     │             │       │       │     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│Кожух 0967 009 0442 *   │             │   -   │   1   │   2 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│Кожух 0967 015 0442 *   │             │   1   │   1   │   1 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├────────────────────────┴─────────────┴───────┴───────┴───────┤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│других фирм-изготовителей.                                    │</w:t>
      </w:r>
    </w:p>
    <w:p w:rsidR="007A3494" w:rsidRPr="00973534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</w:t>
      </w:r>
      <w:r w:rsidRPr="00973534">
        <w:rPr>
          <w:rFonts w:ascii="Lucida Console" w:hAnsi="Lucida Console" w:cs="Courier New"/>
          <w:sz w:val="24"/>
          <w:szCs w:val="24"/>
        </w:rPr>
        <w:t>┘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ХРАНЕНИЯ,  ГАРАНТИИ  ИЗГОТОВИТЕЛЯ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(ПОСТАВЩИКА)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Средняя наработка  на  отказ  не менее 10000 часов в течение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срока службы 20 лет (включая  срок  хранения)  с  учетом  ремонт-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Срок хранения  в  упаковке  завода-изготовителя  в  закрытых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пературе  воздуха  от  плюс  5 ЦЕЛ до плюс 25 ЦЕЛ и относительной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влажности воздуха 30 % - 80 % с кратковременными отклонениями  до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портировки, установленных эксплуатационной документацией.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Изготовитель гарантирует  соответствие качества изделия тре-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бованиям ЮКСУ.466225.028ТУ при соблюдении потребителем условий  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Гарантийный срок  изделия  -  5  лет  со дня приемки изделия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8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│         │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73534">
        <w:rPr>
          <w:rFonts w:ascii="Lucida Console" w:hAnsi="Lucida Console" w:cs="Courier New"/>
          <w:sz w:val="24"/>
          <w:szCs w:val="24"/>
        </w:rPr>
        <w:t xml:space="preserve"> 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73534">
        <w:rPr>
          <w:rFonts w:ascii="Lucida Console" w:hAnsi="Lucida Console" w:cs="Courier New"/>
          <w:sz w:val="24"/>
          <w:szCs w:val="24"/>
        </w:rPr>
        <w:t xml:space="preserve">        │</w:t>
      </w:r>
      <w:r w:rsidRPr="0020270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73534">
        <w:rPr>
          <w:rFonts w:ascii="Lucida Console" w:hAnsi="Lucida Console" w:cs="Courier New"/>
          <w:sz w:val="24"/>
          <w:szCs w:val="24"/>
        </w:rPr>
        <w:t xml:space="preserve">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5B181E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ЮКСУ.466225.028-__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r w:rsidR="00C971B3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73534">
        <w:rPr>
          <w:rFonts w:ascii="Lucida Console" w:hAnsi="Lucida Console" w:cs="Courier New"/>
          <w:sz w:val="24"/>
          <w:szCs w:val="24"/>
        </w:rPr>
        <w:t xml:space="preserve"> упакована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документации.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   </w:t>
      </w:r>
      <w:r w:rsidRPr="00A34BBF">
        <w:rPr>
          <w:rFonts w:ascii="Lucida Console" w:hAnsi="Lucida Console" w:cs="Courier New"/>
          <w:szCs w:val="24"/>
          <w:u w:val="single"/>
        </w:rPr>
        <w:t>Представитель ОТК</w:t>
      </w:r>
      <w:r w:rsidRPr="00973534">
        <w:rPr>
          <w:rFonts w:ascii="Lucida Console" w:hAnsi="Lucida Console" w:cs="Courier New"/>
          <w:szCs w:val="24"/>
        </w:rPr>
        <w:t xml:space="preserve">    ______________    </w:t>
      </w:r>
      <w:r w:rsidR="00587987">
        <w:rPr>
          <w:rFonts w:ascii="Lucida Console" w:hAnsi="Lucida Console" w:cs="Courier New"/>
          <w:szCs w:val="24"/>
          <w:u w:val="single"/>
        </w:rPr>
        <w:t>${_Predstavitel__OTK_}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 ЮКСУ.466225.028-__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r w:rsidR="00C971B3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0628C2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A349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ЮКСУ.466225.028ПС</w:t>
      </w:r>
    </w:p>
    <w:p w:rsidR="007A3494" w:rsidRPr="00937852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37852">
        <w:rPr>
          <w:rFonts w:ascii="Lucida Console" w:hAnsi="Lucida Console" w:cs="Courier New"/>
          <w:sz w:val="24"/>
          <w:szCs w:val="24"/>
          <w:u w:val="single"/>
        </w:rPr>
        <w:t>ЮКСУ.466225.028</w:t>
      </w:r>
      <w:r w:rsidRPr="0093785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обозначение  документа,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      ся поставка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М. П.   ______________      </w:t>
      </w:r>
      <w:r w:rsidR="00991869">
        <w:rPr>
          <w:rFonts w:ascii="Lucida Console" w:hAnsi="Lucida Console" w:cs="Courier New"/>
          <w:szCs w:val="24"/>
          <w:u w:val="single"/>
          <w:lang w:val="en-US"/>
        </w:rPr>
        <w:t>${_Rukovoditel_predp_}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11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движении изделия в эксплуатации приведены в таб-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лице 8.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8 - Движение изделия при эксплуатации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Дата  │Где    │Подпись ли-│Дата   │ Причина │Подпись ли-│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уста- │уста-  │ца, прово- │снятия │ снятия  │ца, прово-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новки │новлено│дившего ус-│       │         │дившего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│тановку    │       │         │снятие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12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9 - Учет работы по бюллетеням и указаниям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│бюллетеня │содержание│ный срок   │выпол- │подпись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│(указания)│работыо   │выполнения │нения  ├─────────┬───────────┤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│выполнив-│проверивше-│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│шего ра- │го работу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13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10 - Сведения о рекламациях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14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11  ЗАМЕТКИ ПО ЭКСПЛУАТАЦИИ И ХРАНЕНИЮ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Указания по применению изделия  приведены  в  документе  ЮК-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СУ.466225.028Д1.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ВНИМАНИЕ! ЗАПРЕЩАЕТСЯ НАРУШАТЬ  ПЛОМБИРОВКУ  ИЗДЕЛИЯ,  КРОМЕ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СЛУЧАЕВ, ОГОВОРЕННЫХ В ДОКУМЕНТЕ ЮКСУ.466225.028Д1.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15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При утилизации ЭВМ извлекают из аппаратуры потребителя, в ко-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торой она установлена, в соответствии с указаниями эксплуатацион-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ной документации на аппаратуру потребителя,  соблюдая указанные в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ней меры безопасности.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дей и окружающей среды, ЭВМ не содержит.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16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17                ЮКСУ.466225.028ПС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│ИЗМ │Номера листов (страниц)│Всего │  N    │Входящий│ Подп │Дата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1 │  -  │ 1o  │ -  │   -  │   -  │ЮКСУ.83│   -    │Мали- │12.08│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│0068-05│        │нина  │2005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2 │  -  │5,6, │ -  │   -  │   -  │ЮКСУ.83│   -    │Мали- │17.11│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│15   │    │      │      │0071-05│        │нина  │2005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3 │  -  │ 1о  │ -  │   -  │   -  │ЮКСУ.83│   -    │Свир- │27.12│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│0073-05│        │кина  │2005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4 │  -  │  6  │ -  │   -  │   -  │ЮКСУ.83│   -    │Ива-  │04.10│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│4-07   │        │нова  │2007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5 │  -  │  6  │ -  │   -  │   -  │ЮКСУ.83│   -    │Миро- │28.09│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│3-08   │        │нова  │2008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6 │  -  │  6  │ -  │  -   │   -  │ЮКСУ.83│   -    │Миро- │25.02│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│1-10   │        │нова  │2010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7 │  -  │  9  │ -  │  -   │   -  │ЮКСУ.83│   -    │Гребен│10.02│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│1-11   │        │никова│2011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8 │  -  │  6  │ -  │  -   │   -  │ЮКСУ.83│   -    │Тесле-│29.08│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│4-14   │        │нко   │2014 │</w:t>
      </w:r>
    </w:p>
    <w:p w:rsidR="007A3494" w:rsidRPr="000C6D0C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>│  9 │  -  │  6  │ -  │  -   │   -  │ЮКСУ.83│   -    │Долго-│04.09│</w:t>
      </w:r>
    </w:p>
    <w:p w:rsidR="007A3494" w:rsidRPr="00973534" w:rsidRDefault="007A3494" w:rsidP="000C6D0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C6D0C">
        <w:rPr>
          <w:rFonts w:ascii="Lucida Console" w:hAnsi="Lucida Console" w:cs="Courier New"/>
          <w:sz w:val="24"/>
          <w:szCs w:val="24"/>
        </w:rPr>
        <w:t xml:space="preserve">│    │     │     │    │      │      │2-20   │        │видова│2020 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</w:t>
      </w:r>
      <w:r>
        <w:rPr>
          <w:rFonts w:ascii="Lucida Console" w:hAnsi="Lucida Console" w:cs="Courier New"/>
          <w:sz w:val="24"/>
          <w:szCs w:val="24"/>
        </w:rPr>
        <w:t>17</w:t>
      </w:r>
      <w:r w:rsidRPr="00973534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3494" w:rsidRPr="00973534" w:rsidRDefault="007A3494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7A3494" w:rsidRPr="00973534" w:rsidSect="00973534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628C2"/>
    <w:rsid w:val="000740AB"/>
    <w:rsid w:val="000A65A9"/>
    <w:rsid w:val="000A6D2E"/>
    <w:rsid w:val="000B041B"/>
    <w:rsid w:val="000B5CFF"/>
    <w:rsid w:val="000C1FC3"/>
    <w:rsid w:val="000C6D0C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2701"/>
    <w:rsid w:val="002047FC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19AA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052C"/>
    <w:rsid w:val="00525478"/>
    <w:rsid w:val="00526FD3"/>
    <w:rsid w:val="005439FE"/>
    <w:rsid w:val="00560F13"/>
    <w:rsid w:val="00587987"/>
    <w:rsid w:val="005A13B9"/>
    <w:rsid w:val="005B181E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4C53"/>
    <w:rsid w:val="00751C4C"/>
    <w:rsid w:val="00754534"/>
    <w:rsid w:val="00757755"/>
    <w:rsid w:val="00772F19"/>
    <w:rsid w:val="00796242"/>
    <w:rsid w:val="007A1D05"/>
    <w:rsid w:val="007A3494"/>
    <w:rsid w:val="007B19D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7852"/>
    <w:rsid w:val="009475CD"/>
    <w:rsid w:val="00956F78"/>
    <w:rsid w:val="009651E9"/>
    <w:rsid w:val="0096557B"/>
    <w:rsid w:val="00973534"/>
    <w:rsid w:val="00991869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550BE"/>
    <w:rsid w:val="00A552F7"/>
    <w:rsid w:val="00A60D48"/>
    <w:rsid w:val="00A767EE"/>
    <w:rsid w:val="00A84126"/>
    <w:rsid w:val="00A94C83"/>
    <w:rsid w:val="00AA0612"/>
    <w:rsid w:val="00AB5A77"/>
    <w:rsid w:val="00AC049E"/>
    <w:rsid w:val="00AE0388"/>
    <w:rsid w:val="00AF64B9"/>
    <w:rsid w:val="00B07099"/>
    <w:rsid w:val="00B0737B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1B2F"/>
    <w:rsid w:val="00C9206F"/>
    <w:rsid w:val="00C93B8E"/>
    <w:rsid w:val="00C971B3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27BF8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652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3687</Words>
  <Characters>21020</Characters>
  <Application>Microsoft Office Word</Application>
  <DocSecurity>0</DocSecurity>
  <Lines>175</Lines>
  <Paragraphs>49</Paragraphs>
  <ScaleCrop>false</ScaleCrop>
  <Company>K-M</Company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16</cp:revision>
  <dcterms:created xsi:type="dcterms:W3CDTF">2014-12-02T15:18:00Z</dcterms:created>
  <dcterms:modified xsi:type="dcterms:W3CDTF">2021-10-01T08:26:00Z</dcterms:modified>
</cp:coreProperties>
</file>