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CE" w:rsidRPr="00BD7D5F" w:rsidRDefault="004966CE" w:rsidP="00EF0166">
      <w:pPr>
        <w:pStyle w:val="a3"/>
        <w:rPr>
          <w:rFonts w:ascii="Lucida Console" w:hAnsi="Lucida Console" w:cs="Courier New"/>
          <w:sz w:val="24"/>
          <w:szCs w:val="24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BD7D5F">
        <w:rPr>
          <w:rFonts w:ascii="Lucida Console" w:hAnsi="Lucida Console" w:cs="Courier New"/>
          <w:sz w:val="24"/>
          <w:szCs w:val="24"/>
        </w:rPr>
        <w:t xml:space="preserve">       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>40 4210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────────────────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Утвержден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ЮКСУ.467555.004-01ПС-ЛУ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D28ED">
        <w:rPr>
          <w:rFonts w:ascii="Lucida Console" w:hAnsi="Lucida Console" w:cs="Courier New"/>
          <w:sz w:val="24"/>
          <w:szCs w:val="24"/>
        </w:rPr>
        <w:t>TEST1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D28ED">
        <w:rPr>
          <w:rFonts w:ascii="Lucida Console" w:hAnsi="Lucida Console" w:cs="Courier New"/>
          <w:sz w:val="24"/>
          <w:szCs w:val="24"/>
        </w:rPr>
        <w:t>Test2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МОДУЛЬ КОНТРОЛЛЕРОВ МУЛЬТИПЛЕКСНЫХ КАНАЛОВ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ИНФОРМАЦИОННОГО ОБМЕНА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Паспорт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8B0A76" w:rsidP="004263BE">
      <w:pPr>
        <w:pStyle w:val="a3"/>
        <w:rPr>
          <w:rFonts w:ascii="Lucida Console" w:hAnsi="Lucida Console" w:cs="Courier New"/>
          <w:sz w:val="24"/>
          <w:szCs w:val="24"/>
          <w:highlight w:val="lightGray"/>
          <w:lang w:val="en-US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$</w:t>
      </w:r>
      <w:r w:rsidR="009054C2" w:rsidRPr="009054C2">
        <w:rPr>
          <w:rFonts w:ascii="Lucida Console" w:hAnsi="Lucida Console" w:cs="Courier New"/>
          <w:sz w:val="24"/>
          <w:szCs w:val="24"/>
          <w:highlight w:val="lightGray"/>
          <w:lang w:val="en-US"/>
        </w:rPr>
        <w:t>{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>&lt;</w:t>
      </w:r>
      <w:r w:rsidRPr="009054C2">
        <w:rPr>
          <w:rFonts w:ascii="Lucida Console" w:hAnsi="Lucida Console" w:cs="Courier New"/>
          <w:sz w:val="24"/>
          <w:szCs w:val="24"/>
          <w:highlight w:val="lightGray"/>
          <w:lang w:val="en-US"/>
        </w:rPr>
        <w:t>NIZD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>000004&gt;</w:t>
      </w:r>
      <w:bookmarkStart w:id="0" w:name="_GoBack"/>
      <w:bookmarkEnd w:id="0"/>
      <w:r w:rsidR="009054C2" w:rsidRPr="009054C2">
        <w:rPr>
          <w:rFonts w:ascii="Lucida Console" w:hAnsi="Lucida Console" w:cs="Courier New"/>
          <w:sz w:val="24"/>
          <w:szCs w:val="24"/>
          <w:highlight w:val="lightGray"/>
          <w:lang w:val="en-US"/>
        </w:rPr>
        <w:t>}</w:t>
      </w:r>
    </w:p>
    <w:p w:rsidR="004966CE" w:rsidRPr="009054C2" w:rsidRDefault="00601960" w:rsidP="004263B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${&lt;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  <w:lang w:val="en-US"/>
        </w:rPr>
        <w:t>Nizd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123456&gt;}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D28ED">
        <w:rPr>
          <w:rFonts w:ascii="Lucida Console" w:hAnsi="Lucida Console" w:cs="Courier New"/>
          <w:sz w:val="24"/>
          <w:szCs w:val="24"/>
        </w:rPr>
        <w:t>TEST1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Паспорт ЮКСУ.467555.004-01ПС  разработан,  согласован и утвержден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на период отработки изделия по документации литеры "О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1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".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Паспорт распространяется на модификации изделия, указанные в </w:t>
      </w:r>
      <w:proofErr w:type="spellStart"/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таб</w:t>
      </w:r>
      <w:proofErr w:type="spellEnd"/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лице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.</w:t>
      </w:r>
      <w:r w:rsidRPr="009D28ED">
        <w:t xml:space="preserve"> </w:t>
      </w:r>
      <w:r w:rsidRPr="009D28ED">
        <w:rPr>
          <w:rFonts w:ascii="Lucida Console" w:hAnsi="Lucida Console" w:cs="Courier New"/>
          <w:sz w:val="24"/>
          <w:szCs w:val="24"/>
        </w:rPr>
        <w:t>TEST1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Таблица - Модификации изделия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┌────────────────────┬─────────────────────┐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│ Наименование       │ Обозначение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├────────────────────┼─────────────────────┤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│ Модуль БТ62-401Б   │ ЮКСУ.467555.004-01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│ Модуль БТ62-401В   │ ЮКСУ.467555.004-02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│ Модуль БТ23-401А   │ ЮКСУ.467555.004-03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│ Модуль БТ23-401Б   │ ЮКСУ.467555.004-04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└────────────────────┴─────────────────────┘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2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Содержание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1 Основные сведения об изделии и технические данные           3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2 Комплектность                                               5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3 Ресурсы, сроки службы и хранения, гарантии                  6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изготовителя (поставщика)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4 Консервация                                                 7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5 Свидетельство об упаковывании                               7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6 Свидетельство о приемке                                     8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7 Движение изделия в эксплуатации                             9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8 Ремонт и учет работы по бюллетеням и указаниям             10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9 Заметки по эксплуатации, хранению и транспортированию      10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10 Сведения об утилизации                                    12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11 Особые отметки                                            13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Лист регистрации изменений                                14</w:t>
      </w:r>
    </w:p>
    <w:p w:rsidR="004966CE" w:rsidRPr="009054C2" w:rsidRDefault="004966CE" w:rsidP="00EF0166">
      <w:pPr>
        <w:spacing w:after="200"/>
        <w:rPr>
          <w:rFonts w:ascii="Lucida Console" w:hAnsi="Lucida Console" w:cs="Courier New"/>
          <w:szCs w:val="24"/>
          <w:highlight w:val="lightGray"/>
        </w:rPr>
      </w:pPr>
      <w:r w:rsidRPr="009054C2">
        <w:rPr>
          <w:rFonts w:ascii="Lucida Console" w:hAnsi="Lucida Console" w:cs="Courier New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D28ED">
        <w:rPr>
          <w:rFonts w:ascii="Lucida Console" w:hAnsi="Lucida Console" w:cs="Courier New"/>
          <w:sz w:val="24"/>
          <w:szCs w:val="24"/>
        </w:rPr>
        <w:t>TEST1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3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1 ОСНОВНЫЕ СВЕДЕНИЯ ОБ ИЗДЕЛИИ И ТЕХНИЧЕСКИЕ ДАННЫЕ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1.1 Модуль контроллеров мультиплексных каналов информационно-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го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обмена (МКИО) типа "Манчестер-2" по ГОСТ 26765.52-87 (далее по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тексту - "изделие"),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предназначен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для использования в составе ЭВМ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серии  "Багет", использующих системную шину VME,  в качестве уст-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ройства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сопряжения с абонентами,  осуществляющими обмен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по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после-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довательному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интерфейсу.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1.2 Изделия  выпускаются в двух конструктивных исполнениях: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а) исполнение 1: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- БТ62-401Б  ЮКСУ.467555.004-01 (2 контроллера МКИО с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резер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вированием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линий  передачи  информации);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- БТ62-401В  ЮКСУ.467555.004-02 (4 контроллера МКИО с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резер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вированием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линий передачи информации);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б) исполнение 2: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- БТ23-401А  ЮКСУ.467555.004-03 (2 контроллера МКИО с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резер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вированием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линий передачи информации);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- БТ23-401Б  ЮКСУ.467555.004-04 (4 контроллера МКИО с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резер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вированием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линий передачи информации).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Изделия исполнения 1 допускают эксплуатацию  в  составе  ЭВМ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при воздействии внешних факторов с предельными  значениями, 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ука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занными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в ГОСТ В 20.39.304 для групп 1.10-1.13 с работой на ходу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в климатическом исполнении "УХЛ",  2.1.1,  2.1.2,  2.2.1,  2.3.1,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2.5.1,  2.5.2,  3.1.1,  3.1.2, 3.2.1, 3.2.3, 3.3.1, 3.3.3, 3.4.3,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3.6,  4.3.1,  4.4.1,  4.5-4.7,  4.8.1, 4.8.2.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Изделия исполнения  2  допускают  эксплуатацию в составе ЭВМ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при воздействии внешних факторов с предельными  значениями, 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ука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занными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в ГОСТ В 20.39.304 для групп 1.6-1.9 с работой на ходу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климатическом 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исполнении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"УХЛ",  2.1.1,  2.2.1,  3.1.1,  3.2.1,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3.3.1, 3.5.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1.3 Токи потребления изделия по номиналам вторичного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электпи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тания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не превышают: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- по цепи плюс 5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В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- 1,0 А;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- по цепи плюс 12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В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- 1,2 А;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- по цепи минус 12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В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- 1,2 А.</w:t>
      </w:r>
    </w:p>
    <w:p w:rsidR="004966CE" w:rsidRPr="009054C2" w:rsidRDefault="004966CE" w:rsidP="00EF0166">
      <w:pPr>
        <w:spacing w:after="200"/>
        <w:rPr>
          <w:rFonts w:ascii="Lucida Console" w:hAnsi="Lucida Console" w:cs="Courier New"/>
          <w:szCs w:val="24"/>
          <w:highlight w:val="lightGray"/>
        </w:rPr>
      </w:pPr>
      <w:r w:rsidRPr="009054C2">
        <w:rPr>
          <w:rFonts w:ascii="Lucida Console" w:hAnsi="Lucida Console" w:cs="Courier New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4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1.4 Сведения  о  содержании  драгоценных материалов и цветных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металлов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приведены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в таблице 1.2.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Таблица 1.2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┌───────────┬──────────────────────────────────────────────┐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  │ Количество драгоценных материалов и цветных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│Обозначение│ металлов, грамм                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│изделия    ├───────┬────────┬─────────┬─────────┬─────────┤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  │золото │серебро │платина  │алюминий │ медь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├───────────┼───────┼────────┼─────────┼─────────┼─────────┤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│БТ62-401Б  │ 0,655 │ 0,797  │ 0,045   │ 39,3    │ 20,7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├───────────┼───────┼────────┼─────────┼─────────┼─────────┤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│БТ62-401В  │ 1,310 │ 1,594  │ 0,090   │ 78,6    │ 41,4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├───────────┼───────┼────────┼─────────┼─────────┼─────────┤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│БТ23-401А  │ 0,665 │ 0,807  │ 0,046   │ 54,3    │ 20,8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├───────────┼───────┼────────┼─────────┼─────────┼─────────┤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│БТ23-401Б  │ 1,330 │ 1,614  │ 0,092   │ 54,6    │ 41,6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└───────────┴───────┴────────┴─────────┴─────────┴─────────┘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1.5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В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се  необходимые сведения по установке изделия и его при-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менению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по назначению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приведены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в документе ЮКСУ.467555.004-01РЭ.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Все сведения о доработках программного обеспечения и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эксплуа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тационной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документации,  поставляемой на магнитных носителях и не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имеющей листов регистрации изменений, должны вноситься в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установ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ленном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порядке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в раздел "Ремонт и учет  работы  по  бюллетеням  и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указаниям".</w:t>
      </w:r>
    </w:p>
    <w:p w:rsidR="004966CE" w:rsidRPr="009054C2" w:rsidRDefault="004966CE" w:rsidP="00EF0166">
      <w:pPr>
        <w:spacing w:after="200"/>
        <w:rPr>
          <w:rFonts w:ascii="Lucida Console" w:hAnsi="Lucida Console" w:cs="Courier New"/>
          <w:szCs w:val="24"/>
          <w:highlight w:val="lightGray"/>
        </w:rPr>
      </w:pPr>
      <w:r w:rsidRPr="009054C2">
        <w:rPr>
          <w:rFonts w:ascii="Lucida Console" w:hAnsi="Lucida Console" w:cs="Courier New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5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2 КОМПЛЕКТНОСТЬ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┌──────────────────────┬─────────────┬──────┬───────┬──────────────┐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Наименование     │Индекс или   │ Кол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и-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 Завод.│ Примечание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             │   шифр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чество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 номер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├──────────────────────┼─────────────┼──────┼───────┼──────────────┤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│Модуль БТ</w:t>
      </w: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23-401</w:t>
      </w: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  <w:lang w:val="en-US"/>
        </w:rPr>
        <w:t>A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│ЮКСУ.467555. │  1   │</w:t>
      </w:r>
      <w:r w:rsidR="00601960" w:rsidRPr="009054C2">
        <w:rPr>
          <w:rFonts w:ascii="Lucida Console" w:hAnsi="Lucida Console" w:cs="Courier New"/>
          <w:sz w:val="24"/>
          <w:szCs w:val="24"/>
          <w:highlight w:val="lightGray"/>
        </w:rPr>
        <w:t>${&lt;Nizd123456&gt;}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             │004</w:t>
      </w: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-0</w:t>
      </w: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  <w:lang w:val="en-US"/>
        </w:rPr>
        <w:t>3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│Паспорт               │ЮКСУ.467555. │  1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             │004-01ПС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│Руководство по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экспл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у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│ЮКСУ.467555. │  1   │       │ *)  </w:t>
      </w:r>
      <w:r w:rsidRPr="009054C2">
        <w:rPr>
          <w:rFonts w:ascii="Lucida Console" w:hAnsi="Lucida Console" w:cs="Courier New"/>
          <w:sz w:val="24"/>
          <w:szCs w:val="24"/>
          <w:highlight w:val="lightGray"/>
          <w:lang w:val="en-US"/>
        </w:rPr>
        <w:t>CD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атации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│004-01РЭ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│Плата БТМ23-401       │ЮКСУ.90185-  │  1   │       │ *)  </w:t>
      </w:r>
      <w:r w:rsidRPr="009054C2">
        <w:rPr>
          <w:rFonts w:ascii="Lucida Console" w:hAnsi="Lucida Console" w:cs="Courier New"/>
          <w:sz w:val="24"/>
          <w:szCs w:val="24"/>
          <w:highlight w:val="lightGray"/>
          <w:lang w:val="en-US"/>
        </w:rPr>
        <w:t>CD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│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│Пакет поддержки модуля│01 12 01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│Те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кст пр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ограммы       │      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│Модуль БТ23-401       │ЮКСУ.90052-  │  1   │       │ *)  </w:t>
      </w:r>
      <w:r w:rsidRPr="009054C2">
        <w:rPr>
          <w:rFonts w:ascii="Lucida Console" w:hAnsi="Lucida Console" w:cs="Courier New"/>
          <w:sz w:val="24"/>
          <w:szCs w:val="24"/>
          <w:highlight w:val="lightGray"/>
          <w:lang w:val="en-US"/>
        </w:rPr>
        <w:t>CD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│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│Тестовое программное  │01 12 01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│обеспечение           │      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│Те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кст пр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ограммы       │      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             │      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│Переменные данные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для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│      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│исполнений            │      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│ЮКСУ.467555.004-03    │      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│──────────────────    │      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│Розетка D-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Sub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│             │  2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│0967 015 4715         │      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│Кожух 0967 015 573    │             │  2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│Винт 0967 000 9971    │             │  4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│ЮКСУ.467555.004-04    │      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│──────────────────    │      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│Розетка D-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Sub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│             │  4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│0967 015 4715         │             │   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│Кожух 0967 015 573    │             │  4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│Винт 0967 000 9971    │             │  8   │       │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├──────────────────────┴─────────────┴──────┴───────┴──────────────┤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 Примечание - *) Тип машинного носителя (МН) устанавливает пред-  │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приятие-изготовитель по согласованию с представителем заказчика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│ и указывает количество и тип МН в столбце "Примечания" 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при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из-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│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готовлении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ЭД                                      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4966CE" w:rsidRPr="009054C2" w:rsidRDefault="004966CE" w:rsidP="00EF0166">
      <w:pPr>
        <w:spacing w:after="200"/>
        <w:rPr>
          <w:rFonts w:ascii="Lucida Console" w:hAnsi="Lucida Console" w:cs="Courier New"/>
          <w:szCs w:val="24"/>
          <w:highlight w:val="lightGray"/>
        </w:rPr>
      </w:pPr>
      <w:r w:rsidRPr="009054C2">
        <w:rPr>
          <w:rFonts w:ascii="Lucida Console" w:hAnsi="Lucida Console" w:cs="Courier New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6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3 РЕСУРСЫ, СРОКИ СЛУЖБЫ И ХРАНЕНИЯ,  ГАРАНТИИ ИЗГОТОВИТЕЛЯ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(ПОСТАВЩИКА)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Срок службы 20 лет.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Указанный срок службы 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действителен при соблюдении потребите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лем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требований действующей эксплуатационной документации.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_ _ _ _ _ _ _ _ _ _ _ _ _ _ _ _ _ _ _ _ _ _ _ _ _ _ _ _ _ _ _ _ _ _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линия отреза при поставке на экспорт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6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Предприятие-изготовитель гарантирует  соответствие  качества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изделия требованиям действующей технической документации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при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со-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блюдении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потребителем условий и правил хранения,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транспортирова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ния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,  установки и эксплуатации,  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установленных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эксплуатационной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(технической) документацией.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Гарантийный срок - 5 лет со дня (даты)  изготовления.</w:t>
      </w:r>
    </w:p>
    <w:p w:rsidR="004966CE" w:rsidRPr="009054C2" w:rsidRDefault="004966CE" w:rsidP="00EF0166">
      <w:pPr>
        <w:spacing w:after="200"/>
        <w:rPr>
          <w:rFonts w:ascii="Lucida Console" w:hAnsi="Lucida Console" w:cs="Courier New"/>
          <w:szCs w:val="24"/>
          <w:highlight w:val="lightGray"/>
        </w:rPr>
      </w:pPr>
      <w:r w:rsidRPr="009054C2">
        <w:rPr>
          <w:rFonts w:ascii="Lucida Console" w:hAnsi="Lucida Console" w:cs="Courier New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7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4 КОНСЕРВАЦИЯ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Сведения о консервации,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расконсервации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и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переконсервации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при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ведены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в таблице 4.1.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Таблица 4.1 - Консервация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│  Дата   │Наименование работы │Срок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действия,│Должность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, фамилия│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│                    │    годы      │и подпись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│ Консервация        │   5 лет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│С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т. контролер ОТК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│                    │        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А.П.Купоров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│                  │         │                    │              │    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│                    │              │    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│                    │              │    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│                    │              │    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│                    │              │    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│                    │              │    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│                    │              │    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│                    │              │      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5 СВИДЕТЕЛЬСТВО ОБ УПАКОВЫВАНИИ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Модуль  БТ</w:t>
      </w: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23-401</w:t>
      </w: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  <w:lang w:val="en-US"/>
        </w:rPr>
        <w:t>A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ЮКСУ.467555.004</w:t>
      </w: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-03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№  </w:t>
      </w:r>
      <w:r w:rsidR="00601960"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${&lt;Nizd123456&gt;}</w:t>
      </w: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 xml:space="preserve">  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упакован  КБ  "Корунд-М" согласно требованиям,  предусмотренным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действующей технической документации.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Представитель ОТК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__________________    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А.П.Купоров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должность             подпись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_________________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дата</w:t>
      </w:r>
    </w:p>
    <w:p w:rsidR="004966CE" w:rsidRPr="009054C2" w:rsidRDefault="004966CE" w:rsidP="00EF0166">
      <w:pPr>
        <w:spacing w:after="200"/>
        <w:rPr>
          <w:rFonts w:ascii="Lucida Console" w:hAnsi="Lucida Console" w:cs="Courier New"/>
          <w:szCs w:val="24"/>
          <w:highlight w:val="lightGray"/>
        </w:rPr>
      </w:pPr>
      <w:r w:rsidRPr="009054C2">
        <w:rPr>
          <w:rFonts w:ascii="Lucida Console" w:hAnsi="Lucida Console" w:cs="Courier New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8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6 СВИДЕТЕЛЬСТВО О ПРИЕМКЕ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Модуль БТ</w:t>
      </w: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23-401</w:t>
      </w: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  <w:lang w:val="en-US"/>
        </w:rPr>
        <w:t>A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№ </w:t>
      </w:r>
      <w:r w:rsidR="00601960"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${&lt;Nizd123456&gt;}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изготовлен и принят в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соответс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твии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с   обязательными   требованиями  государственных стандартов,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действующей технической документацией и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признан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годным  для  экс-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плуатации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Начальник ОТК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М. П.       _____________        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А.В.Князев</w:t>
      </w:r>
      <w:proofErr w:type="spell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подпись        расшифровка подписи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_____________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 дата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_ _ _ _ _ _ _ _ _ _ _ _ _ _ _ _ _ _ _ _ _ _ _ _ _ _ _ _ _ _ _ _ _ _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линия отреза при поставке на экспорт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8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  <w:u w:val="single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           </w:t>
      </w: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ЮКСУ.467555.004-01ТУ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          обозначение документа,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Руководитель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по которому производится поставка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предприятия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М. П.   _____________         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Е.П.Гришин</w:t>
      </w:r>
      <w:proofErr w:type="spellEnd"/>
    </w:p>
    <w:p w:rsidR="004966CE" w:rsidRPr="009054C2" w:rsidRDefault="004966CE" w:rsidP="001A7190">
      <w:pPr>
        <w:pStyle w:val="a3"/>
        <w:spacing w:line="600" w:lineRule="auto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подпись        расшифровка подписи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_____________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дата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   Представитель заказчика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М. П.   _____________    ___________________</w:t>
      </w:r>
    </w:p>
    <w:p w:rsidR="004966CE" w:rsidRPr="009054C2" w:rsidRDefault="004966CE" w:rsidP="001A7190">
      <w:pPr>
        <w:pStyle w:val="a3"/>
        <w:spacing w:line="600" w:lineRule="auto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     подпись      расшифровка подписи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 _____________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     дата</w:t>
      </w:r>
    </w:p>
    <w:p w:rsidR="004966CE" w:rsidRPr="009054C2" w:rsidRDefault="004966CE" w:rsidP="00EF0166">
      <w:pPr>
        <w:spacing w:after="200"/>
        <w:rPr>
          <w:rFonts w:ascii="Lucida Console" w:hAnsi="Lucida Console" w:cs="Courier New"/>
          <w:szCs w:val="24"/>
          <w:highlight w:val="lightGray"/>
        </w:rPr>
      </w:pPr>
      <w:r w:rsidRPr="009054C2">
        <w:rPr>
          <w:rFonts w:ascii="Lucida Console" w:hAnsi="Lucida Console" w:cs="Courier New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9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7  ДВИЖЕНИЕ ИЗДЕЛИЯ В ЭКСПЛУАТАЦИИ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│Дата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│  Г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де   │ Дата  │ Наработка │             │Подпись  ли-│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│уст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а-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установ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-│снятия ├─────┬─────┤       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ца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,  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прово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новки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│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лено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│       │с н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а-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│после│  Причина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дившего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ус-│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│чала после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д-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снятия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тановку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экс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│него │             │(снятие)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луат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а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ре-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ции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монта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CB460E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│       │     │     │             │            │</w:t>
      </w:r>
    </w:p>
    <w:p w:rsidR="004966CE" w:rsidRPr="009054C2" w:rsidRDefault="004966CE" w:rsidP="00EF0166">
      <w:pPr>
        <w:spacing w:after="200"/>
        <w:rPr>
          <w:rFonts w:ascii="Lucida Console" w:hAnsi="Lucida Console" w:cs="Courier New"/>
          <w:szCs w:val="24"/>
          <w:highlight w:val="lightGray"/>
        </w:rPr>
      </w:pPr>
      <w:r w:rsidRPr="009054C2">
        <w:rPr>
          <w:rFonts w:ascii="Lucida Console" w:hAnsi="Lucida Console" w:cs="Courier New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  10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8  РЕМОНТ И УЧЕТ РАБОТЫ ПО БЮЛЛЕТЕНЯМ И УКАЗАНИЯМ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Дата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Наименование,│Исполн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 Изменение  │      Подписи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│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выпо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л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│номер и дата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тель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├──────┬─────┼─────────┬─────────┤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нения │документа    │работ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ресу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р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срока│выполнив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принявше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са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слу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ж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шего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шего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бы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│             │        │      │     │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9 ЗАМЕТКИ ПО ЭКСПЛУАТАЦИИ, ХРАНЕНИЮ И ТРАНСПОРТИРОВАНИЮ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Контроль работоспособности модуля проводится дежурным  опера-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тором с помощью ЭВМ и тестовой системы пользователя.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Техническое обслуживание  модулей  производится по  правилам,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установленным для моделей ЭВМ, в которых модули установлены.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Модуль в  таре поставщика должен храниться в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отапливаемых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по-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мещениях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при температуре воздуха от 5 до 30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ЦЕЛ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и  относительной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влажности до 80% при температуре 25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ЦЕЛ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В помещениях не должно быть паров кислот,  щелочей  и  других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химически активных веществ.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При хранении модуля проведения технического  обслуживания  не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требуется.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Модуль допускает транспортирование как в тарной упаковке, так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и в составе объекта эксплуатации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автомобильным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,  железнодорожным,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водным, морским и авиационным видами транспорта на любое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расстоя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ние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в жестких условиях (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Жт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), в соответствии с правилами, действу-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ющими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на соответствующем виде транспорта.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В процессе эксплуатации на модуле могут быть установлены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пе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ремычки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в  соответствии  с  "Руководством  по  эксплуатации" ЮК-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СУ.467555.004-01</w:t>
      </w:r>
    </w:p>
    <w:p w:rsidR="004966CE" w:rsidRPr="009054C2" w:rsidRDefault="004966CE" w:rsidP="00EF0166">
      <w:pPr>
        <w:spacing w:after="200"/>
        <w:rPr>
          <w:rFonts w:ascii="Lucida Console" w:hAnsi="Lucida Console" w:cs="Courier New"/>
          <w:szCs w:val="24"/>
          <w:highlight w:val="lightGray"/>
        </w:rPr>
      </w:pPr>
      <w:r w:rsidRPr="009054C2">
        <w:rPr>
          <w:rFonts w:ascii="Lucida Console" w:hAnsi="Lucida Console" w:cs="Courier New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11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─────┬─────────────┬────────┬────────────┬─────────┬─────────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N   │Наименование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Значение│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Соединенные</w:t>
      </w:r>
      <w:proofErr w:type="spellEnd"/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│Дата     │ Подпись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уст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а-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│параметра    │        │ контакты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установки│отв.лица</w:t>
      </w:r>
      <w:proofErr w:type="spell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новки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     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│Баз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.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а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дрес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1   │ввода/вывода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│Номер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преры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вания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│Баз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.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а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дрес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2   │ввода/вывода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│Номер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преры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вания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│Баз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.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а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дрес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3   │ввода/вывода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│Номер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преры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вания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│Баз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.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а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дрес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4   │ввода/вывода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│Номер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преры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вания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│Баз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.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а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дрес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5   │ввода/вывода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│Номер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преры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вания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    │        │            │ 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    │        │            │         │</w:t>
      </w:r>
    </w:p>
    <w:p w:rsidR="004966CE" w:rsidRPr="009054C2" w:rsidRDefault="004966CE" w:rsidP="00EF0166">
      <w:pPr>
        <w:spacing w:after="200"/>
        <w:rPr>
          <w:rFonts w:ascii="Lucida Console" w:hAnsi="Lucida Console" w:cs="Courier New"/>
          <w:szCs w:val="24"/>
          <w:highlight w:val="lightGray"/>
        </w:rPr>
      </w:pPr>
      <w:r w:rsidRPr="009054C2">
        <w:rPr>
          <w:rFonts w:ascii="Lucida Console" w:hAnsi="Lucida Console" w:cs="Courier New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12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10 СВЕДЕНИЯ ОБ УТИЛИЗАЦИИ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При утилизации модуль извлекают из ЭВМ, в которой он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установ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лен,  в  соответствии с указаниями Руководства по эксплуатации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на</w:t>
      </w:r>
      <w:proofErr w:type="gram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>ЭВМ, соблюдая указанные в нем меры безопасности.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Содержание драгоценных  металлов в модуле приведено в 1.4.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Материалов, представляющих опасность для жизни,  здоровья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лю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дей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и окружающей среды, модуль не содержит.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Модуль разборке не подлежит и сдается на склад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установлен-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ном 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порядке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для дальнейшей переработки.</w:t>
      </w:r>
    </w:p>
    <w:p w:rsidR="004966CE" w:rsidRPr="009054C2" w:rsidRDefault="004966CE" w:rsidP="00EF0166">
      <w:pPr>
        <w:spacing w:after="200"/>
        <w:rPr>
          <w:rFonts w:ascii="Lucida Console" w:hAnsi="Lucida Console" w:cs="Courier New"/>
          <w:szCs w:val="24"/>
          <w:highlight w:val="lightGray"/>
        </w:rPr>
      </w:pPr>
      <w:r w:rsidRPr="009054C2">
        <w:rPr>
          <w:rFonts w:ascii="Lucida Console" w:hAnsi="Lucida Console" w:cs="Courier New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13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11 ОСОБЫЕ ОТМЕТКИ</w:t>
      </w:r>
    </w:p>
    <w:p w:rsidR="004966CE" w:rsidRPr="009054C2" w:rsidRDefault="004966CE" w:rsidP="00EF0166">
      <w:pPr>
        <w:spacing w:after="200"/>
        <w:rPr>
          <w:rFonts w:ascii="Lucida Console" w:hAnsi="Lucida Console" w:cs="Courier New"/>
          <w:szCs w:val="24"/>
          <w:highlight w:val="lightGray"/>
        </w:rPr>
      </w:pPr>
      <w:r w:rsidRPr="009054C2">
        <w:rPr>
          <w:rFonts w:ascii="Lucida Console" w:hAnsi="Lucida Console" w:cs="Courier New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          14                ЮКСУ.467555.004-01ПС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     Лист регистрации изменений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Номер│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Номер</w:t>
      </w:r>
      <w:proofErr w:type="spellEnd"/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│Номера страниц (листов)│Номер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Входящий│Дата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вне-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изм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е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│раздела, ├─────┬─────┬────┬──────┤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бюлле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-  │N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сопро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сения</w:t>
      </w:r>
      <w:proofErr w:type="spellEnd"/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нения│подразд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е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│Заме-│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Изме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-│ Но-│Анну- │теня и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водитель│измене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ла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,п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ункта│нен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нен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- │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вых│лиро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- │дата 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его│ного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до-│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ния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и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документа│ных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ных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│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ва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-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│выпуска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кумента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│подпись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</w:t>
      </w:r>
      <w:proofErr w:type="spell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>ных</w:t>
      </w:r>
      <w:proofErr w:type="spellEnd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│        │и дата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1   │    2    │  3  │  4  │ 5  │  6   │   7    │   8    │    9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3   │    -    │2,3,6│  -  │14, │  -   │ЮКСУ.33.│   -    │Малинина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│7,13,│     │14o │      │0064-01 │        │23-ноя-01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4   │    -    │  1о</w:t>
      </w:r>
      <w:proofErr w:type="gramStart"/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│  -  │ -  │  -   │</w:t>
      </w:r>
      <w:proofErr w:type="gramEnd"/>
      <w:r w:rsidRPr="009054C2">
        <w:rPr>
          <w:rFonts w:ascii="Lucida Console" w:hAnsi="Lucida Console" w:cs="Courier New"/>
          <w:sz w:val="24"/>
          <w:szCs w:val="24"/>
          <w:highlight w:val="lightGray"/>
        </w:rPr>
        <w:t>ЮКСУ.62.│   -    │Малинина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│0072-02 │        │08-фев-02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5   │    -    │  5  │  -  │ -  │  -   │ЮКСУ.00.│   -    │Малинина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│50-11   │        │24.01.12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│         │     │     │    │      │        │        │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br w:type="page"/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Итого в паспорте пронумерованных </w:t>
      </w:r>
      <w:r w:rsidRPr="009054C2">
        <w:rPr>
          <w:rFonts w:ascii="Lucida Console" w:hAnsi="Lucida Console" w:cs="Courier New"/>
          <w:sz w:val="24"/>
          <w:szCs w:val="24"/>
          <w:highlight w:val="lightGray"/>
          <w:u w:val="single"/>
        </w:rPr>
        <w:t>14</w:t>
      </w: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страниц.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       Подпись _________    Дата ________</w:t>
      </w:r>
    </w:p>
    <w:p w:rsidR="004966CE" w:rsidRPr="009054C2" w:rsidRDefault="004966CE" w:rsidP="00EF0166">
      <w:pPr>
        <w:pStyle w:val="a3"/>
        <w:rPr>
          <w:rFonts w:ascii="Lucida Console" w:hAnsi="Lucida Console" w:cs="Courier New"/>
          <w:sz w:val="24"/>
          <w:szCs w:val="24"/>
          <w:highlight w:val="lightGray"/>
        </w:rPr>
      </w:pPr>
    </w:p>
    <w:p w:rsidR="004966CE" w:rsidRPr="009D28ED" w:rsidRDefault="004966CE" w:rsidP="00EF0166">
      <w:pPr>
        <w:pStyle w:val="a3"/>
        <w:rPr>
          <w:rFonts w:ascii="Lucida Console" w:hAnsi="Lucida Console" w:cs="Courier New"/>
          <w:sz w:val="24"/>
          <w:szCs w:val="24"/>
        </w:rPr>
      </w:pPr>
      <w:r w:rsidRPr="009054C2">
        <w:rPr>
          <w:rFonts w:ascii="Lucida Console" w:hAnsi="Lucida Console" w:cs="Courier New"/>
          <w:sz w:val="24"/>
          <w:szCs w:val="24"/>
          <w:highlight w:val="lightGray"/>
        </w:rPr>
        <w:t xml:space="preserve">     М.П.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9D28ED">
        <w:rPr>
          <w:rFonts w:ascii="Lucida Console" w:hAnsi="Lucida Console" w:cs="Courier New"/>
          <w:sz w:val="24"/>
          <w:szCs w:val="24"/>
        </w:rPr>
        <w:t>Test2</w:t>
      </w:r>
    </w:p>
    <w:sectPr w:rsidR="004966CE" w:rsidRPr="009D28ED" w:rsidSect="00EF0166">
      <w:pgSz w:w="11906" w:h="16838"/>
      <w:pgMar w:top="1134" w:right="51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27D0D"/>
    <w:rsid w:val="00130C25"/>
    <w:rsid w:val="001476F7"/>
    <w:rsid w:val="00175D39"/>
    <w:rsid w:val="00187B87"/>
    <w:rsid w:val="001A7190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04FC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5A0D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3DA"/>
    <w:rsid w:val="00423A88"/>
    <w:rsid w:val="004263BE"/>
    <w:rsid w:val="004307E7"/>
    <w:rsid w:val="00436CFD"/>
    <w:rsid w:val="00441D77"/>
    <w:rsid w:val="00450151"/>
    <w:rsid w:val="00455FB7"/>
    <w:rsid w:val="00460B7B"/>
    <w:rsid w:val="00475A7E"/>
    <w:rsid w:val="00483480"/>
    <w:rsid w:val="004966CE"/>
    <w:rsid w:val="004B2084"/>
    <w:rsid w:val="004B2D7C"/>
    <w:rsid w:val="004C77D9"/>
    <w:rsid w:val="00500B3A"/>
    <w:rsid w:val="00502DE2"/>
    <w:rsid w:val="00514324"/>
    <w:rsid w:val="00516052"/>
    <w:rsid w:val="00525478"/>
    <w:rsid w:val="00526FD3"/>
    <w:rsid w:val="00541C57"/>
    <w:rsid w:val="005439FE"/>
    <w:rsid w:val="00560F13"/>
    <w:rsid w:val="005A13B9"/>
    <w:rsid w:val="005B605D"/>
    <w:rsid w:val="005B7AE4"/>
    <w:rsid w:val="005F32AC"/>
    <w:rsid w:val="005F72BF"/>
    <w:rsid w:val="00601960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6D34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0A76"/>
    <w:rsid w:val="008B34DA"/>
    <w:rsid w:val="008B4D05"/>
    <w:rsid w:val="008C0E27"/>
    <w:rsid w:val="008C40CA"/>
    <w:rsid w:val="008D4311"/>
    <w:rsid w:val="008F355C"/>
    <w:rsid w:val="008F6FA8"/>
    <w:rsid w:val="009054C2"/>
    <w:rsid w:val="0091760B"/>
    <w:rsid w:val="00917899"/>
    <w:rsid w:val="009475CD"/>
    <w:rsid w:val="00956F78"/>
    <w:rsid w:val="009651E9"/>
    <w:rsid w:val="0096557B"/>
    <w:rsid w:val="00995981"/>
    <w:rsid w:val="009C3E34"/>
    <w:rsid w:val="009D28ED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592D"/>
    <w:rsid w:val="00A468F5"/>
    <w:rsid w:val="00A60D48"/>
    <w:rsid w:val="00A767EE"/>
    <w:rsid w:val="00A84126"/>
    <w:rsid w:val="00AB5A77"/>
    <w:rsid w:val="00AC049E"/>
    <w:rsid w:val="00AE0388"/>
    <w:rsid w:val="00AE3A2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7D5F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1319"/>
    <w:rsid w:val="00CB22E1"/>
    <w:rsid w:val="00CB3DD3"/>
    <w:rsid w:val="00CB460E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0166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3727</Words>
  <Characters>21250</Characters>
  <Application>Microsoft Office Word</Application>
  <DocSecurity>0</DocSecurity>
  <Lines>177</Lines>
  <Paragraphs>49</Paragraphs>
  <ScaleCrop>false</ScaleCrop>
  <Company>K-M</Company>
  <LinksUpToDate>false</LinksUpToDate>
  <CharactersWithSpaces>24928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Березин Михаил</cp:lastModifiedBy>
  <cp:revision>28</cp:revision>
  <dcterms:created xsi:type="dcterms:W3CDTF">2014-10-17T09:37:00Z</dcterms:created>
  <dcterms:modified xsi:type="dcterms:W3CDTF">2021-10-01T17:40:00Z</dcterms:modified>
</cp:coreProperties>
</file>