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DFB" w:rsidRPr="00506D1A" w:rsidRDefault="00772DFB" w:rsidP="00B67435">
      <w:pPr>
        <w:shd w:val="clear" w:color="auto" w:fill="FFFFFF"/>
        <w:tabs>
          <w:tab w:val="left" w:pos="-3686"/>
        </w:tabs>
        <w:ind w:right="1114" w:firstLine="72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F38A8">
        <w:rPr>
          <w:rFonts w:ascii="Times New Roman" w:hAnsi="Times New Roman" w:cs="Times New Roman"/>
          <w:b/>
          <w:sz w:val="32"/>
          <w:szCs w:val="32"/>
        </w:rPr>
        <w:t xml:space="preserve">ДОГОВОР № </w:t>
      </w:r>
      <w:r w:rsidR="00B65D64" w:rsidRPr="00506D1A">
        <w:rPr>
          <w:rFonts w:ascii="Times New Roman" w:hAnsi="Times New Roman" w:cs="Times New Roman"/>
          <w:b/>
          <w:sz w:val="32"/>
          <w:szCs w:val="32"/>
        </w:rPr>
        <w:t>${</w:t>
      </w:r>
      <w:r w:rsidR="006152C0" w:rsidRPr="001F38A8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CONTRACTN</w:t>
      </w:r>
      <w:r w:rsidR="00B65D64" w:rsidRPr="00506D1A">
        <w:rPr>
          <w:rFonts w:ascii="Times New Roman" w:hAnsi="Times New Roman" w:cs="Times New Roman"/>
          <w:b/>
          <w:color w:val="FF0000"/>
          <w:sz w:val="32"/>
          <w:szCs w:val="32"/>
        </w:rPr>
        <w:t>}</w:t>
      </w:r>
    </w:p>
    <w:p w:rsidR="00772DFB" w:rsidRPr="001F38A8" w:rsidRDefault="00772DFB" w:rsidP="00B67435">
      <w:pPr>
        <w:shd w:val="clear" w:color="auto" w:fill="FFFFFF"/>
        <w:tabs>
          <w:tab w:val="left" w:pos="-3686"/>
        </w:tabs>
        <w:ind w:right="1114" w:firstLine="72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F38A8">
        <w:rPr>
          <w:rFonts w:ascii="Times New Roman" w:hAnsi="Times New Roman" w:cs="Times New Roman"/>
          <w:b/>
          <w:sz w:val="32"/>
          <w:szCs w:val="32"/>
        </w:rPr>
        <w:t>на поставку продукции экспортного исполнения</w:t>
      </w:r>
    </w:p>
    <w:p w:rsidR="00772DFB" w:rsidRDefault="00772DFB" w:rsidP="00B67435">
      <w:pPr>
        <w:shd w:val="clear" w:color="auto" w:fill="FFFFFF"/>
        <w:tabs>
          <w:tab w:val="left" w:pos="-3686"/>
        </w:tabs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772DFB" w:rsidRPr="00BB54EE" w:rsidTr="00554019">
        <w:tc>
          <w:tcPr>
            <w:tcW w:w="4785" w:type="dxa"/>
            <w:hideMark/>
          </w:tcPr>
          <w:p w:rsidR="00772DFB" w:rsidRPr="00BB54EE" w:rsidRDefault="00772DFB" w:rsidP="00B67435">
            <w:pPr>
              <w:shd w:val="clear" w:color="auto" w:fill="FFFFFF"/>
              <w:tabs>
                <w:tab w:val="left" w:pos="-3686"/>
              </w:tabs>
              <w:ind w:firstLine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54E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Start"/>
            <w:r w:rsidRPr="00BB54EE">
              <w:rPr>
                <w:rFonts w:ascii="Times New Roman" w:hAnsi="Times New Roman" w:cs="Times New Roman"/>
                <w:sz w:val="28"/>
                <w:szCs w:val="28"/>
              </w:rPr>
              <w:t>.М</w:t>
            </w:r>
            <w:proofErr w:type="gramEnd"/>
            <w:r w:rsidRPr="00BB54EE">
              <w:rPr>
                <w:rFonts w:ascii="Times New Roman" w:hAnsi="Times New Roman" w:cs="Times New Roman"/>
                <w:sz w:val="28"/>
                <w:szCs w:val="28"/>
              </w:rPr>
              <w:t>осква</w:t>
            </w:r>
          </w:p>
        </w:tc>
        <w:tc>
          <w:tcPr>
            <w:tcW w:w="4786" w:type="dxa"/>
            <w:hideMark/>
          </w:tcPr>
          <w:p w:rsidR="00772DFB" w:rsidRPr="00D02CF4" w:rsidRDefault="00B65D64" w:rsidP="00B67435">
            <w:pPr>
              <w:shd w:val="clear" w:color="auto" w:fill="FFFFFF"/>
              <w:tabs>
                <w:tab w:val="left" w:pos="-3686"/>
              </w:tabs>
              <w:ind w:firstLine="72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 w:rsidR="002E2EA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DATE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  <w:r w:rsidR="002E2EA6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="00772DFB" w:rsidRPr="00D02CF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г.</w:t>
            </w:r>
          </w:p>
        </w:tc>
      </w:tr>
    </w:tbl>
    <w:p w:rsidR="00772DFB" w:rsidRDefault="00772DFB" w:rsidP="00B67435">
      <w:pPr>
        <w:shd w:val="clear" w:color="auto" w:fill="FFFFFF"/>
        <w:tabs>
          <w:tab w:val="left" w:pos="-3686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72DFB" w:rsidRPr="00BB54EE" w:rsidRDefault="00B65D64" w:rsidP="0036537C">
      <w:pPr>
        <w:shd w:val="clear" w:color="auto" w:fill="FFFFFF"/>
        <w:tabs>
          <w:tab w:val="left" w:pos="-3686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65D64">
        <w:rPr>
          <w:rFonts w:ascii="Times New Roman" w:hAnsi="Times New Roman" w:cs="Times New Roman"/>
          <w:color w:val="FF0000"/>
          <w:sz w:val="28"/>
          <w:szCs w:val="28"/>
        </w:rPr>
        <w:t>${</w:t>
      </w:r>
      <w:r w:rsidR="002E2EA6">
        <w:rPr>
          <w:rFonts w:ascii="Times New Roman" w:hAnsi="Times New Roman" w:cs="Times New Roman"/>
          <w:color w:val="FF0000"/>
          <w:sz w:val="28"/>
          <w:szCs w:val="28"/>
          <w:lang w:val="en-US"/>
        </w:rPr>
        <w:t>CUSTOMER</w:t>
      </w:r>
      <w:r w:rsidRPr="00B65D64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="00772DFB" w:rsidRPr="00BB54EE">
        <w:rPr>
          <w:rFonts w:ascii="Times New Roman" w:hAnsi="Times New Roman" w:cs="Times New Roman"/>
          <w:sz w:val="28"/>
          <w:szCs w:val="28"/>
        </w:rPr>
        <w:t xml:space="preserve">, именуемое в дальнейшем "Заказчик", в лице </w:t>
      </w:r>
      <w:r w:rsidRPr="00B65D64">
        <w:rPr>
          <w:rFonts w:ascii="Times New Roman" w:hAnsi="Times New Roman" w:cs="Times New Roman"/>
          <w:sz w:val="28"/>
          <w:szCs w:val="28"/>
        </w:rPr>
        <w:t>${</w:t>
      </w:r>
      <w:r w:rsidR="002E2EA6" w:rsidRPr="0020015B">
        <w:rPr>
          <w:rFonts w:ascii="Times New Roman" w:hAnsi="Times New Roman" w:cs="Times New Roman"/>
          <w:color w:val="FF0000"/>
          <w:sz w:val="28"/>
          <w:szCs w:val="28"/>
          <w:lang w:val="en-US"/>
        </w:rPr>
        <w:t>CUSTOMST</w:t>
      </w:r>
      <w:r w:rsidRPr="00B65D64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="002E2EA6" w:rsidRPr="0020015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E2EA6" w:rsidRPr="002E2EA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65D64">
        <w:rPr>
          <w:rFonts w:ascii="Times New Roman" w:hAnsi="Times New Roman" w:cs="Times New Roman"/>
          <w:color w:val="FF0000"/>
          <w:sz w:val="28"/>
          <w:szCs w:val="28"/>
        </w:rPr>
        <w:t>${</w:t>
      </w:r>
      <w:r w:rsidR="002E2EA6">
        <w:rPr>
          <w:rFonts w:ascii="Times New Roman" w:hAnsi="Times New Roman" w:cs="Times New Roman"/>
          <w:color w:val="FF0000"/>
          <w:sz w:val="28"/>
          <w:szCs w:val="28"/>
          <w:lang w:val="en-US"/>
        </w:rPr>
        <w:t>CUSNAM</w:t>
      </w:r>
      <w:r w:rsidRPr="00B65D64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="00772DFB" w:rsidRPr="00D02CF4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772DFB" w:rsidRPr="00BB54EE">
        <w:rPr>
          <w:rFonts w:ascii="Times New Roman" w:hAnsi="Times New Roman" w:cs="Times New Roman"/>
          <w:sz w:val="28"/>
          <w:szCs w:val="28"/>
        </w:rPr>
        <w:t xml:space="preserve"> </w:t>
      </w:r>
      <w:r w:rsidR="00772DFB" w:rsidRPr="004045F2">
        <w:rPr>
          <w:rFonts w:ascii="Times New Roman" w:hAnsi="Times New Roman" w:cs="Times New Roman"/>
          <w:sz w:val="28"/>
          <w:szCs w:val="28"/>
          <w:u w:val="single"/>
        </w:rPr>
        <w:t>действующего на основании Устава</w:t>
      </w:r>
      <w:r w:rsidR="00772DFB" w:rsidRPr="00BB54EE">
        <w:rPr>
          <w:rFonts w:ascii="Times New Roman" w:hAnsi="Times New Roman" w:cs="Times New Roman"/>
          <w:sz w:val="28"/>
          <w:szCs w:val="28"/>
        </w:rPr>
        <w:t xml:space="preserve">, с одной стороны, и ОАО КБ «КОРУНД-М», именуемое в дальнейшем "Поставщик", в лице </w:t>
      </w:r>
      <w:r w:rsidR="00F962A1">
        <w:rPr>
          <w:rFonts w:ascii="Times New Roman" w:hAnsi="Times New Roman" w:cs="Times New Roman"/>
          <w:sz w:val="28"/>
          <w:szCs w:val="28"/>
        </w:rPr>
        <w:t>Исполнительного</w:t>
      </w:r>
      <w:r w:rsidR="00772DFB" w:rsidRPr="00BB54EE">
        <w:rPr>
          <w:rFonts w:ascii="Times New Roman" w:hAnsi="Times New Roman" w:cs="Times New Roman"/>
          <w:sz w:val="28"/>
          <w:szCs w:val="28"/>
        </w:rPr>
        <w:t xml:space="preserve"> директора </w:t>
      </w:r>
      <w:r w:rsidR="00464396">
        <w:rPr>
          <w:rFonts w:ascii="Times New Roman" w:hAnsi="Times New Roman" w:cs="Times New Roman"/>
          <w:sz w:val="28"/>
          <w:szCs w:val="28"/>
        </w:rPr>
        <w:t>Шпильмана</w:t>
      </w:r>
      <w:r w:rsidR="00772DFB" w:rsidRPr="00BB54EE">
        <w:rPr>
          <w:rFonts w:ascii="Times New Roman" w:hAnsi="Times New Roman" w:cs="Times New Roman"/>
          <w:sz w:val="28"/>
          <w:szCs w:val="28"/>
        </w:rPr>
        <w:t xml:space="preserve"> </w:t>
      </w:r>
      <w:r w:rsidR="00464396">
        <w:rPr>
          <w:rFonts w:ascii="Times New Roman" w:hAnsi="Times New Roman" w:cs="Times New Roman"/>
          <w:sz w:val="28"/>
          <w:szCs w:val="28"/>
        </w:rPr>
        <w:t>В</w:t>
      </w:r>
      <w:r w:rsidR="00772DFB" w:rsidRPr="00BB54EE">
        <w:rPr>
          <w:rFonts w:ascii="Times New Roman" w:hAnsi="Times New Roman" w:cs="Times New Roman"/>
          <w:sz w:val="28"/>
          <w:szCs w:val="28"/>
        </w:rPr>
        <w:t>.</w:t>
      </w:r>
      <w:r w:rsidR="00464396">
        <w:rPr>
          <w:rFonts w:ascii="Times New Roman" w:hAnsi="Times New Roman" w:cs="Times New Roman"/>
          <w:sz w:val="28"/>
          <w:szCs w:val="28"/>
        </w:rPr>
        <w:t>М</w:t>
      </w:r>
      <w:r w:rsidR="00772DFB" w:rsidRPr="00BB54EE">
        <w:rPr>
          <w:rFonts w:ascii="Times New Roman" w:hAnsi="Times New Roman" w:cs="Times New Roman"/>
          <w:sz w:val="28"/>
          <w:szCs w:val="28"/>
        </w:rPr>
        <w:t xml:space="preserve">., </w:t>
      </w:r>
      <w:r w:rsidR="00772DFB" w:rsidRPr="00B80339">
        <w:rPr>
          <w:rFonts w:ascii="Times New Roman" w:hAnsi="Times New Roman" w:cs="Times New Roman"/>
          <w:sz w:val="28"/>
          <w:szCs w:val="28"/>
          <w:u w:val="single"/>
        </w:rPr>
        <w:t xml:space="preserve">действующего на основании </w:t>
      </w:r>
      <w:r w:rsidR="00112F1C">
        <w:rPr>
          <w:rFonts w:ascii="Times New Roman" w:hAnsi="Times New Roman" w:cs="Times New Roman"/>
          <w:sz w:val="28"/>
          <w:szCs w:val="28"/>
          <w:u w:val="single"/>
        </w:rPr>
        <w:t>Устава</w:t>
      </w:r>
      <w:r w:rsidR="00772DFB" w:rsidRPr="00BB54EE">
        <w:rPr>
          <w:rFonts w:ascii="Times New Roman" w:hAnsi="Times New Roman" w:cs="Times New Roman"/>
          <w:sz w:val="28"/>
          <w:szCs w:val="28"/>
        </w:rPr>
        <w:t xml:space="preserve">, с другой стороны, </w:t>
      </w:r>
      <w:r w:rsidR="005A69C3">
        <w:rPr>
          <w:rFonts w:ascii="Times New Roman" w:hAnsi="Times New Roman" w:cs="Times New Roman"/>
          <w:sz w:val="28"/>
          <w:szCs w:val="28"/>
        </w:rPr>
        <w:t>совместно</w:t>
      </w:r>
      <w:r w:rsidR="00772DFB" w:rsidRPr="00BB54EE">
        <w:rPr>
          <w:rFonts w:ascii="Times New Roman" w:hAnsi="Times New Roman" w:cs="Times New Roman"/>
          <w:sz w:val="28"/>
          <w:szCs w:val="28"/>
        </w:rPr>
        <w:t xml:space="preserve"> именуемые «Стороны», заключили Договор о нижеследующем:</w:t>
      </w:r>
    </w:p>
    <w:p w:rsidR="00772DFB" w:rsidRPr="00BB54EE" w:rsidRDefault="00772DFB" w:rsidP="0036537C">
      <w:pPr>
        <w:shd w:val="clear" w:color="auto" w:fill="FFFFFF"/>
        <w:tabs>
          <w:tab w:val="left" w:pos="-4500"/>
          <w:tab w:val="left" w:pos="-3686"/>
          <w:tab w:val="left" w:pos="1260"/>
        </w:tabs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72DFB" w:rsidRPr="00F962A1" w:rsidRDefault="00772DFB" w:rsidP="00042236">
      <w:pPr>
        <w:shd w:val="clear" w:color="auto" w:fill="FFFFFF"/>
        <w:tabs>
          <w:tab w:val="left" w:pos="-4500"/>
          <w:tab w:val="left" w:pos="-3686"/>
          <w:tab w:val="left" w:pos="1260"/>
        </w:tabs>
        <w:ind w:firstLine="7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  <w:r w:rsidRPr="00BB54EE">
        <w:rPr>
          <w:rFonts w:ascii="Times New Roman" w:hAnsi="Times New Roman" w:cs="Times New Roman"/>
          <w:sz w:val="28"/>
          <w:szCs w:val="28"/>
        </w:rPr>
        <w:tab/>
        <w:t>ПРЕДМЕТ ДОГОВОРА</w:t>
      </w:r>
    </w:p>
    <w:p w:rsidR="00772DFB" w:rsidRPr="00372DDC" w:rsidRDefault="00772DFB" w:rsidP="0036537C">
      <w:pPr>
        <w:numPr>
          <w:ilvl w:val="0"/>
          <w:numId w:val="2"/>
        </w:numPr>
        <w:shd w:val="clear" w:color="auto" w:fill="FFFFFF"/>
        <w:tabs>
          <w:tab w:val="left" w:pos="-3686"/>
          <w:tab w:val="left" w:pos="180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Поставщик обязуется изготовить и поставить, а Заказчик принять и оплатить продукцию, поименованную в прилагаемой к настоящему Договору Ведомости поставки (Приложение №1) в количестве и сроки согласно Ведомости поставки, являющейся неотъем</w:t>
      </w:r>
      <w:r w:rsidRPr="00BB54EE">
        <w:rPr>
          <w:rFonts w:ascii="Times New Roman" w:hAnsi="Times New Roman" w:cs="Times New Roman"/>
          <w:sz w:val="28"/>
          <w:szCs w:val="28"/>
        </w:rPr>
        <w:softHyphen/>
        <w:t>лемой частью настоящего Договора.</w:t>
      </w:r>
    </w:p>
    <w:p w:rsidR="00372DDC" w:rsidRPr="00372DDC" w:rsidRDefault="00372DDC" w:rsidP="00372DDC">
      <w:pPr>
        <w:numPr>
          <w:ilvl w:val="0"/>
          <w:numId w:val="2"/>
        </w:numPr>
        <w:shd w:val="clear" w:color="auto" w:fill="FFFFFF"/>
        <w:tabs>
          <w:tab w:val="left" w:pos="-3686"/>
          <w:tab w:val="left" w:pos="126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 xml:space="preserve">Продукция по настоящему Договору используется Заказчиком в изделии для поставки </w:t>
      </w:r>
      <w:proofErr w:type="spellStart"/>
      <w:r w:rsidRPr="00BB54EE">
        <w:rPr>
          <w:rFonts w:ascii="Times New Roman" w:hAnsi="Times New Roman" w:cs="Times New Roman"/>
          <w:sz w:val="28"/>
          <w:szCs w:val="28"/>
        </w:rPr>
        <w:t>Инозаказчику</w:t>
      </w:r>
      <w:proofErr w:type="spellEnd"/>
      <w:r w:rsidRPr="00BB5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рамках контракта </w:t>
      </w:r>
      <w:r>
        <w:rPr>
          <w:rFonts w:ascii="Times New Roman" w:hAnsi="Times New Roman" w:cs="Times New Roman"/>
          <w:color w:val="FF0000"/>
          <w:sz w:val="28"/>
          <w:szCs w:val="28"/>
        </w:rPr>
        <w:t>НОМЕР КОНТРАКТА</w:t>
      </w:r>
      <w:r w:rsidRPr="00D02CF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D02CF4">
        <w:rPr>
          <w:rFonts w:ascii="Times New Roman" w:hAnsi="Times New Roman" w:cs="Times New Roman"/>
          <w:color w:val="FF0000"/>
          <w:sz w:val="28"/>
          <w:szCs w:val="28"/>
        </w:rPr>
        <w:t>от</w:t>
      </w:r>
      <w:proofErr w:type="gramEnd"/>
      <w:r w:rsidRPr="00D02CF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ДАТА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КОНТРАКТА</w:t>
      </w:r>
      <w:r w:rsidRPr="00D02CF4">
        <w:rPr>
          <w:rFonts w:ascii="Times New Roman" w:hAnsi="Times New Roman" w:cs="Times New Roman"/>
          <w:color w:val="FF0000"/>
          <w:sz w:val="28"/>
          <w:szCs w:val="28"/>
        </w:rPr>
        <w:t>г</w:t>
      </w:r>
      <w:proofErr w:type="spellEnd"/>
      <w:r w:rsidRPr="00D02CF4"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Оплата</w:t>
      </w:r>
      <w:r w:rsidRPr="00BB54EE">
        <w:rPr>
          <w:rFonts w:ascii="Times New Roman" w:hAnsi="Times New Roman" w:cs="Times New Roman"/>
          <w:sz w:val="28"/>
          <w:szCs w:val="28"/>
        </w:rPr>
        <w:t xml:space="preserve"> услуг </w:t>
      </w:r>
      <w:r>
        <w:rPr>
          <w:rFonts w:ascii="Times New Roman" w:hAnsi="Times New Roman" w:cs="Times New Roman"/>
          <w:sz w:val="28"/>
          <w:szCs w:val="28"/>
        </w:rPr>
        <w:t xml:space="preserve">МО РФ </w:t>
      </w:r>
      <w:r w:rsidRPr="00BB54EE">
        <w:rPr>
          <w:rFonts w:ascii="Times New Roman" w:hAnsi="Times New Roman" w:cs="Times New Roman"/>
          <w:sz w:val="28"/>
          <w:szCs w:val="28"/>
        </w:rPr>
        <w:t>по контролю качества и приемк</w:t>
      </w:r>
      <w:r>
        <w:rPr>
          <w:rFonts w:ascii="Times New Roman" w:hAnsi="Times New Roman" w:cs="Times New Roman"/>
          <w:sz w:val="28"/>
          <w:szCs w:val="28"/>
        </w:rPr>
        <w:t xml:space="preserve">и продукции военного назначения производится по </w:t>
      </w:r>
      <w:r w:rsidRPr="00FC2AEC">
        <w:rPr>
          <w:rFonts w:ascii="Times New Roman" w:hAnsi="Times New Roman" w:cs="Times New Roman"/>
          <w:color w:val="FF0000"/>
          <w:sz w:val="28"/>
          <w:szCs w:val="28"/>
        </w:rPr>
        <w:t>ДОГОВОР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2DFB" w:rsidRPr="00BB54EE" w:rsidRDefault="00772DFB" w:rsidP="0036537C">
      <w:pPr>
        <w:numPr>
          <w:ilvl w:val="0"/>
          <w:numId w:val="2"/>
        </w:numPr>
        <w:shd w:val="clear" w:color="auto" w:fill="FFFFFF"/>
        <w:tabs>
          <w:tab w:val="left" w:pos="-3686"/>
          <w:tab w:val="left" w:pos="180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Изменение Заказчиком номенклатуры и количества поставляемых изделий оформляется Дополнительным соглашением.</w:t>
      </w:r>
    </w:p>
    <w:p w:rsidR="00772DFB" w:rsidRPr="00BB54EE" w:rsidRDefault="00772DFB" w:rsidP="0036537C">
      <w:pPr>
        <w:numPr>
          <w:ilvl w:val="0"/>
          <w:numId w:val="2"/>
        </w:numPr>
        <w:shd w:val="clear" w:color="auto" w:fill="FFFFFF"/>
        <w:tabs>
          <w:tab w:val="left" w:pos="-3686"/>
          <w:tab w:val="left" w:pos="180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Поставщик по согласованию с Заказчиком может отгрузить продукцию досрочно.</w:t>
      </w:r>
    </w:p>
    <w:p w:rsidR="00772DFB" w:rsidRPr="00281539" w:rsidRDefault="00281539" w:rsidP="0036537C">
      <w:pPr>
        <w:pStyle w:val="a8"/>
        <w:numPr>
          <w:ilvl w:val="0"/>
          <w:numId w:val="2"/>
        </w:numPr>
        <w:tabs>
          <w:tab w:val="left" w:pos="-3686"/>
          <w:tab w:val="left" w:pos="432"/>
        </w:tabs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81539">
        <w:rPr>
          <w:rFonts w:ascii="Times New Roman" w:hAnsi="Times New Roman" w:cs="Times New Roman"/>
          <w:color w:val="FF0000"/>
          <w:sz w:val="28"/>
          <w:szCs w:val="28"/>
        </w:rPr>
        <w:t>ЭВМ … поставляется с паспортом в экспортном исполнении на русском и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81539">
        <w:rPr>
          <w:rFonts w:ascii="Times New Roman" w:hAnsi="Times New Roman" w:cs="Times New Roman"/>
          <w:color w:val="FF0000"/>
          <w:sz w:val="28"/>
          <w:szCs w:val="28"/>
        </w:rPr>
        <w:t xml:space="preserve">… языках. 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600"/>
          <w:tab w:val="left" w:pos="1260"/>
        </w:tabs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72DFB" w:rsidRPr="007C5DCA" w:rsidRDefault="00772DFB" w:rsidP="00042236">
      <w:pPr>
        <w:shd w:val="clear" w:color="auto" w:fill="FFFFFF"/>
        <w:tabs>
          <w:tab w:val="left" w:pos="-3686"/>
          <w:tab w:val="left" w:pos="600"/>
          <w:tab w:val="left" w:pos="1260"/>
        </w:tabs>
        <w:ind w:firstLine="720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B54EE">
        <w:rPr>
          <w:rFonts w:ascii="Times New Roman" w:hAnsi="Times New Roman" w:cs="Times New Roman"/>
          <w:sz w:val="28"/>
          <w:szCs w:val="28"/>
          <w:lang w:val="en-US"/>
        </w:rPr>
        <w:t>II.</w:t>
      </w:r>
      <w:r w:rsidRPr="00BB54E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54EE">
        <w:rPr>
          <w:rFonts w:ascii="Times New Roman" w:hAnsi="Times New Roman" w:cs="Times New Roman"/>
          <w:sz w:val="28"/>
          <w:szCs w:val="28"/>
        </w:rPr>
        <w:t>КАЧЕСТВО И КОМПЛЕКТНОСТЬ</w:t>
      </w:r>
    </w:p>
    <w:p w:rsidR="00772DFB" w:rsidRPr="00BB54EE" w:rsidRDefault="00772DFB" w:rsidP="0036537C">
      <w:pPr>
        <w:numPr>
          <w:ilvl w:val="0"/>
          <w:numId w:val="3"/>
        </w:numPr>
        <w:shd w:val="clear" w:color="auto" w:fill="FFFFFF"/>
        <w:tabs>
          <w:tab w:val="left" w:pos="-3686"/>
          <w:tab w:val="left" w:pos="739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Качество продукции, поставляемой по настоящему Договору, должно соответствовать действующей технической документации и удостоверяется паспортами (формулярами), которые прилагаются к поставляемой продукции.</w:t>
      </w:r>
    </w:p>
    <w:p w:rsidR="00772DFB" w:rsidRDefault="00772DFB" w:rsidP="0036537C">
      <w:pPr>
        <w:numPr>
          <w:ilvl w:val="0"/>
          <w:numId w:val="3"/>
        </w:numPr>
        <w:shd w:val="clear" w:color="auto" w:fill="FFFFFF"/>
        <w:tabs>
          <w:tab w:val="left" w:pos="-3686"/>
          <w:tab w:val="left" w:pos="739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 xml:space="preserve">Соответствие качества продукции действующим техническим условиям будет подтверждено </w:t>
      </w:r>
      <w:r w:rsidR="003D0E39">
        <w:rPr>
          <w:rFonts w:ascii="Times New Roman" w:hAnsi="Times New Roman" w:cs="Times New Roman"/>
          <w:sz w:val="28"/>
          <w:szCs w:val="28"/>
        </w:rPr>
        <w:t>477</w:t>
      </w:r>
      <w:r w:rsidR="005463B4">
        <w:rPr>
          <w:rFonts w:ascii="Times New Roman" w:hAnsi="Times New Roman" w:cs="Times New Roman"/>
          <w:sz w:val="28"/>
          <w:szCs w:val="28"/>
        </w:rPr>
        <w:t xml:space="preserve"> </w:t>
      </w:r>
      <w:r w:rsidRPr="00BB54EE">
        <w:rPr>
          <w:rFonts w:ascii="Times New Roman" w:hAnsi="Times New Roman" w:cs="Times New Roman"/>
          <w:sz w:val="28"/>
          <w:szCs w:val="28"/>
        </w:rPr>
        <w:t>ВП МО РФ.</w:t>
      </w:r>
    </w:p>
    <w:p w:rsidR="00B67435" w:rsidRPr="006A68F7" w:rsidRDefault="00B67435" w:rsidP="0036537C">
      <w:pPr>
        <w:pStyle w:val="a8"/>
        <w:shd w:val="clear" w:color="auto" w:fill="FFFFFF"/>
        <w:tabs>
          <w:tab w:val="left" w:pos="144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68F7">
        <w:rPr>
          <w:rFonts w:ascii="Times New Roman" w:hAnsi="Times New Roman" w:cs="Times New Roman"/>
          <w:sz w:val="28"/>
          <w:szCs w:val="28"/>
        </w:rPr>
        <w:t>При этом Заказчик гарантирует наличие договора на оказание услуг по контролю качества и приемки продукции.</w:t>
      </w:r>
    </w:p>
    <w:p w:rsidR="00772DFB" w:rsidRPr="00BB54EE" w:rsidRDefault="00772DFB" w:rsidP="0036537C">
      <w:pPr>
        <w:numPr>
          <w:ilvl w:val="0"/>
          <w:numId w:val="3"/>
        </w:numPr>
        <w:shd w:val="clear" w:color="auto" w:fill="FFFFFF"/>
        <w:tabs>
          <w:tab w:val="left" w:pos="-3686"/>
          <w:tab w:val="left" w:pos="739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 xml:space="preserve">Продукция, поставляемая по настоящему Договору, будет не бывшая в употреблении (новая), текущего производства и в работоспособном состоянии, изготовленная не ранее </w:t>
      </w:r>
      <w:r w:rsidRPr="00FC2AEC">
        <w:rPr>
          <w:rFonts w:ascii="Times New Roman" w:hAnsi="Times New Roman" w:cs="Times New Roman"/>
          <w:color w:val="FF0000"/>
          <w:sz w:val="28"/>
          <w:szCs w:val="28"/>
        </w:rPr>
        <w:t>201</w:t>
      </w:r>
      <w:r w:rsidR="00E226B4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FC2AEC">
        <w:rPr>
          <w:rFonts w:ascii="Times New Roman" w:hAnsi="Times New Roman" w:cs="Times New Roman"/>
          <w:color w:val="FF0000"/>
          <w:sz w:val="28"/>
          <w:szCs w:val="28"/>
        </w:rPr>
        <w:t>г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</w:p>
    <w:p w:rsidR="00772DFB" w:rsidRPr="00BB54EE" w:rsidRDefault="00772DFB" w:rsidP="0036537C">
      <w:pPr>
        <w:numPr>
          <w:ilvl w:val="0"/>
          <w:numId w:val="3"/>
        </w:numPr>
        <w:shd w:val="clear" w:color="auto" w:fill="FFFFFF"/>
        <w:tabs>
          <w:tab w:val="left" w:pos="-3686"/>
          <w:tab w:val="left" w:pos="739"/>
          <w:tab w:val="left" w:pos="144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Поставщик гарантирует отсутствие каких-либо прав третьих лиц на проданную продукцию (включая авторские права, права, вытекающие из патентов, лицензий, ноу-хау и т.д.), которые исключают, уменьшают или ограничивают право конечного потребителя.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39"/>
          <w:tab w:val="left" w:pos="2724"/>
        </w:tabs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72DFB" w:rsidRPr="007C5DCA" w:rsidRDefault="00772DFB" w:rsidP="00042236">
      <w:pPr>
        <w:shd w:val="clear" w:color="auto" w:fill="FFFFFF"/>
        <w:tabs>
          <w:tab w:val="left" w:pos="-3686"/>
          <w:tab w:val="left" w:pos="768"/>
          <w:tab w:val="left" w:pos="1260"/>
        </w:tabs>
        <w:ind w:firstLine="720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B54EE">
        <w:rPr>
          <w:rFonts w:ascii="Times New Roman" w:hAnsi="Times New Roman" w:cs="Times New Roman"/>
          <w:sz w:val="28"/>
          <w:szCs w:val="28"/>
          <w:lang w:val="en-US"/>
        </w:rPr>
        <w:lastRenderedPageBreak/>
        <w:t>III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  <w:r w:rsidRPr="00BB54EE">
        <w:rPr>
          <w:rFonts w:ascii="Times New Roman" w:hAnsi="Times New Roman" w:cs="Times New Roman"/>
          <w:sz w:val="28"/>
          <w:szCs w:val="28"/>
        </w:rPr>
        <w:tab/>
        <w:t>ЦЕНА И СУММА ДОГОВОРА</w:t>
      </w:r>
    </w:p>
    <w:p w:rsidR="00772DFB" w:rsidRPr="00BB54EE" w:rsidRDefault="00772DFB" w:rsidP="0036537C">
      <w:pPr>
        <w:numPr>
          <w:ilvl w:val="0"/>
          <w:numId w:val="4"/>
        </w:numPr>
        <w:shd w:val="clear" w:color="auto" w:fill="FFFFFF"/>
        <w:tabs>
          <w:tab w:val="left" w:pos="-3686"/>
          <w:tab w:val="left" w:pos="763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Цена продукции - согласно Ведомости поставки (Приложение №1).</w:t>
      </w:r>
    </w:p>
    <w:p w:rsidR="00772DFB" w:rsidRPr="00BB54EE" w:rsidRDefault="00772DFB" w:rsidP="0036537C">
      <w:pPr>
        <w:numPr>
          <w:ilvl w:val="0"/>
          <w:numId w:val="4"/>
        </w:numPr>
        <w:shd w:val="clear" w:color="auto" w:fill="FFFFFF"/>
        <w:tabs>
          <w:tab w:val="left" w:pos="-3686"/>
          <w:tab w:val="left" w:pos="763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Цена является фиксированной и изменению не подлежит.</w:t>
      </w:r>
    </w:p>
    <w:p w:rsidR="00772DFB" w:rsidRDefault="00772DFB" w:rsidP="0036537C">
      <w:pPr>
        <w:numPr>
          <w:ilvl w:val="0"/>
          <w:numId w:val="5"/>
        </w:numPr>
        <w:shd w:val="clear" w:color="auto" w:fill="FFFFFF"/>
        <w:tabs>
          <w:tab w:val="left" w:pos="-3686"/>
          <w:tab w:val="left" w:pos="763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В стоимость продукции входит стоимость тары, упаковки.</w:t>
      </w:r>
    </w:p>
    <w:p w:rsidR="004045F2" w:rsidRPr="00B97DF0" w:rsidRDefault="004045F2" w:rsidP="0036537C">
      <w:pPr>
        <w:widowControl/>
        <w:numPr>
          <w:ilvl w:val="0"/>
          <w:numId w:val="5"/>
        </w:numPr>
        <w:shd w:val="clear" w:color="auto" w:fill="FFFFFF"/>
        <w:tabs>
          <w:tab w:val="left" w:pos="1260"/>
        </w:tabs>
        <w:autoSpaceDE/>
        <w:autoSpaceDN/>
        <w:adjustRightInd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 xml:space="preserve">Общая сумма Договора составляет </w:t>
      </w:r>
      <w:bookmarkStart w:id="0" w:name="or_3_start"/>
      <w:bookmarkEnd w:id="0"/>
      <w:r w:rsidR="00506D1A" w:rsidRPr="00506D1A">
        <w:rPr>
          <w:rFonts w:ascii="Times New Roman" w:hAnsi="Times New Roman" w:cs="Times New Roman"/>
          <w:sz w:val="28"/>
          <w:szCs w:val="28"/>
        </w:rPr>
        <w:t>${</w:t>
      </w:r>
      <w:r w:rsidRPr="00B07832"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t>TOTALPRICE</w:t>
      </w:r>
      <w:r w:rsidR="00506D1A" w:rsidRPr="00506D1A">
        <w:rPr>
          <w:rFonts w:ascii="Times New Roman" w:hAnsi="Times New Roman" w:cs="Times New Roman"/>
          <w:color w:val="FF0000"/>
          <w:sz w:val="28"/>
          <w:szCs w:val="28"/>
          <w:u w:val="single"/>
        </w:rPr>
        <w:t>}</w:t>
      </w:r>
      <w:r w:rsidRPr="00C820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6D1A" w:rsidRPr="00506D1A">
        <w:rPr>
          <w:rFonts w:ascii="Times New Roman" w:hAnsi="Times New Roman" w:cs="Times New Roman"/>
          <w:color w:val="000000"/>
          <w:sz w:val="28"/>
          <w:szCs w:val="28"/>
        </w:rPr>
        <w:t>${</w:t>
      </w:r>
      <w:r w:rsidRPr="007D291F"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t>TOTALWORD</w:t>
      </w:r>
      <w:r w:rsidR="00506D1A" w:rsidRPr="00506D1A">
        <w:rPr>
          <w:rFonts w:ascii="Times New Roman" w:hAnsi="Times New Roman" w:cs="Times New Roman"/>
          <w:color w:val="FF0000"/>
          <w:sz w:val="28"/>
          <w:szCs w:val="28"/>
          <w:u w:val="single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A7BEB">
        <w:rPr>
          <w:rFonts w:ascii="Times New Roman" w:hAnsi="Times New Roman" w:cs="Times New Roman"/>
          <w:color w:val="000000"/>
          <w:sz w:val="28"/>
          <w:szCs w:val="28"/>
        </w:rPr>
        <w:t xml:space="preserve">в т. ч. НДС </w:t>
      </w:r>
      <w:r w:rsidRPr="0030072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A7BEB">
        <w:rPr>
          <w:rFonts w:ascii="Times New Roman" w:hAnsi="Times New Roman" w:cs="Times New Roman"/>
          <w:color w:val="000000"/>
          <w:sz w:val="28"/>
          <w:szCs w:val="28"/>
        </w:rPr>
        <w:t>18%</w:t>
      </w:r>
      <w:r w:rsidRPr="0030072D">
        <w:rPr>
          <w:rFonts w:ascii="Times New Roman" w:hAnsi="Times New Roman" w:cs="Times New Roman"/>
          <w:color w:val="000000"/>
          <w:sz w:val="28"/>
          <w:szCs w:val="28"/>
        </w:rPr>
        <w:t>) -</w:t>
      </w:r>
      <w:r w:rsidRPr="00DA7BE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506D1A" w:rsidRPr="00506D1A">
        <w:rPr>
          <w:rFonts w:ascii="Times New Roman" w:hAnsi="Times New Roman" w:cs="Times New Roman"/>
          <w:color w:val="000000"/>
          <w:sz w:val="28"/>
          <w:szCs w:val="28"/>
        </w:rPr>
        <w:t>${</w:t>
      </w:r>
      <w:r w:rsidRPr="002B6EE7"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t>VAT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t>DIGIT</w:t>
      </w:r>
      <w:r w:rsidR="00506D1A" w:rsidRPr="00506D1A">
        <w:rPr>
          <w:rFonts w:ascii="Times New Roman" w:hAnsi="Times New Roman" w:cs="Times New Roman"/>
          <w:color w:val="FF0000"/>
          <w:sz w:val="28"/>
          <w:szCs w:val="28"/>
          <w:u w:val="single"/>
        </w:rPr>
        <w:t>}</w:t>
      </w:r>
      <w:r w:rsidRPr="001A2DC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06D1A" w:rsidRPr="00506D1A">
        <w:rPr>
          <w:rFonts w:ascii="Times New Roman" w:hAnsi="Times New Roman" w:cs="Times New Roman"/>
          <w:color w:val="000000"/>
          <w:sz w:val="28"/>
          <w:szCs w:val="28"/>
        </w:rPr>
        <w:t>${</w:t>
      </w:r>
      <w:r w:rsidRPr="002B6EE7"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t>VATWORD</w:t>
      </w:r>
      <w:r w:rsidR="00506D1A" w:rsidRPr="00506D1A">
        <w:rPr>
          <w:rFonts w:ascii="Times New Roman" w:hAnsi="Times New Roman" w:cs="Times New Roman"/>
          <w:color w:val="FF0000"/>
          <w:sz w:val="28"/>
          <w:szCs w:val="28"/>
          <w:u w:val="single"/>
        </w:rPr>
        <w:t>}</w:t>
      </w:r>
      <w:r w:rsidRPr="00A7756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772DFB" w:rsidRPr="00BB54EE" w:rsidRDefault="00772DFB" w:rsidP="0036537C">
      <w:p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or_3_end"/>
      <w:bookmarkEnd w:id="1"/>
    </w:p>
    <w:p w:rsidR="00772DFB" w:rsidRPr="00772DFB" w:rsidRDefault="00772DFB" w:rsidP="00042236">
      <w:pPr>
        <w:shd w:val="clear" w:color="auto" w:fill="FFFFFF"/>
        <w:tabs>
          <w:tab w:val="left" w:pos="-3686"/>
          <w:tab w:val="left" w:pos="610"/>
          <w:tab w:val="left" w:pos="1260"/>
        </w:tabs>
        <w:ind w:firstLine="7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  <w:r w:rsidRPr="00BB54EE">
        <w:rPr>
          <w:rFonts w:ascii="Times New Roman" w:hAnsi="Times New Roman" w:cs="Times New Roman"/>
          <w:sz w:val="28"/>
          <w:szCs w:val="28"/>
        </w:rPr>
        <w:tab/>
        <w:t>ПОРЯДОК РАСЧЕТОВ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907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4.1.</w:t>
      </w:r>
      <w:r w:rsidRPr="00BB54EE">
        <w:rPr>
          <w:rFonts w:ascii="Times New Roman" w:hAnsi="Times New Roman" w:cs="Times New Roman"/>
          <w:sz w:val="28"/>
          <w:szCs w:val="28"/>
        </w:rPr>
        <w:tab/>
        <w:t>Расчеты производятся с выплатой ав</w:t>
      </w:r>
      <w:r w:rsidR="008733EE">
        <w:rPr>
          <w:rFonts w:ascii="Times New Roman" w:hAnsi="Times New Roman" w:cs="Times New Roman"/>
          <w:sz w:val="28"/>
          <w:szCs w:val="28"/>
        </w:rPr>
        <w:t xml:space="preserve">анса до </w:t>
      </w:r>
      <w:r w:rsidR="00D02CF4">
        <w:rPr>
          <w:rFonts w:ascii="Times New Roman" w:hAnsi="Times New Roman" w:cs="Times New Roman"/>
          <w:color w:val="FF0000"/>
          <w:sz w:val="28"/>
          <w:szCs w:val="28"/>
        </w:rPr>
        <w:t>ДАТА ВЫПЛАТЫ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размере </w:t>
      </w:r>
      <w:r w:rsidR="004045F2"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Pr="00D02CF4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Pr="004045F2">
        <w:rPr>
          <w:rFonts w:ascii="Times New Roman" w:hAnsi="Times New Roman" w:cs="Times New Roman"/>
          <w:color w:val="FF0000"/>
          <w:sz w:val="28"/>
          <w:szCs w:val="28"/>
        </w:rPr>
        <w:t>%</w:t>
      </w:r>
      <w:r w:rsidRPr="00BB54EE">
        <w:rPr>
          <w:rFonts w:ascii="Times New Roman" w:hAnsi="Times New Roman" w:cs="Times New Roman"/>
          <w:sz w:val="28"/>
          <w:szCs w:val="28"/>
        </w:rPr>
        <w:t xml:space="preserve"> от стоимости продукции.</w:t>
      </w:r>
    </w:p>
    <w:p w:rsidR="00772DFB" w:rsidRPr="00FD5999" w:rsidRDefault="00772DFB" w:rsidP="0036537C">
      <w:pPr>
        <w:numPr>
          <w:ilvl w:val="0"/>
          <w:numId w:val="6"/>
        </w:numPr>
        <w:shd w:val="clear" w:color="auto" w:fill="FFFFFF"/>
        <w:tabs>
          <w:tab w:val="left" w:pos="-3686"/>
          <w:tab w:val="left" w:pos="73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D5999">
        <w:rPr>
          <w:rFonts w:ascii="Times New Roman" w:hAnsi="Times New Roman" w:cs="Times New Roman"/>
          <w:sz w:val="28"/>
          <w:szCs w:val="28"/>
        </w:rPr>
        <w:t xml:space="preserve">В случае задержки выплаты аванса или неполной его </w:t>
      </w:r>
      <w:r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softHyphen/>
        <w:t>латы в срок по п.4.1 договора</w:t>
      </w:r>
      <w:r w:rsidRPr="00FD5999">
        <w:rPr>
          <w:rFonts w:ascii="Times New Roman" w:hAnsi="Times New Roman" w:cs="Times New Roman"/>
          <w:sz w:val="28"/>
          <w:szCs w:val="28"/>
        </w:rPr>
        <w:t xml:space="preserve"> условия Поставки могут быть изменены.</w:t>
      </w:r>
    </w:p>
    <w:p w:rsidR="00772DFB" w:rsidRPr="00BB54EE" w:rsidRDefault="00772DFB" w:rsidP="0036537C">
      <w:pPr>
        <w:numPr>
          <w:ilvl w:val="0"/>
          <w:numId w:val="6"/>
        </w:numPr>
        <w:shd w:val="clear" w:color="auto" w:fill="FFFFFF"/>
        <w:tabs>
          <w:tab w:val="left" w:pos="-3686"/>
          <w:tab w:val="left" w:pos="73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 xml:space="preserve">В случае неоплаты аванса в срок </w:t>
      </w:r>
      <w:proofErr w:type="gramStart"/>
      <w:r w:rsidRPr="00BB54EE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BB54E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02CF4">
        <w:rPr>
          <w:rFonts w:ascii="Times New Roman" w:hAnsi="Times New Roman" w:cs="Times New Roman"/>
          <w:color w:val="FF0000"/>
          <w:sz w:val="28"/>
          <w:szCs w:val="28"/>
        </w:rPr>
        <w:t>ДАТА</w:t>
      </w:r>
      <w:proofErr w:type="gramEnd"/>
      <w:r w:rsidR="00D02CF4">
        <w:rPr>
          <w:rFonts w:ascii="Times New Roman" w:hAnsi="Times New Roman" w:cs="Times New Roman"/>
          <w:color w:val="FF0000"/>
          <w:sz w:val="28"/>
          <w:szCs w:val="28"/>
        </w:rPr>
        <w:t xml:space="preserve"> ВЫПЛАТЫ</w:t>
      </w:r>
      <w:r w:rsidRPr="00BB54EE">
        <w:rPr>
          <w:rFonts w:ascii="Times New Roman" w:hAnsi="Times New Roman" w:cs="Times New Roman"/>
          <w:sz w:val="28"/>
          <w:szCs w:val="28"/>
        </w:rPr>
        <w:t>. Договор считается утратившим силу.</w:t>
      </w:r>
    </w:p>
    <w:p w:rsidR="00772DFB" w:rsidRPr="00BB54EE" w:rsidRDefault="00772DFB" w:rsidP="0036537C">
      <w:pPr>
        <w:numPr>
          <w:ilvl w:val="0"/>
          <w:numId w:val="6"/>
        </w:numPr>
        <w:shd w:val="clear" w:color="auto" w:fill="FFFFFF"/>
        <w:tabs>
          <w:tab w:val="left" w:pos="-3686"/>
          <w:tab w:val="left" w:pos="73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Окончательный расчет производится в месячный срок после готовности изделий к отгрузке в соответствии с объемом поставочной партии. Поставщик обязан уведомить Заказчика о готовности продукции и выставить счет на окончательную оплату.</w:t>
      </w:r>
    </w:p>
    <w:p w:rsidR="00772DFB" w:rsidRPr="00BB54EE" w:rsidRDefault="00772DFB" w:rsidP="0036537C">
      <w:pPr>
        <w:numPr>
          <w:ilvl w:val="0"/>
          <w:numId w:val="6"/>
        </w:numPr>
        <w:shd w:val="clear" w:color="auto" w:fill="FFFFFF"/>
        <w:tabs>
          <w:tab w:val="left" w:pos="-3686"/>
          <w:tab w:val="left" w:pos="73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Отгрузка готовой продукции осуществляется после полной оплаты изделий.</w:t>
      </w:r>
    </w:p>
    <w:p w:rsidR="00772DFB" w:rsidRPr="00BB54EE" w:rsidRDefault="00772DFB" w:rsidP="0036537C">
      <w:pPr>
        <w:numPr>
          <w:ilvl w:val="0"/>
          <w:numId w:val="6"/>
        </w:numPr>
        <w:shd w:val="clear" w:color="auto" w:fill="FFFFFF"/>
        <w:tabs>
          <w:tab w:val="left" w:pos="-3686"/>
          <w:tab w:val="left" w:pos="73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Если Заказчик в течение месяца не оплатил изготовленную и находящуюся на складе Поставщика продукцию, Поставщик имеет право реализовать ее другому потребителю, предупредив Заказчика об изменении сроков поставки по Договору.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34"/>
          <w:tab w:val="left" w:pos="1260"/>
        </w:tabs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72DFB" w:rsidRPr="00772DFB" w:rsidRDefault="00772DFB" w:rsidP="00042236">
      <w:pPr>
        <w:shd w:val="clear" w:color="auto" w:fill="FFFFFF"/>
        <w:tabs>
          <w:tab w:val="left" w:pos="-3686"/>
          <w:tab w:val="left" w:pos="734"/>
          <w:tab w:val="left" w:pos="1260"/>
        </w:tabs>
        <w:ind w:firstLine="7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  <w:r w:rsidRPr="00BB54EE">
        <w:rPr>
          <w:rFonts w:ascii="Times New Roman" w:hAnsi="Times New Roman" w:cs="Times New Roman"/>
          <w:sz w:val="28"/>
          <w:szCs w:val="28"/>
        </w:rPr>
        <w:tab/>
        <w:t>ПОРЯДОК ПОСТАВКИ И СРОКИ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92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2"/>
      <w:bookmarkStart w:id="3" w:name="OLE_LINK1"/>
      <w:r w:rsidRPr="00BB54EE">
        <w:rPr>
          <w:rFonts w:ascii="Times New Roman" w:hAnsi="Times New Roman" w:cs="Times New Roman"/>
          <w:sz w:val="28"/>
          <w:szCs w:val="28"/>
        </w:rPr>
        <w:t>5.1.</w:t>
      </w:r>
      <w:r w:rsidRPr="00BB54EE">
        <w:rPr>
          <w:rFonts w:ascii="Times New Roman" w:hAnsi="Times New Roman" w:cs="Times New Roman"/>
          <w:sz w:val="28"/>
          <w:szCs w:val="28"/>
        </w:rPr>
        <w:tab/>
        <w:t xml:space="preserve">Отгрузка готовой продукции </w:t>
      </w:r>
      <w:proofErr w:type="gramStart"/>
      <w:r w:rsidRPr="00BB54EE">
        <w:rPr>
          <w:rFonts w:ascii="Times New Roman" w:hAnsi="Times New Roman" w:cs="Times New Roman"/>
          <w:sz w:val="28"/>
          <w:szCs w:val="28"/>
        </w:rPr>
        <w:t>производится</w:t>
      </w:r>
      <w:proofErr w:type="gramEnd"/>
      <w:r w:rsidRPr="00BB54EE">
        <w:rPr>
          <w:rFonts w:ascii="Times New Roman" w:hAnsi="Times New Roman" w:cs="Times New Roman"/>
          <w:sz w:val="28"/>
          <w:szCs w:val="28"/>
        </w:rPr>
        <w:t xml:space="preserve"> со склада Поставщика представителю Заказчика или по письменному указанию Заказчика другому грузополучателю для вывоза силами и средствами грузополучателя.</w:t>
      </w:r>
    </w:p>
    <w:bookmarkEnd w:id="2"/>
    <w:bookmarkEnd w:id="3"/>
    <w:p w:rsidR="00772DFB" w:rsidRPr="00BB54EE" w:rsidRDefault="00772DFB" w:rsidP="0036537C">
      <w:pPr>
        <w:shd w:val="clear" w:color="auto" w:fill="FFFFFF"/>
        <w:tabs>
          <w:tab w:val="left" w:pos="-3686"/>
          <w:tab w:val="left" w:pos="773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  <w:r w:rsidRPr="00BB54EE">
        <w:rPr>
          <w:rFonts w:ascii="Times New Roman" w:hAnsi="Times New Roman" w:cs="Times New Roman"/>
          <w:sz w:val="28"/>
          <w:szCs w:val="28"/>
        </w:rPr>
        <w:tab/>
        <w:t xml:space="preserve">Датой поставки продукции является дата подписания  Заказчиком акта приема-передачи оборудования и </w:t>
      </w:r>
      <w:r w:rsidR="007C4EA7" w:rsidRPr="007C4EA7">
        <w:rPr>
          <w:rFonts w:ascii="Times New Roman" w:hAnsi="Times New Roman" w:cs="Times New Roman"/>
          <w:sz w:val="28"/>
          <w:szCs w:val="28"/>
        </w:rPr>
        <w:t>товарной</w:t>
      </w:r>
      <w:r w:rsidRPr="00BB54EE">
        <w:rPr>
          <w:rFonts w:ascii="Times New Roman" w:hAnsi="Times New Roman" w:cs="Times New Roman"/>
          <w:sz w:val="28"/>
          <w:szCs w:val="28"/>
        </w:rPr>
        <w:t xml:space="preserve"> накладной или соответствующих перевозочных документов.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73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Право собственности и риск случайной гибели на поставляемую по настоящему Договору продукцию переходит от Поставщика к Заказчику с момента подписания Заказчиком товарной накладной.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73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 xml:space="preserve">Входной контроль продукции по ГОСТ </w:t>
      </w:r>
      <w:r w:rsidR="009D5259">
        <w:rPr>
          <w:rFonts w:ascii="Times New Roman" w:hAnsi="Times New Roman" w:cs="Times New Roman"/>
          <w:sz w:val="28"/>
          <w:szCs w:val="28"/>
        </w:rPr>
        <w:t>РВ 0015-3</w:t>
      </w:r>
      <w:r w:rsidR="00AA6F9C" w:rsidRPr="009B2BE6">
        <w:rPr>
          <w:rFonts w:ascii="Times New Roman" w:hAnsi="Times New Roman" w:cs="Times New Roman"/>
          <w:sz w:val="28"/>
          <w:szCs w:val="28"/>
        </w:rPr>
        <w:t>0</w:t>
      </w:r>
      <w:r w:rsidR="009D5259">
        <w:rPr>
          <w:rFonts w:ascii="Times New Roman" w:hAnsi="Times New Roman" w:cs="Times New Roman"/>
          <w:sz w:val="28"/>
          <w:szCs w:val="28"/>
        </w:rPr>
        <w:t>8-2011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73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  <w:r w:rsidRPr="00BB54EE">
        <w:rPr>
          <w:rFonts w:ascii="Times New Roman" w:hAnsi="Times New Roman" w:cs="Times New Roman"/>
          <w:sz w:val="28"/>
          <w:szCs w:val="28"/>
        </w:rPr>
        <w:tab/>
        <w:t>Упаковка продукции должна обеспечивать сохранность и не повреждение ее при транспортировке при условии надлежащего с ней обращения.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63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  <w:r w:rsidRPr="00BB54EE">
        <w:rPr>
          <w:rFonts w:ascii="Times New Roman" w:hAnsi="Times New Roman" w:cs="Times New Roman"/>
          <w:sz w:val="28"/>
          <w:szCs w:val="28"/>
        </w:rPr>
        <w:tab/>
        <w:t>В каждое место вкладываются следующие документы:</w:t>
      </w:r>
    </w:p>
    <w:p w:rsidR="00772DFB" w:rsidRPr="00BB54EE" w:rsidRDefault="00772DFB" w:rsidP="0036537C">
      <w:pPr>
        <w:numPr>
          <w:ilvl w:val="0"/>
          <w:numId w:val="1"/>
        </w:numPr>
        <w:shd w:val="clear" w:color="auto" w:fill="FFFFFF"/>
        <w:tabs>
          <w:tab w:val="left" w:pos="-3686"/>
          <w:tab w:val="left" w:pos="317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упаковочный лист, в котором указываются наименование и количество продукции;</w:t>
      </w:r>
    </w:p>
    <w:p w:rsidR="00772DFB" w:rsidRPr="00BB54EE" w:rsidRDefault="00772DFB" w:rsidP="0036537C">
      <w:pPr>
        <w:numPr>
          <w:ilvl w:val="0"/>
          <w:numId w:val="1"/>
        </w:numPr>
        <w:shd w:val="clear" w:color="auto" w:fill="FFFFFF"/>
        <w:tabs>
          <w:tab w:val="left" w:pos="-3686"/>
          <w:tab w:val="left" w:pos="317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формуляры (паспорта) на продукцию;</w:t>
      </w:r>
    </w:p>
    <w:p w:rsidR="00772DFB" w:rsidRPr="00BB54EE" w:rsidRDefault="00772DFB" w:rsidP="0036537C">
      <w:pPr>
        <w:numPr>
          <w:ilvl w:val="0"/>
          <w:numId w:val="1"/>
        </w:numPr>
        <w:shd w:val="clear" w:color="auto" w:fill="FFFFFF"/>
        <w:tabs>
          <w:tab w:val="left" w:pos="-3686"/>
          <w:tab w:val="left" w:pos="317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эксплуатационные и другие документы.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317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  <w:r w:rsidRPr="00BB54EE">
        <w:rPr>
          <w:rFonts w:ascii="Times New Roman" w:hAnsi="Times New Roman" w:cs="Times New Roman"/>
          <w:sz w:val="28"/>
          <w:szCs w:val="28"/>
        </w:rPr>
        <w:tab/>
        <w:t xml:space="preserve">Поставщик передает Заказчику на поставляемую продукцию </w:t>
      </w:r>
      <w:r w:rsidRPr="00BB54EE">
        <w:rPr>
          <w:rFonts w:ascii="Times New Roman" w:hAnsi="Times New Roman" w:cs="Times New Roman"/>
          <w:sz w:val="28"/>
          <w:szCs w:val="28"/>
        </w:rPr>
        <w:lastRenderedPageBreak/>
        <w:t>следующие документы: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317"/>
          <w:tab w:val="left" w:pos="993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-</w:t>
      </w:r>
      <w:r w:rsidRPr="00BB54EE">
        <w:rPr>
          <w:rFonts w:ascii="Times New Roman" w:hAnsi="Times New Roman" w:cs="Times New Roman"/>
          <w:sz w:val="28"/>
          <w:szCs w:val="28"/>
        </w:rPr>
        <w:tab/>
        <w:t>товарн</w:t>
      </w:r>
      <w:r w:rsidR="004D47AF">
        <w:rPr>
          <w:rFonts w:ascii="Times New Roman" w:hAnsi="Times New Roman" w:cs="Times New Roman"/>
          <w:sz w:val="28"/>
          <w:szCs w:val="28"/>
        </w:rPr>
        <w:t>ую накладную</w:t>
      </w:r>
      <w:r w:rsidR="007C4EA7" w:rsidRPr="007C4EA7">
        <w:rPr>
          <w:rFonts w:ascii="Times New Roman" w:hAnsi="Times New Roman" w:cs="Times New Roman"/>
          <w:sz w:val="28"/>
          <w:szCs w:val="28"/>
        </w:rPr>
        <w:t xml:space="preserve"> </w:t>
      </w:r>
      <w:r w:rsidR="004D47AF">
        <w:rPr>
          <w:rFonts w:ascii="Times New Roman" w:hAnsi="Times New Roman" w:cs="Times New Roman"/>
          <w:sz w:val="28"/>
          <w:szCs w:val="28"/>
        </w:rPr>
        <w:t xml:space="preserve">(Торг-12) </w:t>
      </w:r>
      <w:r w:rsidRPr="00BB54EE">
        <w:rPr>
          <w:rFonts w:ascii="Times New Roman" w:hAnsi="Times New Roman" w:cs="Times New Roman"/>
          <w:sz w:val="28"/>
          <w:szCs w:val="28"/>
        </w:rPr>
        <w:t>– 1 экз.;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317"/>
          <w:tab w:val="left" w:pos="993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-</w:t>
      </w:r>
      <w:r w:rsidRPr="00BB54EE">
        <w:rPr>
          <w:rFonts w:ascii="Times New Roman" w:hAnsi="Times New Roman" w:cs="Times New Roman"/>
          <w:sz w:val="28"/>
          <w:szCs w:val="28"/>
        </w:rPr>
        <w:tab/>
        <w:t>счет-фактуру.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1260"/>
        </w:tabs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72DFB" w:rsidRPr="007C4EA7" w:rsidRDefault="00772DFB" w:rsidP="0036537C">
      <w:pPr>
        <w:shd w:val="clear" w:color="auto" w:fill="FFFFFF"/>
        <w:tabs>
          <w:tab w:val="left" w:pos="-3686"/>
          <w:tab w:val="left" w:pos="1260"/>
        </w:tabs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  <w:r w:rsidRPr="00BB54EE">
        <w:rPr>
          <w:rFonts w:ascii="Times New Roman" w:hAnsi="Times New Roman" w:cs="Times New Roman"/>
          <w:sz w:val="28"/>
          <w:szCs w:val="28"/>
        </w:rPr>
        <w:tab/>
        <w:t>ГАРАНТИИ</w:t>
      </w:r>
    </w:p>
    <w:p w:rsidR="00772DFB" w:rsidRPr="00BB54EE" w:rsidRDefault="00772DFB" w:rsidP="0036537C">
      <w:pPr>
        <w:numPr>
          <w:ilvl w:val="0"/>
          <w:numId w:val="7"/>
        </w:numPr>
        <w:shd w:val="clear" w:color="auto" w:fill="FFFFFF"/>
        <w:tabs>
          <w:tab w:val="left" w:pos="-3686"/>
          <w:tab w:val="left" w:pos="74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 xml:space="preserve">Поставщик гарантирует обусловленное в разделе </w:t>
      </w:r>
      <w:r w:rsidRPr="00BB54EE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B54EE">
        <w:rPr>
          <w:rFonts w:ascii="Times New Roman" w:hAnsi="Times New Roman" w:cs="Times New Roman"/>
          <w:sz w:val="28"/>
          <w:szCs w:val="28"/>
        </w:rPr>
        <w:t xml:space="preserve"> качество поставляемой продукции в течение </w:t>
      </w:r>
      <w:r w:rsidRPr="004045F2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BB54EE">
        <w:rPr>
          <w:rFonts w:ascii="Times New Roman" w:hAnsi="Times New Roman" w:cs="Times New Roman"/>
          <w:sz w:val="28"/>
          <w:szCs w:val="28"/>
        </w:rPr>
        <w:t xml:space="preserve"> лет с даты изготовления (приемки </w:t>
      </w:r>
      <w:r w:rsidR="003D0E39">
        <w:rPr>
          <w:rFonts w:ascii="Times New Roman" w:hAnsi="Times New Roman" w:cs="Times New Roman"/>
          <w:sz w:val="28"/>
          <w:szCs w:val="28"/>
        </w:rPr>
        <w:t>477</w:t>
      </w:r>
      <w:r w:rsidR="00596959" w:rsidRPr="00596959">
        <w:rPr>
          <w:rFonts w:ascii="Times New Roman" w:hAnsi="Times New Roman" w:cs="Times New Roman"/>
          <w:sz w:val="28"/>
          <w:szCs w:val="28"/>
        </w:rPr>
        <w:t xml:space="preserve"> </w:t>
      </w:r>
      <w:r w:rsidRPr="00BB54EE">
        <w:rPr>
          <w:rFonts w:ascii="Times New Roman" w:hAnsi="Times New Roman" w:cs="Times New Roman"/>
          <w:sz w:val="28"/>
          <w:szCs w:val="28"/>
        </w:rPr>
        <w:t>ВП МО РФ).</w:t>
      </w:r>
    </w:p>
    <w:p w:rsidR="00772DFB" w:rsidRPr="00BB54EE" w:rsidRDefault="00772DFB" w:rsidP="0036537C">
      <w:pPr>
        <w:numPr>
          <w:ilvl w:val="0"/>
          <w:numId w:val="7"/>
        </w:numPr>
        <w:shd w:val="clear" w:color="auto" w:fill="FFFFFF"/>
        <w:tabs>
          <w:tab w:val="left" w:pos="-3686"/>
          <w:tab w:val="left" w:pos="74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Гарантийные сроки на поставленную продукцию действуют при условии соблюдения Заказчиком правил технической эксплуатации, сборки, обслуживания, хранения в соответствии с эксплуатационной документацией.</w:t>
      </w:r>
    </w:p>
    <w:p w:rsidR="00772DFB" w:rsidRPr="00BB54EE" w:rsidRDefault="00772DFB" w:rsidP="0036537C">
      <w:pPr>
        <w:numPr>
          <w:ilvl w:val="0"/>
          <w:numId w:val="7"/>
        </w:numPr>
        <w:shd w:val="clear" w:color="auto" w:fill="FFFFFF"/>
        <w:tabs>
          <w:tab w:val="left" w:pos="-3686"/>
          <w:tab w:val="left" w:pos="74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 xml:space="preserve">Поставщик обеспечивает Заказчику ремонт поставленной по Договору продукции в течение 15 лет </w:t>
      </w:r>
      <w:proofErr w:type="gramStart"/>
      <w:r w:rsidRPr="00BB54EE">
        <w:rPr>
          <w:rFonts w:ascii="Times New Roman" w:hAnsi="Times New Roman" w:cs="Times New Roman"/>
          <w:sz w:val="28"/>
          <w:szCs w:val="28"/>
        </w:rPr>
        <w:t>с даты истечения</w:t>
      </w:r>
      <w:proofErr w:type="gramEnd"/>
      <w:r w:rsidRPr="00BB54EE">
        <w:rPr>
          <w:rFonts w:ascii="Times New Roman" w:hAnsi="Times New Roman" w:cs="Times New Roman"/>
          <w:sz w:val="28"/>
          <w:szCs w:val="28"/>
        </w:rPr>
        <w:t xml:space="preserve"> гарантийного срока на нее за счет Заказчика по отдельным Договорам.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1260"/>
        </w:tabs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72DFB" w:rsidRPr="00772DFB" w:rsidRDefault="00772DFB" w:rsidP="00042236">
      <w:pPr>
        <w:shd w:val="clear" w:color="auto" w:fill="FFFFFF"/>
        <w:tabs>
          <w:tab w:val="left" w:pos="-3686"/>
          <w:tab w:val="left" w:pos="1260"/>
        </w:tabs>
        <w:ind w:firstLine="7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  <w:r w:rsidRPr="00BB54EE">
        <w:rPr>
          <w:rFonts w:ascii="Times New Roman" w:hAnsi="Times New Roman" w:cs="Times New Roman"/>
          <w:sz w:val="28"/>
          <w:szCs w:val="28"/>
        </w:rPr>
        <w:tab/>
        <w:t>РЕКЛАМАЦИИ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1440"/>
        </w:tabs>
        <w:ind w:right="5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7.1.</w:t>
      </w:r>
      <w:r w:rsidRPr="00BB54EE">
        <w:rPr>
          <w:rFonts w:ascii="Times New Roman" w:hAnsi="Times New Roman" w:cs="Times New Roman"/>
          <w:sz w:val="28"/>
          <w:szCs w:val="28"/>
        </w:rPr>
        <w:tab/>
        <w:t>Рекламационная работа ведется в соответствии с ГОСТ РВ15.703-2005.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1440"/>
        </w:tabs>
        <w:ind w:right="5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7.2.</w:t>
      </w:r>
      <w:r w:rsidRPr="00BB54EE">
        <w:rPr>
          <w:rFonts w:ascii="Times New Roman" w:hAnsi="Times New Roman" w:cs="Times New Roman"/>
          <w:sz w:val="28"/>
          <w:szCs w:val="28"/>
        </w:rPr>
        <w:tab/>
        <w:t>Претензии могут быть заявлены Заказчиком по всей поставленной продукции в отношении любой ошибки в количестве, любого дефекта, снижающего качество с оформлением рекламационного акта.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144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7.3.</w:t>
      </w:r>
      <w:r w:rsidRPr="00BB54EE">
        <w:rPr>
          <w:rFonts w:ascii="Times New Roman" w:hAnsi="Times New Roman" w:cs="Times New Roman"/>
          <w:sz w:val="28"/>
          <w:szCs w:val="28"/>
        </w:rPr>
        <w:tab/>
        <w:t>Рекламации могут быть предъявлены в следующие сроки:</w:t>
      </w:r>
    </w:p>
    <w:p w:rsidR="00772DFB" w:rsidRPr="00BB54EE" w:rsidRDefault="00772DFB" w:rsidP="0036537C">
      <w:pPr>
        <w:shd w:val="clear" w:color="auto" w:fill="FFFFFF"/>
        <w:tabs>
          <w:tab w:val="left" w:pos="-3686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 xml:space="preserve">а) в отношении количества продукции, в случае несоответствия ее по количеству, указанному в упаковочных листах и/или некомплектной поставки, а также технической документации не позднее, чем в течение 120 дней </w:t>
      </w:r>
      <w:proofErr w:type="gramStart"/>
      <w:r w:rsidRPr="00BB54EE">
        <w:rPr>
          <w:rFonts w:ascii="Times New Roman" w:hAnsi="Times New Roman" w:cs="Times New Roman"/>
          <w:sz w:val="28"/>
          <w:szCs w:val="28"/>
        </w:rPr>
        <w:t>с даты поставки</w:t>
      </w:r>
      <w:proofErr w:type="gramEnd"/>
      <w:r w:rsidRPr="00BB54EE">
        <w:rPr>
          <w:rFonts w:ascii="Times New Roman" w:hAnsi="Times New Roman" w:cs="Times New Roman"/>
          <w:sz w:val="28"/>
          <w:szCs w:val="28"/>
        </w:rPr>
        <w:t>;</w:t>
      </w:r>
    </w:p>
    <w:p w:rsidR="00772DFB" w:rsidRPr="00BB54EE" w:rsidRDefault="00772DFB" w:rsidP="0036537C">
      <w:pPr>
        <w:shd w:val="clear" w:color="auto" w:fill="FFFFFF"/>
        <w:tabs>
          <w:tab w:val="left" w:pos="-3686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б) в отношении качества продукции, в течение гарантийных сроков, но не позднее, чем в течение 30 дней после истечения гарантии при условии, что дефект обнаружен во время гарантийного периода.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4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7.4.</w:t>
      </w:r>
      <w:r w:rsidRPr="00BB54EE">
        <w:rPr>
          <w:rFonts w:ascii="Times New Roman" w:hAnsi="Times New Roman" w:cs="Times New Roman"/>
          <w:sz w:val="28"/>
          <w:szCs w:val="28"/>
        </w:rPr>
        <w:tab/>
        <w:t>Все рекламационные акты в отношении качества продукции в период гарантии будут передаваться вместе с заключением уполномоченных представителей Заказчика. В случае подтверждения обоснованности рекламации Поставщик отремонтирует или заменит соответствующую продукцию.</w:t>
      </w:r>
    </w:p>
    <w:p w:rsidR="00772DFB" w:rsidRPr="00BB54EE" w:rsidRDefault="00772DFB" w:rsidP="0036537C">
      <w:pPr>
        <w:shd w:val="clear" w:color="auto" w:fill="FFFFFF"/>
        <w:tabs>
          <w:tab w:val="left" w:pos="-3686"/>
        </w:tabs>
        <w:ind w:right="24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По позициям, ремонт или замена которых потребует длительное время, например, из-за длительного срока изготовления, стороны согласуют срок возврата дополнительно.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4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7.5.</w:t>
      </w:r>
      <w:r w:rsidRPr="00BB54EE">
        <w:rPr>
          <w:rFonts w:ascii="Times New Roman" w:hAnsi="Times New Roman" w:cs="Times New Roman"/>
          <w:sz w:val="28"/>
          <w:szCs w:val="28"/>
        </w:rPr>
        <w:tab/>
        <w:t>В случае</w:t>
      </w:r>
      <w:proofErr w:type="gramStart"/>
      <w:r w:rsidRPr="00BB54E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BB54EE">
        <w:rPr>
          <w:rFonts w:ascii="Times New Roman" w:hAnsi="Times New Roman" w:cs="Times New Roman"/>
          <w:sz w:val="28"/>
          <w:szCs w:val="28"/>
        </w:rPr>
        <w:t xml:space="preserve"> если без разногласий признана обоснованность рекламации, Поставщик обязан: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4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а)</w:t>
      </w:r>
      <w:r w:rsidRPr="00BB54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B54EE">
        <w:rPr>
          <w:rFonts w:ascii="Times New Roman" w:hAnsi="Times New Roman" w:cs="Times New Roman"/>
          <w:sz w:val="28"/>
          <w:szCs w:val="28"/>
        </w:rPr>
        <w:t>допоставить</w:t>
      </w:r>
      <w:proofErr w:type="spellEnd"/>
      <w:r w:rsidRPr="00BB54EE">
        <w:rPr>
          <w:rFonts w:ascii="Times New Roman" w:hAnsi="Times New Roman" w:cs="Times New Roman"/>
          <w:sz w:val="28"/>
          <w:szCs w:val="28"/>
        </w:rPr>
        <w:t xml:space="preserve"> недостающую продукцию в 20-дневный срок </w:t>
      </w:r>
      <w:proofErr w:type="gramStart"/>
      <w:r w:rsidRPr="00BB54EE">
        <w:rPr>
          <w:rFonts w:ascii="Times New Roman" w:hAnsi="Times New Roman" w:cs="Times New Roman"/>
          <w:sz w:val="28"/>
          <w:szCs w:val="28"/>
        </w:rPr>
        <w:t>с даты получения</w:t>
      </w:r>
      <w:proofErr w:type="gramEnd"/>
      <w:r w:rsidRPr="00BB54EE">
        <w:rPr>
          <w:rFonts w:ascii="Times New Roman" w:hAnsi="Times New Roman" w:cs="Times New Roman"/>
          <w:sz w:val="28"/>
          <w:szCs w:val="28"/>
        </w:rPr>
        <w:t xml:space="preserve"> рекламационного акта; отремонтировать дефектную продукцию или отгрузить новую (в случае невозможности восстановления) в 20-дневный срок с даты поступления дефектной продукции к Поставщику;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4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б)</w:t>
      </w:r>
      <w:r w:rsidRPr="00BB54EE">
        <w:rPr>
          <w:rFonts w:ascii="Times New Roman" w:hAnsi="Times New Roman" w:cs="Times New Roman"/>
          <w:sz w:val="28"/>
          <w:szCs w:val="28"/>
        </w:rPr>
        <w:tab/>
        <w:t xml:space="preserve">а в исключительных случаях только по просьбе Заказчика и при согласии </w:t>
      </w:r>
      <w:proofErr w:type="spellStart"/>
      <w:r w:rsidRPr="00BB54EE">
        <w:rPr>
          <w:rFonts w:ascii="Times New Roman" w:hAnsi="Times New Roman" w:cs="Times New Roman"/>
          <w:sz w:val="28"/>
          <w:szCs w:val="28"/>
        </w:rPr>
        <w:t>Инозаказчика</w:t>
      </w:r>
      <w:proofErr w:type="spellEnd"/>
      <w:r w:rsidRPr="00BB54EE">
        <w:rPr>
          <w:rFonts w:ascii="Times New Roman" w:hAnsi="Times New Roman" w:cs="Times New Roman"/>
          <w:sz w:val="28"/>
          <w:szCs w:val="28"/>
        </w:rPr>
        <w:t xml:space="preserve"> произвести ремонт соответствующей продукции в стране </w:t>
      </w:r>
      <w:proofErr w:type="spellStart"/>
      <w:r w:rsidRPr="00BB54EE">
        <w:rPr>
          <w:rFonts w:ascii="Times New Roman" w:hAnsi="Times New Roman" w:cs="Times New Roman"/>
          <w:sz w:val="28"/>
          <w:szCs w:val="28"/>
        </w:rPr>
        <w:t>Инозаказчика</w:t>
      </w:r>
      <w:proofErr w:type="spellEnd"/>
      <w:r w:rsidRPr="00BB54EE">
        <w:rPr>
          <w:rFonts w:ascii="Times New Roman" w:hAnsi="Times New Roman" w:cs="Times New Roman"/>
          <w:sz w:val="28"/>
          <w:szCs w:val="28"/>
        </w:rPr>
        <w:t xml:space="preserve"> силами специалистов Поставщика. При этом Заказчик решает с </w:t>
      </w:r>
      <w:proofErr w:type="spellStart"/>
      <w:r w:rsidRPr="00BB54EE">
        <w:rPr>
          <w:rFonts w:ascii="Times New Roman" w:hAnsi="Times New Roman" w:cs="Times New Roman"/>
          <w:sz w:val="28"/>
          <w:szCs w:val="28"/>
        </w:rPr>
        <w:lastRenderedPageBreak/>
        <w:t>Инозаказчиком</w:t>
      </w:r>
      <w:proofErr w:type="spellEnd"/>
      <w:r w:rsidRPr="00BB54EE">
        <w:rPr>
          <w:rFonts w:ascii="Times New Roman" w:hAnsi="Times New Roman" w:cs="Times New Roman"/>
          <w:sz w:val="28"/>
          <w:szCs w:val="28"/>
        </w:rPr>
        <w:t xml:space="preserve"> вопрос об обеспечении специалистам Поставщика условий труда и быта, необходимых для проведения указанных работ. После выполнения работ составляются двусторонние акты восстановления;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4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 xml:space="preserve">в) возместить Заказчику транспортные расходы, связанные с ввозом/вывозом </w:t>
      </w:r>
      <w:proofErr w:type="spellStart"/>
      <w:r w:rsidRPr="00BB54EE">
        <w:rPr>
          <w:rFonts w:ascii="Times New Roman" w:hAnsi="Times New Roman" w:cs="Times New Roman"/>
          <w:sz w:val="28"/>
          <w:szCs w:val="28"/>
        </w:rPr>
        <w:t>зарекламированного</w:t>
      </w:r>
      <w:proofErr w:type="spellEnd"/>
      <w:r w:rsidRPr="00BB54EE">
        <w:rPr>
          <w:rFonts w:ascii="Times New Roman" w:hAnsi="Times New Roman" w:cs="Times New Roman"/>
          <w:sz w:val="28"/>
          <w:szCs w:val="28"/>
        </w:rPr>
        <w:t xml:space="preserve"> имущества, при предоставлении Заказчиком документов, подтверждающих эти расходы по продукции, являющейся предметом настоящего Договора.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4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7.6.</w:t>
      </w:r>
      <w:r w:rsidRPr="00BB54EE">
        <w:rPr>
          <w:rFonts w:ascii="Times New Roman" w:hAnsi="Times New Roman" w:cs="Times New Roman"/>
          <w:sz w:val="28"/>
          <w:szCs w:val="28"/>
        </w:rPr>
        <w:tab/>
        <w:t>Поставщик имеет право отклонить рекламацию, если: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1037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а)</w:t>
      </w:r>
      <w:r w:rsidRPr="00BB54EE">
        <w:rPr>
          <w:rFonts w:ascii="Times New Roman" w:hAnsi="Times New Roman" w:cs="Times New Roman"/>
          <w:sz w:val="28"/>
          <w:szCs w:val="28"/>
        </w:rPr>
        <w:tab/>
        <w:t>Заказчик произведет какие-либо изменения в конструкции или комплектации продукции в нарушение эксплуатационно-технической документации;</w:t>
      </w:r>
    </w:p>
    <w:p w:rsidR="00772DFB" w:rsidRPr="00506D1A" w:rsidRDefault="00772DFB" w:rsidP="0036537C">
      <w:pPr>
        <w:shd w:val="clear" w:color="auto" w:fill="FFFFFF"/>
        <w:tabs>
          <w:tab w:val="left" w:pos="-3686"/>
          <w:tab w:val="left" w:pos="1037"/>
          <w:tab w:val="left" w:pos="144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б)</w:t>
      </w:r>
      <w:r w:rsidRPr="00BB54EE">
        <w:rPr>
          <w:rFonts w:ascii="Times New Roman" w:hAnsi="Times New Roman" w:cs="Times New Roman"/>
          <w:sz w:val="28"/>
          <w:szCs w:val="28"/>
        </w:rPr>
        <w:tab/>
        <w:t>рекламационный акт составлен и предъявлен позднее сроков, указанных в пункте 7.3 настоящего Договора или составлен с такими отклонениями от установленной формы, которые не дают возможности Поставщику рассмотреть рекламацию.</w:t>
      </w:r>
    </w:p>
    <w:p w:rsidR="002431EB" w:rsidRPr="002431EB" w:rsidRDefault="002431EB" w:rsidP="0036537C">
      <w:pPr>
        <w:shd w:val="clear" w:color="auto" w:fill="FFFFFF"/>
        <w:tabs>
          <w:tab w:val="left" w:pos="-3686"/>
          <w:tab w:val="left" w:pos="1037"/>
          <w:tab w:val="left" w:pos="144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1E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.7. Изделие, направляемое в ремонт, необходимо сопровождать накладной на отпуск материалов на сторону, оформленной по форме № М-15 без заполнения графы «Сумма НДС», в строке «Основание» обязательно указывать №  рекламационного Акта.</w:t>
      </w:r>
    </w:p>
    <w:p w:rsidR="00772DFB" w:rsidRDefault="00772DFB" w:rsidP="0036537C">
      <w:pPr>
        <w:shd w:val="clear" w:color="auto" w:fill="FFFFFF"/>
        <w:tabs>
          <w:tab w:val="left" w:pos="-3686"/>
          <w:tab w:val="left" w:pos="126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72DFB" w:rsidRPr="002431EB" w:rsidRDefault="00772DFB" w:rsidP="00042236">
      <w:pPr>
        <w:shd w:val="clear" w:color="auto" w:fill="FFFFFF"/>
        <w:tabs>
          <w:tab w:val="left" w:pos="-3686"/>
          <w:tab w:val="left" w:pos="1260"/>
        </w:tabs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  <w:lang w:val="en-US"/>
        </w:rPr>
        <w:t>VIII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  <w:r w:rsidRPr="00BB54EE">
        <w:rPr>
          <w:rFonts w:ascii="Times New Roman" w:hAnsi="Times New Roman" w:cs="Times New Roman"/>
          <w:sz w:val="28"/>
          <w:szCs w:val="28"/>
        </w:rPr>
        <w:tab/>
        <w:t>ОТВЕТСТВЕННОСТЬ</w:t>
      </w:r>
    </w:p>
    <w:p w:rsidR="00772DFB" w:rsidRPr="00BB54EE" w:rsidRDefault="00772DFB" w:rsidP="0036537C">
      <w:pPr>
        <w:numPr>
          <w:ilvl w:val="0"/>
          <w:numId w:val="8"/>
        </w:numPr>
        <w:shd w:val="clear" w:color="auto" w:fill="FFFFFF"/>
        <w:tabs>
          <w:tab w:val="left" w:pos="-3686"/>
          <w:tab w:val="left" w:pos="73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Стороны несут ответственность за своевременное и полное выполнение обязательств по Договору в соответствии с действующим законодательством.</w:t>
      </w:r>
    </w:p>
    <w:p w:rsidR="00772DFB" w:rsidRPr="00FC2AEC" w:rsidRDefault="00772DFB" w:rsidP="0036537C">
      <w:pPr>
        <w:numPr>
          <w:ilvl w:val="0"/>
          <w:numId w:val="8"/>
        </w:numPr>
        <w:shd w:val="clear" w:color="auto" w:fill="FFFFFF"/>
        <w:tabs>
          <w:tab w:val="left" w:pos="-3686"/>
          <w:tab w:val="left" w:pos="73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 xml:space="preserve">В случае нарушения Поставщиком сроков поставки продукции по вине Поставщика Заказчик будет вправе потребовать от Поставщика уплаты неустойки в виде </w:t>
      </w:r>
      <w:r w:rsidRPr="00FC2AEC">
        <w:rPr>
          <w:rFonts w:ascii="Times New Roman" w:hAnsi="Times New Roman" w:cs="Times New Roman"/>
          <w:sz w:val="28"/>
          <w:szCs w:val="28"/>
        </w:rPr>
        <w:t xml:space="preserve">пени размером 0,01% от стоимости не поставленной, несвоевременно поставленной продукции за каждый день просрочки, но не более 5% от </w:t>
      </w:r>
      <w:proofErr w:type="gramStart"/>
      <w:r w:rsidRPr="00FC2AEC">
        <w:rPr>
          <w:rFonts w:ascii="Times New Roman" w:hAnsi="Times New Roman" w:cs="Times New Roman"/>
          <w:sz w:val="28"/>
          <w:szCs w:val="28"/>
        </w:rPr>
        <w:t>стоимости</w:t>
      </w:r>
      <w:proofErr w:type="gramEnd"/>
      <w:r w:rsidRPr="00FC2AEC">
        <w:rPr>
          <w:rFonts w:ascii="Times New Roman" w:hAnsi="Times New Roman" w:cs="Times New Roman"/>
          <w:sz w:val="28"/>
          <w:szCs w:val="28"/>
        </w:rPr>
        <w:t xml:space="preserve"> не поставленной продукции. Применение уплаты неустоек будет производиться Заказчиком только в случаях предварительного направления претензии в адрес Поставщика.</w:t>
      </w:r>
    </w:p>
    <w:p w:rsidR="00772DFB" w:rsidRPr="00BB54EE" w:rsidRDefault="00772DFB" w:rsidP="0036537C">
      <w:pPr>
        <w:shd w:val="clear" w:color="auto" w:fill="FFFFFF"/>
        <w:tabs>
          <w:tab w:val="left" w:pos="-3686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2AEC">
        <w:rPr>
          <w:rFonts w:ascii="Times New Roman" w:hAnsi="Times New Roman" w:cs="Times New Roman"/>
          <w:sz w:val="28"/>
          <w:szCs w:val="28"/>
        </w:rPr>
        <w:t xml:space="preserve">В случае нарушения Заказчиком сроков оплаты продукции по вине Заказчика Поставщик будет вправе потребовать от Заказчика уплаты неустойки в виде пени размером 0,01% от </w:t>
      </w:r>
      <w:proofErr w:type="gramStart"/>
      <w:r w:rsidRPr="00FC2AEC">
        <w:rPr>
          <w:rFonts w:ascii="Times New Roman" w:hAnsi="Times New Roman" w:cs="Times New Roman"/>
          <w:sz w:val="28"/>
          <w:szCs w:val="28"/>
        </w:rPr>
        <w:t>стоимости</w:t>
      </w:r>
      <w:proofErr w:type="gramEnd"/>
      <w:r w:rsidRPr="00FC2AEC">
        <w:rPr>
          <w:rFonts w:ascii="Times New Roman" w:hAnsi="Times New Roman" w:cs="Times New Roman"/>
          <w:sz w:val="28"/>
          <w:szCs w:val="28"/>
        </w:rPr>
        <w:t xml:space="preserve"> не оплаченной продукции за каждый день просрочки, но не более 5% от стоимости</w:t>
      </w:r>
      <w:r w:rsidRPr="00BB54EE">
        <w:rPr>
          <w:rFonts w:ascii="Times New Roman" w:hAnsi="Times New Roman" w:cs="Times New Roman"/>
          <w:sz w:val="28"/>
          <w:szCs w:val="28"/>
        </w:rPr>
        <w:t xml:space="preserve"> не оплаченной продукции. При получении такого требования Поставщика Заказчик будет обязан его исполнить в 30-дневный срок. Применение уплаты неустоек будет производиться Поставщиком только в случаях предварительного направления претензии в адрес Заказчика.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34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8.3.</w:t>
      </w:r>
      <w:r w:rsidRPr="00BB54EE">
        <w:rPr>
          <w:rFonts w:ascii="Times New Roman" w:hAnsi="Times New Roman" w:cs="Times New Roman"/>
          <w:sz w:val="28"/>
          <w:szCs w:val="28"/>
        </w:rPr>
        <w:tab/>
        <w:t>Во всем, что не предусмотрено настоящим Договором, стороны руководствуются действующим законодательством РФ.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34"/>
          <w:tab w:val="left" w:pos="1260"/>
        </w:tabs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72DFB" w:rsidRPr="00772DFB" w:rsidRDefault="00772DFB" w:rsidP="00042236">
      <w:pPr>
        <w:shd w:val="clear" w:color="auto" w:fill="FFFFFF"/>
        <w:tabs>
          <w:tab w:val="left" w:pos="-3686"/>
          <w:tab w:val="left" w:pos="734"/>
          <w:tab w:val="left" w:pos="1260"/>
        </w:tabs>
        <w:ind w:firstLine="7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  <w:r w:rsidRPr="00BB54EE">
        <w:rPr>
          <w:rFonts w:ascii="Times New Roman" w:hAnsi="Times New Roman" w:cs="Times New Roman"/>
          <w:sz w:val="28"/>
          <w:szCs w:val="28"/>
        </w:rPr>
        <w:tab/>
        <w:t>ФОРС-МАЖОР</w:t>
      </w:r>
    </w:p>
    <w:p w:rsidR="00772DFB" w:rsidRPr="00BB54EE" w:rsidRDefault="00772DFB" w:rsidP="0036537C">
      <w:pPr>
        <w:shd w:val="clear" w:color="auto" w:fill="FFFFFF"/>
        <w:tabs>
          <w:tab w:val="left" w:pos="-4500"/>
          <w:tab w:val="left" w:pos="-3686"/>
          <w:tab w:val="left" w:pos="144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9.1.</w:t>
      </w:r>
      <w:r w:rsidRPr="00BB54E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B54EE">
        <w:rPr>
          <w:rFonts w:ascii="Times New Roman" w:hAnsi="Times New Roman" w:cs="Times New Roman"/>
          <w:sz w:val="28"/>
          <w:szCs w:val="28"/>
        </w:rPr>
        <w:t xml:space="preserve">В случае наступления обстоятельств непреодолимой силы, вызванных прямо или косвенно проявлением, например: наводнения; пожара; </w:t>
      </w:r>
      <w:r w:rsidRPr="00BB54EE">
        <w:rPr>
          <w:rFonts w:ascii="Times New Roman" w:hAnsi="Times New Roman" w:cs="Times New Roman"/>
          <w:sz w:val="28"/>
          <w:szCs w:val="28"/>
        </w:rPr>
        <w:lastRenderedPageBreak/>
        <w:t>землетрясения; эпидемии; военных конфликтов; военных переворотов; террористических актов; гражданских волнений; забастовки; предписаний, приказов или иного административного вмешательства со стороны правительства, или каких-либо других постановлений, административных или правительственных ограничений, оказывающих влияние на выполнение обязательств сторонами по настоящему Договору;</w:t>
      </w:r>
      <w:proofErr w:type="gramEnd"/>
      <w:r w:rsidRPr="00BB54EE">
        <w:rPr>
          <w:rFonts w:ascii="Times New Roman" w:hAnsi="Times New Roman" w:cs="Times New Roman"/>
          <w:sz w:val="28"/>
          <w:szCs w:val="28"/>
        </w:rPr>
        <w:t xml:space="preserve"> иных обстоятельств вне разумного контроля сторон, сроки выполнения этих обязательств соразмерно отодвигаются на время действия этих обстоятельств, если они значительно влияют на выполнение в срок всего Договора или той его части, которая подлежит выполнению после наступления обстоятельств форс-мажора.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902"/>
          <w:tab w:val="left" w:pos="144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9.2.</w:t>
      </w:r>
      <w:r w:rsidRPr="00BB54EE">
        <w:rPr>
          <w:rFonts w:ascii="Times New Roman" w:hAnsi="Times New Roman" w:cs="Times New Roman"/>
          <w:sz w:val="28"/>
          <w:szCs w:val="28"/>
        </w:rPr>
        <w:tab/>
        <w:t>Обе стороны должны немедленно известить письменно друг друга о начале и окончании обстоятельств форс-мажора, препятствующих выполнению обязательств по настоящему Договору.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744"/>
          <w:tab w:val="left" w:pos="144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9.3.</w:t>
      </w:r>
      <w:r w:rsidRPr="00BB54EE">
        <w:rPr>
          <w:rFonts w:ascii="Times New Roman" w:hAnsi="Times New Roman" w:cs="Times New Roman"/>
          <w:sz w:val="28"/>
          <w:szCs w:val="28"/>
        </w:rPr>
        <w:tab/>
        <w:t>В случае если вследствие обстоятельств форс-мажора просрочка в исполнении обязательств по настоящему Договору составит более месяца, стороны совместно принимают решение о порядке выполнения обязательств по Договору.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1051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9.4.</w:t>
      </w:r>
      <w:r w:rsidRPr="00BB54EE">
        <w:rPr>
          <w:rFonts w:ascii="Times New Roman" w:hAnsi="Times New Roman" w:cs="Times New Roman"/>
          <w:sz w:val="28"/>
          <w:szCs w:val="28"/>
        </w:rPr>
        <w:tab/>
        <w:t>Сторона, ссылающаяся на форс-мажорные обстоятельства, обязана предоставить для их подтверждения документ компетентного государственного органа.</w:t>
      </w:r>
    </w:p>
    <w:p w:rsidR="00772DFB" w:rsidRDefault="00772DFB" w:rsidP="0036537C">
      <w:pPr>
        <w:shd w:val="clear" w:color="auto" w:fill="FFFFFF"/>
        <w:tabs>
          <w:tab w:val="left" w:pos="-3686"/>
          <w:tab w:val="left" w:pos="461"/>
          <w:tab w:val="left" w:pos="1260"/>
        </w:tabs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72DFB" w:rsidRPr="00772DFB" w:rsidRDefault="00772DFB" w:rsidP="00042236">
      <w:pPr>
        <w:shd w:val="clear" w:color="auto" w:fill="FFFFFF"/>
        <w:tabs>
          <w:tab w:val="left" w:pos="-3686"/>
          <w:tab w:val="left" w:pos="461"/>
          <w:tab w:val="left" w:pos="1260"/>
        </w:tabs>
        <w:ind w:firstLine="7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54EE">
        <w:rPr>
          <w:rFonts w:ascii="Times New Roman" w:hAnsi="Times New Roman" w:cs="Times New Roman"/>
          <w:sz w:val="28"/>
          <w:szCs w:val="28"/>
        </w:rPr>
        <w:t>.</w:t>
      </w:r>
      <w:r w:rsidRPr="00BB54EE">
        <w:rPr>
          <w:rFonts w:ascii="Times New Roman" w:hAnsi="Times New Roman" w:cs="Times New Roman"/>
          <w:sz w:val="28"/>
          <w:szCs w:val="28"/>
        </w:rPr>
        <w:tab/>
        <w:t>СПОРЫ И АРБИТРАЖ</w:t>
      </w:r>
    </w:p>
    <w:p w:rsidR="00772DFB" w:rsidRPr="00BB54EE" w:rsidRDefault="00772DFB" w:rsidP="0036537C">
      <w:pPr>
        <w:shd w:val="clear" w:color="auto" w:fill="FFFFFF"/>
        <w:tabs>
          <w:tab w:val="left" w:pos="-5400"/>
          <w:tab w:val="left" w:pos="-3686"/>
          <w:tab w:val="left" w:pos="-2880"/>
          <w:tab w:val="left" w:pos="16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10.1.</w:t>
      </w:r>
      <w:r w:rsidRPr="00BB54EE">
        <w:rPr>
          <w:rFonts w:ascii="Times New Roman" w:hAnsi="Times New Roman" w:cs="Times New Roman"/>
          <w:sz w:val="28"/>
          <w:szCs w:val="28"/>
        </w:rPr>
        <w:tab/>
        <w:t>Любой спор, разногласие или претензия, которые могут возникнуть из настоящего Договора и/или в связи с ним, разрешаются, по возможности, путем переговоров между сторонами.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-1980"/>
          <w:tab w:val="left" w:pos="16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10.2.</w:t>
      </w:r>
      <w:r w:rsidRPr="00BB54EE">
        <w:rPr>
          <w:rFonts w:ascii="Times New Roman" w:hAnsi="Times New Roman" w:cs="Times New Roman"/>
          <w:sz w:val="28"/>
          <w:szCs w:val="28"/>
        </w:rPr>
        <w:tab/>
        <w:t>Сторона, заинтересованная в передаче дела в арбитражный суд, известит другую сторону заказным письмом, указав вопрос с конкретной ссылкой на соответствующий пункт Договора.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-1980"/>
          <w:tab w:val="left" w:pos="16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10.3.</w:t>
      </w:r>
      <w:r w:rsidRPr="00BB54EE">
        <w:rPr>
          <w:rFonts w:ascii="Times New Roman" w:hAnsi="Times New Roman" w:cs="Times New Roman"/>
          <w:sz w:val="28"/>
          <w:szCs w:val="28"/>
        </w:rPr>
        <w:tab/>
        <w:t>Все споры и разногласия, неурегулированные сторонами в процессе дружеских переговоров, разрешаются в Арбитражном суде по месту нахождения ответчика.</w:t>
      </w:r>
    </w:p>
    <w:p w:rsidR="00772DFB" w:rsidRPr="00BB54EE" w:rsidRDefault="00772DFB" w:rsidP="0036537C">
      <w:pPr>
        <w:shd w:val="clear" w:color="auto" w:fill="FFFFFF"/>
        <w:tabs>
          <w:tab w:val="left" w:pos="-3686"/>
          <w:tab w:val="left" w:pos="-1980"/>
          <w:tab w:val="left" w:pos="16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Соблюдение претензионного порядка обязательно. Срок рассмотрения претензии 30 дней.</w:t>
      </w:r>
    </w:p>
    <w:p w:rsidR="00772DFB" w:rsidRPr="007C5DCA" w:rsidRDefault="00772DFB" w:rsidP="00042236">
      <w:pPr>
        <w:shd w:val="clear" w:color="auto" w:fill="FFFFFF"/>
        <w:tabs>
          <w:tab w:val="left" w:pos="-3686"/>
          <w:tab w:val="left" w:pos="581"/>
          <w:tab w:val="left" w:pos="1260"/>
        </w:tabs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54EE">
        <w:rPr>
          <w:rFonts w:ascii="Times New Roman" w:hAnsi="Times New Roman" w:cs="Times New Roman"/>
          <w:sz w:val="28"/>
          <w:szCs w:val="28"/>
          <w:lang w:val="en-US"/>
        </w:rPr>
        <w:t>XI.</w:t>
      </w:r>
      <w:r w:rsidRPr="00BB54EE">
        <w:rPr>
          <w:rFonts w:ascii="Times New Roman" w:hAnsi="Times New Roman" w:cs="Times New Roman"/>
          <w:sz w:val="28"/>
          <w:szCs w:val="28"/>
        </w:rPr>
        <w:tab/>
        <w:t>ДРУГИЕ УСЛОВИЯ</w:t>
      </w:r>
    </w:p>
    <w:p w:rsidR="00772DFB" w:rsidRPr="00D34D4D" w:rsidRDefault="00772DFB" w:rsidP="0036537C">
      <w:pPr>
        <w:numPr>
          <w:ilvl w:val="0"/>
          <w:numId w:val="9"/>
        </w:numPr>
        <w:shd w:val="clear" w:color="auto" w:fill="FFFFFF"/>
        <w:tabs>
          <w:tab w:val="clear" w:pos="284"/>
          <w:tab w:val="left" w:pos="-3686"/>
          <w:tab w:val="left" w:pos="1620"/>
        </w:tabs>
        <w:ind w:right="1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Поставщик не несет ответственности за установленное Заказчиком программное обеспечение, приобретенное вне рамок настоящего Договора.</w:t>
      </w:r>
    </w:p>
    <w:p w:rsidR="00772DFB" w:rsidRPr="0059283D" w:rsidRDefault="00772DFB" w:rsidP="0036537C">
      <w:pPr>
        <w:numPr>
          <w:ilvl w:val="0"/>
          <w:numId w:val="9"/>
        </w:numPr>
        <w:shd w:val="clear" w:color="auto" w:fill="FFFFFF"/>
        <w:tabs>
          <w:tab w:val="clear" w:pos="284"/>
          <w:tab w:val="left" w:pos="917"/>
          <w:tab w:val="left" w:pos="1620"/>
        </w:tabs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9283D">
        <w:rPr>
          <w:rFonts w:ascii="Times New Roman" w:hAnsi="Times New Roman" w:cs="Times New Roman"/>
          <w:color w:val="FF0000"/>
          <w:sz w:val="28"/>
          <w:szCs w:val="28"/>
        </w:rPr>
        <w:t>Поставщик не несет ответственности за самостоятельные работы Заказчика по доукомплектованию ЭВМ периферийными устройствами и дополнительными модулями, не аттестованными Поставщиком.</w:t>
      </w:r>
    </w:p>
    <w:p w:rsidR="00772DFB" w:rsidRPr="00BB54EE" w:rsidRDefault="00772DFB" w:rsidP="0036537C">
      <w:pPr>
        <w:numPr>
          <w:ilvl w:val="0"/>
          <w:numId w:val="9"/>
        </w:numPr>
        <w:shd w:val="clear" w:color="auto" w:fill="FFFFFF"/>
        <w:tabs>
          <w:tab w:val="clear" w:pos="284"/>
          <w:tab w:val="left" w:pos="-3686"/>
          <w:tab w:val="left" w:pos="16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Все изменения и/или дополнения к настоящему Договору будут действительными, если они совершены в письменной форме и надлежащим образом подписаны уполномоченными на то лицами.</w:t>
      </w:r>
    </w:p>
    <w:p w:rsidR="00772DFB" w:rsidRPr="00BB54EE" w:rsidRDefault="00772DFB" w:rsidP="0036537C">
      <w:pPr>
        <w:numPr>
          <w:ilvl w:val="0"/>
          <w:numId w:val="9"/>
        </w:numPr>
        <w:shd w:val="clear" w:color="auto" w:fill="FFFFFF"/>
        <w:tabs>
          <w:tab w:val="clear" w:pos="284"/>
          <w:tab w:val="left" w:pos="-3686"/>
          <w:tab w:val="left" w:pos="16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B54EE">
        <w:rPr>
          <w:rFonts w:ascii="Times New Roman" w:hAnsi="Times New Roman" w:cs="Times New Roman"/>
          <w:sz w:val="28"/>
          <w:szCs w:val="28"/>
        </w:rPr>
        <w:t>С даты подписания</w:t>
      </w:r>
      <w:proofErr w:type="gramEnd"/>
      <w:r w:rsidRPr="00BB54EE">
        <w:rPr>
          <w:rFonts w:ascii="Times New Roman" w:hAnsi="Times New Roman" w:cs="Times New Roman"/>
          <w:sz w:val="28"/>
          <w:szCs w:val="28"/>
        </w:rPr>
        <w:t xml:space="preserve"> настоящего Договора все, связанные с ним предыдущие переговоры и предшествующая переписка, утрачивают юридическую силу.</w:t>
      </w:r>
    </w:p>
    <w:p w:rsidR="00772DFB" w:rsidRPr="00BB54EE" w:rsidRDefault="00772DFB" w:rsidP="0036537C">
      <w:pPr>
        <w:numPr>
          <w:ilvl w:val="0"/>
          <w:numId w:val="9"/>
        </w:numPr>
        <w:shd w:val="clear" w:color="auto" w:fill="FFFFFF"/>
        <w:tabs>
          <w:tab w:val="clear" w:pos="284"/>
          <w:tab w:val="left" w:pos="-3686"/>
          <w:tab w:val="left" w:pos="907"/>
          <w:tab w:val="left" w:pos="16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lastRenderedPageBreak/>
        <w:t xml:space="preserve">Срок действия Договора устанавливается </w:t>
      </w:r>
      <w:proofErr w:type="gramStart"/>
      <w:r w:rsidRPr="00BB54EE">
        <w:rPr>
          <w:rFonts w:ascii="Times New Roman" w:hAnsi="Times New Roman" w:cs="Times New Roman"/>
          <w:sz w:val="28"/>
          <w:szCs w:val="28"/>
        </w:rPr>
        <w:t>с даты подписания</w:t>
      </w:r>
      <w:proofErr w:type="gramEnd"/>
      <w:r w:rsidRPr="00BB54EE">
        <w:rPr>
          <w:rFonts w:ascii="Times New Roman" w:hAnsi="Times New Roman" w:cs="Times New Roman"/>
          <w:sz w:val="28"/>
          <w:szCs w:val="28"/>
        </w:rPr>
        <w:t xml:space="preserve"> до момента выполнения сторонами взаимных обязательств, если не вступит в силу пункт 4.3 Договора.</w:t>
      </w:r>
    </w:p>
    <w:p w:rsidR="00B3078A" w:rsidRPr="00B3078A" w:rsidRDefault="00772DFB" w:rsidP="0036537C">
      <w:pPr>
        <w:pStyle w:val="a8"/>
        <w:numPr>
          <w:ilvl w:val="0"/>
          <w:numId w:val="9"/>
        </w:numPr>
        <w:shd w:val="clear" w:color="auto" w:fill="FFFFFF"/>
        <w:tabs>
          <w:tab w:val="clear" w:pos="284"/>
          <w:tab w:val="left" w:pos="-3686"/>
          <w:tab w:val="left" w:pos="907"/>
          <w:tab w:val="left" w:pos="16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078A">
        <w:rPr>
          <w:rFonts w:ascii="Times New Roman" w:hAnsi="Times New Roman" w:cs="Times New Roman"/>
          <w:sz w:val="28"/>
          <w:szCs w:val="28"/>
        </w:rPr>
        <w:t>Все изменения и дополнения к настоящему Договору оформляются Дополнительными соглашениями к нему.</w:t>
      </w:r>
    </w:p>
    <w:p w:rsidR="00772DFB" w:rsidRPr="00B3078A" w:rsidRDefault="00772DFB" w:rsidP="0036537C">
      <w:pPr>
        <w:pStyle w:val="a8"/>
        <w:numPr>
          <w:ilvl w:val="0"/>
          <w:numId w:val="9"/>
        </w:numPr>
        <w:shd w:val="clear" w:color="auto" w:fill="FFFFFF"/>
        <w:tabs>
          <w:tab w:val="clear" w:pos="284"/>
          <w:tab w:val="left" w:pos="-3686"/>
          <w:tab w:val="left" w:pos="907"/>
          <w:tab w:val="left" w:pos="16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078A">
        <w:rPr>
          <w:rFonts w:ascii="Times New Roman" w:hAnsi="Times New Roman" w:cs="Times New Roman"/>
          <w:sz w:val="28"/>
          <w:szCs w:val="28"/>
        </w:rPr>
        <w:t>Настоящий Договор составлен на русском языке в двух экземплярах, по одному экземпляру для Поставщика и Заказчика, все экземпляры идентичны и имеют одинаковую юридическую силу.</w:t>
      </w:r>
    </w:p>
    <w:p w:rsidR="009C6E2C" w:rsidRDefault="00772DFB" w:rsidP="0036537C">
      <w:pPr>
        <w:numPr>
          <w:ilvl w:val="0"/>
          <w:numId w:val="9"/>
        </w:numPr>
        <w:shd w:val="clear" w:color="auto" w:fill="FFFFFF"/>
        <w:tabs>
          <w:tab w:val="clear" w:pos="284"/>
          <w:tab w:val="left" w:pos="-3686"/>
          <w:tab w:val="left" w:pos="907"/>
          <w:tab w:val="left" w:pos="16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>Стороны обязуются сохранять конфиденциальность информации, относящейся к предмету Договора и стоимости продукции. Разглашение указанной информации (полное или частичное) осуществляется по письменному согласию одной из сторон. В случае разглашения указанных сведений Сторона, виновная в их разглашении, возмещает другой Стороне понесенные в связи с этим убытки.</w:t>
      </w:r>
    </w:p>
    <w:p w:rsidR="00B67435" w:rsidRDefault="00772DFB" w:rsidP="0036537C">
      <w:pPr>
        <w:numPr>
          <w:ilvl w:val="0"/>
          <w:numId w:val="9"/>
        </w:numPr>
        <w:shd w:val="clear" w:color="auto" w:fill="FFFFFF"/>
        <w:tabs>
          <w:tab w:val="clear" w:pos="284"/>
          <w:tab w:val="left" w:pos="-3686"/>
          <w:tab w:val="left" w:pos="907"/>
          <w:tab w:val="left" w:pos="162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</w:rPr>
        <w:t xml:space="preserve">В случае изменения юридического адреса или банковских реквизитов Стороны обязаны в 5-ти </w:t>
      </w:r>
      <w:proofErr w:type="spellStart"/>
      <w:r w:rsidRPr="00BB54EE">
        <w:rPr>
          <w:rFonts w:ascii="Times New Roman" w:hAnsi="Times New Roman" w:cs="Times New Roman"/>
          <w:sz w:val="28"/>
          <w:szCs w:val="28"/>
        </w:rPr>
        <w:t>дневный</w:t>
      </w:r>
      <w:proofErr w:type="spellEnd"/>
      <w:r w:rsidRPr="00BB54EE">
        <w:rPr>
          <w:rFonts w:ascii="Times New Roman" w:hAnsi="Times New Roman" w:cs="Times New Roman"/>
          <w:sz w:val="28"/>
          <w:szCs w:val="28"/>
        </w:rPr>
        <w:t xml:space="preserve"> срок уведомить об том друг друга. Подобное уведомление будет считаться неотъемл</w:t>
      </w:r>
      <w:r>
        <w:rPr>
          <w:rFonts w:ascii="Times New Roman" w:hAnsi="Times New Roman" w:cs="Times New Roman"/>
          <w:sz w:val="28"/>
          <w:szCs w:val="28"/>
        </w:rPr>
        <w:t>емой частью настоящего Договора.</w:t>
      </w:r>
      <w:r w:rsidR="00B67435" w:rsidRPr="00B674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2DFB" w:rsidRPr="00506D1A" w:rsidRDefault="00B67435" w:rsidP="00B3078A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5B657B">
        <w:rPr>
          <w:rFonts w:ascii="Times New Roman" w:hAnsi="Times New Roman" w:cs="Times New Roman"/>
          <w:sz w:val="28"/>
          <w:szCs w:val="28"/>
        </w:rPr>
        <w:t>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B657B">
        <w:rPr>
          <w:rFonts w:ascii="Times New Roman" w:hAnsi="Times New Roman" w:cs="Times New Roman"/>
          <w:sz w:val="28"/>
          <w:szCs w:val="28"/>
        </w:rPr>
        <w:t>: 1. Ведомость поставки на  листе.</w:t>
      </w:r>
    </w:p>
    <w:p w:rsidR="00B3078A" w:rsidRPr="00506D1A" w:rsidRDefault="00B3078A" w:rsidP="00B3078A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:rsidR="00772DFB" w:rsidRPr="00BB54EE" w:rsidRDefault="00772DFB" w:rsidP="00134C05">
      <w:pPr>
        <w:shd w:val="clear" w:color="auto" w:fill="FFFFFF"/>
        <w:tabs>
          <w:tab w:val="left" w:pos="-3686"/>
        </w:tabs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BB54EE"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BB54EE">
        <w:rPr>
          <w:rFonts w:ascii="Times New Roman" w:hAnsi="Times New Roman" w:cs="Times New Roman"/>
          <w:sz w:val="28"/>
          <w:szCs w:val="28"/>
        </w:rPr>
        <w:t>. ЮРИДИЧЕСКИЕ АДРЕСА СТОРОН И БАНКОВСКИЕ РЕКВИЗИТЫ</w:t>
      </w:r>
    </w:p>
    <w:p w:rsidR="00772DFB" w:rsidRPr="00BB54EE" w:rsidRDefault="00772DFB" w:rsidP="00134C05">
      <w:pPr>
        <w:shd w:val="clear" w:color="auto" w:fill="FFFFFF"/>
        <w:tabs>
          <w:tab w:val="left" w:pos="-3686"/>
        </w:tabs>
        <w:ind w:firstLine="72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81"/>
        <w:gridCol w:w="4981"/>
      </w:tblGrid>
      <w:tr w:rsidR="003179AE" w:rsidRPr="00A5164A" w:rsidTr="003179AE">
        <w:tc>
          <w:tcPr>
            <w:tcW w:w="4785" w:type="dxa"/>
          </w:tcPr>
          <w:p w:rsidR="003179AE" w:rsidRPr="00A5164A" w:rsidRDefault="003179AE" w:rsidP="00134C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164A"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Поставщик:</w:t>
            </w:r>
          </w:p>
        </w:tc>
        <w:tc>
          <w:tcPr>
            <w:tcW w:w="4785" w:type="dxa"/>
          </w:tcPr>
          <w:p w:rsidR="003179AE" w:rsidRPr="00A5164A" w:rsidRDefault="003179AE" w:rsidP="00134C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164A">
              <w:rPr>
                <w:rFonts w:ascii="Times New Roman" w:hAnsi="Times New Roman" w:cs="Times New Roman"/>
                <w:b/>
                <w:sz w:val="28"/>
                <w:szCs w:val="28"/>
              </w:rPr>
              <w:t>Заказчик:</w:t>
            </w:r>
          </w:p>
          <w:p w:rsidR="003179AE" w:rsidRPr="00A5164A" w:rsidRDefault="003179AE" w:rsidP="00134C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79AE" w:rsidRPr="00A5164A" w:rsidTr="003179AE">
        <w:tc>
          <w:tcPr>
            <w:tcW w:w="4785" w:type="dxa"/>
          </w:tcPr>
          <w:p w:rsidR="003179AE" w:rsidRPr="003753A9" w:rsidRDefault="00112F1C" w:rsidP="00134C05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ОАО </w:t>
            </w:r>
            <w:r w:rsidR="003179AE" w:rsidRPr="003753A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КБ «КОРУНД-М»</w:t>
            </w:r>
          </w:p>
        </w:tc>
        <w:tc>
          <w:tcPr>
            <w:tcW w:w="4785" w:type="dxa"/>
          </w:tcPr>
          <w:p w:rsidR="003179AE" w:rsidRPr="00A5164A" w:rsidRDefault="00506D1A" w:rsidP="00134C05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="003179AE"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  <w:r w:rsidR="003179AE"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3179AE" w:rsidRPr="00A5164A" w:rsidTr="003179AE">
        <w:tc>
          <w:tcPr>
            <w:tcW w:w="4785" w:type="dxa"/>
          </w:tcPr>
          <w:p w:rsidR="003179AE" w:rsidRPr="003602E7" w:rsidRDefault="00AF7A67" w:rsidP="00134C05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="003179AE" w:rsidRPr="003179A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179AE" w:rsidRPr="003179A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="003179AE" w:rsidRPr="003753A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OAOLEGAL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</w:tcPr>
          <w:p w:rsidR="003179AE" w:rsidRPr="00A5164A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A51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CUSTOMADDR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3179AE" w:rsidRPr="00A5164A" w:rsidTr="003179AE">
        <w:tc>
          <w:tcPr>
            <w:tcW w:w="4785" w:type="dxa"/>
          </w:tcPr>
          <w:p w:rsidR="003179AE" w:rsidRPr="003753A9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53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ИНН</w:t>
            </w:r>
            <w:r w:rsidRPr="003753A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OAOIN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</w:tcPr>
          <w:p w:rsidR="003179AE" w:rsidRPr="00A5164A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Pr="00A51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CUSTOMINN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3179AE" w:rsidRPr="00A5164A" w:rsidTr="003179AE">
        <w:tc>
          <w:tcPr>
            <w:tcW w:w="4785" w:type="dxa"/>
          </w:tcPr>
          <w:p w:rsidR="003179AE" w:rsidRPr="003753A9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53A9">
              <w:rPr>
                <w:rFonts w:ascii="Times New Roman" w:hAnsi="Times New Roman" w:cs="Times New Roman"/>
                <w:sz w:val="28"/>
                <w:szCs w:val="28"/>
              </w:rPr>
              <w:t>КПП</w:t>
            </w:r>
            <w:r w:rsidRPr="003753A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OAOKPP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</w:tcPr>
          <w:p w:rsidR="003179AE" w:rsidRPr="00A5164A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>КПП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CUSTKPP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3179AE" w:rsidRPr="00A5164A" w:rsidTr="003179AE">
        <w:tc>
          <w:tcPr>
            <w:tcW w:w="4785" w:type="dxa"/>
          </w:tcPr>
          <w:p w:rsidR="003179AE" w:rsidRPr="00506D1A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3753A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3753A9">
              <w:rPr>
                <w:rFonts w:ascii="Times New Roman" w:hAnsi="Times New Roman" w:cs="Times New Roman"/>
                <w:sz w:val="28"/>
                <w:szCs w:val="28"/>
              </w:rPr>
              <w:t>/с:</w:t>
            </w:r>
            <w:r w:rsidRPr="003753A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OAOAC</w:t>
            </w: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6D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</w:tcPr>
          <w:p w:rsidR="003179AE" w:rsidRPr="00A5164A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5164A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A51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51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CUSTOMAC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3179AE" w:rsidRPr="00A5164A" w:rsidTr="003179AE">
        <w:tc>
          <w:tcPr>
            <w:tcW w:w="4785" w:type="dxa"/>
          </w:tcPr>
          <w:p w:rsidR="003179AE" w:rsidRPr="003753A9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53A9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OAOBANK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,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OAOBL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</w:tcPr>
          <w:p w:rsidR="003179AE" w:rsidRPr="00A5164A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CUSTBANK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CUSTBL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3179AE" w:rsidRPr="00A5164A" w:rsidTr="003179AE">
        <w:tc>
          <w:tcPr>
            <w:tcW w:w="4785" w:type="dxa"/>
          </w:tcPr>
          <w:p w:rsidR="003179AE" w:rsidRPr="003753A9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3753A9">
              <w:rPr>
                <w:rFonts w:ascii="Times New Roman" w:hAnsi="Times New Roman" w:cs="Times New Roman"/>
                <w:sz w:val="28"/>
                <w:szCs w:val="28"/>
              </w:rPr>
              <w:t xml:space="preserve">/c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3753A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OAOKS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</w:tcPr>
          <w:p w:rsidR="003179AE" w:rsidRPr="00A5164A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51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516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</w:t>
            </w: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CUSTKS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3179AE" w:rsidRPr="00A5164A" w:rsidTr="003179AE">
        <w:tc>
          <w:tcPr>
            <w:tcW w:w="4785" w:type="dxa"/>
          </w:tcPr>
          <w:p w:rsidR="003179AE" w:rsidRPr="00A5164A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3753A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OAOBIK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  <w:bookmarkStart w:id="4" w:name="_GoBack"/>
            <w:bookmarkEnd w:id="4"/>
          </w:p>
        </w:tc>
        <w:tc>
          <w:tcPr>
            <w:tcW w:w="4785" w:type="dxa"/>
          </w:tcPr>
          <w:p w:rsidR="003179AE" w:rsidRPr="003753A9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 xml:space="preserve">БИК 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5164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CUSTBIK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3179AE" w:rsidRPr="00A5164A" w:rsidTr="003179AE">
        <w:trPr>
          <w:trHeight w:val="1101"/>
        </w:trPr>
        <w:tc>
          <w:tcPr>
            <w:tcW w:w="4785" w:type="dxa"/>
          </w:tcPr>
          <w:p w:rsidR="003179AE" w:rsidRPr="007F4BDE" w:rsidRDefault="003179AE" w:rsidP="00134C05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>тел. (49</w:t>
            </w:r>
            <w:r w:rsidR="007F4BDE" w:rsidRPr="007F4BD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7F4BDE" w:rsidRPr="007F4BDE">
              <w:rPr>
                <w:rFonts w:ascii="Times New Roman" w:hAnsi="Times New Roman" w:cs="Times New Roman"/>
                <w:sz w:val="28"/>
                <w:szCs w:val="28"/>
              </w:rPr>
              <w:t>678-20-58</w:t>
            </w:r>
          </w:p>
          <w:p w:rsidR="003179AE" w:rsidRPr="00A915F9" w:rsidRDefault="00A915F9" w:rsidP="007F4BDE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915F9">
              <w:rPr>
                <w:rFonts w:ascii="Times New Roman" w:hAnsi="Times New Roman" w:cs="Times New Roman"/>
                <w:sz w:val="28"/>
                <w:szCs w:val="28"/>
              </w:rPr>
              <w:t>факс (499) 678-2</w:t>
            </w:r>
            <w:r w:rsidRPr="00A91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3-10</w:t>
            </w:r>
          </w:p>
        </w:tc>
        <w:tc>
          <w:tcPr>
            <w:tcW w:w="4785" w:type="dxa"/>
          </w:tcPr>
          <w:p w:rsidR="003179AE" w:rsidRPr="007F4BDE" w:rsidRDefault="00A6155E" w:rsidP="00134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4BDE">
              <w:rPr>
                <w:rFonts w:ascii="Times New Roman" w:hAnsi="Times New Roman" w:cs="Times New Roman"/>
                <w:sz w:val="28"/>
                <w:szCs w:val="28"/>
              </w:rPr>
              <w:t xml:space="preserve">Тел./факс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A6155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CUSTOMPH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3179AE" w:rsidRPr="00A5164A" w:rsidTr="003179AE">
        <w:tc>
          <w:tcPr>
            <w:tcW w:w="4785" w:type="dxa"/>
          </w:tcPr>
          <w:p w:rsidR="003179AE" w:rsidRPr="00A6155E" w:rsidRDefault="003179AE" w:rsidP="00134C0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179AE" w:rsidRPr="00A6155E" w:rsidRDefault="00F962A1" w:rsidP="00134C0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Исполнительный</w:t>
            </w:r>
            <w:r w:rsidR="003179AE" w:rsidRPr="00A615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директор</w:t>
            </w:r>
          </w:p>
          <w:p w:rsidR="003179AE" w:rsidRPr="00A6155E" w:rsidRDefault="003179AE" w:rsidP="00134C0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179AE" w:rsidRPr="00A6155E" w:rsidRDefault="004045F2" w:rsidP="00F962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0B63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 </w:t>
            </w:r>
            <w:r w:rsidR="009B2BE6">
              <w:rPr>
                <w:rFonts w:ascii="Times New Roman" w:hAnsi="Times New Roman" w:cs="Times New Roman"/>
                <w:sz w:val="28"/>
                <w:szCs w:val="28"/>
              </w:rPr>
              <w:t>В.М. Шпильман</w:t>
            </w:r>
          </w:p>
        </w:tc>
        <w:tc>
          <w:tcPr>
            <w:tcW w:w="4785" w:type="dxa"/>
          </w:tcPr>
          <w:p w:rsidR="003179AE" w:rsidRPr="00A6155E" w:rsidRDefault="003179AE" w:rsidP="00134C0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3179AE" w:rsidRPr="00506D1A" w:rsidRDefault="00506D1A" w:rsidP="00134C05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="003179AE" w:rsidRPr="00A6155E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CUSTOMST</w:t>
            </w: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  <w:p w:rsidR="003179AE" w:rsidRPr="00A6155E" w:rsidRDefault="003179AE" w:rsidP="00134C0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615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3179AE" w:rsidRPr="007F4BDE" w:rsidRDefault="004045F2" w:rsidP="00134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0B63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="003179AE" w:rsidRPr="00A6155E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CUSNAM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  <w:r w:rsidR="003179AE" w:rsidRPr="00A615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79AE" w:rsidRPr="00A5164A" w:rsidTr="003179AE">
        <w:tc>
          <w:tcPr>
            <w:tcW w:w="4785" w:type="dxa"/>
          </w:tcPr>
          <w:p w:rsidR="003179AE" w:rsidRPr="00A6155E" w:rsidRDefault="003179AE" w:rsidP="00134C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79AE" w:rsidRPr="00A6155E" w:rsidRDefault="003179AE" w:rsidP="00134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55E">
              <w:rPr>
                <w:rFonts w:ascii="Times New Roman" w:hAnsi="Times New Roman" w:cs="Times New Roman"/>
                <w:sz w:val="28"/>
                <w:szCs w:val="28"/>
              </w:rPr>
              <w:t>«__»</w:t>
            </w:r>
            <w:r w:rsidR="004045F2" w:rsidRPr="00A5164A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="00D81C8B" w:rsidRPr="00D81C8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YEAR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  <w:r w:rsidRPr="00A6155E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3179AE" w:rsidRPr="00A6155E" w:rsidRDefault="003179AE" w:rsidP="00134C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79AE" w:rsidRPr="00A6155E" w:rsidRDefault="003179AE" w:rsidP="00134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55E"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4785" w:type="dxa"/>
          </w:tcPr>
          <w:p w:rsidR="003179AE" w:rsidRPr="00A6155E" w:rsidRDefault="003179AE" w:rsidP="00134C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79AE" w:rsidRPr="00A6155E" w:rsidRDefault="008E0693" w:rsidP="00134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55E">
              <w:rPr>
                <w:rFonts w:ascii="Times New Roman" w:hAnsi="Times New Roman" w:cs="Times New Roman"/>
                <w:sz w:val="28"/>
                <w:szCs w:val="28"/>
              </w:rPr>
              <w:t>«__»</w:t>
            </w:r>
            <w:r w:rsidRPr="00A5164A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="00D81C8B" w:rsidRPr="00D81C8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YEAR</w:t>
            </w:r>
            <w:r w:rsidR="00506D1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  <w:r w:rsidR="003179AE" w:rsidRPr="00A6155E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:rsidR="003179AE" w:rsidRPr="00A6155E" w:rsidRDefault="003179AE" w:rsidP="00134C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179AE" w:rsidRPr="00A6155E" w:rsidRDefault="003179AE" w:rsidP="00134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155E"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</w:tr>
      <w:tr w:rsidR="00684F18" w:rsidTr="00684F18">
        <w:tc>
          <w:tcPr>
            <w:tcW w:w="4785" w:type="dxa"/>
          </w:tcPr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СОГЛАСОВАНО</w:t>
            </w:r>
          </w:p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Начальник </w:t>
            </w:r>
            <w:r w:rsidR="003D0E39">
              <w:rPr>
                <w:rFonts w:ascii="Times New Roman" w:hAnsi="Times New Roman" w:cs="Times New Roman"/>
                <w:sz w:val="28"/>
                <w:szCs w:val="28"/>
              </w:rPr>
              <w:t>477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ВП МО РФ</w:t>
            </w:r>
          </w:p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 С.А.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Линин</w:t>
            </w:r>
            <w:proofErr w:type="spellEnd"/>
          </w:p>
        </w:tc>
        <w:tc>
          <w:tcPr>
            <w:tcW w:w="4785" w:type="dxa"/>
          </w:tcPr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684F18" w:rsidRPr="00684F18" w:rsidRDefault="00506D1A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${</w:t>
            </w:r>
            <w:r w:rsidR="00684F18" w:rsidRPr="00684F18">
              <w:rPr>
                <w:rFonts w:ascii="Times New Roman" w:hAnsi="Times New Roman" w:cs="Times New Roman"/>
                <w:sz w:val="28"/>
                <w:szCs w:val="28"/>
              </w:rPr>
              <w:t>CUSTINSP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="00684F18" w:rsidRPr="00684F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4F18" w:rsidRPr="00506D1A" w:rsidRDefault="00684F18" w:rsidP="00684F1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 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684F18">
              <w:rPr>
                <w:rFonts w:ascii="Times New Roman" w:hAnsi="Times New Roman" w:cs="Times New Roman"/>
                <w:sz w:val="28"/>
                <w:szCs w:val="28"/>
              </w:rPr>
              <w:t>CUSINNAM</w:t>
            </w:r>
            <w:r w:rsidR="00506D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684F18" w:rsidTr="00684F18">
        <w:tc>
          <w:tcPr>
            <w:tcW w:w="4785" w:type="dxa"/>
          </w:tcPr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«_____»___________________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684F18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  <w:r w:rsidR="00506D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684F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4785" w:type="dxa"/>
          </w:tcPr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«_____»___________________</w:t>
            </w:r>
            <w:r w:rsidR="00506D1A" w:rsidRPr="00506D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r w:rsidRPr="00684F18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  <w:r w:rsidR="00506D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684F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4F18" w:rsidRDefault="00684F18" w:rsidP="00684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</w:tr>
    </w:tbl>
    <w:p w:rsidR="008565D5" w:rsidRPr="00961575" w:rsidRDefault="008565D5" w:rsidP="009C6E2C">
      <w:pPr>
        <w:shd w:val="clear" w:color="auto" w:fill="FFFFFF"/>
        <w:spacing w:before="115" w:line="276" w:lineRule="auto"/>
        <w:jc w:val="center"/>
        <w:outlineLvl w:val="0"/>
      </w:pPr>
    </w:p>
    <w:sectPr w:rsidR="008565D5" w:rsidRPr="00961575" w:rsidSect="009C6E2C">
      <w:footerReference w:type="default" r:id="rId8"/>
      <w:type w:val="continuous"/>
      <w:pgSz w:w="11906" w:h="16838"/>
      <w:pgMar w:top="709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DB3" w:rsidRDefault="00DA3DB3" w:rsidP="00862168">
      <w:r>
        <w:separator/>
      </w:r>
    </w:p>
  </w:endnote>
  <w:endnote w:type="continuationSeparator" w:id="0">
    <w:p w:rsidR="00DA3DB3" w:rsidRDefault="00DA3DB3" w:rsidP="0086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78A" w:rsidRDefault="00B3078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DB3" w:rsidRDefault="00DA3DB3" w:rsidP="00862168">
      <w:r>
        <w:separator/>
      </w:r>
    </w:p>
  </w:footnote>
  <w:footnote w:type="continuationSeparator" w:id="0">
    <w:p w:rsidR="00DA3DB3" w:rsidRDefault="00DA3DB3" w:rsidP="00862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7A65362"/>
    <w:lvl w:ilvl="0">
      <w:numFmt w:val="bullet"/>
      <w:lvlText w:val="*"/>
      <w:lvlJc w:val="left"/>
    </w:lvl>
  </w:abstractNum>
  <w:abstractNum w:abstractNumId="1">
    <w:nsid w:val="06227157"/>
    <w:multiLevelType w:val="multilevel"/>
    <w:tmpl w:val="04C2BEC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08E15197"/>
    <w:multiLevelType w:val="hybridMultilevel"/>
    <w:tmpl w:val="2F36AC6C"/>
    <w:lvl w:ilvl="0" w:tplc="2C6A2D7C">
      <w:start w:val="1"/>
      <w:numFmt w:val="decimal"/>
      <w:lvlText w:val="11.%1."/>
      <w:lvlJc w:val="left"/>
      <w:pPr>
        <w:tabs>
          <w:tab w:val="num" w:pos="284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D332FC"/>
    <w:multiLevelType w:val="singleLevel"/>
    <w:tmpl w:val="9CCCCA40"/>
    <w:lvl w:ilvl="0">
      <w:start w:val="2"/>
      <w:numFmt w:val="decimal"/>
      <w:lvlText w:val="4.%1."/>
      <w:legacy w:legacy="1" w:legacySpace="0" w:legacyIndent="734"/>
      <w:lvlJc w:val="left"/>
      <w:rPr>
        <w:rFonts w:ascii="Times New Roman" w:hAnsi="Times New Roman" w:cs="Times New Roman" w:hint="default"/>
      </w:rPr>
    </w:lvl>
  </w:abstractNum>
  <w:abstractNum w:abstractNumId="4">
    <w:nsid w:val="22C5104A"/>
    <w:multiLevelType w:val="multilevel"/>
    <w:tmpl w:val="4A54F7E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160"/>
      </w:pPr>
      <w:rPr>
        <w:rFonts w:hint="default"/>
      </w:rPr>
    </w:lvl>
  </w:abstractNum>
  <w:abstractNum w:abstractNumId="5">
    <w:nsid w:val="265E16FA"/>
    <w:multiLevelType w:val="multilevel"/>
    <w:tmpl w:val="C93A29AA"/>
    <w:lvl w:ilvl="0">
      <w:start w:val="1"/>
      <w:numFmt w:val="decimal"/>
      <w:lvlText w:val="%1."/>
      <w:lvlJc w:val="left"/>
      <w:pPr>
        <w:ind w:left="1350" w:hanging="13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201" w:hanging="135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052" w:hanging="135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903" w:hanging="13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54" w:hanging="13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>
    <w:nsid w:val="273011B3"/>
    <w:multiLevelType w:val="multilevel"/>
    <w:tmpl w:val="705273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7">
    <w:nsid w:val="382342EF"/>
    <w:multiLevelType w:val="singleLevel"/>
    <w:tmpl w:val="AD6CB82A"/>
    <w:lvl w:ilvl="0">
      <w:start w:val="1"/>
      <w:numFmt w:val="decimal"/>
      <w:lvlText w:val="6.%1."/>
      <w:legacy w:legacy="1" w:legacySpace="0" w:legacyIndent="734"/>
      <w:lvlJc w:val="left"/>
      <w:rPr>
        <w:rFonts w:ascii="Times New Roman" w:hAnsi="Times New Roman" w:cs="Times New Roman" w:hint="default"/>
      </w:rPr>
    </w:lvl>
  </w:abstractNum>
  <w:abstractNum w:abstractNumId="8">
    <w:nsid w:val="41BF08DD"/>
    <w:multiLevelType w:val="singleLevel"/>
    <w:tmpl w:val="568CB41E"/>
    <w:lvl w:ilvl="0">
      <w:start w:val="1"/>
      <w:numFmt w:val="decimal"/>
      <w:lvlText w:val="1.%1."/>
      <w:legacy w:legacy="1" w:legacySpace="0" w:legacyIndent="739"/>
      <w:lvlJc w:val="left"/>
      <w:rPr>
        <w:rFonts w:ascii="Times New Roman" w:hAnsi="Times New Roman" w:cs="Times New Roman" w:hint="default"/>
      </w:rPr>
    </w:lvl>
  </w:abstractNum>
  <w:abstractNum w:abstractNumId="9">
    <w:nsid w:val="686121B2"/>
    <w:multiLevelType w:val="multilevel"/>
    <w:tmpl w:val="2EF015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0">
    <w:nsid w:val="68B941CD"/>
    <w:multiLevelType w:val="singleLevel"/>
    <w:tmpl w:val="08F27A0C"/>
    <w:lvl w:ilvl="0">
      <w:start w:val="1"/>
      <w:numFmt w:val="decimal"/>
      <w:lvlText w:val="2.%1."/>
      <w:legacy w:legacy="1" w:legacySpace="0" w:legacyIndent="739"/>
      <w:lvlJc w:val="left"/>
      <w:rPr>
        <w:rFonts w:ascii="Times New Roman" w:hAnsi="Times New Roman" w:cs="Times New Roman" w:hint="default"/>
      </w:rPr>
    </w:lvl>
  </w:abstractNum>
  <w:abstractNum w:abstractNumId="11">
    <w:nsid w:val="70DD2451"/>
    <w:multiLevelType w:val="singleLevel"/>
    <w:tmpl w:val="50F2C450"/>
    <w:lvl w:ilvl="0">
      <w:start w:val="1"/>
      <w:numFmt w:val="decimal"/>
      <w:lvlText w:val="3.%1"/>
      <w:legacy w:legacy="1" w:legacySpace="0" w:legacyIndent="725"/>
      <w:lvlJc w:val="left"/>
      <w:rPr>
        <w:rFonts w:ascii="Times New Roman" w:hAnsi="Times New Roman" w:cs="Times New Roman" w:hint="default"/>
      </w:rPr>
    </w:lvl>
  </w:abstractNum>
  <w:abstractNum w:abstractNumId="12">
    <w:nsid w:val="737E6BD1"/>
    <w:multiLevelType w:val="singleLevel"/>
    <w:tmpl w:val="B4825580"/>
    <w:lvl w:ilvl="0">
      <w:start w:val="3"/>
      <w:numFmt w:val="decimal"/>
      <w:lvlText w:val="3.%1."/>
      <w:legacy w:legacy="1" w:legacySpace="0" w:legacyIndent="739"/>
      <w:lvlJc w:val="left"/>
      <w:rPr>
        <w:rFonts w:ascii="Times New Roman" w:hAnsi="Times New Roman" w:cs="Times New Roman" w:hint="default"/>
      </w:rPr>
    </w:lvl>
  </w:abstractNum>
  <w:abstractNum w:abstractNumId="13">
    <w:nsid w:val="772D472C"/>
    <w:multiLevelType w:val="multilevel"/>
    <w:tmpl w:val="06AEA75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>
    <w:nsid w:val="7EBE17F5"/>
    <w:multiLevelType w:val="singleLevel"/>
    <w:tmpl w:val="EF1A5F7E"/>
    <w:lvl w:ilvl="0">
      <w:start w:val="1"/>
      <w:numFmt w:val="decimal"/>
      <w:lvlText w:val="8.%1."/>
      <w:legacy w:legacy="1" w:legacySpace="0" w:legacyIndent="734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283"/>
        <w:lvlJc w:val="left"/>
        <w:rPr>
          <w:rFonts w:ascii="Courier New" w:hAnsi="Courier New" w:cs="Courier New" w:hint="default"/>
        </w:rPr>
      </w:lvl>
    </w:lvlOverride>
  </w:num>
  <w:num w:numId="2">
    <w:abstractNumId w:val="8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2"/>
    <w:lvlOverride w:ilvl="0">
      <w:startOverride w:val="3"/>
    </w:lvlOverride>
  </w:num>
  <w:num w:numId="6">
    <w:abstractNumId w:val="3"/>
    <w:lvlOverride w:ilvl="0">
      <w:startOverride w:val="2"/>
    </w:lvlOverride>
  </w:num>
  <w:num w:numId="7">
    <w:abstractNumId w:val="7"/>
    <w:lvlOverride w:ilvl="0">
      <w:startOverride w:val="1"/>
    </w:lvlOverride>
  </w:num>
  <w:num w:numId="8">
    <w:abstractNumId w:val="14"/>
    <w:lvlOverride w:ilvl="0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"/>
  </w:num>
  <w:num w:numId="12">
    <w:abstractNumId w:val="4"/>
  </w:num>
  <w:num w:numId="13">
    <w:abstractNumId w:val="9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33"/>
    <w:rsid w:val="00032A5F"/>
    <w:rsid w:val="00042236"/>
    <w:rsid w:val="0006040A"/>
    <w:rsid w:val="0006068A"/>
    <w:rsid w:val="00066DEE"/>
    <w:rsid w:val="000740AB"/>
    <w:rsid w:val="000A65A9"/>
    <w:rsid w:val="000B041B"/>
    <w:rsid w:val="000B5CFF"/>
    <w:rsid w:val="000C156A"/>
    <w:rsid w:val="000D613B"/>
    <w:rsid w:val="000F4C98"/>
    <w:rsid w:val="000F508B"/>
    <w:rsid w:val="000F7AA7"/>
    <w:rsid w:val="00107238"/>
    <w:rsid w:val="00112F1C"/>
    <w:rsid w:val="00130C25"/>
    <w:rsid w:val="00134C05"/>
    <w:rsid w:val="00136721"/>
    <w:rsid w:val="00146BB2"/>
    <w:rsid w:val="001476F7"/>
    <w:rsid w:val="00175BB6"/>
    <w:rsid w:val="00175D39"/>
    <w:rsid w:val="00177D48"/>
    <w:rsid w:val="00187B87"/>
    <w:rsid w:val="001A2DC9"/>
    <w:rsid w:val="001B53DE"/>
    <w:rsid w:val="001B5438"/>
    <w:rsid w:val="001C3E76"/>
    <w:rsid w:val="001C5D40"/>
    <w:rsid w:val="001C70FA"/>
    <w:rsid w:val="001C7CE2"/>
    <w:rsid w:val="001E03E4"/>
    <w:rsid w:val="001E0C8A"/>
    <w:rsid w:val="001E2ED3"/>
    <w:rsid w:val="001F38A8"/>
    <w:rsid w:val="00201A1D"/>
    <w:rsid w:val="002103DB"/>
    <w:rsid w:val="00214488"/>
    <w:rsid w:val="002431EB"/>
    <w:rsid w:val="0025230C"/>
    <w:rsid w:val="00254DF0"/>
    <w:rsid w:val="00255956"/>
    <w:rsid w:val="00273A3A"/>
    <w:rsid w:val="00280706"/>
    <w:rsid w:val="00281539"/>
    <w:rsid w:val="0028304F"/>
    <w:rsid w:val="002839A6"/>
    <w:rsid w:val="00285D9B"/>
    <w:rsid w:val="0029375E"/>
    <w:rsid w:val="002942A3"/>
    <w:rsid w:val="002972AA"/>
    <w:rsid w:val="002A016B"/>
    <w:rsid w:val="002A7C9A"/>
    <w:rsid w:val="002B05C5"/>
    <w:rsid w:val="002B3B8B"/>
    <w:rsid w:val="002B48C5"/>
    <w:rsid w:val="002E23F6"/>
    <w:rsid w:val="002E2EA6"/>
    <w:rsid w:val="002E3218"/>
    <w:rsid w:val="002E518A"/>
    <w:rsid w:val="002F2235"/>
    <w:rsid w:val="00302954"/>
    <w:rsid w:val="00302F91"/>
    <w:rsid w:val="00306A5F"/>
    <w:rsid w:val="00313098"/>
    <w:rsid w:val="003179AE"/>
    <w:rsid w:val="003207C2"/>
    <w:rsid w:val="00321451"/>
    <w:rsid w:val="00333B51"/>
    <w:rsid w:val="00337293"/>
    <w:rsid w:val="00337748"/>
    <w:rsid w:val="0034241F"/>
    <w:rsid w:val="00352FAA"/>
    <w:rsid w:val="003602E7"/>
    <w:rsid w:val="0036215B"/>
    <w:rsid w:val="0036537C"/>
    <w:rsid w:val="00372DDC"/>
    <w:rsid w:val="0037670F"/>
    <w:rsid w:val="00382217"/>
    <w:rsid w:val="00394F6B"/>
    <w:rsid w:val="003A6EF1"/>
    <w:rsid w:val="003C0F29"/>
    <w:rsid w:val="003C415C"/>
    <w:rsid w:val="003C4C7A"/>
    <w:rsid w:val="003C57EF"/>
    <w:rsid w:val="003D0E39"/>
    <w:rsid w:val="003D46F3"/>
    <w:rsid w:val="003E14A5"/>
    <w:rsid w:val="003E2337"/>
    <w:rsid w:val="003F77BD"/>
    <w:rsid w:val="00401D60"/>
    <w:rsid w:val="0040278C"/>
    <w:rsid w:val="004045F2"/>
    <w:rsid w:val="004068D6"/>
    <w:rsid w:val="004214EF"/>
    <w:rsid w:val="00423A88"/>
    <w:rsid w:val="00432352"/>
    <w:rsid w:val="0043448D"/>
    <w:rsid w:val="00436CFD"/>
    <w:rsid w:val="00441D77"/>
    <w:rsid w:val="00455FB7"/>
    <w:rsid w:val="00460B7B"/>
    <w:rsid w:val="00464396"/>
    <w:rsid w:val="00475A7E"/>
    <w:rsid w:val="00483480"/>
    <w:rsid w:val="0049756A"/>
    <w:rsid w:val="004B2D7C"/>
    <w:rsid w:val="004C77D9"/>
    <w:rsid w:val="004D47AF"/>
    <w:rsid w:val="00500B3A"/>
    <w:rsid w:val="00502DE2"/>
    <w:rsid w:val="00506D1A"/>
    <w:rsid w:val="00514324"/>
    <w:rsid w:val="00516052"/>
    <w:rsid w:val="00525478"/>
    <w:rsid w:val="00526FD3"/>
    <w:rsid w:val="005439FE"/>
    <w:rsid w:val="005463B4"/>
    <w:rsid w:val="00554019"/>
    <w:rsid w:val="00560F13"/>
    <w:rsid w:val="00580233"/>
    <w:rsid w:val="0059283D"/>
    <w:rsid w:val="00596959"/>
    <w:rsid w:val="005A13B9"/>
    <w:rsid w:val="005A69C3"/>
    <w:rsid w:val="005B605D"/>
    <w:rsid w:val="005D0281"/>
    <w:rsid w:val="005D23F3"/>
    <w:rsid w:val="005E2B92"/>
    <w:rsid w:val="005F32AC"/>
    <w:rsid w:val="005F72BF"/>
    <w:rsid w:val="00606BF1"/>
    <w:rsid w:val="006152C0"/>
    <w:rsid w:val="00623396"/>
    <w:rsid w:val="0063692C"/>
    <w:rsid w:val="0066433F"/>
    <w:rsid w:val="00681135"/>
    <w:rsid w:val="0068160A"/>
    <w:rsid w:val="00684F18"/>
    <w:rsid w:val="006B48DC"/>
    <w:rsid w:val="006D112F"/>
    <w:rsid w:val="006D5F58"/>
    <w:rsid w:val="006F1513"/>
    <w:rsid w:val="006F34C7"/>
    <w:rsid w:val="00705C88"/>
    <w:rsid w:val="0071080B"/>
    <w:rsid w:val="00710C33"/>
    <w:rsid w:val="00710EA5"/>
    <w:rsid w:val="00712A58"/>
    <w:rsid w:val="007220C1"/>
    <w:rsid w:val="0072233A"/>
    <w:rsid w:val="0072686E"/>
    <w:rsid w:val="007268B6"/>
    <w:rsid w:val="00726B0D"/>
    <w:rsid w:val="00727281"/>
    <w:rsid w:val="00751C4C"/>
    <w:rsid w:val="00754534"/>
    <w:rsid w:val="00757755"/>
    <w:rsid w:val="00772DFB"/>
    <w:rsid w:val="00772F19"/>
    <w:rsid w:val="00796242"/>
    <w:rsid w:val="007A1D05"/>
    <w:rsid w:val="007A3230"/>
    <w:rsid w:val="007A4057"/>
    <w:rsid w:val="007C1BB9"/>
    <w:rsid w:val="007C4EA7"/>
    <w:rsid w:val="007D10F3"/>
    <w:rsid w:val="007D6497"/>
    <w:rsid w:val="007F1FCF"/>
    <w:rsid w:val="007F4BDE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62168"/>
    <w:rsid w:val="008731FC"/>
    <w:rsid w:val="008733EE"/>
    <w:rsid w:val="0087619B"/>
    <w:rsid w:val="00884282"/>
    <w:rsid w:val="008A0880"/>
    <w:rsid w:val="008B239C"/>
    <w:rsid w:val="008B34DA"/>
    <w:rsid w:val="008B4D05"/>
    <w:rsid w:val="008C0E27"/>
    <w:rsid w:val="008C2B65"/>
    <w:rsid w:val="008C40CA"/>
    <w:rsid w:val="008D4311"/>
    <w:rsid w:val="008E0693"/>
    <w:rsid w:val="008F355C"/>
    <w:rsid w:val="00901DDE"/>
    <w:rsid w:val="0091760B"/>
    <w:rsid w:val="00917899"/>
    <w:rsid w:val="009211F4"/>
    <w:rsid w:val="009475CD"/>
    <w:rsid w:val="0095242B"/>
    <w:rsid w:val="00956F78"/>
    <w:rsid w:val="00961575"/>
    <w:rsid w:val="009651E9"/>
    <w:rsid w:val="0096557B"/>
    <w:rsid w:val="00967E61"/>
    <w:rsid w:val="009735F2"/>
    <w:rsid w:val="00995981"/>
    <w:rsid w:val="009B2BE6"/>
    <w:rsid w:val="009C3E34"/>
    <w:rsid w:val="009C6E2C"/>
    <w:rsid w:val="009D5259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EC"/>
    <w:rsid w:val="00A468F5"/>
    <w:rsid w:val="00A60D48"/>
    <w:rsid w:val="00A6155E"/>
    <w:rsid w:val="00A72AEE"/>
    <w:rsid w:val="00A767EE"/>
    <w:rsid w:val="00A838DB"/>
    <w:rsid w:val="00A84126"/>
    <w:rsid w:val="00A915F9"/>
    <w:rsid w:val="00A91EC2"/>
    <w:rsid w:val="00AA6F9C"/>
    <w:rsid w:val="00AA7B12"/>
    <w:rsid w:val="00AB5A77"/>
    <w:rsid w:val="00AC049E"/>
    <w:rsid w:val="00AE0388"/>
    <w:rsid w:val="00AF5473"/>
    <w:rsid w:val="00AF64B9"/>
    <w:rsid w:val="00AF7A67"/>
    <w:rsid w:val="00B07099"/>
    <w:rsid w:val="00B3078A"/>
    <w:rsid w:val="00B34F74"/>
    <w:rsid w:val="00B43396"/>
    <w:rsid w:val="00B43D61"/>
    <w:rsid w:val="00B4536F"/>
    <w:rsid w:val="00B61E59"/>
    <w:rsid w:val="00B65D64"/>
    <w:rsid w:val="00B65E9D"/>
    <w:rsid w:val="00B67435"/>
    <w:rsid w:val="00B80339"/>
    <w:rsid w:val="00B81D53"/>
    <w:rsid w:val="00B85AA8"/>
    <w:rsid w:val="00B909B5"/>
    <w:rsid w:val="00B969B6"/>
    <w:rsid w:val="00B97DF0"/>
    <w:rsid w:val="00BA42BB"/>
    <w:rsid w:val="00BB0D2A"/>
    <w:rsid w:val="00BB660E"/>
    <w:rsid w:val="00BC7FF4"/>
    <w:rsid w:val="00BE1E96"/>
    <w:rsid w:val="00BF0389"/>
    <w:rsid w:val="00BF3A0A"/>
    <w:rsid w:val="00C04194"/>
    <w:rsid w:val="00C12258"/>
    <w:rsid w:val="00C302E4"/>
    <w:rsid w:val="00C415BD"/>
    <w:rsid w:val="00C50FA4"/>
    <w:rsid w:val="00C55904"/>
    <w:rsid w:val="00C61C20"/>
    <w:rsid w:val="00C75699"/>
    <w:rsid w:val="00C9206F"/>
    <w:rsid w:val="00C93B8E"/>
    <w:rsid w:val="00C952AB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02CF4"/>
    <w:rsid w:val="00D13CD1"/>
    <w:rsid w:val="00D16A42"/>
    <w:rsid w:val="00D23C72"/>
    <w:rsid w:val="00D260E1"/>
    <w:rsid w:val="00D2790D"/>
    <w:rsid w:val="00D30DD1"/>
    <w:rsid w:val="00D31FBD"/>
    <w:rsid w:val="00D36430"/>
    <w:rsid w:val="00D47188"/>
    <w:rsid w:val="00D5070E"/>
    <w:rsid w:val="00D52245"/>
    <w:rsid w:val="00D616BB"/>
    <w:rsid w:val="00D658AF"/>
    <w:rsid w:val="00D73C63"/>
    <w:rsid w:val="00D81C8B"/>
    <w:rsid w:val="00D96764"/>
    <w:rsid w:val="00DA3DB3"/>
    <w:rsid w:val="00DD081E"/>
    <w:rsid w:val="00DD3AD8"/>
    <w:rsid w:val="00DE0D87"/>
    <w:rsid w:val="00DE3B68"/>
    <w:rsid w:val="00DE6295"/>
    <w:rsid w:val="00DF1270"/>
    <w:rsid w:val="00DF1D78"/>
    <w:rsid w:val="00DF51F2"/>
    <w:rsid w:val="00E1704B"/>
    <w:rsid w:val="00E226B4"/>
    <w:rsid w:val="00E27EF0"/>
    <w:rsid w:val="00E360FE"/>
    <w:rsid w:val="00E454C1"/>
    <w:rsid w:val="00E52792"/>
    <w:rsid w:val="00E5379F"/>
    <w:rsid w:val="00E60F18"/>
    <w:rsid w:val="00E6120B"/>
    <w:rsid w:val="00E70FC7"/>
    <w:rsid w:val="00E72824"/>
    <w:rsid w:val="00E74D32"/>
    <w:rsid w:val="00E82326"/>
    <w:rsid w:val="00E823A9"/>
    <w:rsid w:val="00E84159"/>
    <w:rsid w:val="00E91BF0"/>
    <w:rsid w:val="00E91EC7"/>
    <w:rsid w:val="00E92E2E"/>
    <w:rsid w:val="00EA2205"/>
    <w:rsid w:val="00EA3695"/>
    <w:rsid w:val="00EA7BE0"/>
    <w:rsid w:val="00EE4E62"/>
    <w:rsid w:val="00EF2C66"/>
    <w:rsid w:val="00EF4080"/>
    <w:rsid w:val="00F01665"/>
    <w:rsid w:val="00F10E79"/>
    <w:rsid w:val="00F15F2C"/>
    <w:rsid w:val="00F27A78"/>
    <w:rsid w:val="00F41197"/>
    <w:rsid w:val="00F42F92"/>
    <w:rsid w:val="00F55BEF"/>
    <w:rsid w:val="00F564D2"/>
    <w:rsid w:val="00F57424"/>
    <w:rsid w:val="00F61D1A"/>
    <w:rsid w:val="00F715BB"/>
    <w:rsid w:val="00F91402"/>
    <w:rsid w:val="00F926DC"/>
    <w:rsid w:val="00F962A1"/>
    <w:rsid w:val="00FA1437"/>
    <w:rsid w:val="00FA6756"/>
    <w:rsid w:val="00FB2E9A"/>
    <w:rsid w:val="00FB4587"/>
    <w:rsid w:val="00FC232A"/>
    <w:rsid w:val="00FC2AEC"/>
    <w:rsid w:val="00FC3802"/>
    <w:rsid w:val="00FD2C19"/>
    <w:rsid w:val="00FD7D11"/>
    <w:rsid w:val="00FE046A"/>
    <w:rsid w:val="00FE08CC"/>
    <w:rsid w:val="00FE4CBD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23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2">
    <w:name w:val="heading 2"/>
    <w:basedOn w:val="a"/>
    <w:next w:val="a"/>
    <w:link w:val="20"/>
    <w:uiPriority w:val="9"/>
    <w:unhideWhenUsed/>
    <w:qFormat/>
    <w:rsid w:val="00EE4E62"/>
    <w:pPr>
      <w:keepNext/>
      <w:spacing w:before="720" w:after="720"/>
      <w:jc w:val="center"/>
      <w:outlineLvl w:val="1"/>
    </w:pPr>
    <w:rPr>
      <w:rFonts w:ascii="Times New Roman" w:hAnsi="Times New Roman" w:cs="Times New Roman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8023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5802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age number"/>
    <w:basedOn w:val="a0"/>
    <w:rsid w:val="00580233"/>
  </w:style>
  <w:style w:type="paragraph" w:styleId="a6">
    <w:name w:val="header"/>
    <w:basedOn w:val="a"/>
    <w:link w:val="a7"/>
    <w:uiPriority w:val="99"/>
    <w:rsid w:val="0058023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802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72DFB"/>
    <w:pPr>
      <w:ind w:left="708"/>
    </w:pPr>
  </w:style>
  <w:style w:type="paragraph" w:styleId="a9">
    <w:name w:val="Body Text Indent"/>
    <w:basedOn w:val="a"/>
    <w:link w:val="aa"/>
    <w:rsid w:val="001F38A8"/>
    <w:pPr>
      <w:widowControl/>
      <w:suppressAutoHyphens/>
      <w:autoSpaceDE/>
      <w:autoSpaceDN/>
      <w:adjustRightInd/>
      <w:ind w:firstLine="567"/>
    </w:pPr>
    <w:rPr>
      <w:rFonts w:ascii="Times New Roman" w:hAnsi="Times New Roman" w:cs="Times New Roman"/>
      <w:sz w:val="24"/>
      <w:lang w:eastAsia="ar-SA"/>
    </w:rPr>
  </w:style>
  <w:style w:type="character" w:customStyle="1" w:styleId="aa">
    <w:name w:val="Основной текст с отступом Знак"/>
    <w:link w:val="a9"/>
    <w:rsid w:val="001F38A8"/>
    <w:rPr>
      <w:rFonts w:ascii="Times New Roman" w:eastAsia="Times New Roman" w:hAnsi="Times New Roman"/>
      <w:sz w:val="24"/>
      <w:lang w:eastAsia="ar-SA"/>
    </w:rPr>
  </w:style>
  <w:style w:type="paragraph" w:styleId="ab">
    <w:name w:val="Document Map"/>
    <w:basedOn w:val="a"/>
    <w:link w:val="ac"/>
    <w:uiPriority w:val="99"/>
    <w:semiHidden/>
    <w:unhideWhenUsed/>
    <w:rsid w:val="00B97DF0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B97DF0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EE4E62"/>
    <w:rPr>
      <w:rFonts w:ascii="Times New Roman" w:eastAsia="Times New Roman" w:hAnsi="Times New Roman"/>
      <w:b/>
      <w:bCs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23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2">
    <w:name w:val="heading 2"/>
    <w:basedOn w:val="a"/>
    <w:next w:val="a"/>
    <w:link w:val="20"/>
    <w:uiPriority w:val="9"/>
    <w:unhideWhenUsed/>
    <w:qFormat/>
    <w:rsid w:val="00EE4E62"/>
    <w:pPr>
      <w:keepNext/>
      <w:spacing w:before="720" w:after="720"/>
      <w:jc w:val="center"/>
      <w:outlineLvl w:val="1"/>
    </w:pPr>
    <w:rPr>
      <w:rFonts w:ascii="Times New Roman" w:hAnsi="Times New Roman" w:cs="Times New Roman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8023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sid w:val="005802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age number"/>
    <w:basedOn w:val="a0"/>
    <w:rsid w:val="00580233"/>
  </w:style>
  <w:style w:type="paragraph" w:styleId="a6">
    <w:name w:val="header"/>
    <w:basedOn w:val="a"/>
    <w:link w:val="a7"/>
    <w:uiPriority w:val="99"/>
    <w:rsid w:val="0058023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802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72DFB"/>
    <w:pPr>
      <w:ind w:left="708"/>
    </w:pPr>
  </w:style>
  <w:style w:type="paragraph" w:styleId="a9">
    <w:name w:val="Body Text Indent"/>
    <w:basedOn w:val="a"/>
    <w:link w:val="aa"/>
    <w:rsid w:val="001F38A8"/>
    <w:pPr>
      <w:widowControl/>
      <w:suppressAutoHyphens/>
      <w:autoSpaceDE/>
      <w:autoSpaceDN/>
      <w:adjustRightInd/>
      <w:ind w:firstLine="567"/>
    </w:pPr>
    <w:rPr>
      <w:rFonts w:ascii="Times New Roman" w:hAnsi="Times New Roman" w:cs="Times New Roman"/>
      <w:sz w:val="24"/>
      <w:lang w:eastAsia="ar-SA"/>
    </w:rPr>
  </w:style>
  <w:style w:type="character" w:customStyle="1" w:styleId="aa">
    <w:name w:val="Основной текст с отступом Знак"/>
    <w:link w:val="a9"/>
    <w:rsid w:val="001F38A8"/>
    <w:rPr>
      <w:rFonts w:ascii="Times New Roman" w:eastAsia="Times New Roman" w:hAnsi="Times New Roman"/>
      <w:sz w:val="24"/>
      <w:lang w:eastAsia="ar-SA"/>
    </w:rPr>
  </w:style>
  <w:style w:type="paragraph" w:styleId="ab">
    <w:name w:val="Document Map"/>
    <w:basedOn w:val="a"/>
    <w:link w:val="ac"/>
    <w:uiPriority w:val="99"/>
    <w:semiHidden/>
    <w:unhideWhenUsed/>
    <w:rsid w:val="00B97DF0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B97DF0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EE4E62"/>
    <w:rPr>
      <w:rFonts w:ascii="Times New Roman" w:eastAsia="Times New Roman" w:hAnsi="Times New Roman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2012</Words>
  <Characters>11471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korund</Company>
  <LinksUpToDate>false</LinksUpToDate>
  <CharactersWithSpaces>13457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Березин Михаил</cp:lastModifiedBy>
  <cp:revision>3</cp:revision>
  <cp:lastPrinted>2011-06-08T07:23:00Z</cp:lastPrinted>
  <dcterms:created xsi:type="dcterms:W3CDTF">2021-07-27T10:44:00Z</dcterms:created>
  <dcterms:modified xsi:type="dcterms:W3CDTF">2021-09-06T20:09:00Z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863745</vt:i4>
  </property>
</Properties>
</file>