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CD65" w14:textId="3C083B2E" w:rsidR="001639C5" w:rsidRPr="00751AC9" w:rsidRDefault="001639C5" w:rsidP="001639C5">
      <w:pPr>
        <w:spacing w:after="0"/>
        <w:rPr>
          <w:rFonts w:ascii="Gill Sans Nova" w:hAnsi="Gill Sans Nova"/>
          <w:b/>
          <w:bCs/>
          <w:sz w:val="32"/>
          <w:szCs w:val="32"/>
          <w:lang w:val="en-US"/>
        </w:rPr>
      </w:pPr>
      <w:r w:rsidRPr="00751AC9">
        <w:rPr>
          <w:rFonts w:ascii="Gill Sans Nova" w:hAnsi="Gill Sans Nova"/>
          <w:b/>
          <w:bCs/>
          <w:sz w:val="32"/>
          <w:szCs w:val="32"/>
          <w:lang w:val="en-US"/>
        </w:rPr>
        <w:t xml:space="preserve">Software </w:t>
      </w:r>
      <w:r w:rsidR="008B7B5E" w:rsidRPr="00751AC9">
        <w:rPr>
          <w:rFonts w:ascii="Gill Sans Nova" w:hAnsi="Gill Sans Nova"/>
          <w:b/>
          <w:bCs/>
          <w:sz w:val="32"/>
          <w:szCs w:val="32"/>
          <w:lang w:val="en-US"/>
        </w:rPr>
        <w:t>Testing</w:t>
      </w:r>
    </w:p>
    <w:p w14:paraId="22D31D98" w14:textId="5113AF93" w:rsidR="001639C5" w:rsidRDefault="001639C5" w:rsidP="001639C5">
      <w:pPr>
        <w:spacing w:after="0"/>
        <w:rPr>
          <w:rFonts w:ascii="Gill Sans Nova" w:hAnsi="Gill Sans Nova"/>
          <w:i/>
          <w:iCs/>
          <w:lang w:val="en-US"/>
        </w:rPr>
      </w:pPr>
      <w:r>
        <w:rPr>
          <w:rFonts w:ascii="Gill Sans Nova" w:hAnsi="Gill Sans Nova"/>
          <w:i/>
          <w:iCs/>
          <w:lang w:val="en-US"/>
        </w:rPr>
        <w:t>(From various sources)</w:t>
      </w:r>
    </w:p>
    <w:p w14:paraId="7B43707E" w14:textId="653F86A9" w:rsidR="00CF7E15" w:rsidRDefault="00CF7E15" w:rsidP="001639C5">
      <w:pPr>
        <w:spacing w:after="0"/>
        <w:rPr>
          <w:rFonts w:ascii="Gill Sans Nova" w:hAnsi="Gill Sans Nova"/>
          <w:i/>
          <w:iCs/>
          <w:lang w:val="en-US"/>
        </w:rPr>
      </w:pPr>
    </w:p>
    <w:p w14:paraId="511DE905" w14:textId="416B8AE2" w:rsidR="00CF7E15" w:rsidRDefault="00CF7E15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Content</w:t>
      </w:r>
    </w:p>
    <w:p w14:paraId="55BBE9D3" w14:textId="2D5ECCCE" w:rsidR="00CF7E15" w:rsidRDefault="00CF7E15" w:rsidP="00CF7E15">
      <w:pPr>
        <w:pStyle w:val="ListParagraph"/>
        <w:numPr>
          <w:ilvl w:val="0"/>
          <w:numId w:val="1"/>
        </w:num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Test Case, Test Scenario</w:t>
      </w:r>
    </w:p>
    <w:p w14:paraId="28E3BE0C" w14:textId="521E7471" w:rsidR="00CF7E15" w:rsidRPr="00CF7E15" w:rsidRDefault="00CF7E15" w:rsidP="00CF7E15">
      <w:pPr>
        <w:pStyle w:val="ListParagraph"/>
        <w:numPr>
          <w:ilvl w:val="0"/>
          <w:numId w:val="1"/>
        </w:num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>Unit Testing, API Testing</w:t>
      </w:r>
    </w:p>
    <w:p w14:paraId="39DD7D4E" w14:textId="4D46A6DA" w:rsidR="001639C5" w:rsidRDefault="001639C5" w:rsidP="001639C5">
      <w:pPr>
        <w:spacing w:after="0"/>
        <w:rPr>
          <w:rFonts w:ascii="Gill Sans Nova" w:hAnsi="Gill Sans Nova"/>
          <w:i/>
          <w:iCs/>
          <w:lang w:val="en-US"/>
        </w:rPr>
      </w:pPr>
    </w:p>
    <w:p w14:paraId="03B67698" w14:textId="59088535" w:rsidR="00751AC9" w:rsidRPr="00751AC9" w:rsidRDefault="00751AC9" w:rsidP="001639C5">
      <w:pPr>
        <w:spacing w:after="0"/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</w:pPr>
      <w:r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  <w:t>Test Case, Test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CF7E15" w14:paraId="352B6C7D" w14:textId="77777777" w:rsidTr="007E650D">
        <w:tc>
          <w:tcPr>
            <w:tcW w:w="10456" w:type="dxa"/>
            <w:gridSpan w:val="3"/>
            <w:shd w:val="clear" w:color="auto" w:fill="323E4F" w:themeFill="text2" w:themeFillShade="BF"/>
          </w:tcPr>
          <w:p w14:paraId="536DC500" w14:textId="19209891" w:rsidR="00CF7E15" w:rsidRPr="00786416" w:rsidRDefault="00CF7E15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Test Case</w:t>
            </w:r>
          </w:p>
        </w:tc>
      </w:tr>
      <w:tr w:rsidR="00CF7E15" w14:paraId="37422E43" w14:textId="77777777" w:rsidTr="007F114D">
        <w:trPr>
          <w:trHeight w:val="323"/>
        </w:trPr>
        <w:tc>
          <w:tcPr>
            <w:tcW w:w="5228" w:type="dxa"/>
            <w:vMerge w:val="restart"/>
          </w:tcPr>
          <w:p w14:paraId="2BB80B04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Set of actions executed to verify a particular feature/functionality of software application</w:t>
            </w:r>
          </w:p>
          <w:p w14:paraId="274986BC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Contains test steps, test data, precondition, postcondition</w:t>
            </w:r>
          </w:p>
          <w:p w14:paraId="5938DA8B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Developed for specific test scenario to verify any requirement</w:t>
            </w:r>
          </w:p>
          <w:p w14:paraId="4B1E0D87" w14:textId="43F8D604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Includes specific variables/conditions which a testing engineer can compare expected and actual results to determine whether a software product is functioning as per requirements of customer</w:t>
            </w:r>
          </w:p>
          <w:p w14:paraId="3C372155" w14:textId="45C44EAE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Mostly derived from Test Scenarios</w:t>
            </w:r>
          </w:p>
          <w:p w14:paraId="5DEDC8EE" w14:textId="3070AD76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Helps in exhaustive testing of an application</w:t>
            </w:r>
          </w:p>
        </w:tc>
        <w:tc>
          <w:tcPr>
            <w:tcW w:w="2614" w:type="dxa"/>
            <w:shd w:val="clear" w:color="auto" w:fill="ACB9CA" w:themeFill="text2" w:themeFillTint="66"/>
          </w:tcPr>
          <w:p w14:paraId="0D929A5D" w14:textId="3A427E1B" w:rsidR="00CF7E15" w:rsidRDefault="00CF7E15" w:rsidP="00CF7E15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Component</w:t>
            </w:r>
          </w:p>
        </w:tc>
        <w:tc>
          <w:tcPr>
            <w:tcW w:w="2614" w:type="dxa"/>
            <w:shd w:val="clear" w:color="auto" w:fill="ACB9CA" w:themeFill="text2" w:themeFillTint="66"/>
          </w:tcPr>
          <w:p w14:paraId="06424448" w14:textId="23EC9CE4" w:rsidR="00CF7E15" w:rsidRDefault="00CF7E15" w:rsidP="00CF7E15">
            <w:pPr>
              <w:jc w:val="center"/>
              <w:rPr>
                <w:rFonts w:ascii="Gill Sans Nova" w:hAnsi="Gill Sans Nova"/>
                <w:lang w:val="en-US"/>
              </w:rPr>
            </w:pPr>
            <w:r w:rsidRPr="001B6E03">
              <w:rPr>
                <w:rFonts w:ascii="Gill Sans Nova" w:hAnsi="Gill Sans Nova"/>
                <w:b/>
                <w:bCs/>
                <w:lang w:val="en-US"/>
              </w:rPr>
              <w:t>Example</w:t>
            </w:r>
          </w:p>
        </w:tc>
      </w:tr>
      <w:tr w:rsidR="00CF7E15" w14:paraId="28F5ACBE" w14:textId="77777777" w:rsidTr="00AD51DF">
        <w:trPr>
          <w:trHeight w:val="361"/>
        </w:trPr>
        <w:tc>
          <w:tcPr>
            <w:tcW w:w="5228" w:type="dxa"/>
            <w:vMerge/>
          </w:tcPr>
          <w:p w14:paraId="593F74D8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5CCC2E7C" w14:textId="474BA175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Prerequisites</w:t>
            </w:r>
          </w:p>
        </w:tc>
        <w:tc>
          <w:tcPr>
            <w:tcW w:w="2614" w:type="dxa"/>
          </w:tcPr>
          <w:p w14:paraId="727260BA" w14:textId="3B7DDC0C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 w:rsidRPr="001B6E03">
              <w:rPr>
                <w:rFonts w:ascii="Gill Sans Nova" w:hAnsi="Gill Sans Nova"/>
                <w:i/>
                <w:iCs/>
                <w:lang w:val="en-US"/>
              </w:rPr>
              <w:t>Access to Chrom</w:t>
            </w:r>
            <w:r>
              <w:rPr>
                <w:rFonts w:ascii="Gill Sans Nova" w:hAnsi="Gill Sans Nova"/>
                <w:i/>
                <w:iCs/>
                <w:lang w:val="en-US"/>
              </w:rPr>
              <w:t>e Browser</w:t>
            </w:r>
          </w:p>
        </w:tc>
      </w:tr>
      <w:tr w:rsidR="00CF7E15" w14:paraId="218D80DC" w14:textId="77777777" w:rsidTr="00AD51DF">
        <w:trPr>
          <w:trHeight w:val="361"/>
        </w:trPr>
        <w:tc>
          <w:tcPr>
            <w:tcW w:w="5228" w:type="dxa"/>
            <w:vMerge/>
          </w:tcPr>
          <w:p w14:paraId="73F0C186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259743AC" w14:textId="666F8A54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Test Data</w:t>
            </w:r>
          </w:p>
        </w:tc>
        <w:tc>
          <w:tcPr>
            <w:tcW w:w="2614" w:type="dxa"/>
          </w:tcPr>
          <w:p w14:paraId="763D1CF9" w14:textId="601AADC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proofErr w:type="spellStart"/>
            <w:r>
              <w:rPr>
                <w:rFonts w:ascii="Gill Sans Nova" w:hAnsi="Gill Sans Nova"/>
                <w:i/>
                <w:iCs/>
                <w:lang w:val="en-US"/>
              </w:rPr>
              <w:t>Userid</w:t>
            </w:r>
            <w:proofErr w:type="spellEnd"/>
            <w:r>
              <w:rPr>
                <w:rFonts w:ascii="Gill Sans Nova" w:hAnsi="Gill Sans Nova"/>
                <w:i/>
                <w:iCs/>
                <w:lang w:val="en-US"/>
              </w:rPr>
              <w:t xml:space="preserve"> = …</w:t>
            </w:r>
          </w:p>
        </w:tc>
      </w:tr>
      <w:tr w:rsidR="00CF7E15" w14:paraId="5997A825" w14:textId="77777777" w:rsidTr="00AD51DF">
        <w:trPr>
          <w:trHeight w:val="361"/>
        </w:trPr>
        <w:tc>
          <w:tcPr>
            <w:tcW w:w="5228" w:type="dxa"/>
            <w:vMerge/>
          </w:tcPr>
          <w:p w14:paraId="4C9529E6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0736EBA9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11753C51" w14:textId="7A898F65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Password = …</w:t>
            </w:r>
          </w:p>
        </w:tc>
      </w:tr>
      <w:tr w:rsidR="00CF7E15" w14:paraId="0CAAD04F" w14:textId="77777777" w:rsidTr="00AD51DF">
        <w:trPr>
          <w:trHeight w:val="361"/>
        </w:trPr>
        <w:tc>
          <w:tcPr>
            <w:tcW w:w="5228" w:type="dxa"/>
            <w:vMerge/>
          </w:tcPr>
          <w:p w14:paraId="2A1A808A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</w:tcPr>
          <w:p w14:paraId="3159E29B" w14:textId="0A4F094F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Test Scenario</w:t>
            </w:r>
          </w:p>
        </w:tc>
        <w:tc>
          <w:tcPr>
            <w:tcW w:w="2614" w:type="dxa"/>
          </w:tcPr>
          <w:p w14:paraId="55C1F397" w14:textId="1524D9AB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 xml:space="preserve">Verify on entering valid </w:t>
            </w:r>
            <w:proofErr w:type="spellStart"/>
            <w:r>
              <w:rPr>
                <w:rFonts w:ascii="Gill Sans Nova" w:hAnsi="Gill Sans Nova"/>
                <w:i/>
                <w:iCs/>
                <w:lang w:val="en-US"/>
              </w:rPr>
              <w:t>userid</w:t>
            </w:r>
            <w:proofErr w:type="spellEnd"/>
            <w:r>
              <w:rPr>
                <w:rFonts w:ascii="Gill Sans Nova" w:hAnsi="Gill Sans Nova"/>
                <w:i/>
                <w:iCs/>
                <w:lang w:val="en-US"/>
              </w:rPr>
              <w:t xml:space="preserve"> and password, the customer can login</w:t>
            </w:r>
          </w:p>
        </w:tc>
      </w:tr>
      <w:tr w:rsidR="00CF7E15" w14:paraId="7DAD2B9D" w14:textId="77777777" w:rsidTr="00CF7E15">
        <w:trPr>
          <w:trHeight w:val="361"/>
        </w:trPr>
        <w:tc>
          <w:tcPr>
            <w:tcW w:w="5228" w:type="dxa"/>
            <w:vMerge/>
          </w:tcPr>
          <w:p w14:paraId="1006221F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5BA90DD9" w14:textId="41BF30EA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Step #</w:t>
            </w:r>
          </w:p>
        </w:tc>
        <w:tc>
          <w:tcPr>
            <w:tcW w:w="2614" w:type="dxa"/>
          </w:tcPr>
          <w:p w14:paraId="5657B44F" w14:textId="5EC458E6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1</w:t>
            </w:r>
          </w:p>
        </w:tc>
      </w:tr>
      <w:tr w:rsidR="00CF7E15" w14:paraId="602EB090" w14:textId="77777777" w:rsidTr="00CF7E15">
        <w:trPr>
          <w:trHeight w:val="361"/>
        </w:trPr>
        <w:tc>
          <w:tcPr>
            <w:tcW w:w="5228" w:type="dxa"/>
            <w:vMerge/>
          </w:tcPr>
          <w:p w14:paraId="776F1BF8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2E4A55F0" w14:textId="2D934BDE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Step Details</w:t>
            </w:r>
          </w:p>
        </w:tc>
        <w:tc>
          <w:tcPr>
            <w:tcW w:w="2614" w:type="dxa"/>
          </w:tcPr>
          <w:p w14:paraId="7C90F5B2" w14:textId="06D25519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Navigate to http://...</w:t>
            </w:r>
          </w:p>
        </w:tc>
      </w:tr>
      <w:tr w:rsidR="00CF7E15" w14:paraId="49E7C247" w14:textId="77777777" w:rsidTr="00CF7E15">
        <w:trPr>
          <w:trHeight w:val="361"/>
        </w:trPr>
        <w:tc>
          <w:tcPr>
            <w:tcW w:w="5228" w:type="dxa"/>
            <w:vMerge/>
          </w:tcPr>
          <w:p w14:paraId="7A386ABC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4BC3A1C0" w14:textId="4E176491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Expected Results</w:t>
            </w:r>
          </w:p>
        </w:tc>
        <w:tc>
          <w:tcPr>
            <w:tcW w:w="2614" w:type="dxa"/>
          </w:tcPr>
          <w:p w14:paraId="6163BA1D" w14:textId="7279E943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Site should be open</w:t>
            </w:r>
          </w:p>
        </w:tc>
      </w:tr>
      <w:tr w:rsidR="00CF7E15" w14:paraId="57E64BCC" w14:textId="77777777" w:rsidTr="00CF7E15">
        <w:trPr>
          <w:trHeight w:val="361"/>
        </w:trPr>
        <w:tc>
          <w:tcPr>
            <w:tcW w:w="5228" w:type="dxa"/>
            <w:vMerge/>
          </w:tcPr>
          <w:p w14:paraId="5B14EC2B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69E2FFDD" w14:textId="49F6A055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Actual Results</w:t>
            </w:r>
          </w:p>
        </w:tc>
        <w:tc>
          <w:tcPr>
            <w:tcW w:w="2614" w:type="dxa"/>
          </w:tcPr>
          <w:p w14:paraId="4CB5074F" w14:textId="1571B36D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 xml:space="preserve">As </w:t>
            </w:r>
            <w:proofErr w:type="gramStart"/>
            <w:r>
              <w:rPr>
                <w:rFonts w:ascii="Gill Sans Nova" w:hAnsi="Gill Sans Nova"/>
                <w:i/>
                <w:iCs/>
                <w:lang w:val="en-US"/>
              </w:rPr>
              <w:t>Expected</w:t>
            </w:r>
            <w:proofErr w:type="gramEnd"/>
          </w:p>
        </w:tc>
      </w:tr>
      <w:tr w:rsidR="00CF7E15" w14:paraId="429E314C" w14:textId="77777777" w:rsidTr="00CF7E15">
        <w:trPr>
          <w:trHeight w:val="361"/>
        </w:trPr>
        <w:tc>
          <w:tcPr>
            <w:tcW w:w="5228" w:type="dxa"/>
            <w:vMerge/>
          </w:tcPr>
          <w:p w14:paraId="38F6B2BE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shd w:val="clear" w:color="auto" w:fill="D9D9D9" w:themeFill="background1" w:themeFillShade="D9"/>
          </w:tcPr>
          <w:p w14:paraId="41BF091F" w14:textId="45FD0835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Pass / Fail / Not executed / Suspended</w:t>
            </w:r>
          </w:p>
        </w:tc>
        <w:tc>
          <w:tcPr>
            <w:tcW w:w="2614" w:type="dxa"/>
          </w:tcPr>
          <w:p w14:paraId="6B33F07F" w14:textId="1730A828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i/>
                <w:iCs/>
                <w:lang w:val="en-US"/>
              </w:rPr>
              <w:t>Pass</w:t>
            </w:r>
          </w:p>
        </w:tc>
      </w:tr>
      <w:tr w:rsidR="00CF7E15" w14:paraId="480330B2" w14:textId="77777777" w:rsidTr="007E650D">
        <w:tc>
          <w:tcPr>
            <w:tcW w:w="10456" w:type="dxa"/>
            <w:gridSpan w:val="3"/>
            <w:shd w:val="clear" w:color="auto" w:fill="323E4F" w:themeFill="text2" w:themeFillShade="BF"/>
          </w:tcPr>
          <w:p w14:paraId="7E74202C" w14:textId="20F539E3" w:rsidR="00CF7E15" w:rsidRPr="007E650D" w:rsidRDefault="00CF7E15" w:rsidP="00CF7E15">
            <w:pPr>
              <w:rPr>
                <w:rFonts w:ascii="Gill Sans Nova" w:hAnsi="Gill Sans Nova"/>
                <w:color w:val="FFFFFF" w:themeColor="background1"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Test Scenario</w:t>
            </w:r>
          </w:p>
        </w:tc>
      </w:tr>
      <w:tr w:rsidR="00B33E92" w14:paraId="04E8EE2C" w14:textId="77777777" w:rsidTr="009F32E0">
        <w:tc>
          <w:tcPr>
            <w:tcW w:w="10456" w:type="dxa"/>
            <w:gridSpan w:val="3"/>
          </w:tcPr>
          <w:p w14:paraId="7E0A9021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Define as any functionality that can be tested</w:t>
            </w:r>
          </w:p>
          <w:p w14:paraId="7648329A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Gives a high-level idea of what is needed to be tested</w:t>
            </w:r>
          </w:p>
          <w:p w14:paraId="4ACA3E72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Example: “Check Login Functionality”</w:t>
            </w:r>
          </w:p>
          <w:p w14:paraId="4BCA8909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Mostly derived from test artifacts like Business Requirement Specification (BRS) and Software Requirement Specification (SRS)</w:t>
            </w:r>
          </w:p>
          <w:p w14:paraId="33F7EE25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Helps in an agile way of testing the end-to-end functionality</w:t>
            </w:r>
          </w:p>
          <w:p w14:paraId="4108AD30" w14:textId="4977CD0B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Focuses on more “what to test” than “how to test”</w:t>
            </w:r>
          </w:p>
        </w:tc>
      </w:tr>
    </w:tbl>
    <w:p w14:paraId="6264B8DD" w14:textId="753FAF46" w:rsidR="00CF7E15" w:rsidRDefault="00CF7E15"/>
    <w:p w14:paraId="273413B5" w14:textId="068E2E01" w:rsidR="00751AC9" w:rsidRPr="00751AC9" w:rsidRDefault="00751AC9" w:rsidP="00751AC9">
      <w:pPr>
        <w:spacing w:after="0"/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</w:pPr>
      <w:r>
        <w:rPr>
          <w:rFonts w:ascii="Gill Sans Nova" w:hAnsi="Gill Sans Nova"/>
          <w:b/>
          <w:bCs/>
          <w:color w:val="8496B0" w:themeColor="text2" w:themeTint="99"/>
          <w:sz w:val="32"/>
          <w:szCs w:val="32"/>
          <w:lang w:val="en-US"/>
        </w:rPr>
        <w:t>Unit Testing, API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80"/>
        <w:gridCol w:w="2623"/>
        <w:gridCol w:w="77"/>
        <w:gridCol w:w="1170"/>
        <w:gridCol w:w="495"/>
        <w:gridCol w:w="872"/>
        <w:gridCol w:w="2614"/>
      </w:tblGrid>
      <w:tr w:rsidR="00CF7E15" w14:paraId="62DE5846" w14:textId="77777777" w:rsidTr="007E650D">
        <w:tc>
          <w:tcPr>
            <w:tcW w:w="10456" w:type="dxa"/>
            <w:gridSpan w:val="8"/>
            <w:shd w:val="clear" w:color="auto" w:fill="323E4F" w:themeFill="text2" w:themeFillShade="BF"/>
          </w:tcPr>
          <w:p w14:paraId="15A12A3E" w14:textId="3BF2CEBD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Unit Testing</w:t>
            </w:r>
          </w:p>
        </w:tc>
      </w:tr>
      <w:tr w:rsidR="00CF7E15" w14:paraId="3D89E2B1" w14:textId="77777777" w:rsidTr="00786416">
        <w:tc>
          <w:tcPr>
            <w:tcW w:w="5228" w:type="dxa"/>
            <w:gridSpan w:val="3"/>
          </w:tcPr>
          <w:p w14:paraId="5319FD4C" w14:textId="3BC0630E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27172241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CF7E15" w14:paraId="7D8830D3" w14:textId="77777777" w:rsidTr="00786416">
        <w:tc>
          <w:tcPr>
            <w:tcW w:w="5228" w:type="dxa"/>
            <w:gridSpan w:val="3"/>
          </w:tcPr>
          <w:p w14:paraId="3763DAEC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0CD25EB6" w14:textId="77777777" w:rsidR="00CF7E15" w:rsidRDefault="00CF7E15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CF7E15" w14:paraId="170B721A" w14:textId="77777777" w:rsidTr="007E650D">
        <w:tc>
          <w:tcPr>
            <w:tcW w:w="10456" w:type="dxa"/>
            <w:gridSpan w:val="8"/>
            <w:shd w:val="clear" w:color="auto" w:fill="323E4F" w:themeFill="text2" w:themeFillShade="BF"/>
          </w:tcPr>
          <w:p w14:paraId="54B0A088" w14:textId="03F46001" w:rsidR="00CF7E15" w:rsidRPr="007E650D" w:rsidRDefault="00CF7E15" w:rsidP="00CF7E15">
            <w:pPr>
              <w:rPr>
                <w:rFonts w:ascii="Gill Sans Nova" w:hAnsi="Gill Sans Nova"/>
                <w:color w:val="FFFFFF" w:themeColor="background1"/>
                <w:lang w:val="en-US"/>
              </w:rPr>
            </w:pPr>
            <w:bookmarkStart w:id="0" w:name="_Hlk53955032"/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API Testing</w:t>
            </w:r>
          </w:p>
        </w:tc>
      </w:tr>
      <w:bookmarkEnd w:id="0"/>
      <w:tr w:rsidR="007F114D" w14:paraId="4F897442" w14:textId="77777777" w:rsidTr="007F114D">
        <w:trPr>
          <w:trHeight w:val="368"/>
        </w:trPr>
        <w:tc>
          <w:tcPr>
            <w:tcW w:w="5228" w:type="dxa"/>
            <w:gridSpan w:val="3"/>
            <w:vMerge w:val="restart"/>
          </w:tcPr>
          <w:p w14:paraId="6BEF7FE7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Software testing type that validates Application Programming Interfaces (APIs)</w:t>
            </w:r>
          </w:p>
          <w:p w14:paraId="20C54451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Purpose is to check the functionality, reliability, performance, and security of the programming interfaces</w:t>
            </w:r>
          </w:p>
          <w:p w14:paraId="3108E896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Mainly concentrates on the business logic layer of the software architecture</w:t>
            </w:r>
          </w:p>
          <w:p w14:paraId="415BA5AF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Possible outputs of an API</w:t>
            </w:r>
          </w:p>
          <w:p w14:paraId="1DD8AB48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1) Any type of data</w:t>
            </w:r>
          </w:p>
          <w:p w14:paraId="2C4ECEE6" w14:textId="4F65BE2C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2) Status (E.g. Pass or Fail)</w:t>
            </w:r>
          </w:p>
          <w:p w14:paraId="3F87C9AD" w14:textId="71EB22A0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lastRenderedPageBreak/>
              <w:t xml:space="preserve">  3) Call another API function</w:t>
            </w:r>
          </w:p>
        </w:tc>
        <w:tc>
          <w:tcPr>
            <w:tcW w:w="2614" w:type="dxa"/>
            <w:gridSpan w:val="4"/>
            <w:shd w:val="clear" w:color="auto" w:fill="ACB9CA" w:themeFill="text2" w:themeFillTint="66"/>
          </w:tcPr>
          <w:p w14:paraId="7FD7660D" w14:textId="2156DF47" w:rsidR="007F114D" w:rsidRPr="007F114D" w:rsidRDefault="007F114D" w:rsidP="007F114D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7F114D">
              <w:rPr>
                <w:rFonts w:ascii="Gill Sans Nova" w:hAnsi="Gill Sans Nova"/>
                <w:b/>
                <w:bCs/>
                <w:lang w:val="en-US"/>
              </w:rPr>
              <w:lastRenderedPageBreak/>
              <w:t>Base test case on</w:t>
            </w:r>
          </w:p>
        </w:tc>
        <w:tc>
          <w:tcPr>
            <w:tcW w:w="2614" w:type="dxa"/>
            <w:shd w:val="clear" w:color="auto" w:fill="ACB9CA" w:themeFill="text2" w:themeFillTint="66"/>
          </w:tcPr>
          <w:p w14:paraId="5750BDAD" w14:textId="77A9D6AB" w:rsidR="007F114D" w:rsidRPr="007F114D" w:rsidRDefault="007F114D" w:rsidP="007F114D">
            <w:pPr>
              <w:jc w:val="center"/>
              <w:rPr>
                <w:rFonts w:ascii="Gill Sans Nova" w:hAnsi="Gill Sans Nova"/>
                <w:b/>
                <w:bCs/>
                <w:lang w:val="en-US"/>
              </w:rPr>
            </w:pPr>
            <w:r w:rsidRPr="007F114D">
              <w:rPr>
                <w:rFonts w:ascii="Gill Sans Nova" w:hAnsi="Gill Sans Nova"/>
                <w:b/>
                <w:bCs/>
                <w:lang w:val="en-US"/>
              </w:rPr>
              <w:t>What to do</w:t>
            </w:r>
          </w:p>
        </w:tc>
      </w:tr>
      <w:tr w:rsidR="007F114D" w14:paraId="60A009F7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0861D3C1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4"/>
          </w:tcPr>
          <w:p w14:paraId="519EE0A3" w14:textId="50A72EAF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Return value based on input condition</w:t>
            </w:r>
          </w:p>
        </w:tc>
        <w:tc>
          <w:tcPr>
            <w:tcW w:w="2614" w:type="dxa"/>
          </w:tcPr>
          <w:p w14:paraId="2C05411F" w14:textId="100F2504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Define input, authenticate results</w:t>
            </w:r>
          </w:p>
        </w:tc>
      </w:tr>
      <w:tr w:rsidR="007F114D" w14:paraId="128C471E" w14:textId="77777777" w:rsidTr="007F114D">
        <w:trPr>
          <w:trHeight w:val="620"/>
        </w:trPr>
        <w:tc>
          <w:tcPr>
            <w:tcW w:w="5228" w:type="dxa"/>
            <w:gridSpan w:val="3"/>
            <w:vMerge/>
          </w:tcPr>
          <w:p w14:paraId="76AB4269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4"/>
          </w:tcPr>
          <w:p w14:paraId="498AD419" w14:textId="255A1EAE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Does not return anything</w:t>
            </w:r>
          </w:p>
        </w:tc>
        <w:tc>
          <w:tcPr>
            <w:tcW w:w="2614" w:type="dxa"/>
          </w:tcPr>
          <w:p w14:paraId="231FB5C0" w14:textId="25E342AC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 xml:space="preserve">Check </w:t>
            </w:r>
            <w:proofErr w:type="spellStart"/>
            <w:r w:rsidRPr="007F114D">
              <w:rPr>
                <w:rFonts w:ascii="Gill Sans Nova" w:hAnsi="Gill Sans Nova"/>
                <w:lang w:val="en-US"/>
              </w:rPr>
              <w:t>behaviour</w:t>
            </w:r>
            <w:proofErr w:type="spellEnd"/>
            <w:r w:rsidRPr="007F114D">
              <w:rPr>
                <w:rFonts w:ascii="Gill Sans Nova" w:hAnsi="Gill Sans Nova"/>
                <w:lang w:val="en-US"/>
              </w:rPr>
              <w:t xml:space="preserve"> of system</w:t>
            </w:r>
          </w:p>
        </w:tc>
      </w:tr>
      <w:tr w:rsidR="007F114D" w14:paraId="2D7B919C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2A90FE80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4"/>
          </w:tcPr>
          <w:p w14:paraId="02FD9A59" w14:textId="1714EA92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Trigger some other API/event/interrupt</w:t>
            </w:r>
          </w:p>
        </w:tc>
        <w:tc>
          <w:tcPr>
            <w:tcW w:w="2614" w:type="dxa"/>
          </w:tcPr>
          <w:p w14:paraId="76CE2D8F" w14:textId="77777777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Track those events</w:t>
            </w:r>
          </w:p>
          <w:p w14:paraId="17803B9C" w14:textId="30CEA786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4E6F2A1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788DE183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4"/>
          </w:tcPr>
          <w:p w14:paraId="2081DB81" w14:textId="0D3E0949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Update data structure</w:t>
            </w:r>
          </w:p>
        </w:tc>
        <w:tc>
          <w:tcPr>
            <w:tcW w:w="2614" w:type="dxa"/>
          </w:tcPr>
          <w:p w14:paraId="215CBF06" w14:textId="77777777" w:rsidR="007F114D" w:rsidRPr="007F114D" w:rsidRDefault="007F114D" w:rsidP="007F114D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Authenticate effect on system</w:t>
            </w:r>
          </w:p>
          <w:p w14:paraId="7611689B" w14:textId="20315B22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21B39F37" w14:textId="77777777" w:rsidTr="00160330">
        <w:trPr>
          <w:trHeight w:val="525"/>
        </w:trPr>
        <w:tc>
          <w:tcPr>
            <w:tcW w:w="5228" w:type="dxa"/>
            <w:gridSpan w:val="3"/>
            <w:vMerge/>
          </w:tcPr>
          <w:p w14:paraId="7AF6C8C0" w14:textId="77777777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614" w:type="dxa"/>
            <w:gridSpan w:val="4"/>
          </w:tcPr>
          <w:p w14:paraId="44EBABF9" w14:textId="09C68EB4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 w:rsidRPr="007F114D">
              <w:rPr>
                <w:rFonts w:ascii="Gill Sans Nova" w:hAnsi="Gill Sans Nova"/>
                <w:lang w:val="en-US"/>
              </w:rPr>
              <w:t>Modify certain resources</w:t>
            </w:r>
          </w:p>
        </w:tc>
        <w:tc>
          <w:tcPr>
            <w:tcW w:w="2614" w:type="dxa"/>
          </w:tcPr>
          <w:p w14:paraId="68806BC7" w14:textId="2125993F" w:rsidR="007F114D" w:rsidRDefault="007F114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Access and validate modified sources</w:t>
            </w:r>
          </w:p>
        </w:tc>
      </w:tr>
      <w:tr w:rsidR="00B33E92" w14:paraId="55FEE30C" w14:textId="77777777" w:rsidTr="00193688">
        <w:trPr>
          <w:trHeight w:val="525"/>
        </w:trPr>
        <w:tc>
          <w:tcPr>
            <w:tcW w:w="10456" w:type="dxa"/>
            <w:gridSpan w:val="8"/>
          </w:tcPr>
          <w:p w14:paraId="50F7960A" w14:textId="77777777" w:rsidR="00B33E92" w:rsidRPr="00B33E92" w:rsidRDefault="00B33E92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33E92">
              <w:rPr>
                <w:rFonts w:ascii="Gill Sans Nova" w:hAnsi="Gill Sans Nova"/>
                <w:b/>
                <w:bCs/>
                <w:lang w:val="en-US"/>
              </w:rPr>
              <w:t>Best practices</w:t>
            </w:r>
          </w:p>
          <w:p w14:paraId="4543F00C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Group test cases by test category</w:t>
            </w:r>
          </w:p>
          <w:p w14:paraId="5A5CE435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For each test case, include the declarations of the APIs being called</w:t>
            </w:r>
          </w:p>
          <w:p w14:paraId="38ABBC04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Parameter selection should be explicitly mentioned in test case itself</w:t>
            </w:r>
          </w:p>
          <w:p w14:paraId="2F58BB79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Each test case should be as self-contained and independent from dependencies as possible</w:t>
            </w:r>
          </w:p>
          <w:p w14:paraId="7A1CD883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Avoid “test chaining” in development</w:t>
            </w:r>
          </w:p>
          <w:p w14:paraId="3FAB0556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Take special note while handling one-time call functions</w:t>
            </w:r>
          </w:p>
          <w:p w14:paraId="1EF895E0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  - E.g. “Delete”, “</w:t>
            </w:r>
            <w:proofErr w:type="spellStart"/>
            <w:r>
              <w:rPr>
                <w:rFonts w:ascii="Gill Sans Nova" w:hAnsi="Gill Sans Nova"/>
                <w:lang w:val="en-US"/>
              </w:rPr>
              <w:t>CloseWindow</w:t>
            </w:r>
            <w:proofErr w:type="spellEnd"/>
            <w:r>
              <w:rPr>
                <w:rFonts w:ascii="Gill Sans Nova" w:hAnsi="Gill Sans Nova"/>
                <w:lang w:val="en-US"/>
              </w:rPr>
              <w:t>”</w:t>
            </w:r>
          </w:p>
          <w:p w14:paraId="419A7FDA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Plan and perform well call sequencing</w:t>
            </w:r>
          </w:p>
          <w:p w14:paraId="531133D9" w14:textId="5F27A0FD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Ensure complete test coverage, create API test cases for all possible input combinations of API</w:t>
            </w:r>
          </w:p>
        </w:tc>
      </w:tr>
      <w:tr w:rsidR="00751AC9" w14:paraId="316E7672" w14:textId="77777777" w:rsidTr="007E650D">
        <w:trPr>
          <w:trHeight w:val="57"/>
        </w:trPr>
        <w:tc>
          <w:tcPr>
            <w:tcW w:w="2425" w:type="dxa"/>
            <w:vMerge w:val="restart"/>
            <w:shd w:val="clear" w:color="auto" w:fill="ACB9CA" w:themeFill="text2" w:themeFillTint="66"/>
          </w:tcPr>
          <w:p w14:paraId="1CE5F053" w14:textId="05B4CFFB" w:rsidR="00751AC9" w:rsidRPr="00B33E92" w:rsidRDefault="007E650D" w:rsidP="007E650D">
            <w:pPr>
              <w:rPr>
                <w:rFonts w:ascii="Gill Sans Nova" w:hAnsi="Gill Sans Nova"/>
                <w:b/>
                <w:bCs/>
                <w:lang w:val="en-US"/>
              </w:rPr>
            </w:pPr>
            <w:r w:rsidRPr="00B33E92">
              <w:rPr>
                <w:rFonts w:ascii="Gill Sans Nova" w:hAnsi="Gill Sans Nova"/>
                <w:b/>
                <w:bCs/>
                <w:lang w:val="en-US"/>
              </w:rPr>
              <w:t>API automation testing coverage</w:t>
            </w:r>
          </w:p>
        </w:tc>
        <w:tc>
          <w:tcPr>
            <w:tcW w:w="2880" w:type="dxa"/>
            <w:gridSpan w:val="3"/>
          </w:tcPr>
          <w:p w14:paraId="34961EEA" w14:textId="065C1FC9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Discovery testing</w:t>
            </w:r>
          </w:p>
        </w:tc>
        <w:tc>
          <w:tcPr>
            <w:tcW w:w="5151" w:type="dxa"/>
            <w:gridSpan w:val="4"/>
          </w:tcPr>
          <w:p w14:paraId="05A8BA6B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Manually execute the set of calls documented in the API</w:t>
            </w:r>
          </w:p>
          <w:p w14:paraId="3C415534" w14:textId="19835922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E.g. verify that a specific resource exposed by API can be listed, </w:t>
            </w:r>
            <w:proofErr w:type="gramStart"/>
            <w:r>
              <w:rPr>
                <w:rFonts w:ascii="Gill Sans Nova" w:hAnsi="Gill Sans Nova"/>
                <w:lang w:val="en-US"/>
              </w:rPr>
              <w:t>created</w:t>
            </w:r>
            <w:proofErr w:type="gramEnd"/>
            <w:r>
              <w:rPr>
                <w:rFonts w:ascii="Gill Sans Nova" w:hAnsi="Gill Sans Nova"/>
                <w:lang w:val="en-US"/>
              </w:rPr>
              <w:t xml:space="preserve"> and deleted as appropriate</w:t>
            </w:r>
          </w:p>
        </w:tc>
      </w:tr>
      <w:tr w:rsidR="00751AC9" w14:paraId="022106F8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75C2C2FC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694DF4CC" w14:textId="380D8267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Usability testing</w:t>
            </w:r>
          </w:p>
        </w:tc>
        <w:tc>
          <w:tcPr>
            <w:tcW w:w="5151" w:type="dxa"/>
            <w:gridSpan w:val="4"/>
          </w:tcPr>
          <w:p w14:paraId="255A131E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Verify whether API is functional and user-friendly</w:t>
            </w:r>
          </w:p>
          <w:p w14:paraId="4BBF3A01" w14:textId="4E299039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Tests whether API integrates well with another platform</w:t>
            </w:r>
          </w:p>
        </w:tc>
      </w:tr>
      <w:tr w:rsidR="00751AC9" w14:paraId="39304F34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4814F9F6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05DFBF7C" w14:textId="1BDCFA60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Security testing</w:t>
            </w:r>
          </w:p>
        </w:tc>
        <w:tc>
          <w:tcPr>
            <w:tcW w:w="5151" w:type="dxa"/>
            <w:gridSpan w:val="4"/>
          </w:tcPr>
          <w:p w14:paraId="06305768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Testing includes what type of authentication is required</w:t>
            </w:r>
          </w:p>
          <w:p w14:paraId="67C6301A" w14:textId="42F03CB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E.g. Whether sensitive data is encrypted</w:t>
            </w:r>
          </w:p>
        </w:tc>
      </w:tr>
      <w:tr w:rsidR="00751AC9" w14:paraId="7B37A667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0D5B5E1A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1EBD30F8" w14:textId="3989BAFE" w:rsidR="00751AC9" w:rsidRP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Automated testing</w:t>
            </w:r>
          </w:p>
        </w:tc>
        <w:tc>
          <w:tcPr>
            <w:tcW w:w="5151" w:type="dxa"/>
            <w:gridSpan w:val="4"/>
          </w:tcPr>
          <w:p w14:paraId="0535C79E" w14:textId="67D795F5" w:rsidR="007E650D" w:rsidRDefault="00751AC9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 xml:space="preserve">- At the end, </w:t>
            </w:r>
            <w:r w:rsidR="007E650D">
              <w:rPr>
                <w:rFonts w:ascii="Gill Sans Nova" w:hAnsi="Gill Sans Nova"/>
                <w:lang w:val="en-US"/>
              </w:rPr>
              <w:t>a set of scripts or a tool that can be used to execute the API regularly</w:t>
            </w:r>
          </w:p>
        </w:tc>
      </w:tr>
      <w:tr w:rsidR="00751AC9" w14:paraId="504CB949" w14:textId="77777777" w:rsidTr="007E650D">
        <w:trPr>
          <w:trHeight w:val="57"/>
        </w:trPr>
        <w:tc>
          <w:tcPr>
            <w:tcW w:w="2425" w:type="dxa"/>
            <w:vMerge/>
            <w:shd w:val="clear" w:color="auto" w:fill="ACB9CA" w:themeFill="text2" w:themeFillTint="66"/>
          </w:tcPr>
          <w:p w14:paraId="566C4442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128375B7" w14:textId="0CBE4414" w:rsidR="00751AC9" w:rsidRDefault="00751AC9" w:rsidP="00CF7E15">
            <w:pPr>
              <w:rPr>
                <w:rFonts w:ascii="Gill Sans Nova" w:hAnsi="Gill Sans Nova"/>
                <w:b/>
                <w:bCs/>
                <w:lang w:val="en-US"/>
              </w:rPr>
            </w:pPr>
            <w:r>
              <w:rPr>
                <w:rFonts w:ascii="Gill Sans Nova" w:hAnsi="Gill Sans Nova"/>
                <w:b/>
                <w:bCs/>
                <w:lang w:val="en-US"/>
              </w:rPr>
              <w:t>Documentation</w:t>
            </w:r>
          </w:p>
        </w:tc>
        <w:tc>
          <w:tcPr>
            <w:tcW w:w="5151" w:type="dxa"/>
            <w:gridSpan w:val="4"/>
          </w:tcPr>
          <w:p w14:paraId="5847A9DF" w14:textId="2C378FA4" w:rsidR="00751AC9" w:rsidRDefault="007E650D" w:rsidP="00CF7E15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- Make sure that the documentation is adequate and provides enough information to interact with the API</w:t>
            </w:r>
          </w:p>
        </w:tc>
      </w:tr>
      <w:tr w:rsidR="00B33E92" w14:paraId="44DA4ABB" w14:textId="77777777" w:rsidTr="00B33E92">
        <w:trPr>
          <w:trHeight w:val="72"/>
        </w:trPr>
        <w:tc>
          <w:tcPr>
            <w:tcW w:w="2425" w:type="dxa"/>
          </w:tcPr>
          <w:p w14:paraId="045F309A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52D8365F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151" w:type="dxa"/>
            <w:gridSpan w:val="4"/>
          </w:tcPr>
          <w:p w14:paraId="7F1ADE97" w14:textId="709AF969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B33E92" w14:paraId="579E109E" w14:textId="77777777" w:rsidTr="00B33E92">
        <w:trPr>
          <w:trHeight w:val="71"/>
        </w:trPr>
        <w:tc>
          <w:tcPr>
            <w:tcW w:w="2425" w:type="dxa"/>
          </w:tcPr>
          <w:p w14:paraId="303FA532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14B14B1B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151" w:type="dxa"/>
            <w:gridSpan w:val="4"/>
          </w:tcPr>
          <w:p w14:paraId="30F58FE5" w14:textId="30971CFB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B33E92" w14:paraId="51E1FEBA" w14:textId="77777777" w:rsidTr="00B33E92">
        <w:trPr>
          <w:trHeight w:val="71"/>
        </w:trPr>
        <w:tc>
          <w:tcPr>
            <w:tcW w:w="2425" w:type="dxa"/>
          </w:tcPr>
          <w:p w14:paraId="6A1AADBE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1C883648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151" w:type="dxa"/>
            <w:gridSpan w:val="4"/>
          </w:tcPr>
          <w:p w14:paraId="65F061BA" w14:textId="4BD29E96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B33E92" w14:paraId="2909742E" w14:textId="77777777" w:rsidTr="00B33E92">
        <w:trPr>
          <w:trHeight w:val="71"/>
        </w:trPr>
        <w:tc>
          <w:tcPr>
            <w:tcW w:w="2425" w:type="dxa"/>
          </w:tcPr>
          <w:p w14:paraId="06D7F806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2880" w:type="dxa"/>
            <w:gridSpan w:val="3"/>
          </w:tcPr>
          <w:p w14:paraId="2652A6B8" w14:textId="77777777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151" w:type="dxa"/>
            <w:gridSpan w:val="4"/>
          </w:tcPr>
          <w:p w14:paraId="65F5FD76" w14:textId="5DCFC57B" w:rsidR="00B33E92" w:rsidRDefault="00B33E92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E650D" w14:paraId="2311F176" w14:textId="77777777" w:rsidTr="007E650D">
        <w:trPr>
          <w:trHeight w:val="47"/>
        </w:trPr>
        <w:tc>
          <w:tcPr>
            <w:tcW w:w="2425" w:type="dxa"/>
          </w:tcPr>
          <w:p w14:paraId="03E96B33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45" w:type="dxa"/>
            <w:gridSpan w:val="5"/>
          </w:tcPr>
          <w:p w14:paraId="2CC246BD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4E4E0B3D" w14:textId="57D0E4E1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E650D" w14:paraId="13617EB7" w14:textId="77777777" w:rsidTr="007E650D">
        <w:trPr>
          <w:trHeight w:val="47"/>
        </w:trPr>
        <w:tc>
          <w:tcPr>
            <w:tcW w:w="2425" w:type="dxa"/>
          </w:tcPr>
          <w:p w14:paraId="6B9DBAD5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45" w:type="dxa"/>
            <w:gridSpan w:val="5"/>
          </w:tcPr>
          <w:p w14:paraId="1D155E57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02690E98" w14:textId="4B8C9786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E650D" w14:paraId="220D63E1" w14:textId="77777777" w:rsidTr="007E650D">
        <w:trPr>
          <w:trHeight w:val="47"/>
        </w:trPr>
        <w:tc>
          <w:tcPr>
            <w:tcW w:w="2425" w:type="dxa"/>
          </w:tcPr>
          <w:p w14:paraId="53F14D99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45" w:type="dxa"/>
            <w:gridSpan w:val="5"/>
          </w:tcPr>
          <w:p w14:paraId="6B3AD865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E46ED61" w14:textId="75082145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E650D" w14:paraId="5B1A21E4" w14:textId="77777777" w:rsidTr="007E650D">
        <w:trPr>
          <w:trHeight w:val="47"/>
        </w:trPr>
        <w:tc>
          <w:tcPr>
            <w:tcW w:w="2425" w:type="dxa"/>
          </w:tcPr>
          <w:p w14:paraId="7235A4B1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45" w:type="dxa"/>
            <w:gridSpan w:val="5"/>
          </w:tcPr>
          <w:p w14:paraId="0EFC02E7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76BD66B5" w14:textId="20E4524A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E650D" w14:paraId="69D8AA94" w14:textId="77777777" w:rsidTr="007E650D">
        <w:trPr>
          <w:trHeight w:val="47"/>
        </w:trPr>
        <w:tc>
          <w:tcPr>
            <w:tcW w:w="2425" w:type="dxa"/>
          </w:tcPr>
          <w:p w14:paraId="392837E7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4545" w:type="dxa"/>
            <w:gridSpan w:val="5"/>
          </w:tcPr>
          <w:p w14:paraId="56F5705C" w14:textId="77777777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486" w:type="dxa"/>
            <w:gridSpan w:val="2"/>
          </w:tcPr>
          <w:p w14:paraId="149316A6" w14:textId="60124D31" w:rsidR="007E650D" w:rsidRDefault="007E650D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51AC9" w14:paraId="5E66702D" w14:textId="77777777" w:rsidTr="00786416">
        <w:tc>
          <w:tcPr>
            <w:tcW w:w="5228" w:type="dxa"/>
            <w:gridSpan w:val="3"/>
          </w:tcPr>
          <w:p w14:paraId="1CECB0D5" w14:textId="77777777" w:rsidR="00751AC9" w:rsidRPr="007F114D" w:rsidRDefault="00751AC9" w:rsidP="007F114D">
            <w:pPr>
              <w:pStyle w:val="ListParagraph"/>
              <w:ind w:left="480"/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3F48941A" w14:textId="77777777" w:rsidR="00751AC9" w:rsidRDefault="00751AC9" w:rsidP="00CF7E15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68C25F66" w14:textId="77777777" w:rsidTr="007E650D">
        <w:trPr>
          <w:trHeight w:val="260"/>
        </w:trPr>
        <w:tc>
          <w:tcPr>
            <w:tcW w:w="10456" w:type="dxa"/>
            <w:gridSpan w:val="8"/>
            <w:shd w:val="clear" w:color="auto" w:fill="323E4F" w:themeFill="text2" w:themeFillShade="BF"/>
          </w:tcPr>
          <w:p w14:paraId="6A7A169C" w14:textId="79801E59" w:rsidR="007F114D" w:rsidRPr="007E650D" w:rsidRDefault="007F114D" w:rsidP="007F114D">
            <w:pPr>
              <w:rPr>
                <w:rFonts w:ascii="Gill Sans Nova" w:hAnsi="Gill Sans Nova"/>
                <w:color w:val="FFFFFF" w:themeColor="background1"/>
                <w:lang w:val="en-US"/>
              </w:rPr>
            </w:pPr>
            <w:r w:rsidRPr="007E650D">
              <w:rPr>
                <w:rFonts w:ascii="Gill Sans Nova" w:hAnsi="Gill Sans Nova"/>
                <w:b/>
                <w:bCs/>
                <w:color w:val="FFFFFF" w:themeColor="background1"/>
                <w:lang w:val="en-US"/>
              </w:rPr>
              <w:t>Differences between Unit and API testing</w:t>
            </w:r>
          </w:p>
        </w:tc>
      </w:tr>
      <w:tr w:rsidR="007F114D" w14:paraId="6E061EB9" w14:textId="77777777" w:rsidTr="007F114D">
        <w:trPr>
          <w:trHeight w:val="50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05688B23" w14:textId="77777777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  <w:shd w:val="clear" w:color="auto" w:fill="D9D9D9" w:themeFill="background1" w:themeFillShade="D9"/>
          </w:tcPr>
          <w:p w14:paraId="16AE7191" w14:textId="1C265FF0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Unit Testing</w:t>
            </w:r>
          </w:p>
        </w:tc>
        <w:tc>
          <w:tcPr>
            <w:tcW w:w="3981" w:type="dxa"/>
            <w:gridSpan w:val="3"/>
            <w:shd w:val="clear" w:color="auto" w:fill="D9D9D9" w:themeFill="background1" w:themeFillShade="D9"/>
          </w:tcPr>
          <w:p w14:paraId="5595C728" w14:textId="7E6DAF44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API Testing</w:t>
            </w:r>
          </w:p>
        </w:tc>
      </w:tr>
      <w:tr w:rsidR="007F114D" w14:paraId="1CC0EC5B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3D719A97" w14:textId="13D1E4CE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Who performs the test</w:t>
            </w:r>
          </w:p>
        </w:tc>
        <w:tc>
          <w:tcPr>
            <w:tcW w:w="3870" w:type="dxa"/>
            <w:gridSpan w:val="3"/>
          </w:tcPr>
          <w:p w14:paraId="4A446F18" w14:textId="308E5870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Developers</w:t>
            </w:r>
          </w:p>
        </w:tc>
        <w:tc>
          <w:tcPr>
            <w:tcW w:w="3981" w:type="dxa"/>
            <w:gridSpan w:val="3"/>
          </w:tcPr>
          <w:p w14:paraId="535C7352" w14:textId="51058F53" w:rsidR="007F114D" w:rsidRDefault="007F114D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Testers</w:t>
            </w:r>
          </w:p>
        </w:tc>
      </w:tr>
      <w:tr w:rsidR="00751AC9" w14:paraId="71F825C4" w14:textId="77777777" w:rsidTr="007F114D">
        <w:trPr>
          <w:trHeight w:val="47"/>
        </w:trPr>
        <w:tc>
          <w:tcPr>
            <w:tcW w:w="2605" w:type="dxa"/>
            <w:gridSpan w:val="2"/>
            <w:vMerge w:val="restart"/>
            <w:shd w:val="clear" w:color="auto" w:fill="D9D9D9" w:themeFill="background1" w:themeFillShade="D9"/>
          </w:tcPr>
          <w:p w14:paraId="4D5B0729" w14:textId="3F149B8E" w:rsidR="00751AC9" w:rsidRDefault="00751AC9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Functionality tested</w:t>
            </w:r>
          </w:p>
        </w:tc>
        <w:tc>
          <w:tcPr>
            <w:tcW w:w="3870" w:type="dxa"/>
            <w:gridSpan w:val="3"/>
          </w:tcPr>
          <w:p w14:paraId="382E84DD" w14:textId="30237F27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Separate</w:t>
            </w:r>
          </w:p>
        </w:tc>
        <w:tc>
          <w:tcPr>
            <w:tcW w:w="3981" w:type="dxa"/>
            <w:gridSpan w:val="3"/>
          </w:tcPr>
          <w:p w14:paraId="30381130" w14:textId="45ACDC1C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End-to-end</w:t>
            </w:r>
          </w:p>
        </w:tc>
      </w:tr>
      <w:tr w:rsidR="00751AC9" w14:paraId="669A0E09" w14:textId="77777777" w:rsidTr="007F114D">
        <w:trPr>
          <w:trHeight w:val="47"/>
        </w:trPr>
        <w:tc>
          <w:tcPr>
            <w:tcW w:w="2605" w:type="dxa"/>
            <w:gridSpan w:val="2"/>
            <w:vMerge/>
            <w:shd w:val="clear" w:color="auto" w:fill="D9D9D9" w:themeFill="background1" w:themeFillShade="D9"/>
          </w:tcPr>
          <w:p w14:paraId="6F7DADEF" w14:textId="77777777" w:rsidR="00751AC9" w:rsidRDefault="00751AC9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</w:tcPr>
          <w:p w14:paraId="438689F5" w14:textId="2B5E988C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Only basic functionalities</w:t>
            </w:r>
          </w:p>
        </w:tc>
        <w:tc>
          <w:tcPr>
            <w:tcW w:w="3981" w:type="dxa"/>
            <w:gridSpan w:val="3"/>
          </w:tcPr>
          <w:p w14:paraId="1B6757A5" w14:textId="5FD3D7ED" w:rsidR="00751AC9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All functional issues</w:t>
            </w:r>
          </w:p>
        </w:tc>
      </w:tr>
      <w:tr w:rsidR="007F114D" w14:paraId="0D4DFCB4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143E4A4B" w14:textId="794C2346" w:rsidR="007F114D" w:rsidRDefault="00BF5AF0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Source code</w:t>
            </w:r>
          </w:p>
        </w:tc>
        <w:tc>
          <w:tcPr>
            <w:tcW w:w="3870" w:type="dxa"/>
            <w:gridSpan w:val="3"/>
          </w:tcPr>
          <w:p w14:paraId="34B4D412" w14:textId="2FDF49A0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Developer can access</w:t>
            </w:r>
          </w:p>
        </w:tc>
        <w:tc>
          <w:tcPr>
            <w:tcW w:w="3981" w:type="dxa"/>
            <w:gridSpan w:val="3"/>
          </w:tcPr>
          <w:p w14:paraId="57CDCD68" w14:textId="6AB8D02C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Testers cannot access</w:t>
            </w:r>
          </w:p>
        </w:tc>
      </w:tr>
      <w:tr w:rsidR="007F114D" w14:paraId="68156F69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700C082F" w14:textId="14875BD3" w:rsidR="007F114D" w:rsidRDefault="00BF5AF0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Other tests</w:t>
            </w:r>
          </w:p>
        </w:tc>
        <w:tc>
          <w:tcPr>
            <w:tcW w:w="3870" w:type="dxa"/>
            <w:gridSpan w:val="3"/>
          </w:tcPr>
          <w:p w14:paraId="18A2D801" w14:textId="6E1D4EF7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Also involves UI testing</w:t>
            </w:r>
          </w:p>
        </w:tc>
        <w:tc>
          <w:tcPr>
            <w:tcW w:w="3981" w:type="dxa"/>
            <w:gridSpan w:val="3"/>
          </w:tcPr>
          <w:p w14:paraId="03E44AC7" w14:textId="5A2ECCDB" w:rsidR="007F114D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Only API functions tested</w:t>
            </w:r>
          </w:p>
        </w:tc>
      </w:tr>
      <w:tr w:rsidR="007F114D" w14:paraId="1148A867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168FCEB3" w14:textId="2DA2E9DF" w:rsidR="007F114D" w:rsidRDefault="00751AC9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Scope</w:t>
            </w:r>
          </w:p>
        </w:tc>
        <w:tc>
          <w:tcPr>
            <w:tcW w:w="3870" w:type="dxa"/>
            <w:gridSpan w:val="3"/>
          </w:tcPr>
          <w:p w14:paraId="25F9705C" w14:textId="7EA839A5" w:rsidR="007F114D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Limited</w:t>
            </w:r>
          </w:p>
        </w:tc>
        <w:tc>
          <w:tcPr>
            <w:tcW w:w="3981" w:type="dxa"/>
            <w:gridSpan w:val="3"/>
          </w:tcPr>
          <w:p w14:paraId="195FF50D" w14:textId="483F9689" w:rsidR="007F114D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Broader</w:t>
            </w:r>
          </w:p>
        </w:tc>
      </w:tr>
      <w:tr w:rsidR="00BF5AF0" w14:paraId="2DF904BC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03E3DF3C" w14:textId="5980D744" w:rsidR="00BF5AF0" w:rsidRDefault="00751AC9" w:rsidP="007F114D">
            <w:pPr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When test is performed</w:t>
            </w:r>
          </w:p>
        </w:tc>
        <w:tc>
          <w:tcPr>
            <w:tcW w:w="3870" w:type="dxa"/>
            <w:gridSpan w:val="3"/>
          </w:tcPr>
          <w:p w14:paraId="57F7A1D7" w14:textId="4A4F626B" w:rsidR="00BF5AF0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Usually before check-in</w:t>
            </w:r>
          </w:p>
        </w:tc>
        <w:tc>
          <w:tcPr>
            <w:tcW w:w="3981" w:type="dxa"/>
            <w:gridSpan w:val="3"/>
          </w:tcPr>
          <w:p w14:paraId="520892EA" w14:textId="4E1FF9D6" w:rsidR="00BF5AF0" w:rsidRDefault="00751AC9" w:rsidP="007F114D">
            <w:pPr>
              <w:jc w:val="center"/>
              <w:rPr>
                <w:rFonts w:ascii="Gill Sans Nova" w:hAnsi="Gill Sans Nova"/>
                <w:lang w:val="en-US"/>
              </w:rPr>
            </w:pPr>
            <w:r>
              <w:rPr>
                <w:rFonts w:ascii="Gill Sans Nova" w:hAnsi="Gill Sans Nova"/>
                <w:lang w:val="en-US"/>
              </w:rPr>
              <w:t>After build is created</w:t>
            </w:r>
          </w:p>
        </w:tc>
      </w:tr>
      <w:tr w:rsidR="00BF5AF0" w14:paraId="37ACD7CC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2FE9DD16" w14:textId="77777777" w:rsidR="00BF5AF0" w:rsidRDefault="00BF5AF0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</w:tcPr>
          <w:p w14:paraId="39D36624" w14:textId="77777777" w:rsidR="00BF5AF0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  <w:tc>
          <w:tcPr>
            <w:tcW w:w="3981" w:type="dxa"/>
            <w:gridSpan w:val="3"/>
          </w:tcPr>
          <w:p w14:paraId="7E02420D" w14:textId="77777777" w:rsidR="00BF5AF0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</w:tr>
      <w:tr w:rsidR="00BF5AF0" w14:paraId="7F8D03AF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2A142955" w14:textId="77777777" w:rsidR="00BF5AF0" w:rsidRDefault="00BF5AF0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</w:tcPr>
          <w:p w14:paraId="62827C2A" w14:textId="77777777" w:rsidR="00BF5AF0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  <w:tc>
          <w:tcPr>
            <w:tcW w:w="3981" w:type="dxa"/>
            <w:gridSpan w:val="3"/>
          </w:tcPr>
          <w:p w14:paraId="42E252BD" w14:textId="77777777" w:rsidR="00BF5AF0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</w:tr>
      <w:tr w:rsidR="00BF5AF0" w14:paraId="3C254E2F" w14:textId="77777777" w:rsidTr="007F114D">
        <w:trPr>
          <w:trHeight w:val="47"/>
        </w:trPr>
        <w:tc>
          <w:tcPr>
            <w:tcW w:w="2605" w:type="dxa"/>
            <w:gridSpan w:val="2"/>
            <w:shd w:val="clear" w:color="auto" w:fill="D9D9D9" w:themeFill="background1" w:themeFillShade="D9"/>
          </w:tcPr>
          <w:p w14:paraId="74B7F1EB" w14:textId="77777777" w:rsidR="00BF5AF0" w:rsidRDefault="00BF5AF0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3870" w:type="dxa"/>
            <w:gridSpan w:val="3"/>
          </w:tcPr>
          <w:p w14:paraId="4FC8C971" w14:textId="77777777" w:rsidR="00BF5AF0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  <w:tc>
          <w:tcPr>
            <w:tcW w:w="3981" w:type="dxa"/>
            <w:gridSpan w:val="3"/>
          </w:tcPr>
          <w:p w14:paraId="64E4E4AB" w14:textId="77777777" w:rsidR="00BF5AF0" w:rsidRDefault="00BF5AF0" w:rsidP="007F114D">
            <w:pPr>
              <w:jc w:val="center"/>
              <w:rPr>
                <w:rFonts w:ascii="Gill Sans Nova" w:hAnsi="Gill Sans Nova"/>
                <w:lang w:val="en-US"/>
              </w:rPr>
            </w:pPr>
          </w:p>
        </w:tc>
      </w:tr>
      <w:tr w:rsidR="007F114D" w14:paraId="78C6029A" w14:textId="77777777" w:rsidTr="00786416">
        <w:tc>
          <w:tcPr>
            <w:tcW w:w="5228" w:type="dxa"/>
            <w:gridSpan w:val="3"/>
          </w:tcPr>
          <w:p w14:paraId="638A3032" w14:textId="542A5364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4767EB98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1310A25" w14:textId="77777777" w:rsidTr="00786416">
        <w:tc>
          <w:tcPr>
            <w:tcW w:w="5228" w:type="dxa"/>
            <w:gridSpan w:val="3"/>
          </w:tcPr>
          <w:p w14:paraId="1F441259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1180B1C8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2D07A59" w14:textId="77777777" w:rsidTr="00786416">
        <w:tc>
          <w:tcPr>
            <w:tcW w:w="5228" w:type="dxa"/>
            <w:gridSpan w:val="3"/>
          </w:tcPr>
          <w:p w14:paraId="71BC70BD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653DE6E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33D47CA7" w14:textId="77777777" w:rsidTr="00786416">
        <w:tc>
          <w:tcPr>
            <w:tcW w:w="5228" w:type="dxa"/>
            <w:gridSpan w:val="3"/>
          </w:tcPr>
          <w:p w14:paraId="2EAB0A59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72B8BA6B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696E34F2" w14:textId="77777777" w:rsidTr="00786416">
        <w:tc>
          <w:tcPr>
            <w:tcW w:w="5228" w:type="dxa"/>
            <w:gridSpan w:val="3"/>
          </w:tcPr>
          <w:p w14:paraId="5A63528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2F624E9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0EBE929D" w14:textId="77777777" w:rsidTr="00786416">
        <w:tc>
          <w:tcPr>
            <w:tcW w:w="5228" w:type="dxa"/>
            <w:gridSpan w:val="3"/>
          </w:tcPr>
          <w:p w14:paraId="47EE8E6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25D8F1BC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550AD1DD" w14:textId="77777777" w:rsidTr="00786416">
        <w:tc>
          <w:tcPr>
            <w:tcW w:w="5228" w:type="dxa"/>
            <w:gridSpan w:val="3"/>
          </w:tcPr>
          <w:p w14:paraId="0DF10A49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73245CD8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1F14B480" w14:textId="77777777" w:rsidTr="00786416">
        <w:tc>
          <w:tcPr>
            <w:tcW w:w="5228" w:type="dxa"/>
            <w:gridSpan w:val="3"/>
          </w:tcPr>
          <w:p w14:paraId="34620E5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30CC0CD2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75507062" w14:textId="77777777" w:rsidTr="00786416">
        <w:tc>
          <w:tcPr>
            <w:tcW w:w="5228" w:type="dxa"/>
            <w:gridSpan w:val="3"/>
          </w:tcPr>
          <w:p w14:paraId="43280BA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725300BE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5C19184F" w14:textId="77777777" w:rsidTr="00786416">
        <w:tc>
          <w:tcPr>
            <w:tcW w:w="5228" w:type="dxa"/>
            <w:gridSpan w:val="3"/>
          </w:tcPr>
          <w:p w14:paraId="0B5F3B92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5F7D119A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78B4BD2C" w14:textId="77777777" w:rsidTr="00786416">
        <w:tc>
          <w:tcPr>
            <w:tcW w:w="5228" w:type="dxa"/>
            <w:gridSpan w:val="3"/>
          </w:tcPr>
          <w:p w14:paraId="526C72D5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257E489F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  <w:tr w:rsidR="007F114D" w14:paraId="00159914" w14:textId="77777777" w:rsidTr="00786416">
        <w:tc>
          <w:tcPr>
            <w:tcW w:w="5228" w:type="dxa"/>
            <w:gridSpan w:val="3"/>
          </w:tcPr>
          <w:p w14:paraId="0B559582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  <w:tc>
          <w:tcPr>
            <w:tcW w:w="5228" w:type="dxa"/>
            <w:gridSpan w:val="5"/>
          </w:tcPr>
          <w:p w14:paraId="6D556521" w14:textId="77777777" w:rsidR="007F114D" w:rsidRDefault="007F114D" w:rsidP="007F114D">
            <w:pPr>
              <w:rPr>
                <w:rFonts w:ascii="Gill Sans Nova" w:hAnsi="Gill Sans Nova"/>
                <w:lang w:val="en-US"/>
              </w:rPr>
            </w:pPr>
          </w:p>
        </w:tc>
      </w:tr>
    </w:tbl>
    <w:p w14:paraId="5EC5B977" w14:textId="77777777" w:rsidR="00786416" w:rsidRDefault="00786416" w:rsidP="001639C5">
      <w:pPr>
        <w:spacing w:after="0"/>
        <w:rPr>
          <w:rFonts w:ascii="Gill Sans Nova" w:hAnsi="Gill Sans Nova"/>
          <w:lang w:val="en-US"/>
        </w:rPr>
      </w:pPr>
    </w:p>
    <w:p w14:paraId="0851664D" w14:textId="32F6CF64" w:rsidR="00786416" w:rsidRDefault="00786416">
      <w:pPr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br w:type="page"/>
      </w:r>
    </w:p>
    <w:p w14:paraId="4B87E691" w14:textId="69309858" w:rsidR="001639C5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lastRenderedPageBreak/>
        <w:t xml:space="preserve">- </w:t>
      </w:r>
      <w:hyperlink r:id="rId5" w:anchor=":~:text=KEY%20DIFFERENCE-,Test%20Case%20is%20a%20set%20of%20actions%20executed%20to%20verify,functionality%20that%20can%20be%20tested.&amp;text=Test%20Case%20includes%20test%20steps,end%20functionality%20to%20be%20tested" w:history="1">
        <w:r w:rsidRPr="00CD51D5">
          <w:rPr>
            <w:rStyle w:val="Hyperlink"/>
            <w:rFonts w:ascii="Gill Sans Nova" w:hAnsi="Gill Sans Nova"/>
            <w:lang w:val="en-US"/>
          </w:rPr>
          <w:t>https://www.guru99.com/test-case-vs-test-scenario.html#:~:text=KEY%20DIFFERENCE-,Test%20Case%20is%20a%20set%20of%20actions%20executed%20to%20verify,functionality%20that%20can%20be%20tested.&amp;text=Test%20Case%20includes%20test%20steps,end%20functionality%20to%20be%20tested</w:t>
        </w:r>
      </w:hyperlink>
      <w:r w:rsidRPr="00A4117D">
        <w:rPr>
          <w:rFonts w:ascii="Gill Sans Nova" w:hAnsi="Gill Sans Nova"/>
          <w:lang w:val="en-US"/>
        </w:rPr>
        <w:t>.</w:t>
      </w:r>
    </w:p>
    <w:p w14:paraId="45A16EC6" w14:textId="283303D6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6" w:history="1">
        <w:r w:rsidRPr="00CD51D5">
          <w:rPr>
            <w:rStyle w:val="Hyperlink"/>
            <w:rFonts w:ascii="Gill Sans Nova" w:hAnsi="Gill Sans Nova"/>
            <w:lang w:val="en-US"/>
          </w:rPr>
          <w:t>https://www.softwaretestinghelp.com/how-to-write-effective-test-cases-test-cases-procedures-and-definitions/</w:t>
        </w:r>
      </w:hyperlink>
    </w:p>
    <w:p w14:paraId="43AB22B2" w14:textId="3253D44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7" w:history="1">
        <w:r w:rsidRPr="00CD51D5">
          <w:rPr>
            <w:rStyle w:val="Hyperlink"/>
            <w:rFonts w:ascii="Gill Sans Nova" w:hAnsi="Gill Sans Nova"/>
            <w:lang w:val="en-US"/>
          </w:rPr>
          <w:t>https://www.softwaretestinghelp.com/what-is-integration-testing/</w:t>
        </w:r>
      </w:hyperlink>
    </w:p>
    <w:p w14:paraId="4AAC1B12" w14:textId="0A2F4190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8" w:history="1">
        <w:r w:rsidRPr="00CD51D5">
          <w:rPr>
            <w:rStyle w:val="Hyperlink"/>
            <w:rFonts w:ascii="Gill Sans Nova" w:hAnsi="Gill Sans Nova"/>
            <w:lang w:val="en-US"/>
          </w:rPr>
          <w:t>https://www.janbasktraining.com/blog/integration-testing-tutorial/</w:t>
        </w:r>
      </w:hyperlink>
    </w:p>
    <w:p w14:paraId="61BA6AC9" w14:textId="5AB6385E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9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https://www.udemy.com/course/test-case/</w:t>
        </w:r>
      </w:hyperlink>
    </w:p>
    <w:p w14:paraId="330A8FC6" w14:textId="58650B4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0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https://www.udemy.com/course/get-a-job-in-technology-without-experience/</w:t>
        </w:r>
      </w:hyperlink>
    </w:p>
    <w:p w14:paraId="15F0DDE0" w14:textId="7EB2CD39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1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https://www.udemy.com/course/the-complete-quality-assurance/</w:t>
        </w:r>
      </w:hyperlink>
    </w:p>
    <w:p w14:paraId="5BD47005" w14:textId="188972A7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2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https://www.udemy.com/course/test-case/</w:t>
        </w:r>
      </w:hyperlink>
    </w:p>
    <w:p w14:paraId="0BA45966" w14:textId="62F0B6CE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3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https://www.udemy.com/course/key-principles-of-testing/</w:t>
        </w:r>
      </w:hyperlink>
    </w:p>
    <w:p w14:paraId="07653ABF" w14:textId="534B296F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4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software-testing-business-analyst/?utm_source=adwords&amp;utm_medium=udemyads&amp;utm_campaign=LongTail_la.EN_cc.ROW&amp;utm_content=deal4584&amp;utm_term=_._ag_77879424214_._ad_437497333845_._kw__._de_c_._dm__._pl__._ti_dsa-1007766171552_._li_9062524_._pd__._&amp;matchtype=b&amp;gclid=EAIaIQobChMIpq-9g7O57AIVizUrCh3XogL7EAAYASAAEgLp7_D_BwE</w:t>
        </w:r>
      </w:hyperlink>
    </w:p>
    <w:p w14:paraId="05817745" w14:textId="348ACF09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5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https://www.udemy.com/course/software-testing-business-analyst/</w:t>
        </w:r>
      </w:hyperlink>
      <w:r>
        <w:rPr>
          <w:rFonts w:ascii="Gill Sans Nova" w:hAnsi="Gill Sans Nova"/>
          <w:lang w:val="en-US"/>
        </w:rPr>
        <w:t xml:space="preserve"> ***</w:t>
      </w:r>
    </w:p>
    <w:p w14:paraId="45D37107" w14:textId="48B886F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6" w:history="1">
        <w:r w:rsidRPr="00CD51D5">
          <w:rPr>
            <w:rStyle w:val="Hyperlink"/>
            <w:rFonts w:ascii="Gill Sans Nova" w:hAnsi="Gill Sans Nova"/>
            <w:lang w:val="en-US"/>
          </w:rPr>
          <w:t>https://www.testbytes.net/blog/heuristic-test-strategy-model/</w:t>
        </w:r>
      </w:hyperlink>
    </w:p>
    <w:p w14:paraId="728F85A3" w14:textId="2594964C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7" w:history="1">
        <w:r w:rsidRPr="00CD51D5">
          <w:rPr>
            <w:rStyle w:val="Hyperlink"/>
            <w:rFonts w:ascii="Gill Sans Nova" w:hAnsi="Gill Sans Nova"/>
            <w:lang w:val="en-US"/>
          </w:rPr>
          <w:t>https://dev.to/hudsonburgess7/what-heuristics-do-you-use-when-developing-a-frontend-testing-strategy-4ah</w:t>
        </w:r>
      </w:hyperlink>
    </w:p>
    <w:p w14:paraId="31E32BA6" w14:textId="7DDC4BF5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8" w:history="1">
        <w:r w:rsidRPr="00CD51D5">
          <w:rPr>
            <w:rStyle w:val="Hyperlink"/>
            <w:rFonts w:ascii="Gill Sans Nova" w:hAnsi="Gill Sans Nova"/>
            <w:lang w:val="en-US"/>
          </w:rPr>
          <w:t>https://www.infoq.com/news/2009/10/testing_heuristics/</w:t>
        </w:r>
      </w:hyperlink>
    </w:p>
    <w:p w14:paraId="6A09DA1F" w14:textId="257DF350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19" w:history="1">
        <w:r w:rsidRPr="00CD51D5">
          <w:rPr>
            <w:rStyle w:val="Hyperlink"/>
            <w:rFonts w:ascii="Gill Sans Nova" w:hAnsi="Gill Sans Nova"/>
            <w:lang w:val="en-US"/>
          </w:rPr>
          <w:t>https://www.udemy.com/course/software-testing-masterclass-from-novice-to-expert/</w:t>
        </w:r>
      </w:hyperlink>
    </w:p>
    <w:p w14:paraId="037FC560" w14:textId="54C1BD2E" w:rsid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hyperlink r:id="rId20" w:history="1">
        <w:r w:rsidRPr="00CD51D5">
          <w:rPr>
            <w:rStyle w:val="Hyperlink"/>
            <w:rFonts w:ascii="Gill Sans Nova" w:hAnsi="Gill Sans Nova"/>
            <w:lang w:val="en-US"/>
          </w:rPr>
          <w:t>https://learncsc.udemy.com/course/testerbootcamp/</w:t>
        </w:r>
      </w:hyperlink>
    </w:p>
    <w:p w14:paraId="380B2CCD" w14:textId="1E798DBB" w:rsidR="00A4117D" w:rsidRPr="00A4117D" w:rsidRDefault="00A4117D" w:rsidP="001639C5">
      <w:pPr>
        <w:spacing w:after="0"/>
        <w:rPr>
          <w:rFonts w:ascii="Gill Sans Nova" w:hAnsi="Gill Sans Nova"/>
          <w:lang w:val="en-US"/>
        </w:rPr>
      </w:pPr>
      <w:r>
        <w:rPr>
          <w:rFonts w:ascii="Gill Sans Nova" w:hAnsi="Gill Sans Nova"/>
          <w:lang w:val="en-US"/>
        </w:rPr>
        <w:t xml:space="preserve">- </w:t>
      </w:r>
      <w:r w:rsidRPr="00A4117D">
        <w:rPr>
          <w:rFonts w:ascii="Gill Sans Nova" w:hAnsi="Gill Sans Nova"/>
          <w:lang w:val="en-US"/>
        </w:rPr>
        <w:t>https://www.udemy.com/course/the-complete-quality-assurance/</w:t>
      </w:r>
    </w:p>
    <w:p w14:paraId="204C322C" w14:textId="77777777" w:rsidR="007E650D" w:rsidRPr="00A4117D" w:rsidRDefault="007E650D">
      <w:pPr>
        <w:spacing w:after="0"/>
        <w:rPr>
          <w:rFonts w:ascii="Gill Sans Nova" w:hAnsi="Gill Sans Nova"/>
          <w:lang w:val="en-US"/>
        </w:rPr>
      </w:pPr>
    </w:p>
    <w:sectPr w:rsidR="007E650D" w:rsidRPr="00A4117D" w:rsidSect="008B7B5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B5E"/>
    <w:multiLevelType w:val="hybridMultilevel"/>
    <w:tmpl w:val="B0B6C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4B7D"/>
    <w:multiLevelType w:val="hybridMultilevel"/>
    <w:tmpl w:val="9E6401DA"/>
    <w:lvl w:ilvl="0" w:tplc="BFC4378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5E"/>
    <w:rsid w:val="001639C5"/>
    <w:rsid w:val="001B6E03"/>
    <w:rsid w:val="00751AC9"/>
    <w:rsid w:val="00786416"/>
    <w:rsid w:val="007E25F8"/>
    <w:rsid w:val="007E650D"/>
    <w:rsid w:val="007F114D"/>
    <w:rsid w:val="008B7B5E"/>
    <w:rsid w:val="0095649A"/>
    <w:rsid w:val="00A4117D"/>
    <w:rsid w:val="00B33E92"/>
    <w:rsid w:val="00BF5AF0"/>
    <w:rsid w:val="00BF773B"/>
    <w:rsid w:val="00CF7E15"/>
    <w:rsid w:val="00E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0434"/>
  <w15:chartTrackingRefBased/>
  <w15:docId w15:val="{1F01A5B5-B99D-4F41-ABF5-9365AD9F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17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6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nbasktraining.com/blog/integration-testing-tutorial/" TargetMode="External"/><Relationship Id="rId13" Type="http://schemas.openxmlformats.org/officeDocument/2006/relationships/hyperlink" Target="https://www.udemy.com/course/key-principles-of-testing/" TargetMode="External"/><Relationship Id="rId18" Type="http://schemas.openxmlformats.org/officeDocument/2006/relationships/hyperlink" Target="https://www.infoq.com/news/2009/10/testing_heuristic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oftwaretestinghelp.com/what-is-integration-testing/" TargetMode="External"/><Relationship Id="rId12" Type="http://schemas.openxmlformats.org/officeDocument/2006/relationships/hyperlink" Target="https://www.udemy.com/course/test-case/" TargetMode="External"/><Relationship Id="rId17" Type="http://schemas.openxmlformats.org/officeDocument/2006/relationships/hyperlink" Target="https://dev.to/hudsonburgess7/what-heuristics-do-you-use-when-developing-a-frontend-testing-strategy-4a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stbytes.net/blog/heuristic-test-strategy-model/" TargetMode="External"/><Relationship Id="rId20" Type="http://schemas.openxmlformats.org/officeDocument/2006/relationships/hyperlink" Target="https://learncsc.udemy.com/course/testerbootcam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how-to-write-effective-test-cases-test-cases-procedures-and-definitions/" TargetMode="External"/><Relationship Id="rId11" Type="http://schemas.openxmlformats.org/officeDocument/2006/relationships/hyperlink" Target="https://www.udemy.com/course/the-complete-quality-assurance/" TargetMode="External"/><Relationship Id="rId5" Type="http://schemas.openxmlformats.org/officeDocument/2006/relationships/hyperlink" Target="https://www.guru99.com/test-case-vs-test-scenario.html" TargetMode="External"/><Relationship Id="rId15" Type="http://schemas.openxmlformats.org/officeDocument/2006/relationships/hyperlink" Target="https://www.udemy.com/course/software-testing-business-analyst/" TargetMode="External"/><Relationship Id="rId10" Type="http://schemas.openxmlformats.org/officeDocument/2006/relationships/hyperlink" Target="https://www.udemy.com/course/get-a-job-in-technology-without-experience/" TargetMode="External"/><Relationship Id="rId19" Type="http://schemas.openxmlformats.org/officeDocument/2006/relationships/hyperlink" Target="https://www.udemy.com/course/software-testing-masterclass-from-novice-to-expe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test-case/" TargetMode="External"/><Relationship Id="rId14" Type="http://schemas.openxmlformats.org/officeDocument/2006/relationships/hyperlink" Target="https://www.udemy.com/course/software-testing-business-analyst/?utm_source=adwords&amp;utm_medium=udemyads&amp;utm_campaign=LongTail_la.EN_cc.ROW&amp;utm_content=deal4584&amp;utm_term=_._ag_77879424214_._ad_437497333845_._kw__._de_c_._dm__._pl__._ti_dsa-1007766171552_._li_9062524_._pd__._&amp;matchtype=b&amp;gclid=EAIaIQobChMIpq-9g7O57AIVizUrCh3XogL7EAAYASAAEgLp7_D_Bw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CE</dc:creator>
  <cp:keywords/>
  <dc:description/>
  <cp:lastModifiedBy>Toh CE</cp:lastModifiedBy>
  <cp:revision>7</cp:revision>
  <dcterms:created xsi:type="dcterms:W3CDTF">2020-10-16T14:55:00Z</dcterms:created>
  <dcterms:modified xsi:type="dcterms:W3CDTF">2020-10-18T15:35:00Z</dcterms:modified>
</cp:coreProperties>
</file>