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8709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1. A tuple is a(n): </w:t>
      </w:r>
    </w:p>
    <w:p w14:paraId="7974B62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0D7C2FA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Column of a table </w:t>
      </w:r>
    </w:p>
    <w:p w14:paraId="703D433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79490A4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Key of a table </w:t>
      </w:r>
    </w:p>
    <w:p w14:paraId="021CD3C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26F4A4B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proofErr w:type="gramStart"/>
      <w:r w:rsidRPr="002451FF">
        <w:rPr>
          <w:rFonts w:ascii="Times New Roman" w:hAnsi="Times New Roman" w:cs="Times New Roman"/>
        </w:rPr>
        <w:t>Two dimensional</w:t>
      </w:r>
      <w:proofErr w:type="gramEnd"/>
      <w:r w:rsidRPr="002451FF">
        <w:rPr>
          <w:rFonts w:ascii="Times New Roman" w:hAnsi="Times New Roman" w:cs="Times New Roman"/>
        </w:rPr>
        <w:t xml:space="preserve"> table </w:t>
      </w:r>
    </w:p>
    <w:p w14:paraId="125F3E1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451FF">
        <w:rPr>
          <w:rFonts w:ascii="Times New Roman" w:hAnsi="Times New Roman" w:cs="Times New Roman"/>
          <w:color w:val="FF0000"/>
        </w:rPr>
        <w:t xml:space="preserve">D. </w:t>
      </w:r>
    </w:p>
    <w:p w14:paraId="6ADE121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  <w:color w:val="FF0000"/>
        </w:rPr>
        <w:t>Row of a table</w:t>
      </w:r>
      <w:r w:rsidRPr="002451FF">
        <w:rPr>
          <w:rFonts w:ascii="Times New Roman" w:hAnsi="Times New Roman" w:cs="Times New Roman"/>
        </w:rPr>
        <w:t xml:space="preserve">. </w:t>
      </w:r>
    </w:p>
    <w:p w14:paraId="64698B8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2. In which of the following is a single-entity instance of one type related to many entity instances of another type? </w:t>
      </w:r>
    </w:p>
    <w:p w14:paraId="401A54F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4D39836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One-to-One relationship </w:t>
      </w:r>
    </w:p>
    <w:p w14:paraId="32730F2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031984B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451FF">
        <w:rPr>
          <w:rFonts w:ascii="Times New Roman" w:hAnsi="Times New Roman" w:cs="Times New Roman"/>
          <w:color w:val="FF0000"/>
        </w:rPr>
        <w:t xml:space="preserve">One-to-Many relationship </w:t>
      </w:r>
    </w:p>
    <w:p w14:paraId="05044A4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10A14BD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Many-to-Many relationship </w:t>
      </w:r>
    </w:p>
    <w:p w14:paraId="16E6AE9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2AC3C1D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Composite relationship </w:t>
      </w:r>
    </w:p>
    <w:p w14:paraId="32F0FA9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3. Which of the following is the correct order of keywords for SQL SELECT statements? </w:t>
      </w:r>
    </w:p>
    <w:p w14:paraId="61C93C2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001520C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451FF">
        <w:rPr>
          <w:rFonts w:ascii="Times New Roman" w:hAnsi="Times New Roman" w:cs="Times New Roman"/>
          <w:color w:val="FF0000"/>
        </w:rPr>
        <w:t xml:space="preserve">SELECT, FROM, WHERE </w:t>
      </w:r>
    </w:p>
    <w:p w14:paraId="4596956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3CEDA17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FROM, SELECT, WHERE </w:t>
      </w:r>
    </w:p>
    <w:p w14:paraId="03579FE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539D522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SELECT, WHERE, FROM </w:t>
      </w:r>
    </w:p>
    <w:p w14:paraId="5566879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596BFC9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FROM, WHERE, SELECT </w:t>
      </w:r>
    </w:p>
    <w:p w14:paraId="1EC57C0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4. A database management system (DBMS) is a: </w:t>
      </w:r>
    </w:p>
    <w:p w14:paraId="1932FBB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53EF950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Hardware system used to create, maintain, and </w:t>
      </w:r>
    </w:p>
    <w:p w14:paraId="293485C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provide controlled access to a database. </w:t>
      </w:r>
    </w:p>
    <w:p w14:paraId="5EFC2C0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0B311BF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Hardware system used to create, maintain, and </w:t>
      </w:r>
    </w:p>
    <w:p w14:paraId="760AF1B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provide uncontrolled access to a database. </w:t>
      </w:r>
    </w:p>
    <w:p w14:paraId="1CE8575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186B9EA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451FF">
        <w:rPr>
          <w:rFonts w:ascii="Times New Roman" w:hAnsi="Times New Roman" w:cs="Times New Roman"/>
          <w:color w:val="FF0000"/>
        </w:rPr>
        <w:t xml:space="preserve">Software system used to create, maintain, and </w:t>
      </w:r>
    </w:p>
    <w:p w14:paraId="73B2B57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451FF">
        <w:rPr>
          <w:rFonts w:ascii="Times New Roman" w:hAnsi="Times New Roman" w:cs="Times New Roman"/>
          <w:color w:val="FF0000"/>
        </w:rPr>
        <w:t xml:space="preserve">provide controlled access to a database. </w:t>
      </w:r>
    </w:p>
    <w:p w14:paraId="29E8DB5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65347B1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Software system used to create, maintain, and </w:t>
      </w:r>
    </w:p>
    <w:p w14:paraId="2963084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provide uncontrolled access to a database. </w:t>
      </w:r>
    </w:p>
    <w:p w14:paraId="5742883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5. A relational database consists of a collection of </w:t>
      </w:r>
    </w:p>
    <w:p w14:paraId="2E70140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1CBC071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Keys </w:t>
      </w:r>
    </w:p>
    <w:p w14:paraId="7467BA1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4A5AF6E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Records </w:t>
      </w:r>
    </w:p>
    <w:p w14:paraId="1EBF8B3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354D4BE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451FF">
        <w:rPr>
          <w:rFonts w:ascii="Times New Roman" w:hAnsi="Times New Roman" w:cs="Times New Roman"/>
          <w:color w:val="FF0000"/>
        </w:rPr>
        <w:t xml:space="preserve">Tables </w:t>
      </w:r>
    </w:p>
    <w:p w14:paraId="71666F6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01CBC37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Fields </w:t>
      </w:r>
    </w:p>
    <w:p w14:paraId="011777F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>Câu 6. The Microsoft Access wildcards are ____ and ___</w:t>
      </w:r>
      <w:proofErr w:type="gramStart"/>
      <w:r w:rsidRPr="002451FF">
        <w:rPr>
          <w:rFonts w:ascii="Times New Roman" w:hAnsi="Times New Roman" w:cs="Times New Roman"/>
        </w:rPr>
        <w:t>_ .</w:t>
      </w:r>
      <w:proofErr w:type="gramEnd"/>
      <w:r w:rsidRPr="002451FF">
        <w:rPr>
          <w:rFonts w:ascii="Times New Roman" w:hAnsi="Times New Roman" w:cs="Times New Roman"/>
        </w:rPr>
        <w:t xml:space="preserve"> </w:t>
      </w:r>
    </w:p>
    <w:p w14:paraId="7C6110B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lastRenderedPageBreak/>
        <w:t xml:space="preserve">A. </w:t>
      </w:r>
    </w:p>
    <w:p w14:paraId="32CC691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percent sign (%); underscore (_) </w:t>
      </w:r>
    </w:p>
    <w:p w14:paraId="66E7776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58DBCC0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asterisk (*); percent sign (%) </w:t>
      </w:r>
    </w:p>
    <w:p w14:paraId="032E47A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217FFD8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proofErr w:type="gramStart"/>
      <w:r w:rsidRPr="002451FF">
        <w:rPr>
          <w:rFonts w:ascii="Times New Roman" w:hAnsi="Times New Roman" w:cs="Times New Roman"/>
        </w:rPr>
        <w:t>underscore(</w:t>
      </w:r>
      <w:proofErr w:type="gramEnd"/>
      <w:r w:rsidRPr="002451FF">
        <w:rPr>
          <w:rFonts w:ascii="Times New Roman" w:hAnsi="Times New Roman" w:cs="Times New Roman"/>
        </w:rPr>
        <w:t xml:space="preserve">_); question mark (?) </w:t>
      </w:r>
    </w:p>
    <w:p w14:paraId="462EFE4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13DE353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451FF">
        <w:rPr>
          <w:rFonts w:ascii="Times New Roman" w:hAnsi="Times New Roman" w:cs="Times New Roman"/>
          <w:color w:val="FF0000"/>
        </w:rPr>
        <w:t xml:space="preserve">question mark (?); asterisk (*) </w:t>
      </w:r>
    </w:p>
    <w:p w14:paraId="4EACAB7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7. A relation is considered a: </w:t>
      </w:r>
    </w:p>
    <w:p w14:paraId="513AD35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58C9912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One dimensional table </w:t>
      </w:r>
    </w:p>
    <w:p w14:paraId="47D2975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7505402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Column </w:t>
      </w:r>
    </w:p>
    <w:p w14:paraId="657AAD3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2E543F3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proofErr w:type="gramStart"/>
      <w:r w:rsidRPr="002451FF">
        <w:rPr>
          <w:rFonts w:ascii="Times New Roman" w:hAnsi="Times New Roman" w:cs="Times New Roman"/>
        </w:rPr>
        <w:t>Three dimensional</w:t>
      </w:r>
      <w:proofErr w:type="gramEnd"/>
      <w:r w:rsidRPr="002451FF">
        <w:rPr>
          <w:rFonts w:ascii="Times New Roman" w:hAnsi="Times New Roman" w:cs="Times New Roman"/>
        </w:rPr>
        <w:t xml:space="preserve"> table </w:t>
      </w:r>
    </w:p>
    <w:p w14:paraId="710932A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08EA556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proofErr w:type="gramStart"/>
      <w:r w:rsidRPr="002451FF">
        <w:rPr>
          <w:rFonts w:ascii="Times New Roman" w:hAnsi="Times New Roman" w:cs="Times New Roman"/>
          <w:color w:val="FF0000"/>
        </w:rPr>
        <w:t>Two dimensional</w:t>
      </w:r>
      <w:proofErr w:type="gramEnd"/>
      <w:r w:rsidRPr="002451FF">
        <w:rPr>
          <w:rFonts w:ascii="Times New Roman" w:hAnsi="Times New Roman" w:cs="Times New Roman"/>
          <w:color w:val="FF0000"/>
        </w:rPr>
        <w:t xml:space="preserve"> table </w:t>
      </w:r>
    </w:p>
    <w:p w14:paraId="20DAB3D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 </w:t>
      </w:r>
    </w:p>
    <w:p w14:paraId="013343F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>Câu 8. Because it contains a description of its own structure, a database is considered to be _______</w:t>
      </w:r>
      <w:proofErr w:type="gramStart"/>
      <w:r w:rsidRPr="002451FF">
        <w:rPr>
          <w:rFonts w:ascii="Times New Roman" w:hAnsi="Times New Roman" w:cs="Times New Roman"/>
        </w:rPr>
        <w:t>_ .</w:t>
      </w:r>
      <w:proofErr w:type="gramEnd"/>
      <w:r w:rsidRPr="002451FF">
        <w:rPr>
          <w:rFonts w:ascii="Times New Roman" w:hAnsi="Times New Roman" w:cs="Times New Roman"/>
        </w:rPr>
        <w:t xml:space="preserve"> </w:t>
      </w:r>
    </w:p>
    <w:p w14:paraId="26C3E97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44DF9E8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described </w:t>
      </w:r>
    </w:p>
    <w:p w14:paraId="51D12D1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451FF">
        <w:rPr>
          <w:rFonts w:ascii="Times New Roman" w:hAnsi="Times New Roman" w:cs="Times New Roman"/>
          <w:color w:val="FF0000"/>
        </w:rPr>
        <w:t xml:space="preserve">B. </w:t>
      </w:r>
    </w:p>
    <w:p w14:paraId="60BAD81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451FF">
        <w:rPr>
          <w:rFonts w:ascii="Times New Roman" w:hAnsi="Times New Roman" w:cs="Times New Roman"/>
          <w:color w:val="FF0000"/>
        </w:rPr>
        <w:t xml:space="preserve">self-describing </w:t>
      </w:r>
    </w:p>
    <w:p w14:paraId="7B01C2C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0D9B0C6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metadata compatible </w:t>
      </w:r>
    </w:p>
    <w:p w14:paraId="10370A9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2A9EB19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an application </w:t>
      </w:r>
      <w:proofErr w:type="gramStart"/>
      <w:r w:rsidRPr="002451FF">
        <w:rPr>
          <w:rFonts w:ascii="Times New Roman" w:hAnsi="Times New Roman" w:cs="Times New Roman"/>
        </w:rPr>
        <w:t>program</w:t>
      </w:r>
      <w:proofErr w:type="gramEnd"/>
      <w:r w:rsidRPr="002451FF">
        <w:rPr>
          <w:rFonts w:ascii="Times New Roman" w:hAnsi="Times New Roman" w:cs="Times New Roman"/>
        </w:rPr>
        <w:t xml:space="preserve"> </w:t>
      </w:r>
    </w:p>
    <w:p w14:paraId="250F495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9. Which of the following is valid SQL for an Index? </w:t>
      </w:r>
    </w:p>
    <w:p w14:paraId="567E6361" w14:textId="77777777" w:rsidR="00965B90" w:rsidRPr="008D7FEA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8D7FEA">
        <w:rPr>
          <w:rFonts w:ascii="Times New Roman" w:hAnsi="Times New Roman" w:cs="Times New Roman"/>
          <w:color w:val="FF0000"/>
        </w:rPr>
        <w:t xml:space="preserve">A. </w:t>
      </w:r>
    </w:p>
    <w:p w14:paraId="49B75DF9" w14:textId="77777777" w:rsidR="00965B90" w:rsidRPr="008D7FEA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8D7FEA">
        <w:rPr>
          <w:rFonts w:ascii="Times New Roman" w:hAnsi="Times New Roman" w:cs="Times New Roman"/>
          <w:color w:val="FF0000"/>
        </w:rPr>
        <w:t xml:space="preserve">CREATE INDEX ID </w:t>
      </w:r>
    </w:p>
    <w:p w14:paraId="1A9CFC3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13848CE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ADD INDEX ID </w:t>
      </w:r>
    </w:p>
    <w:p w14:paraId="5F1DE88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196EA43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REMOVE INDEX ID </w:t>
      </w:r>
    </w:p>
    <w:p w14:paraId="449EA0A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14861C3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CHANGE INDEX ID </w:t>
      </w:r>
    </w:p>
    <w:p w14:paraId="77F5DD0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10. If attributes A and B determine attribute C, then it is also true that: </w:t>
      </w:r>
    </w:p>
    <w:p w14:paraId="2E2DF87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34A2B93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 → C. </w:t>
      </w:r>
    </w:p>
    <w:p w14:paraId="61A92D3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323902A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 is a determinant. </w:t>
      </w:r>
    </w:p>
    <w:p w14:paraId="5026BE4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795F1AF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 → C. </w:t>
      </w:r>
    </w:p>
    <w:p w14:paraId="509B2A4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6BB20C5B" w14:textId="77777777" w:rsidR="00965B90" w:rsidRPr="008D7FEA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8D7FEA">
        <w:rPr>
          <w:rFonts w:ascii="Times New Roman" w:hAnsi="Times New Roman" w:cs="Times New Roman"/>
          <w:color w:val="FF0000"/>
        </w:rPr>
        <w:t>(</w:t>
      </w:r>
      <w:proofErr w:type="gramStart"/>
      <w:r w:rsidRPr="008D7FEA">
        <w:rPr>
          <w:rFonts w:ascii="Times New Roman" w:hAnsi="Times New Roman" w:cs="Times New Roman"/>
          <w:color w:val="FF0000"/>
        </w:rPr>
        <w:t>A,B</w:t>
      </w:r>
      <w:proofErr w:type="gramEnd"/>
      <w:r w:rsidRPr="008D7FEA">
        <w:rPr>
          <w:rFonts w:ascii="Times New Roman" w:hAnsi="Times New Roman" w:cs="Times New Roman"/>
          <w:color w:val="FF0000"/>
        </w:rPr>
        <w:t xml:space="preserve">) is a composite determinant. </w:t>
      </w:r>
    </w:p>
    <w:p w14:paraId="2890F71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11. Metadata enables database designers and users to do all of the following except: </w:t>
      </w:r>
    </w:p>
    <w:p w14:paraId="5C642D4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0A29192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Understand what data exist </w:t>
      </w:r>
    </w:p>
    <w:p w14:paraId="65B63D9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1B65969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What the data mean </w:t>
      </w:r>
    </w:p>
    <w:p w14:paraId="234EABF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1C281AC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lastRenderedPageBreak/>
        <w:t xml:space="preserve">What the fine distinctions are between similar data </w:t>
      </w:r>
    </w:p>
    <w:p w14:paraId="4997AA9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items. </w:t>
      </w:r>
    </w:p>
    <w:p w14:paraId="5A78577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55BF7C2A" w14:textId="77777777" w:rsidR="00965B90" w:rsidRPr="008D7FEA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8D7FEA">
        <w:rPr>
          <w:rFonts w:ascii="Times New Roman" w:hAnsi="Times New Roman" w:cs="Times New Roman"/>
          <w:color w:val="FF0000"/>
        </w:rPr>
        <w:t xml:space="preserve">Sample data </w:t>
      </w:r>
    </w:p>
    <w:p w14:paraId="2E0B499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12. Where is metadata stored in MySQL? </w:t>
      </w:r>
    </w:p>
    <w:p w14:paraId="0213537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3A75D0C0" w14:textId="77777777" w:rsidR="00965B90" w:rsidRPr="008D7FEA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8D7FEA">
        <w:rPr>
          <w:rFonts w:ascii="Times New Roman" w:hAnsi="Times New Roman" w:cs="Times New Roman"/>
          <w:color w:val="FF0000"/>
        </w:rPr>
        <w:t xml:space="preserve">In the MySQL database mysql </w:t>
      </w:r>
    </w:p>
    <w:p w14:paraId="54D62B6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374BA3C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In the MySQL database userdata </w:t>
      </w:r>
    </w:p>
    <w:p w14:paraId="6BD6B3D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26BE92A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In the MySQL database metasql </w:t>
      </w:r>
    </w:p>
    <w:p w14:paraId="780BFBA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7EC16B3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In the MySQL database metadata </w:t>
      </w:r>
    </w:p>
    <w:p w14:paraId="5D39FBA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13. Which one of the following </w:t>
      </w:r>
      <w:proofErr w:type="gramStart"/>
      <w:r w:rsidRPr="002451FF">
        <w:rPr>
          <w:rFonts w:ascii="Times New Roman" w:hAnsi="Times New Roman" w:cs="Times New Roman"/>
        </w:rPr>
        <w:t>attribute</w:t>
      </w:r>
      <w:proofErr w:type="gramEnd"/>
      <w:r w:rsidRPr="002451FF">
        <w:rPr>
          <w:rFonts w:ascii="Times New Roman" w:hAnsi="Times New Roman" w:cs="Times New Roman"/>
        </w:rPr>
        <w:t xml:space="preserve"> can be taken as a primary key? </w:t>
      </w:r>
    </w:p>
    <w:p w14:paraId="1478598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680FC01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Name </w:t>
      </w:r>
    </w:p>
    <w:p w14:paraId="3F4A5FE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234EA17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Department </w:t>
      </w:r>
    </w:p>
    <w:p w14:paraId="1A95766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72EBFFEB" w14:textId="77777777" w:rsidR="00965B90" w:rsidRPr="008D7FEA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8D7FEA">
        <w:rPr>
          <w:rFonts w:ascii="Times New Roman" w:hAnsi="Times New Roman" w:cs="Times New Roman"/>
          <w:color w:val="FF0000"/>
        </w:rPr>
        <w:t xml:space="preserve">Id </w:t>
      </w:r>
    </w:p>
    <w:p w14:paraId="62C5C48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5811F12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Street </w:t>
      </w:r>
    </w:p>
    <w:p w14:paraId="435DF54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>Câu 14. A recursive relationship is a relationship between an entity and _______</w:t>
      </w:r>
      <w:proofErr w:type="gramStart"/>
      <w:r w:rsidRPr="002451FF">
        <w:rPr>
          <w:rFonts w:ascii="Times New Roman" w:hAnsi="Times New Roman" w:cs="Times New Roman"/>
        </w:rPr>
        <w:t>_ .</w:t>
      </w:r>
      <w:proofErr w:type="gramEnd"/>
      <w:r w:rsidRPr="002451FF">
        <w:rPr>
          <w:rFonts w:ascii="Times New Roman" w:hAnsi="Times New Roman" w:cs="Times New Roman"/>
        </w:rPr>
        <w:t xml:space="preserve"> </w:t>
      </w:r>
    </w:p>
    <w:p w14:paraId="0698A6C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2941DF6E" w14:textId="77777777" w:rsidR="00965B90" w:rsidRPr="008D7FEA" w:rsidRDefault="00965B90" w:rsidP="002451FF">
      <w:pPr>
        <w:pStyle w:val="NoSpacing"/>
        <w:rPr>
          <w:rFonts w:ascii="Times New Roman" w:hAnsi="Times New Roman" w:cs="Times New Roman"/>
        </w:rPr>
      </w:pPr>
      <w:r w:rsidRPr="008D7FEA">
        <w:rPr>
          <w:rFonts w:ascii="Times New Roman" w:hAnsi="Times New Roman" w:cs="Times New Roman"/>
        </w:rPr>
        <w:t xml:space="preserve">An instance entity </w:t>
      </w:r>
    </w:p>
    <w:p w14:paraId="5F2543F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33AD661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 subtype entity </w:t>
      </w:r>
    </w:p>
    <w:p w14:paraId="1E32A13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1760073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An erchetype entity </w:t>
      </w:r>
    </w:p>
    <w:p w14:paraId="5A02687B" w14:textId="3D0AD61B" w:rsidR="00965B90" w:rsidRPr="008D7FEA" w:rsidRDefault="008D7FEA" w:rsidP="002451FF">
      <w:pPr>
        <w:pStyle w:val="NoSpacing"/>
        <w:rPr>
          <w:rFonts w:ascii="Times New Roman" w:hAnsi="Times New Roman" w:cs="Times New Roman"/>
          <w:color w:val="FF0000"/>
        </w:rPr>
      </w:pPr>
      <w:r w:rsidRPr="008D7FEA">
        <w:rPr>
          <w:rFonts w:ascii="Times New Roman" w:hAnsi="Times New Roman" w:cs="Times New Roman"/>
          <w:color w:val="FF0000"/>
        </w:rPr>
        <w:t>d.ifelse</w:t>
      </w:r>
    </w:p>
    <w:p w14:paraId="296F0ECD" w14:textId="77777777" w:rsidR="00965B90" w:rsidRPr="008D7FEA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8D7FEA">
        <w:rPr>
          <w:rFonts w:ascii="Times New Roman" w:hAnsi="Times New Roman" w:cs="Times New Roman"/>
          <w:color w:val="FF0000"/>
        </w:rPr>
        <w:t xml:space="preserve">                          </w:t>
      </w:r>
    </w:p>
    <w:p w14:paraId="2497995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19. Which of the following is not a restriction for a table to be a relation? </w:t>
      </w:r>
    </w:p>
    <w:p w14:paraId="66E1F09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04D8098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All of the entries in any column must be of the same </w:t>
      </w:r>
    </w:p>
    <w:p w14:paraId="6EF35C9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kind. </w:t>
      </w:r>
    </w:p>
    <w:p w14:paraId="0934A637" w14:textId="77777777" w:rsidR="00965B90" w:rsidRPr="008D7FEA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8D7FEA">
        <w:rPr>
          <w:rFonts w:ascii="Times New Roman" w:hAnsi="Times New Roman" w:cs="Times New Roman"/>
          <w:color w:val="FF0000"/>
        </w:rPr>
        <w:t xml:space="preserve">B. </w:t>
      </w:r>
    </w:p>
    <w:p w14:paraId="43D941DB" w14:textId="77777777" w:rsidR="00965B90" w:rsidRPr="008D7FEA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8D7FEA">
        <w:rPr>
          <w:rFonts w:ascii="Times New Roman" w:hAnsi="Times New Roman" w:cs="Times New Roman"/>
          <w:color w:val="FF0000"/>
        </w:rPr>
        <w:t xml:space="preserve">The columns must be ordered. </w:t>
      </w:r>
    </w:p>
    <w:p w14:paraId="00C0390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>C</w:t>
      </w:r>
    </w:p>
    <w:p w14:paraId="6958FD3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. </w:t>
      </w:r>
    </w:p>
    <w:p w14:paraId="15F7E76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No two rows in a table may be identical. </w:t>
      </w:r>
    </w:p>
    <w:p w14:paraId="6274277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1D1BC98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The cells of the table must contain a single value. </w:t>
      </w:r>
    </w:p>
    <w:p w14:paraId="4E0F98E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>Câu 20. SQL query and modification commands make up a(n) _______</w:t>
      </w:r>
      <w:proofErr w:type="gramStart"/>
      <w:r w:rsidRPr="002451FF">
        <w:rPr>
          <w:rFonts w:ascii="Times New Roman" w:hAnsi="Times New Roman" w:cs="Times New Roman"/>
        </w:rPr>
        <w:t>_ .</w:t>
      </w:r>
      <w:proofErr w:type="gramEnd"/>
      <w:r w:rsidRPr="002451FF">
        <w:rPr>
          <w:rFonts w:ascii="Times New Roman" w:hAnsi="Times New Roman" w:cs="Times New Roman"/>
        </w:rPr>
        <w:t xml:space="preserve"> </w:t>
      </w:r>
    </w:p>
    <w:p w14:paraId="47690991" w14:textId="77777777" w:rsidR="00965B90" w:rsidRPr="008D7FEA" w:rsidRDefault="00965B90" w:rsidP="002451FF">
      <w:pPr>
        <w:pStyle w:val="NoSpacing"/>
        <w:rPr>
          <w:rFonts w:ascii="Times New Roman" w:hAnsi="Times New Roman" w:cs="Times New Roman"/>
        </w:rPr>
      </w:pPr>
      <w:r w:rsidRPr="008D7FEA">
        <w:rPr>
          <w:rFonts w:ascii="Times New Roman" w:hAnsi="Times New Roman" w:cs="Times New Roman"/>
        </w:rPr>
        <w:t xml:space="preserve">A. </w:t>
      </w:r>
    </w:p>
    <w:p w14:paraId="23A0D5FF" w14:textId="77777777" w:rsidR="00965B90" w:rsidRPr="008D7FEA" w:rsidRDefault="00965B90" w:rsidP="002451FF">
      <w:pPr>
        <w:pStyle w:val="NoSpacing"/>
        <w:rPr>
          <w:rFonts w:ascii="Times New Roman" w:hAnsi="Times New Roman" w:cs="Times New Roman"/>
        </w:rPr>
      </w:pPr>
      <w:r w:rsidRPr="008D7FEA">
        <w:rPr>
          <w:rFonts w:ascii="Times New Roman" w:hAnsi="Times New Roman" w:cs="Times New Roman"/>
        </w:rPr>
        <w:t xml:space="preserve">DDL </w:t>
      </w:r>
    </w:p>
    <w:p w14:paraId="6C3E54B3" w14:textId="77777777" w:rsidR="00965B90" w:rsidRPr="008D7FEA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8D7FEA">
        <w:rPr>
          <w:rFonts w:ascii="Times New Roman" w:hAnsi="Times New Roman" w:cs="Times New Roman"/>
          <w:color w:val="FF0000"/>
        </w:rPr>
        <w:t xml:space="preserve">B. </w:t>
      </w:r>
    </w:p>
    <w:p w14:paraId="2E4458A8" w14:textId="77777777" w:rsidR="00965B90" w:rsidRPr="008D7FEA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8D7FEA">
        <w:rPr>
          <w:rFonts w:ascii="Times New Roman" w:hAnsi="Times New Roman" w:cs="Times New Roman"/>
          <w:color w:val="FF0000"/>
        </w:rPr>
        <w:t xml:space="preserve">DML </w:t>
      </w:r>
    </w:p>
    <w:p w14:paraId="0F09E1C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092834D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XML </w:t>
      </w:r>
    </w:p>
    <w:p w14:paraId="6680CF6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76A0DF4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HTML </w:t>
      </w:r>
    </w:p>
    <w:p w14:paraId="14A2B09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lastRenderedPageBreak/>
        <w:t xml:space="preserve">Câu 21. A functional dependency is a relationship between or among: </w:t>
      </w:r>
    </w:p>
    <w:p w14:paraId="405D45D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554CBFF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Rows </w:t>
      </w:r>
    </w:p>
    <w:p w14:paraId="7C6D3A6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05673D52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D0726D">
        <w:rPr>
          <w:rFonts w:ascii="Times New Roman" w:hAnsi="Times New Roman" w:cs="Times New Roman"/>
          <w:color w:val="FF0000"/>
        </w:rPr>
        <w:t xml:space="preserve">Attributes </w:t>
      </w:r>
    </w:p>
    <w:p w14:paraId="64A81E78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</w:rPr>
      </w:pPr>
      <w:r w:rsidRPr="00D0726D">
        <w:rPr>
          <w:rFonts w:ascii="Times New Roman" w:hAnsi="Times New Roman" w:cs="Times New Roman"/>
        </w:rPr>
        <w:t xml:space="preserve">C. </w:t>
      </w:r>
    </w:p>
    <w:p w14:paraId="20A5DDD4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</w:rPr>
      </w:pPr>
      <w:r w:rsidRPr="00D0726D">
        <w:rPr>
          <w:rFonts w:ascii="Times New Roman" w:hAnsi="Times New Roman" w:cs="Times New Roman"/>
        </w:rPr>
        <w:t xml:space="preserve">Tables </w:t>
      </w:r>
    </w:p>
    <w:p w14:paraId="163BC7A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0E6685D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Relations </w:t>
      </w:r>
    </w:p>
    <w:p w14:paraId="0E2969D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22. A view is which of the following? </w:t>
      </w:r>
    </w:p>
    <w:p w14:paraId="65CE23B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303BF4D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 base table that can be accessed via SQL commands </w:t>
      </w:r>
    </w:p>
    <w:p w14:paraId="072C0CF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3FFADA37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D0726D">
        <w:rPr>
          <w:rFonts w:ascii="Times New Roman" w:hAnsi="Times New Roman" w:cs="Times New Roman"/>
          <w:color w:val="FF0000"/>
        </w:rPr>
        <w:t xml:space="preserve">A virtual table that can be accessed via SQL </w:t>
      </w:r>
    </w:p>
    <w:p w14:paraId="15925270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D0726D">
        <w:rPr>
          <w:rFonts w:ascii="Times New Roman" w:hAnsi="Times New Roman" w:cs="Times New Roman"/>
          <w:color w:val="FF0000"/>
        </w:rPr>
        <w:t xml:space="preserve">commands </w:t>
      </w:r>
    </w:p>
    <w:p w14:paraId="2971601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7D801E2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 virtual table that cannot be accessed via SQL </w:t>
      </w:r>
    </w:p>
    <w:p w14:paraId="3712C40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commands </w:t>
      </w:r>
    </w:p>
    <w:p w14:paraId="65F6D0A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48AF728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 base table that cannot be accessed via SQL </w:t>
      </w:r>
    </w:p>
    <w:p w14:paraId="0DC9996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commands </w:t>
      </w:r>
    </w:p>
    <w:p w14:paraId="0A0F07F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</w:p>
    <w:p w14:paraId="7DB2739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23. Views constructed from SQL SELECT statements that conform to the SQL-92 standard may not contain: </w:t>
      </w:r>
    </w:p>
    <w:p w14:paraId="420A2DC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1B8BA3F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GROUP BY </w:t>
      </w:r>
    </w:p>
    <w:p w14:paraId="571EA8D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4E4096C6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D0726D">
        <w:rPr>
          <w:rFonts w:ascii="Times New Roman" w:hAnsi="Times New Roman" w:cs="Times New Roman"/>
          <w:color w:val="FF0000"/>
        </w:rPr>
        <w:t xml:space="preserve">ORDER BY </w:t>
      </w:r>
    </w:p>
    <w:p w14:paraId="1EE5132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551BB3B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WHERE </w:t>
      </w:r>
    </w:p>
    <w:p w14:paraId="22CABF2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5713700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FROM </w:t>
      </w:r>
    </w:p>
    <w:p w14:paraId="1FBD1C2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24. When using the SQL INSERT statement: </w:t>
      </w:r>
    </w:p>
    <w:p w14:paraId="34EEB23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4437562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Rows cannot be copied in mass from one table to </w:t>
      </w:r>
    </w:p>
    <w:p w14:paraId="19F0C0C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another only. </w:t>
      </w:r>
    </w:p>
    <w:p w14:paraId="44215FE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4F67E15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Rows can be inserted into a table only one at a time </w:t>
      </w:r>
    </w:p>
    <w:p w14:paraId="5F3C1BE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only. </w:t>
      </w:r>
    </w:p>
    <w:p w14:paraId="20070BD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495EF7CC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D0726D">
        <w:rPr>
          <w:rFonts w:ascii="Times New Roman" w:hAnsi="Times New Roman" w:cs="Times New Roman"/>
          <w:color w:val="FF0000"/>
        </w:rPr>
        <w:t xml:space="preserve">Rows can either be inserted into a table one at a time </w:t>
      </w:r>
    </w:p>
    <w:p w14:paraId="5B553722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D0726D">
        <w:rPr>
          <w:rFonts w:ascii="Times New Roman" w:hAnsi="Times New Roman" w:cs="Times New Roman"/>
          <w:color w:val="FF0000"/>
        </w:rPr>
        <w:t xml:space="preserve">or in groups. </w:t>
      </w:r>
    </w:p>
    <w:p w14:paraId="6F30EE0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4327E10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Rows can be modified according to criteria only. </w:t>
      </w:r>
    </w:p>
    <w:p w14:paraId="6BF1823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25. Which of the following statements is true concerning routines and triggers? </w:t>
      </w:r>
    </w:p>
    <w:p w14:paraId="2B1D77A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248455A7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</w:rPr>
      </w:pPr>
      <w:r w:rsidRPr="00D0726D">
        <w:rPr>
          <w:rFonts w:ascii="Times New Roman" w:hAnsi="Times New Roman" w:cs="Times New Roman"/>
        </w:rPr>
        <w:t xml:space="preserve">Both are stored in the database. </w:t>
      </w:r>
    </w:p>
    <w:p w14:paraId="03D6B78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5F4C1B1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Both run automatically. </w:t>
      </w:r>
    </w:p>
    <w:p w14:paraId="05B8727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100CE82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Both have to be called to operate. </w:t>
      </w:r>
    </w:p>
    <w:p w14:paraId="5A33B3C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lastRenderedPageBreak/>
        <w:t xml:space="preserve">D. </w:t>
      </w:r>
    </w:p>
    <w:p w14:paraId="0C83CFCE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D0726D">
        <w:rPr>
          <w:rFonts w:ascii="Times New Roman" w:hAnsi="Times New Roman" w:cs="Times New Roman"/>
          <w:color w:val="FF0000"/>
        </w:rPr>
        <w:t xml:space="preserve">Both consist of procedural code. </w:t>
      </w:r>
    </w:p>
    <w:p w14:paraId="37C7B96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26. The term _______ is used to refer to a row. </w:t>
      </w:r>
    </w:p>
    <w:p w14:paraId="0420544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674EC41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Attribute </w:t>
      </w:r>
    </w:p>
    <w:p w14:paraId="53C4C5E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3EE9D15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Field </w:t>
      </w:r>
    </w:p>
    <w:p w14:paraId="2B10D1F2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D0726D">
        <w:rPr>
          <w:rFonts w:ascii="Times New Roman" w:hAnsi="Times New Roman" w:cs="Times New Roman"/>
          <w:color w:val="FF0000"/>
        </w:rPr>
        <w:t xml:space="preserve">C. </w:t>
      </w:r>
    </w:p>
    <w:p w14:paraId="3F52F480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D0726D">
        <w:rPr>
          <w:rFonts w:ascii="Times New Roman" w:hAnsi="Times New Roman" w:cs="Times New Roman"/>
          <w:color w:val="FF0000"/>
        </w:rPr>
        <w:t xml:space="preserve">Tuple </w:t>
      </w:r>
    </w:p>
    <w:p w14:paraId="6C7AA63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3846A1E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Instance </w:t>
      </w:r>
    </w:p>
    <w:p w14:paraId="08BD2D2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>Câu 27. The result of a SQL SELECT statement is a(n) _______</w:t>
      </w:r>
      <w:proofErr w:type="gramStart"/>
      <w:r w:rsidRPr="002451FF">
        <w:rPr>
          <w:rFonts w:ascii="Times New Roman" w:hAnsi="Times New Roman" w:cs="Times New Roman"/>
        </w:rPr>
        <w:t>_ .</w:t>
      </w:r>
      <w:proofErr w:type="gramEnd"/>
      <w:r w:rsidRPr="002451FF">
        <w:rPr>
          <w:rFonts w:ascii="Times New Roman" w:hAnsi="Times New Roman" w:cs="Times New Roman"/>
        </w:rPr>
        <w:t xml:space="preserve"> </w:t>
      </w:r>
    </w:p>
    <w:p w14:paraId="5C79E0A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4AAD067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file </w:t>
      </w:r>
    </w:p>
    <w:p w14:paraId="6ADDF738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D0726D">
        <w:rPr>
          <w:rFonts w:ascii="Times New Roman" w:hAnsi="Times New Roman" w:cs="Times New Roman"/>
          <w:color w:val="FF0000"/>
        </w:rPr>
        <w:t xml:space="preserve">B. </w:t>
      </w:r>
    </w:p>
    <w:p w14:paraId="60620013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D0726D">
        <w:rPr>
          <w:rFonts w:ascii="Times New Roman" w:hAnsi="Times New Roman" w:cs="Times New Roman"/>
          <w:color w:val="FF0000"/>
        </w:rPr>
        <w:t xml:space="preserve">table </w:t>
      </w:r>
    </w:p>
    <w:p w14:paraId="2AA9C5E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4E1AD39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report </w:t>
      </w:r>
    </w:p>
    <w:p w14:paraId="76340E0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460C5D3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form </w:t>
      </w:r>
    </w:p>
    <w:p w14:paraId="63610C4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28. Some advantages of the database approach include all, but: </w:t>
      </w:r>
    </w:p>
    <w:p w14:paraId="1D20DEF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1116045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Minimal data redundancy. </w:t>
      </w:r>
    </w:p>
    <w:p w14:paraId="14B1654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74884A2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Improved data sharing. </w:t>
      </w:r>
    </w:p>
    <w:p w14:paraId="2B91E52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1710F67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Improved data consistency. </w:t>
      </w:r>
    </w:p>
    <w:p w14:paraId="00CCF3C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51B0CF04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D0726D">
        <w:rPr>
          <w:rFonts w:ascii="Times New Roman" w:hAnsi="Times New Roman" w:cs="Times New Roman"/>
          <w:color w:val="FF0000"/>
        </w:rPr>
        <w:t xml:space="preserve">Program-data dependency. </w:t>
      </w:r>
    </w:p>
    <w:p w14:paraId="0702AF5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29. A UNION query is which of the following? </w:t>
      </w:r>
    </w:p>
    <w:p w14:paraId="0D0E38B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75A355BE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D0726D">
        <w:rPr>
          <w:rFonts w:ascii="Times New Roman" w:hAnsi="Times New Roman" w:cs="Times New Roman"/>
          <w:color w:val="FF0000"/>
        </w:rPr>
        <w:t xml:space="preserve">Combines the output from multiple queries and must </w:t>
      </w:r>
    </w:p>
    <w:p w14:paraId="161D44E0" w14:textId="77777777" w:rsidR="00965B90" w:rsidRPr="00D0726D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D0726D">
        <w:rPr>
          <w:rFonts w:ascii="Times New Roman" w:hAnsi="Times New Roman" w:cs="Times New Roman"/>
          <w:color w:val="FF0000"/>
        </w:rPr>
        <w:t xml:space="preserve">include the same number of columns. </w:t>
      </w:r>
    </w:p>
    <w:p w14:paraId="7BE7F9B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0D65135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Combines the output from no more than two queries </w:t>
      </w:r>
    </w:p>
    <w:p w14:paraId="79A2D8D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and must include the same number of columns. </w:t>
      </w:r>
    </w:p>
    <w:p w14:paraId="7766EA0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422D1B0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Combines the output from no more than two queries </w:t>
      </w:r>
    </w:p>
    <w:p w14:paraId="5772F1E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and does not include the same number of columns. </w:t>
      </w:r>
    </w:p>
    <w:p w14:paraId="6FB7D9C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7B2A887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Combines the output from multiple queries and does </w:t>
      </w:r>
    </w:p>
    <w:p w14:paraId="29C27A6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not include the same number of columns. </w:t>
      </w:r>
    </w:p>
    <w:p w14:paraId="24DF73C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 </w:t>
      </w:r>
    </w:p>
    <w:p w14:paraId="2B6A4EE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   </w:t>
      </w:r>
    </w:p>
    <w:p w14:paraId="286195B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  <w:color w:val="4E657E"/>
        </w:rPr>
      </w:pPr>
    </w:p>
    <w:p w14:paraId="42B93DE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  <w:color w:val="4E657E"/>
        </w:rPr>
      </w:pPr>
    </w:p>
    <w:p w14:paraId="5787EDF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                          </w:t>
      </w:r>
    </w:p>
    <w:p w14:paraId="14C178B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30. If attribute A determines both attributes B and C, then it is also true that: </w:t>
      </w:r>
    </w:p>
    <w:p w14:paraId="5D411012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24126B9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>(</w:t>
      </w:r>
      <w:proofErr w:type="gramStart"/>
      <w:r w:rsidRPr="002451FF">
        <w:rPr>
          <w:rFonts w:ascii="Times New Roman" w:hAnsi="Times New Roman" w:cs="Times New Roman"/>
        </w:rPr>
        <w:t>B,C</w:t>
      </w:r>
      <w:proofErr w:type="gramEnd"/>
      <w:r w:rsidRPr="002451FF">
        <w:rPr>
          <w:rFonts w:ascii="Times New Roman" w:hAnsi="Times New Roman" w:cs="Times New Roman"/>
        </w:rPr>
        <w:t xml:space="preserve">) → A. </w:t>
      </w:r>
    </w:p>
    <w:p w14:paraId="71B64CA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79A7A9D6" w14:textId="77777777" w:rsidR="00965B90" w:rsidRPr="00290276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90276">
        <w:rPr>
          <w:rFonts w:ascii="Times New Roman" w:hAnsi="Times New Roman" w:cs="Times New Roman"/>
          <w:color w:val="FF0000"/>
        </w:rPr>
        <w:lastRenderedPageBreak/>
        <w:t xml:space="preserve">A → B. </w:t>
      </w:r>
    </w:p>
    <w:p w14:paraId="302B6AA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0CA788E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 → A. </w:t>
      </w:r>
    </w:p>
    <w:p w14:paraId="123AA4B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6ECCA6F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 → A. </w:t>
      </w:r>
    </w:p>
    <w:p w14:paraId="3C2E1FF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31. To remove a relation from an SQL database, we use the ______ command. </w:t>
      </w:r>
    </w:p>
    <w:p w14:paraId="508CC5C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438B6F7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PURGE TABLE </w:t>
      </w:r>
    </w:p>
    <w:p w14:paraId="573F960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3D6B38B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REMOVE TABLE </w:t>
      </w:r>
    </w:p>
    <w:p w14:paraId="556B00AB" w14:textId="77777777" w:rsidR="00965B90" w:rsidRPr="00290276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90276">
        <w:rPr>
          <w:rFonts w:ascii="Times New Roman" w:hAnsi="Times New Roman" w:cs="Times New Roman"/>
          <w:color w:val="FF0000"/>
        </w:rPr>
        <w:t xml:space="preserve">C. </w:t>
      </w:r>
    </w:p>
    <w:p w14:paraId="05059191" w14:textId="77777777" w:rsidR="00965B90" w:rsidRPr="00290276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90276">
        <w:rPr>
          <w:rFonts w:ascii="Times New Roman" w:hAnsi="Times New Roman" w:cs="Times New Roman"/>
          <w:color w:val="FF0000"/>
        </w:rPr>
        <w:t xml:space="preserve">DROP TABLE </w:t>
      </w:r>
    </w:p>
    <w:p w14:paraId="41AE1B4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4F5A389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DELETE TABLE </w:t>
      </w:r>
    </w:p>
    <w:p w14:paraId="53397D4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>Câu 32. The SQL -92 wildcards are ____ and ___</w:t>
      </w:r>
      <w:proofErr w:type="gramStart"/>
      <w:r w:rsidRPr="002451FF">
        <w:rPr>
          <w:rFonts w:ascii="Times New Roman" w:hAnsi="Times New Roman" w:cs="Times New Roman"/>
        </w:rPr>
        <w:t>_ .</w:t>
      </w:r>
      <w:proofErr w:type="gramEnd"/>
      <w:r w:rsidRPr="002451FF">
        <w:rPr>
          <w:rFonts w:ascii="Times New Roman" w:hAnsi="Times New Roman" w:cs="Times New Roman"/>
        </w:rPr>
        <w:t xml:space="preserve"> </w:t>
      </w:r>
    </w:p>
    <w:p w14:paraId="5F87DBC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7A06D94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proofErr w:type="gramStart"/>
      <w:r w:rsidRPr="002451FF">
        <w:rPr>
          <w:rFonts w:ascii="Times New Roman" w:hAnsi="Times New Roman" w:cs="Times New Roman"/>
        </w:rPr>
        <w:t>underscore(</w:t>
      </w:r>
      <w:proofErr w:type="gramEnd"/>
      <w:r w:rsidRPr="002451FF">
        <w:rPr>
          <w:rFonts w:ascii="Times New Roman" w:hAnsi="Times New Roman" w:cs="Times New Roman"/>
        </w:rPr>
        <w:t xml:space="preserve">_); question mark (?) </w:t>
      </w:r>
    </w:p>
    <w:p w14:paraId="73CA41E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314FDF5D" w14:textId="77777777" w:rsidR="00965B90" w:rsidRPr="00290276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90276">
        <w:rPr>
          <w:rFonts w:ascii="Times New Roman" w:hAnsi="Times New Roman" w:cs="Times New Roman"/>
          <w:color w:val="FF0000"/>
        </w:rPr>
        <w:t xml:space="preserve">percent sign (%); underscore (_) </w:t>
      </w:r>
    </w:p>
    <w:p w14:paraId="6038CA8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7DBE6B6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question mark (?); asterisk (*) </w:t>
      </w:r>
    </w:p>
    <w:p w14:paraId="0D2BC19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62AD751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asterisk (*); percent sign (%) </w:t>
      </w:r>
    </w:p>
    <w:p w14:paraId="33730ED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33. The primary key is selected from the: </w:t>
      </w:r>
    </w:p>
    <w:p w14:paraId="600DFDA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13C84FC0" w14:textId="77777777" w:rsidR="00965B90" w:rsidRPr="00290276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90276">
        <w:rPr>
          <w:rFonts w:ascii="Times New Roman" w:hAnsi="Times New Roman" w:cs="Times New Roman"/>
          <w:color w:val="FF0000"/>
        </w:rPr>
        <w:t xml:space="preserve">Candidate keys </w:t>
      </w:r>
    </w:p>
    <w:p w14:paraId="06A8440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0047959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Foreign keys </w:t>
      </w:r>
    </w:p>
    <w:p w14:paraId="5543A1A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1E9D093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Determinants </w:t>
      </w:r>
    </w:p>
    <w:p w14:paraId="097755C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4222821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Composite keys </w:t>
      </w:r>
    </w:p>
    <w:p w14:paraId="40E6960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34. An attribute is a(n): </w:t>
      </w:r>
    </w:p>
    <w:p w14:paraId="6916A8A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25507F76" w14:textId="77777777" w:rsidR="00965B90" w:rsidRPr="00290276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90276">
        <w:rPr>
          <w:rFonts w:ascii="Times New Roman" w:hAnsi="Times New Roman" w:cs="Times New Roman"/>
          <w:color w:val="FF0000"/>
        </w:rPr>
        <w:t xml:space="preserve">Column of a table. </w:t>
      </w:r>
    </w:p>
    <w:p w14:paraId="1C368A3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73612A3B" w14:textId="77777777" w:rsidR="00965B90" w:rsidRPr="00290276" w:rsidRDefault="00965B90" w:rsidP="002451FF">
      <w:pPr>
        <w:pStyle w:val="NoSpacing"/>
        <w:rPr>
          <w:rFonts w:ascii="Times New Roman" w:hAnsi="Times New Roman" w:cs="Times New Roman"/>
        </w:rPr>
      </w:pPr>
      <w:proofErr w:type="gramStart"/>
      <w:r w:rsidRPr="00290276">
        <w:rPr>
          <w:rFonts w:ascii="Times New Roman" w:hAnsi="Times New Roman" w:cs="Times New Roman"/>
        </w:rPr>
        <w:t>Two dimensional</w:t>
      </w:r>
      <w:proofErr w:type="gramEnd"/>
      <w:r w:rsidRPr="00290276">
        <w:rPr>
          <w:rFonts w:ascii="Times New Roman" w:hAnsi="Times New Roman" w:cs="Times New Roman"/>
        </w:rPr>
        <w:t xml:space="preserve"> table </w:t>
      </w:r>
    </w:p>
    <w:p w14:paraId="719E19D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5952F3A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Column of a table </w:t>
      </w:r>
    </w:p>
    <w:p w14:paraId="5E5A025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3E18B80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Row of a table </w:t>
      </w:r>
    </w:p>
    <w:p w14:paraId="5559622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35. Data administrators are responsible for: </w:t>
      </w:r>
    </w:p>
    <w:p w14:paraId="61182C91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777296C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Writing application programs. </w:t>
      </w:r>
    </w:p>
    <w:p w14:paraId="02105EC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4910377B" w14:textId="77777777" w:rsidR="00965B90" w:rsidRPr="00290276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90276">
        <w:rPr>
          <w:rFonts w:ascii="Times New Roman" w:hAnsi="Times New Roman" w:cs="Times New Roman"/>
          <w:color w:val="FF0000"/>
        </w:rPr>
        <w:t xml:space="preserve">Overall management of data resources in an </w:t>
      </w:r>
    </w:p>
    <w:p w14:paraId="0E2D3EF5" w14:textId="77777777" w:rsidR="00965B90" w:rsidRPr="00290276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90276">
        <w:rPr>
          <w:rFonts w:ascii="Times New Roman" w:hAnsi="Times New Roman" w:cs="Times New Roman"/>
          <w:color w:val="FF0000"/>
        </w:rPr>
        <w:t xml:space="preserve">organization. </w:t>
      </w:r>
    </w:p>
    <w:p w14:paraId="78D4FC3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1DDDBC0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Physical database design. </w:t>
      </w:r>
    </w:p>
    <w:p w14:paraId="5E841D5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0D6715B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Managing technical issues in the database </w:t>
      </w:r>
    </w:p>
    <w:p w14:paraId="46B89EF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lastRenderedPageBreak/>
        <w:t xml:space="preserve">environment. </w:t>
      </w:r>
    </w:p>
    <w:p w14:paraId="33B6436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36. Read-only databases are ________ updated. </w:t>
      </w:r>
    </w:p>
    <w:p w14:paraId="724423E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3B212C5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Commonly </w:t>
      </w:r>
    </w:p>
    <w:p w14:paraId="02AE785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7A4B9C0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Always </w:t>
      </w:r>
    </w:p>
    <w:p w14:paraId="41ADFDD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4AEFA8D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Seldom </w:t>
      </w:r>
    </w:p>
    <w:p w14:paraId="672C7553" w14:textId="77777777" w:rsidR="00965B90" w:rsidRPr="00290276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90276">
        <w:rPr>
          <w:rFonts w:ascii="Times New Roman" w:hAnsi="Times New Roman" w:cs="Times New Roman"/>
          <w:color w:val="FF0000"/>
        </w:rPr>
        <w:t xml:space="preserve">D. </w:t>
      </w:r>
    </w:p>
    <w:p w14:paraId="2F9DE6B7" w14:textId="77777777" w:rsidR="00965B90" w:rsidRPr="00290276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90276">
        <w:rPr>
          <w:rFonts w:ascii="Times New Roman" w:hAnsi="Times New Roman" w:cs="Times New Roman"/>
          <w:color w:val="FF0000"/>
        </w:rPr>
        <w:t xml:space="preserve">Never </w:t>
      </w:r>
    </w:p>
    <w:p w14:paraId="57A8D41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37. Which of the following types of databases are the most common? </w:t>
      </w:r>
    </w:p>
    <w:p w14:paraId="02DD7FDA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067E8D9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Enterprise </w:t>
      </w:r>
    </w:p>
    <w:p w14:paraId="400A809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6DF4348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Workgroup </w:t>
      </w:r>
    </w:p>
    <w:p w14:paraId="4C90107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4DD53F2F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Personal </w:t>
      </w:r>
    </w:p>
    <w:p w14:paraId="08E5DBA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75272BAA" w14:textId="77777777" w:rsidR="00965B90" w:rsidRPr="00290276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90276">
        <w:rPr>
          <w:rFonts w:ascii="Times New Roman" w:hAnsi="Times New Roman" w:cs="Times New Roman"/>
          <w:color w:val="FF0000"/>
        </w:rPr>
        <w:t xml:space="preserve">Department </w:t>
      </w:r>
    </w:p>
    <w:p w14:paraId="7AC30ED7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38. The SQL ALTER statement can be used to: </w:t>
      </w:r>
    </w:p>
    <w:p w14:paraId="281D588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08D8ECDD" w14:textId="77777777" w:rsidR="00965B90" w:rsidRPr="00290276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90276">
        <w:rPr>
          <w:rFonts w:ascii="Times New Roman" w:hAnsi="Times New Roman" w:cs="Times New Roman"/>
          <w:color w:val="FF0000"/>
        </w:rPr>
        <w:t xml:space="preserve">Change the table structure </w:t>
      </w:r>
    </w:p>
    <w:p w14:paraId="05037CE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71DB809B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Add rows to the table </w:t>
      </w:r>
    </w:p>
    <w:p w14:paraId="0CE1C09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4BA5DAC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Deletes rows from the table </w:t>
      </w:r>
    </w:p>
    <w:p w14:paraId="34C735E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596A989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Change the table data </w:t>
      </w:r>
    </w:p>
    <w:p w14:paraId="696C6D8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39. When three or more AND and OR conditions are combined, it is easier to use the SQL keyword(s): </w:t>
      </w:r>
    </w:p>
    <w:p w14:paraId="7FB2FFB3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11087B8E" w14:textId="77777777" w:rsidR="00965B90" w:rsidRPr="00290276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90276">
        <w:rPr>
          <w:rFonts w:ascii="Times New Roman" w:hAnsi="Times New Roman" w:cs="Times New Roman"/>
          <w:color w:val="FF0000"/>
        </w:rPr>
        <w:t xml:space="preserve">IN and NOT IN </w:t>
      </w:r>
    </w:p>
    <w:p w14:paraId="0D789E1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67550E2D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NOT IN </w:t>
      </w:r>
    </w:p>
    <w:p w14:paraId="450DB4E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39E2ED7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LIKE </w:t>
      </w:r>
    </w:p>
    <w:p w14:paraId="51BCFAB8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59EB54C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IN </w:t>
      </w:r>
    </w:p>
    <w:p w14:paraId="34208B19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Câu 40. Using which language can a user request information from a database? </w:t>
      </w:r>
    </w:p>
    <w:p w14:paraId="5F84FD05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A. </w:t>
      </w:r>
    </w:p>
    <w:p w14:paraId="0BEB98D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Compiler </w:t>
      </w:r>
    </w:p>
    <w:p w14:paraId="6853126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B. </w:t>
      </w:r>
    </w:p>
    <w:p w14:paraId="55F69A6A" w14:textId="77777777" w:rsidR="00965B90" w:rsidRPr="00290276" w:rsidRDefault="00965B90" w:rsidP="002451FF">
      <w:pPr>
        <w:pStyle w:val="NoSpacing"/>
        <w:rPr>
          <w:rFonts w:ascii="Times New Roman" w:hAnsi="Times New Roman" w:cs="Times New Roman"/>
          <w:color w:val="FF0000"/>
        </w:rPr>
      </w:pPr>
      <w:r w:rsidRPr="00290276">
        <w:rPr>
          <w:rFonts w:ascii="Times New Roman" w:hAnsi="Times New Roman" w:cs="Times New Roman"/>
          <w:color w:val="FF0000"/>
        </w:rPr>
        <w:t xml:space="preserve">Query </w:t>
      </w:r>
      <w:bookmarkStart w:id="0" w:name="_GoBack"/>
      <w:bookmarkEnd w:id="0"/>
    </w:p>
    <w:p w14:paraId="708EC4E6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C. </w:t>
      </w:r>
    </w:p>
    <w:p w14:paraId="30249714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Relational </w:t>
      </w:r>
    </w:p>
    <w:p w14:paraId="06C4A6EC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D. </w:t>
      </w:r>
    </w:p>
    <w:p w14:paraId="4144583E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Structural </w:t>
      </w:r>
    </w:p>
    <w:p w14:paraId="75FA1850" w14:textId="77777777" w:rsidR="00965B90" w:rsidRPr="002451FF" w:rsidRDefault="00965B90" w:rsidP="002451FF">
      <w:pPr>
        <w:pStyle w:val="NoSpacing"/>
        <w:rPr>
          <w:rFonts w:ascii="Times New Roman" w:hAnsi="Times New Roman" w:cs="Times New Roman"/>
        </w:rPr>
      </w:pPr>
      <w:r w:rsidRPr="002451FF">
        <w:rPr>
          <w:rFonts w:ascii="Times New Roman" w:hAnsi="Times New Roman" w:cs="Times New Roman"/>
        </w:rPr>
        <w:t xml:space="preserve">……… HẾT ………  </w:t>
      </w:r>
    </w:p>
    <w:p w14:paraId="1683B472" w14:textId="77777777" w:rsidR="00387A91" w:rsidRPr="002451FF" w:rsidRDefault="00387A91" w:rsidP="002451FF">
      <w:pPr>
        <w:pStyle w:val="NoSpacing"/>
        <w:rPr>
          <w:rFonts w:ascii="Times New Roman" w:hAnsi="Times New Roman" w:cs="Times New Roman"/>
        </w:rPr>
      </w:pPr>
    </w:p>
    <w:sectPr w:rsidR="00387A91" w:rsidRPr="0024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B90"/>
    <w:rsid w:val="002451FF"/>
    <w:rsid w:val="00290276"/>
    <w:rsid w:val="00387A91"/>
    <w:rsid w:val="008D7FEA"/>
    <w:rsid w:val="00965B90"/>
    <w:rsid w:val="00D0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8678"/>
  <w15:chartTrackingRefBased/>
  <w15:docId w15:val="{D607C501-73ED-4D34-98FC-381B8700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965B90"/>
  </w:style>
  <w:style w:type="character" w:customStyle="1" w:styleId="ff1">
    <w:name w:val="ff1"/>
    <w:basedOn w:val="DefaultParagraphFont"/>
    <w:rsid w:val="00965B90"/>
  </w:style>
  <w:style w:type="character" w:customStyle="1" w:styleId="ff6">
    <w:name w:val="ff6"/>
    <w:basedOn w:val="DefaultParagraphFont"/>
    <w:rsid w:val="00965B90"/>
  </w:style>
  <w:style w:type="character" w:customStyle="1" w:styleId="ff5">
    <w:name w:val="ff5"/>
    <w:basedOn w:val="DefaultParagraphFont"/>
    <w:rsid w:val="00965B90"/>
  </w:style>
  <w:style w:type="paragraph" w:styleId="NoSpacing">
    <w:name w:val="No Spacing"/>
    <w:uiPriority w:val="1"/>
    <w:qFormat/>
    <w:rsid w:val="002451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2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3960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7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1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69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8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8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23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9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6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69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5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3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52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1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8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0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9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9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3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9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8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9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2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4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03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35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06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2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3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8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8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7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6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7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5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05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0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6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59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2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7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5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4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8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7499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7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3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5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1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20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5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3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8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1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8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8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6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53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6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47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16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40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1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7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5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5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30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96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7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16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6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3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30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0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2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8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7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7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30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8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12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18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3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4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2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6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80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4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49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5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3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4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94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1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84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1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4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7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8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2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9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35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1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52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70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2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95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2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3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0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7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8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86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2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2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4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2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9562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1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0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22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0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5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7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2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8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7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8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7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7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5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5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1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5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8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9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13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4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52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6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2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2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5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7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0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6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1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3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6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8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41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6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82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3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51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5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1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05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6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9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62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434966">
          <w:marLeft w:val="0"/>
          <w:marRight w:val="0"/>
          <w:marTop w:val="0"/>
          <w:marBottom w:val="2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quan le</cp:lastModifiedBy>
  <cp:revision>2</cp:revision>
  <dcterms:created xsi:type="dcterms:W3CDTF">2023-02-23T17:05:00Z</dcterms:created>
  <dcterms:modified xsi:type="dcterms:W3CDTF">2023-02-23T17:48:00Z</dcterms:modified>
</cp:coreProperties>
</file>