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f7e310f5fe3b2ef2e78275d311f9295b99ac8d"/>
      <w:r>
        <w:t xml:space="preserve">Redserver vLLM Change Guide (Detailed Runbook)</w:t>
      </w:r>
      <w:bookmarkEnd w:id="20"/>
    </w:p>
    <w:p>
      <w:pPr>
        <w:pStyle w:val="FirstParagraph"/>
      </w:pPr>
      <w:r>
        <w:t xml:space="preserve">Goal: switch QAGRedo on redserver from older vLLM runtime (for example</w:t>
      </w:r>
      <w:r>
        <w:t xml:space="preserve"> </w:t>
      </w:r>
      <w:r>
        <w:rPr>
          <w:rStyle w:val="VerbatimChar"/>
        </w:rPr>
        <w:t xml:space="preserve">0.5.3</w:t>
      </w:r>
      <w:r>
        <w:t xml:space="preserve">) to vLLM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safely, validate functionality, and keep a fast rollback path.</w:t>
      </w:r>
    </w:p>
    <w:p>
      <w:pPr>
        <w:pStyle w:val="Heading2"/>
      </w:pPr>
      <w:bookmarkStart w:id="21" w:name="flow-diagram-image"/>
      <w:r>
        <w:t xml:space="preserve">Flow Diagram (Image)</w:t>
      </w:r>
      <w:bookmarkEnd w:id="21"/>
    </w:p>
    <w:p>
      <w:pPr>
        <w:pStyle w:val="CaptionedFigure"/>
      </w:pPr>
      <w:r>
        <w:drawing>
          <wp:inline>
            <wp:extent cx="5334000" cy="7060507"/>
            <wp:effectExtent b="0" l="0" r="0" t="0"/>
            <wp:docPr descr="Redserver vLLM Change Flow" title="" id="1" name="Picture"/>
            <a:graphic>
              <a:graphicData uri="http://schemas.openxmlformats.org/drawingml/2006/picture">
                <pic:pic>
                  <pic:nvPicPr>
                    <pic:cNvPr descr="redserver_vllm_change_flow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60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Redserver vLLM Change Flow</w:t>
      </w:r>
    </w:p>
    <w:p>
      <w:pPr>
        <w:pStyle w:val="Heading2"/>
      </w:pPr>
      <w:bookmarkStart w:id="23" w:name="key-rule-most-important"/>
      <w:r>
        <w:t xml:space="preserve">Key rule (most important)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Changing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config/*.yaml</w:t>
      </w:r>
      <w:r>
        <w:t xml:space="preserve"> </w:t>
      </w:r>
      <w:r>
        <w:t xml:space="preserve">controls endpoints, model names, and behavior.</w:t>
      </w:r>
    </w:p>
    <w:p>
      <w:pPr>
        <w:numPr>
          <w:ilvl w:val="0"/>
          <w:numId w:val="1001"/>
        </w:numPr>
        <w:pStyle w:val="Compact"/>
      </w:pPr>
      <w:r>
        <w:t xml:space="preserve">It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change the vLLM binary version by itself.</w:t>
      </w:r>
    </w:p>
    <w:p>
      <w:pPr>
        <w:numPr>
          <w:ilvl w:val="0"/>
          <w:numId w:val="1001"/>
        </w:numPr>
        <w:pStyle w:val="Compact"/>
      </w:pPr>
      <w:r>
        <w:t xml:space="preserve">To use vLLM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, your runtime must actually be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(existing service endpoint or compose image).</w:t>
      </w:r>
    </w:p>
    <w:p>
      <w:pPr>
        <w:pStyle w:val="Heading2"/>
      </w:pPr>
      <w:bookmarkStart w:id="24" w:name="scope-and-assumptions"/>
      <w:r>
        <w:t xml:space="preserve">Scope and assumptions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You run QAGRedo with</w:t>
      </w:r>
      <w:r>
        <w:t xml:space="preserve"> </w:t>
      </w:r>
      <w:r>
        <w:rPr>
          <w:rStyle w:val="VerbatimChar"/>
        </w:rPr>
        <w:t xml:space="preserve">bash run.sh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You use vLLM profile (</w:t>
      </w:r>
      <w:r>
        <w:rPr>
          <w:rStyle w:val="VerbatimChar"/>
        </w:rPr>
        <w:t xml:space="preserve">QAGREDO_PROFILE=vllm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Generator and judge may be separate vLLM services.</w:t>
      </w:r>
    </w:p>
    <w:p>
      <w:pPr>
        <w:numPr>
          <w:ilvl w:val="0"/>
          <w:numId w:val="1002"/>
        </w:numPr>
        <w:pStyle w:val="Compact"/>
      </w:pPr>
      <w:r>
        <w:t xml:space="preserve">Models can stay in the same shared folder; only runtime wiring changes.</w:t>
      </w:r>
    </w:p>
    <w:p>
      <w:pPr>
        <w:pStyle w:val="Heading2"/>
      </w:pPr>
      <w:bookmarkStart w:id="25" w:name="what-success-looks-like"/>
      <w:r>
        <w:t xml:space="preserve">What success looks like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run.sh --show-config</w:t>
      </w:r>
      <w:r>
        <w:t xml:space="preserve"> </w:t>
      </w:r>
      <w:r>
        <w:t xml:space="preserve">points to intended vLLM generator/judge endpoints.</w:t>
      </w:r>
    </w:p>
    <w:p>
      <w:pPr>
        <w:numPr>
          <w:ilvl w:val="0"/>
          <w:numId w:val="1003"/>
        </w:numPr>
        <w:pStyle w:val="Compact"/>
      </w:pPr>
      <w:r>
        <w:t xml:space="preserve">Compose (or external service) is truly on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One-document smoke run succeeds.</w:t>
      </w:r>
    </w:p>
    <w:p>
      <w:pPr>
        <w:numPr>
          <w:ilvl w:val="0"/>
          <w:numId w:val="1003"/>
        </w:numPr>
        <w:pStyle w:val="Compact"/>
      </w:pPr>
      <w:r>
        <w:t xml:space="preserve">Output JSON is produced without repeated generator/judge failures.</w:t>
      </w:r>
    </w:p>
    <w:p>
      <w:pPr>
        <w:pStyle w:val="Heading2"/>
      </w:pPr>
      <w:bookmarkStart w:id="26" w:name="part-a-pre-change-checklist"/>
      <w:r>
        <w:t xml:space="preserve">Part A: Pre-change checklist</w:t>
      </w:r>
      <w:bookmarkEnd w:id="26"/>
    </w:p>
    <w:p>
      <w:pPr>
        <w:pStyle w:val="Heading3"/>
      </w:pPr>
      <w:bookmarkStart w:id="27" w:name="X4e1d26f0d6793df885f4ebcc25b0919875c6783"/>
      <w:r>
        <w:t xml:space="preserve">A1) Capture current state (for rollback and diff)</w:t>
      </w:r>
      <w:bookmarkEnd w:id="27"/>
    </w:p>
    <w:p>
      <w:pPr>
        <w:pStyle w:val="FirstParagraph"/>
      </w:pPr>
      <w:r>
        <w:t xml:space="preserve">Run and save outputs: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id -u &amp;&amp; id -g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docker ps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docker images | rg -i vllm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bash run.sh --show-config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bash run.sh --status</w:t>
      </w:r>
    </w:p>
    <w:p>
      <w:pPr>
        <w:pStyle w:val="FirstParagraph"/>
      </w:pPr>
      <w:r>
        <w:t xml:space="preserve">Backup files: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.env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config/config.vllm.yaml</w:t>
      </w:r>
    </w:p>
    <w:p>
      <w:pPr>
        <w:numPr>
          <w:ilvl w:val="0"/>
          <w:numId w:val="1005"/>
        </w:numPr>
        <w:pStyle w:val="Compact"/>
      </w:pPr>
      <w:r>
        <w:t xml:space="preserve">Any compose override used by vLLM profile: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docker-compose.vllm-stack.yml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docker-compose.vllm-redserver.yml</w:t>
      </w:r>
      <w:r>
        <w:t xml:space="preserve"> </w:t>
      </w:r>
      <w:r>
        <w:t xml:space="preserve">(if used)</w:t>
      </w:r>
    </w:p>
    <w:p>
      <w:pPr>
        <w:pStyle w:val="FirstParagraph"/>
      </w:pPr>
      <w:r>
        <w:t xml:space="preserve">Recommended backup command: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cp .env .env.bak.before-vllm0181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cp config/config.vllm.yaml config/config.vllm.yaml.bak.before-vllm0181</w:t>
      </w:r>
    </w:p>
    <w:p>
      <w:pPr>
        <w:pStyle w:val="Heading3"/>
      </w:pPr>
      <w:bookmarkStart w:id="28" w:name="a2-confirm-ownership-settings"/>
      <w:r>
        <w:t xml:space="preserve">A2) Confirm ownership settings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Ensure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HOST_UID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HOST_GID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id -u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 -g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Keep</w:t>
      </w:r>
      <w:r>
        <w:t xml:space="preserve"> </w:t>
      </w:r>
      <w:r>
        <w:rPr>
          <w:rStyle w:val="VerbatimChar"/>
        </w:rPr>
        <w:t xml:space="preserve">QAGREDO_ALLOW_FOREIGN_OWNERSHIP</w:t>
      </w:r>
      <w:r>
        <w:t xml:space="preserve"> </w:t>
      </w:r>
      <w:r>
        <w:t xml:space="preserve">unset or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unless intentional.</w:t>
      </w:r>
    </w:p>
    <w:p>
      <w:pPr>
        <w:pStyle w:val="Heading3"/>
      </w:pPr>
      <w:bookmarkStart w:id="29" w:name="a3-decide-your-switch-path"/>
      <w:r>
        <w:t xml:space="preserve">A3) Decide your switch path</w:t>
      </w:r>
      <w:bookmarkEnd w:id="29"/>
    </w:p>
    <w:p>
      <w:pPr>
        <w:pStyle w:val="FirstParagraph"/>
      </w:pPr>
      <w:r>
        <w:t xml:space="preserve">Pick one:</w:t>
      </w:r>
    </w:p>
    <w:p>
      <w:pPr>
        <w:numPr>
          <w:ilvl w:val="0"/>
          <w:numId w:val="1009"/>
        </w:numPr>
        <w:pStyle w:val="Compact"/>
      </w:pPr>
      <w:r>
        <w:t xml:space="preserve">Path 1: existing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service already running (external endpoint reuse).</w:t>
      </w:r>
    </w:p>
    <w:p>
      <w:pPr>
        <w:numPr>
          <w:ilvl w:val="0"/>
          <w:numId w:val="1009"/>
        </w:numPr>
        <w:pStyle w:val="Compact"/>
      </w:pPr>
      <w:r>
        <w:t xml:space="preserve">Path 2: existing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image on redserver (compose uses this image).</w:t>
      </w:r>
    </w:p>
    <w:p>
      <w:pPr>
        <w:numPr>
          <w:ilvl w:val="0"/>
          <w:numId w:val="1009"/>
        </w:numPr>
        <w:pStyle w:val="Compact"/>
      </w:pPr>
      <w:r>
        <w:t xml:space="preserve">Path 3: no local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image/service (load/build first, then Path 2).</w:t>
      </w:r>
    </w:p>
    <w:p>
      <w:pPr>
        <w:pStyle w:val="Heading2"/>
      </w:pPr>
      <w:bookmarkStart w:id="30" w:name="part-b-detailed-procedures-by-path"/>
      <w:r>
        <w:t xml:space="preserve">Part B: Detailed procedures by path</w:t>
      </w:r>
      <w:bookmarkEnd w:id="30"/>
    </w:p>
    <w:p>
      <w:pPr>
        <w:pStyle w:val="Heading2"/>
      </w:pPr>
      <w:bookmarkStart w:id="31" w:name="X482c6ce7c392d84e37fa45656cad4577ba8bd36"/>
      <w:r>
        <w:t xml:space="preserve">Path 1: Reuse already-running vLLM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endpoint</w:t>
      </w:r>
      <w:bookmarkEnd w:id="31"/>
    </w:p>
    <w:p>
      <w:pPr>
        <w:pStyle w:val="FirstParagraph"/>
      </w:pPr>
      <w:r>
        <w:t xml:space="preserve">Use when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is known working in another code stack on same server.</w:t>
      </w:r>
    </w:p>
    <w:p>
      <w:pPr>
        <w:pStyle w:val="Heading3"/>
      </w:pPr>
      <w:bookmarkStart w:id="32" w:name="b1.1-confirm-endpoint-health"/>
      <w:r>
        <w:t xml:space="preserve">B1.1) Confirm endpoint health</w:t>
      </w:r>
      <w:bookmarkEnd w:id="32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curl -sf http://&lt;gen-host&gt;:&lt;gen-port&gt;/health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curl -sf http://&lt;judge-host&gt;:&lt;judge-port&gt;/health</w:t>
      </w:r>
    </w:p>
    <w:p>
      <w:pPr>
        <w:pStyle w:val="FirstParagraph"/>
      </w:pPr>
      <w:r>
        <w:t xml:space="preserve">If health endpoint differs in your service wrapper, use that wrapper’s check.</w:t>
      </w:r>
    </w:p>
    <w:p>
      <w:pPr>
        <w:pStyle w:val="Heading3"/>
      </w:pPr>
      <w:bookmarkStart w:id="33" w:name="b1.2-update-configconfig.vllm.yaml"/>
      <w:r>
        <w:t xml:space="preserve">B1.2) Update</w:t>
      </w:r>
      <w:r>
        <w:t xml:space="preserve"> </w:t>
      </w:r>
      <w:r>
        <w:rPr>
          <w:rStyle w:val="VerbatimChar"/>
        </w:rPr>
        <w:t xml:space="preserve">config/config.vllm.yaml</w:t>
      </w:r>
      <w:bookmarkEnd w:id="33"/>
    </w:p>
    <w:p>
      <w:pPr>
        <w:pStyle w:val="FirstParagraph"/>
      </w:pPr>
      <w:r>
        <w:t xml:space="preserve">Set: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llm.base_url: http://&lt;gen-host&gt;:&lt;gen-port&gt;/v1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judge.base_url: http://&lt;judge-host&gt;:&lt;judge-port&gt;/v1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llm.model: &lt;exact served generator model name&gt;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judge.model: &lt;exact served judge model name&gt;</w:t>
      </w:r>
    </w:p>
    <w:p>
      <w:pPr>
        <w:pStyle w:val="FirstParagraph"/>
      </w:pPr>
      <w:r>
        <w:t xml:space="preserve">Keep provider fields consistent with your pipeline expectations.</w:t>
      </w:r>
    </w:p>
    <w:p>
      <w:pPr>
        <w:pStyle w:val="Heading3"/>
      </w:pPr>
      <w:bookmarkStart w:id="34" w:name="b1.3-restart-qagredo-runner-cleanly"/>
      <w:r>
        <w:t xml:space="preserve">B1.3) Restart QAGRedo runner cleanly</w:t>
      </w:r>
      <w:bookmarkEnd w:id="34"/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bash run.sh --down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bash run.sh --show-config</w:t>
      </w:r>
      <w:r>
        <w:t xml:space="preserve"> </w:t>
      </w:r>
      <w:r>
        <w:t xml:space="preserve">(verify final values)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bash run.sh</w:t>
      </w:r>
    </w:p>
    <w:p>
      <w:pPr>
        <w:pStyle w:val="Heading3"/>
      </w:pPr>
      <w:bookmarkStart w:id="35" w:name="b1.4-validate"/>
      <w:r>
        <w:t xml:space="preserve">B1.4) Validate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Run smoke test:</w:t>
      </w:r>
      <w:r>
        <w:t xml:space="preserve"> </w:t>
      </w:r>
      <w:r>
        <w:rPr>
          <w:rStyle w:val="VerbatimChar"/>
        </w:rPr>
        <w:t xml:space="preserve">bash run.sh -- --num-documents 1</w:t>
      </w:r>
    </w:p>
    <w:p>
      <w:pPr>
        <w:numPr>
          <w:ilvl w:val="0"/>
          <w:numId w:val="1013"/>
        </w:numPr>
        <w:pStyle w:val="Compact"/>
      </w:pPr>
      <w:r>
        <w:t xml:space="preserve">Check no repeated connection or model-not-found errors.</w:t>
      </w:r>
    </w:p>
    <w:p>
      <w:pPr>
        <w:pStyle w:val="Heading2"/>
      </w:pPr>
      <w:bookmarkStart w:id="36" w:name="Xfd75705fb8180042a813498b3d31c48bc1a3c38"/>
      <w:r>
        <w:t xml:space="preserve">Path 2: Use local compose with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image</w:t>
      </w:r>
      <w:bookmarkEnd w:id="36"/>
    </w:p>
    <w:p>
      <w:pPr>
        <w:pStyle w:val="FirstParagraph"/>
      </w:pPr>
      <w:r>
        <w:t xml:space="preserve">Use when image already exists locally but compose is launching older tag.</w:t>
      </w:r>
    </w:p>
    <w:p>
      <w:pPr>
        <w:pStyle w:val="Heading3"/>
      </w:pPr>
      <w:bookmarkStart w:id="37" w:name="b2.1-identify-the-exact-local-imagetag"/>
      <w:r>
        <w:t xml:space="preserve">B2.1) Identify the exact local image/tag</w:t>
      </w:r>
      <w:bookmarkEnd w:id="37"/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docker images | rg -i "vllm|0.18.1"</w:t>
      </w:r>
    </w:p>
    <w:p>
      <w:pPr>
        <w:pStyle w:val="FirstParagraph"/>
      </w:pPr>
      <w:r>
        <w:t xml:space="preserve">Record the exact tag you will use.</w:t>
      </w:r>
    </w:p>
    <w:p>
      <w:pPr>
        <w:pStyle w:val="Heading3"/>
      </w:pPr>
      <w:bookmarkStart w:id="38" w:name="b2.2-update-compose-service-image-tags"/>
      <w:r>
        <w:t xml:space="preserve">B2.2) Update compose service image tags</w:t>
      </w:r>
      <w:bookmarkEnd w:id="38"/>
    </w:p>
    <w:p>
      <w:pPr>
        <w:pStyle w:val="FirstParagraph"/>
      </w:pPr>
      <w:r>
        <w:t xml:space="preserve">In the compose file(s) used by vLLM profile, set generator/judge image tags to your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image tag.</w:t>
      </w:r>
    </w:p>
    <w:p>
      <w:pPr>
        <w:pStyle w:val="BodyText"/>
      </w:pPr>
      <w:r>
        <w:t xml:space="preserve">If using override via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numPr>
          <w:ilvl w:val="0"/>
          <w:numId w:val="1015"/>
        </w:numPr>
        <w:pStyle w:val="Compact"/>
      </w:pPr>
      <w:r>
        <w:rPr>
          <w:rStyle w:val="VerbatimChar"/>
        </w:rPr>
        <w:t xml:space="preserve">QAGREDO_VLLM_COMPOSE_EXTRA=docker-compose.vllm-redserver.yml</w:t>
      </w:r>
    </w:p>
    <w:p>
      <w:pPr>
        <w:pStyle w:val="FirstParagraph"/>
      </w:pPr>
      <w:r>
        <w:t xml:space="preserve">ensure the override references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image tags.</w:t>
      </w:r>
    </w:p>
    <w:p>
      <w:pPr>
        <w:pStyle w:val="Heading3"/>
      </w:pPr>
      <w:bookmarkStart w:id="39" w:name="b2.3-align-configconfig.vllm.yaml"/>
      <w:r>
        <w:t xml:space="preserve">B2.3) Align</w:t>
      </w:r>
      <w:r>
        <w:t xml:space="preserve"> </w:t>
      </w:r>
      <w:r>
        <w:rPr>
          <w:rStyle w:val="VerbatimChar"/>
        </w:rPr>
        <w:t xml:space="preserve">config/config.vllm.yaml</w:t>
      </w:r>
      <w:bookmarkEnd w:id="39"/>
    </w:p>
    <w:p>
      <w:pPr>
        <w:pStyle w:val="FirstParagraph"/>
      </w:pPr>
      <w:r>
        <w:t xml:space="preserve">Set base URLs to match exposed service ports and set model names to served names.</w:t>
      </w:r>
    </w:p>
    <w:p>
      <w:pPr>
        <w:pStyle w:val="Heading3"/>
      </w:pPr>
      <w:bookmarkStart w:id="40" w:name="b2.4-restart"/>
      <w:r>
        <w:t xml:space="preserve">B2.4) Restart</w:t>
      </w:r>
      <w:bookmarkEnd w:id="40"/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bash run.sh --down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bash run.sh --status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bash run.sh --show-config</w:t>
      </w:r>
    </w:p>
    <w:p>
      <w:pPr>
        <w:numPr>
          <w:ilvl w:val="0"/>
          <w:numId w:val="1016"/>
        </w:numPr>
        <w:pStyle w:val="Compact"/>
      </w:pPr>
      <w:r>
        <w:rPr>
          <w:rStyle w:val="VerbatimChar"/>
        </w:rPr>
        <w:t xml:space="preserve">bash run.sh</w:t>
      </w:r>
    </w:p>
    <w:p>
      <w:pPr>
        <w:pStyle w:val="Heading3"/>
      </w:pPr>
      <w:bookmarkStart w:id="41" w:name="b2.5-validate"/>
      <w:r>
        <w:t xml:space="preserve">B2.5) Validate</w:t>
      </w:r>
      <w:bookmarkEnd w:id="41"/>
    </w:p>
    <w:p>
      <w:pPr>
        <w:numPr>
          <w:ilvl w:val="0"/>
          <w:numId w:val="1017"/>
        </w:numPr>
        <w:pStyle w:val="Compact"/>
      </w:pPr>
      <w:r>
        <w:t xml:space="preserve">Health: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curl -sf http://localhost:7100/health</w:t>
      </w:r>
    </w:p>
    <w:p>
      <w:pPr>
        <w:numPr>
          <w:ilvl w:val="1"/>
          <w:numId w:val="1018"/>
        </w:numPr>
        <w:pStyle w:val="Compact"/>
      </w:pPr>
      <w:r>
        <w:rPr>
          <w:rStyle w:val="VerbatimChar"/>
        </w:rPr>
        <w:t xml:space="preserve">curl -sf http://localhost:7101/health</w:t>
      </w:r>
    </w:p>
    <w:p>
      <w:pPr>
        <w:numPr>
          <w:ilvl w:val="0"/>
          <w:numId w:val="1017"/>
        </w:numPr>
        <w:pStyle w:val="Compact"/>
      </w:pPr>
      <w:r>
        <w:t xml:space="preserve">Smoke run:</w:t>
      </w:r>
    </w:p>
    <w:p>
      <w:pPr>
        <w:numPr>
          <w:ilvl w:val="1"/>
          <w:numId w:val="1019"/>
        </w:numPr>
        <w:pStyle w:val="Compact"/>
      </w:pPr>
      <w:r>
        <w:rPr>
          <w:rStyle w:val="VerbatimChar"/>
        </w:rPr>
        <w:t xml:space="preserve">bash run.sh -- --num-documents 1</w:t>
      </w:r>
    </w:p>
    <w:p>
      <w:pPr>
        <w:pStyle w:val="Heading2"/>
      </w:pPr>
      <w:bookmarkStart w:id="42" w:name="path-3-0.18.1-not-available-locally"/>
      <w:r>
        <w:t xml:space="preserve">Path 3: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not available locally</w:t>
      </w:r>
      <w:bookmarkEnd w:id="42"/>
    </w:p>
    <w:p>
      <w:pPr>
        <w:pStyle w:val="Heading3"/>
      </w:pPr>
      <w:bookmarkStart w:id="43" w:name="b3.1-obtain-runtime"/>
      <w:r>
        <w:t xml:space="preserve">B3.1) Obtain runtime</w:t>
      </w:r>
      <w:bookmarkEnd w:id="43"/>
    </w:p>
    <w:p>
      <w:pPr>
        <w:pStyle w:val="FirstParagraph"/>
      </w:pPr>
      <w:r>
        <w:t xml:space="preserve">Either:</w:t>
      </w:r>
    </w:p>
    <w:p>
      <w:pPr>
        <w:numPr>
          <w:ilvl w:val="0"/>
          <w:numId w:val="1020"/>
        </w:numPr>
        <w:pStyle w:val="Compact"/>
      </w:pPr>
      <w:r>
        <w:t xml:space="preserve">Load image tar that contains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, or</w:t>
      </w:r>
    </w:p>
    <w:p>
      <w:pPr>
        <w:numPr>
          <w:ilvl w:val="0"/>
          <w:numId w:val="1020"/>
        </w:numPr>
        <w:pStyle w:val="Compact"/>
      </w:pPr>
      <w:r>
        <w:t xml:space="preserve">Build image from Dockerfile pinned to</w:t>
      </w:r>
      <w:r>
        <w:t xml:space="preserve"> </w:t>
      </w:r>
      <w:r>
        <w:rPr>
          <w:rStyle w:val="VerbatimChar"/>
        </w:rPr>
        <w:t xml:space="preserve">vllm==0.18.1</w:t>
      </w:r>
      <w:r>
        <w:t xml:space="preserve">.</w:t>
      </w:r>
    </w:p>
    <w:p>
      <w:pPr>
        <w:pStyle w:val="Heading3"/>
      </w:pPr>
      <w:bookmarkStart w:id="44" w:name="b3.2-verify-image-exists"/>
      <w:r>
        <w:t xml:space="preserve">B3.2) Verify image exists</w:t>
      </w:r>
      <w:bookmarkEnd w:id="44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docker images | rg -i "vllm|0.18.1"</w:t>
      </w:r>
    </w:p>
    <w:p>
      <w:pPr>
        <w:pStyle w:val="FirstParagraph"/>
      </w:pPr>
      <w:r>
        <w:t xml:space="preserve">Then continue with Path 2.</w:t>
      </w:r>
    </w:p>
    <w:p>
      <w:pPr>
        <w:pStyle w:val="Heading2"/>
      </w:pPr>
      <w:bookmarkStart w:id="45" w:name="X19eadf0a88214ae33b5658e9805d4dda41cf2c8"/>
      <w:r>
        <w:t xml:space="preserve">Special scenario you asked: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not running now, but tested elsewhere</w:t>
      </w:r>
      <w:bookmarkEnd w:id="45"/>
    </w:p>
    <w:p>
      <w:pPr>
        <w:pStyle w:val="FirstParagraph"/>
      </w:pPr>
      <w:r>
        <w:t xml:space="preserve">Yes, you can switch and run via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if:</w:t>
      </w:r>
    </w:p>
    <w:p>
      <w:pPr>
        <w:numPr>
          <w:ilvl w:val="0"/>
          <w:numId w:val="1022"/>
        </w:numPr>
        <w:pStyle w:val="Compact"/>
      </w:pPr>
      <w:r>
        <w:t xml:space="preserve">You point QAGRedo to that already-tested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runtime (external endpoint), or</w:t>
      </w:r>
    </w:p>
    <w:p>
      <w:pPr>
        <w:numPr>
          <w:ilvl w:val="0"/>
          <w:numId w:val="1022"/>
        </w:numPr>
        <w:pStyle w:val="Compact"/>
      </w:pPr>
      <w:r>
        <w:t xml:space="preserve">You make compose launch a local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image.</w:t>
      </w:r>
    </w:p>
    <w:p>
      <w:pPr>
        <w:pStyle w:val="FirstParagraph"/>
      </w:pPr>
      <w:r>
        <w:t xml:space="preserve">You cannot activate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by config only if compose still launches old runtime.</w:t>
      </w:r>
    </w:p>
    <w:p>
      <w:pPr>
        <w:pStyle w:val="Heading2"/>
      </w:pPr>
      <w:bookmarkStart w:id="46" w:name="part-c-exact-config-mapping-checklist"/>
      <w:r>
        <w:t xml:space="preserve">Part C: Exact config mapping checklist</w:t>
      </w:r>
      <w:bookmarkEnd w:id="46"/>
    </w:p>
    <w:p>
      <w:pPr>
        <w:pStyle w:val="FirstParagraph"/>
      </w:pPr>
      <w:r>
        <w:t xml:space="preserve">Before run: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.env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QAGREDO_PROFILE=vllm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HOST_UID=&lt;id -u&gt;</w:t>
      </w:r>
    </w:p>
    <w:p>
      <w:pPr>
        <w:numPr>
          <w:ilvl w:val="1"/>
          <w:numId w:val="1024"/>
        </w:numPr>
        <w:pStyle w:val="Compact"/>
      </w:pPr>
      <w:r>
        <w:rPr>
          <w:rStyle w:val="VerbatimChar"/>
        </w:rPr>
        <w:t xml:space="preserve">HOST_GID=&lt;id -g&gt;</w:t>
      </w:r>
    </w:p>
    <w:p>
      <w:pPr>
        <w:numPr>
          <w:ilvl w:val="1"/>
          <w:numId w:val="1024"/>
        </w:numPr>
        <w:pStyle w:val="Compact"/>
      </w:pPr>
      <w:r>
        <w:t xml:space="preserve">optional:</w:t>
      </w:r>
      <w:r>
        <w:t xml:space="preserve"> </w:t>
      </w:r>
      <w:r>
        <w:rPr>
          <w:rStyle w:val="VerbatimChar"/>
        </w:rPr>
        <w:t xml:space="preserve">QAGREDO_VLLM_COMPOSE_EXTRA=&lt;override file&gt;</w:t>
      </w:r>
      <w:r>
        <w:t xml:space="preserve"> </w:t>
      </w:r>
      <w:r>
        <w:t xml:space="preserve">if required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config/config.vllm.yaml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llm.base_url</w:t>
      </w:r>
      <w:r>
        <w:t xml:space="preserve"> </w:t>
      </w:r>
      <w:r>
        <w:t xml:space="preserve">ends with</w:t>
      </w:r>
      <w:r>
        <w:t xml:space="preserve"> </w:t>
      </w:r>
      <w:r>
        <w:rPr>
          <w:rStyle w:val="VerbatimChar"/>
        </w:rPr>
        <w:t xml:space="preserve">/v1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judge.base_url</w:t>
      </w:r>
      <w:r>
        <w:t xml:space="preserve"> </w:t>
      </w:r>
      <w:r>
        <w:t xml:space="preserve">ends with</w:t>
      </w:r>
      <w:r>
        <w:t xml:space="preserve"> </w:t>
      </w:r>
      <w:r>
        <w:rPr>
          <w:rStyle w:val="VerbatimChar"/>
        </w:rPr>
        <w:t xml:space="preserve">/v1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llm.model</w:t>
      </w:r>
      <w:r>
        <w:t xml:space="preserve"> </w:t>
      </w:r>
      <w:r>
        <w:t xml:space="preserve">exact served generator model name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judge.model</w:t>
      </w:r>
      <w:r>
        <w:t xml:space="preserve"> </w:t>
      </w:r>
      <w:r>
        <w:t xml:space="preserve">exact served judge model name</w:t>
      </w:r>
    </w:p>
    <w:p>
      <w:pPr>
        <w:numPr>
          <w:ilvl w:val="0"/>
          <w:numId w:val="1023"/>
        </w:numPr>
        <w:pStyle w:val="Compact"/>
      </w:pPr>
      <w:r>
        <w:t xml:space="preserve">Compose</w:t>
      </w:r>
    </w:p>
    <w:p>
      <w:pPr>
        <w:numPr>
          <w:ilvl w:val="1"/>
          <w:numId w:val="1026"/>
        </w:numPr>
        <w:pStyle w:val="Compact"/>
      </w:pPr>
      <w:r>
        <w:t xml:space="preserve">generator image is</w:t>
      </w:r>
      <w:r>
        <w:t xml:space="preserve"> </w:t>
      </w:r>
      <w:r>
        <w:rPr>
          <w:rStyle w:val="VerbatimChar"/>
        </w:rPr>
        <w:t xml:space="preserve">0.18.1</w:t>
      </w:r>
    </w:p>
    <w:p>
      <w:pPr>
        <w:numPr>
          <w:ilvl w:val="1"/>
          <w:numId w:val="1026"/>
        </w:numPr>
        <w:pStyle w:val="Compact"/>
      </w:pPr>
      <w:r>
        <w:t xml:space="preserve">judge image is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(if judge uses vLLM)</w:t>
      </w:r>
    </w:p>
    <w:p>
      <w:pPr>
        <w:pStyle w:val="Heading2"/>
      </w:pPr>
      <w:bookmarkStart w:id="47" w:name="part-d-end-to-end-execution-sequence"/>
      <w:r>
        <w:t xml:space="preserve">Part D: End-to-end execution sequence</w:t>
      </w:r>
      <w:bookmarkEnd w:id="47"/>
    </w:p>
    <w:p>
      <w:pPr>
        <w:numPr>
          <w:ilvl w:val="0"/>
          <w:numId w:val="1027"/>
        </w:numPr>
        <w:pStyle w:val="Compact"/>
      </w:pPr>
      <w:r>
        <w:t xml:space="preserve">Backup config files.</w:t>
      </w:r>
    </w:p>
    <w:p>
      <w:pPr>
        <w:numPr>
          <w:ilvl w:val="0"/>
          <w:numId w:val="1027"/>
        </w:numPr>
        <w:pStyle w:val="Compact"/>
      </w:pPr>
      <w:r>
        <w:t xml:space="preserve">Apply runtime wiring change (external endpoint or image tag).</w:t>
      </w:r>
    </w:p>
    <w:p>
      <w:pPr>
        <w:numPr>
          <w:ilvl w:val="0"/>
          <w:numId w:val="1027"/>
        </w:numPr>
        <w:pStyle w:val="Compact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config/config.vllm.yaml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bash run.sh --down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bash run.sh --status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bash run.sh --show-config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bash run.sh -- --num-documents 1</w:t>
      </w:r>
    </w:p>
    <w:p>
      <w:pPr>
        <w:numPr>
          <w:ilvl w:val="0"/>
          <w:numId w:val="1027"/>
        </w:numPr>
        <w:pStyle w:val="Compact"/>
      </w:pPr>
      <w:r>
        <w:t xml:space="preserve">Review output under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t xml:space="preserve">Run normal workload.</w:t>
      </w:r>
    </w:p>
    <w:p>
      <w:pPr>
        <w:pStyle w:val="Heading2"/>
      </w:pPr>
      <w:bookmarkStart w:id="48" w:name="part-e-verification-matrix"/>
      <w:r>
        <w:t xml:space="preserve">Part E: Verification matrix</w:t>
      </w:r>
      <w:bookmarkEnd w:id="48"/>
    </w:p>
    <w:p>
      <w:pPr>
        <w:pStyle w:val="FirstParagraph"/>
      </w:pPr>
      <w:r>
        <w:t xml:space="preserve">Check these in order:</w:t>
      </w:r>
    </w:p>
    <w:p>
      <w:pPr>
        <w:numPr>
          <w:ilvl w:val="0"/>
          <w:numId w:val="1028"/>
        </w:numPr>
        <w:pStyle w:val="Compact"/>
      </w:pPr>
      <w:r>
        <w:t xml:space="preserve">Connectivity:</w:t>
      </w:r>
    </w:p>
    <w:p>
      <w:pPr>
        <w:numPr>
          <w:ilvl w:val="1"/>
          <w:numId w:val="1029"/>
        </w:numPr>
        <w:pStyle w:val="Compact"/>
      </w:pPr>
      <w:r>
        <w:t xml:space="preserve">generator endpoint reachable</w:t>
      </w:r>
    </w:p>
    <w:p>
      <w:pPr>
        <w:numPr>
          <w:ilvl w:val="1"/>
          <w:numId w:val="1029"/>
        </w:numPr>
        <w:pStyle w:val="Compact"/>
      </w:pPr>
      <w:r>
        <w:t xml:space="preserve">judge endpoint reachable</w:t>
      </w:r>
    </w:p>
    <w:p>
      <w:pPr>
        <w:numPr>
          <w:ilvl w:val="0"/>
          <w:numId w:val="1028"/>
        </w:numPr>
        <w:pStyle w:val="Compact"/>
      </w:pPr>
      <w:r>
        <w:t xml:space="preserve">Model resolution:</w:t>
      </w:r>
    </w:p>
    <w:p>
      <w:pPr>
        <w:numPr>
          <w:ilvl w:val="1"/>
          <w:numId w:val="1030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model not found</w:t>
      </w:r>
      <w:r>
        <w:t xml:space="preserve"> </w:t>
      </w:r>
      <w:r>
        <w:t xml:space="preserve">errors</w:t>
      </w:r>
    </w:p>
    <w:p>
      <w:pPr>
        <w:numPr>
          <w:ilvl w:val="0"/>
          <w:numId w:val="1028"/>
        </w:numPr>
        <w:pStyle w:val="Compact"/>
      </w:pPr>
      <w:r>
        <w:t xml:space="preserve">Runtime behavior:</w:t>
      </w:r>
    </w:p>
    <w:p>
      <w:pPr>
        <w:numPr>
          <w:ilvl w:val="1"/>
          <w:numId w:val="1031"/>
        </w:numPr>
        <w:pStyle w:val="Compact"/>
      </w:pPr>
      <w:r>
        <w:t xml:space="preserve">no repeated 5xx / timeout loops</w:t>
      </w:r>
    </w:p>
    <w:p>
      <w:pPr>
        <w:numPr>
          <w:ilvl w:val="0"/>
          <w:numId w:val="1028"/>
        </w:numPr>
        <w:pStyle w:val="Compact"/>
      </w:pPr>
      <w:r>
        <w:t xml:space="preserve">Pipeline outcome:</w:t>
      </w:r>
    </w:p>
    <w:p>
      <w:pPr>
        <w:numPr>
          <w:ilvl w:val="1"/>
          <w:numId w:val="1032"/>
        </w:numPr>
        <w:pStyle w:val="Compact"/>
      </w:pPr>
      <w:r>
        <w:t xml:space="preserve">analysis JSON generated</w:t>
      </w:r>
    </w:p>
    <w:p>
      <w:pPr>
        <w:numPr>
          <w:ilvl w:val="1"/>
          <w:numId w:val="1032"/>
        </w:numPr>
        <w:pStyle w:val="Compact"/>
      </w:pPr>
      <w:r>
        <w:t xml:space="preserve">grading present</w:t>
      </w:r>
    </w:p>
    <w:p>
      <w:pPr>
        <w:numPr>
          <w:ilvl w:val="1"/>
          <w:numId w:val="1032"/>
        </w:numPr>
        <w:pStyle w:val="Compact"/>
      </w:pPr>
      <w:r>
        <w:t xml:space="preserve">no persistent fallback warnings</w:t>
      </w:r>
    </w:p>
    <w:p>
      <w:pPr>
        <w:pStyle w:val="Heading2"/>
      </w:pPr>
      <w:bookmarkStart w:id="49" w:name="part-f-troubleshooting-quick-map"/>
      <w:r>
        <w:t xml:space="preserve">Part F: Troubleshooting quick map</w:t>
      </w:r>
      <w:bookmarkEnd w:id="49"/>
    </w:p>
    <w:p>
      <w:pPr>
        <w:numPr>
          <w:ilvl w:val="0"/>
          <w:numId w:val="1033"/>
        </w:numPr>
        <w:pStyle w:val="Compact"/>
      </w:pPr>
      <w:r>
        <w:t xml:space="preserve">Symptom: health ok, but pipeline fails immediately</w:t>
      </w:r>
    </w:p>
    <w:p>
      <w:pPr>
        <w:numPr>
          <w:ilvl w:val="1"/>
          <w:numId w:val="1034"/>
        </w:numPr>
        <w:pStyle w:val="Compact"/>
      </w:pPr>
      <w:r>
        <w:t xml:space="preserve">likely model name mismatch in</w:t>
      </w:r>
      <w:r>
        <w:t xml:space="preserve"> </w:t>
      </w:r>
      <w:r>
        <w:rPr>
          <w:rStyle w:val="VerbatimChar"/>
        </w:rPr>
        <w:t xml:space="preserve">config/config.vllm.yaml</w:t>
      </w:r>
    </w:p>
    <w:p>
      <w:pPr>
        <w:numPr>
          <w:ilvl w:val="0"/>
          <w:numId w:val="1033"/>
        </w:numPr>
        <w:pStyle w:val="Compact"/>
      </w:pPr>
      <w:r>
        <w:t xml:space="preserve">Symptom: config updated, but logs still show old runtime behavior</w:t>
      </w:r>
    </w:p>
    <w:p>
      <w:pPr>
        <w:numPr>
          <w:ilvl w:val="1"/>
          <w:numId w:val="1035"/>
        </w:numPr>
        <w:pStyle w:val="Compact"/>
      </w:pPr>
      <w:r>
        <w:t xml:space="preserve">compose still using old image tag</w:t>
      </w:r>
    </w:p>
    <w:p>
      <w:pPr>
        <w:numPr>
          <w:ilvl w:val="0"/>
          <w:numId w:val="1033"/>
        </w:numPr>
        <w:pStyle w:val="Compact"/>
      </w:pPr>
      <w:r>
        <w:t xml:space="preserve">Symptom: passes preflight, fails during grading only</w:t>
      </w:r>
    </w:p>
    <w:p>
      <w:pPr>
        <w:numPr>
          <w:ilvl w:val="1"/>
          <w:numId w:val="1036"/>
        </w:numPr>
        <w:pStyle w:val="Compact"/>
      </w:pPr>
      <w:r>
        <w:t xml:space="preserve">judge endpoint/model mismatch, generator may be fine</w:t>
      </w:r>
    </w:p>
    <w:p>
      <w:pPr>
        <w:numPr>
          <w:ilvl w:val="0"/>
          <w:numId w:val="1033"/>
        </w:numPr>
        <w:pStyle w:val="Compact"/>
      </w:pPr>
      <w:r>
        <w:t xml:space="preserve">Symptom: permission warnings or write failures</w:t>
      </w:r>
    </w:p>
    <w:p>
      <w:pPr>
        <w:numPr>
          <w:ilvl w:val="1"/>
          <w:numId w:val="1037"/>
        </w:numPr>
        <w:pStyle w:val="Compact"/>
      </w:pPr>
      <w:r>
        <w:t xml:space="preserve">UID/GID mismatch; fix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Style w:val="VerbatimChar"/>
        </w:rPr>
        <w:t xml:space="preserve">HOST_UID</w:t>
      </w:r>
      <w:r>
        <w:t xml:space="preserve">/</w:t>
      </w:r>
      <w:r>
        <w:rPr>
          <w:rStyle w:val="VerbatimChar"/>
        </w:rPr>
        <w:t xml:space="preserve">HOST_GID</w:t>
      </w:r>
    </w:p>
    <w:p>
      <w:pPr>
        <w:numPr>
          <w:ilvl w:val="0"/>
          <w:numId w:val="1033"/>
        </w:numPr>
        <w:pStyle w:val="Compact"/>
      </w:pPr>
      <w:r>
        <w:t xml:space="preserve">Symptom: works in one stack, fails in QAGRedo</w:t>
      </w:r>
    </w:p>
    <w:p>
      <w:pPr>
        <w:numPr>
          <w:ilvl w:val="1"/>
          <w:numId w:val="1038"/>
        </w:numPr>
        <w:pStyle w:val="Compact"/>
      </w:pPr>
      <w:r>
        <w:t xml:space="preserve">endpoint path mismatch (</w:t>
      </w:r>
      <w:r>
        <w:rPr>
          <w:rStyle w:val="VerbatimChar"/>
        </w:rPr>
        <w:t xml:space="preserve">/v1</w:t>
      </w:r>
      <w:r>
        <w:t xml:space="preserve">) or different served model alias</w:t>
      </w:r>
    </w:p>
    <w:p>
      <w:pPr>
        <w:pStyle w:val="Heading2"/>
      </w:pPr>
      <w:bookmarkStart w:id="50" w:name="part-g-rollback-plan-ready-before-change"/>
      <w:r>
        <w:t xml:space="preserve">Part G: Rollback plan (ready before change)</w:t>
      </w:r>
      <w:bookmarkEnd w:id="50"/>
    </w:p>
    <w:p>
      <w:pPr>
        <w:pStyle w:val="FirstParagraph"/>
      </w:pPr>
      <w:r>
        <w:t xml:space="preserve">Rollback triggers:</w:t>
      </w:r>
    </w:p>
    <w:p>
      <w:pPr>
        <w:numPr>
          <w:ilvl w:val="0"/>
          <w:numId w:val="1039"/>
        </w:numPr>
        <w:pStyle w:val="Compact"/>
      </w:pPr>
      <w:r>
        <w:t xml:space="preserve">repeated generator/judge failures after config correction</w:t>
      </w:r>
    </w:p>
    <w:p>
      <w:pPr>
        <w:numPr>
          <w:ilvl w:val="0"/>
          <w:numId w:val="1039"/>
        </w:numPr>
        <w:pStyle w:val="Compact"/>
      </w:pPr>
      <w:r>
        <w:t xml:space="preserve">incompatible runtime behavior</w:t>
      </w:r>
    </w:p>
    <w:p>
      <w:pPr>
        <w:numPr>
          <w:ilvl w:val="0"/>
          <w:numId w:val="1039"/>
        </w:numPr>
        <w:pStyle w:val="Compact"/>
      </w:pPr>
      <w:r>
        <w:t xml:space="preserve">unstable response under smoke test</w:t>
      </w:r>
    </w:p>
    <w:p>
      <w:pPr>
        <w:pStyle w:val="FirstParagraph"/>
      </w:pPr>
      <w:r>
        <w:t xml:space="preserve">Rollback steps:</w:t>
      </w:r>
    </w:p>
    <w:p>
      <w:pPr>
        <w:numPr>
          <w:ilvl w:val="0"/>
          <w:numId w:val="1040"/>
        </w:numPr>
        <w:pStyle w:val="Compact"/>
      </w:pPr>
      <w:r>
        <w:t xml:space="preserve">Restore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backup.</w:t>
      </w:r>
    </w:p>
    <w:p>
      <w:pPr>
        <w:numPr>
          <w:ilvl w:val="0"/>
          <w:numId w:val="1040"/>
        </w:numPr>
        <w:pStyle w:val="Compact"/>
      </w:pPr>
      <w:r>
        <w:t xml:space="preserve">Restore</w:t>
      </w:r>
      <w:r>
        <w:t xml:space="preserve"> </w:t>
      </w:r>
      <w:r>
        <w:rPr>
          <w:rStyle w:val="VerbatimChar"/>
        </w:rPr>
        <w:t xml:space="preserve">config/config.vllm.yaml</w:t>
      </w:r>
      <w:r>
        <w:t xml:space="preserve"> </w:t>
      </w:r>
      <w:r>
        <w:t xml:space="preserve">backup.</w:t>
      </w:r>
    </w:p>
    <w:p>
      <w:pPr>
        <w:numPr>
          <w:ilvl w:val="0"/>
          <w:numId w:val="1040"/>
        </w:numPr>
        <w:pStyle w:val="Compact"/>
      </w:pPr>
      <w:r>
        <w:t xml:space="preserve">Restore compose image tags (if changed).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bash run.sh --down &amp;&amp; bash run.sh</w:t>
      </w:r>
    </w:p>
    <w:p>
      <w:pPr>
        <w:numPr>
          <w:ilvl w:val="0"/>
          <w:numId w:val="1040"/>
        </w:numPr>
        <w:pStyle w:val="Compact"/>
      </w:pPr>
      <w:r>
        <w:t xml:space="preserve">Smoke test</w:t>
      </w:r>
      <w:r>
        <w:t xml:space="preserve"> </w:t>
      </w:r>
      <w:r>
        <w:rPr>
          <w:rStyle w:val="VerbatimChar"/>
        </w:rPr>
        <w:t xml:space="preserve">--num-documents 1</w:t>
      </w:r>
      <w:r>
        <w:t xml:space="preserve">.</w:t>
      </w:r>
    </w:p>
    <w:p>
      <w:pPr>
        <w:pStyle w:val="Heading2"/>
      </w:pPr>
      <w:bookmarkStart w:id="51" w:name="part-h-print-friendly-operator-checklist"/>
      <w:r>
        <w:t xml:space="preserve">Part H: Print-friendly operator checklist</w:t>
      </w:r>
      <w:bookmarkEnd w:id="51"/>
    </w:p>
    <w:p>
      <w:pPr>
        <w:numPr>
          <w:ilvl w:val="0"/>
          <w:numId w:val="1041"/>
        </w:numPr>
        <w:pStyle w:val="Compact"/>
      </w:pPr>
      <w:r>
        <w:t xml:space="preserve">☐ Backup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config/config.vllm.yaml</w:t>
      </w:r>
    </w:p>
    <w:p>
      <w:pPr>
        <w:numPr>
          <w:ilvl w:val="0"/>
          <w:numId w:val="1041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QAGREDO_PROFILE=vllm</w:t>
      </w:r>
    </w:p>
    <w:p>
      <w:pPr>
        <w:numPr>
          <w:ilvl w:val="0"/>
          <w:numId w:val="1041"/>
        </w:numPr>
        <w:pStyle w:val="Compact"/>
      </w:pPr>
      <w:r>
        <w:t xml:space="preserve">☐ Confirm correct UID/GID values</w:t>
      </w:r>
    </w:p>
    <w:p>
      <w:pPr>
        <w:numPr>
          <w:ilvl w:val="0"/>
          <w:numId w:val="1041"/>
        </w:numPr>
        <w:pStyle w:val="Compact"/>
      </w:pPr>
      <w:r>
        <w:t xml:space="preserve">☐ Confirm</w:t>
      </w:r>
      <w:r>
        <w:t xml:space="preserve"> </w:t>
      </w:r>
      <w:r>
        <w:rPr>
          <w:rStyle w:val="VerbatimChar"/>
        </w:rPr>
        <w:t xml:space="preserve">0.18.1</w:t>
      </w:r>
      <w:r>
        <w:t xml:space="preserve"> </w:t>
      </w:r>
      <w:r>
        <w:t xml:space="preserve">runtime source (external endpoint or local image)</w:t>
      </w:r>
    </w:p>
    <w:p>
      <w:pPr>
        <w:numPr>
          <w:ilvl w:val="0"/>
          <w:numId w:val="1041"/>
        </w:numPr>
        <w:pStyle w:val="Compact"/>
      </w:pPr>
      <w:r>
        <w:t xml:space="preserve">☐ Update compose image tags if needed</w:t>
      </w:r>
    </w:p>
    <w:p>
      <w:pPr>
        <w:numPr>
          <w:ilvl w:val="0"/>
          <w:numId w:val="1041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llm.base_url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judge.base_url</w:t>
      </w:r>
    </w:p>
    <w:p>
      <w:pPr>
        <w:numPr>
          <w:ilvl w:val="0"/>
          <w:numId w:val="1041"/>
        </w:numPr>
        <w:pStyle w:val="Compact"/>
      </w:pPr>
      <w:r>
        <w:t xml:space="preserve">☐ Update</w:t>
      </w:r>
      <w:r>
        <w:t xml:space="preserve"> </w:t>
      </w:r>
      <w:r>
        <w:rPr>
          <w:rStyle w:val="VerbatimChar"/>
        </w:rPr>
        <w:t xml:space="preserve">llm.model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judge.model</w:t>
      </w:r>
    </w:p>
    <w:p>
      <w:pPr>
        <w:numPr>
          <w:ilvl w:val="0"/>
          <w:numId w:val="1041"/>
        </w:numPr>
        <w:pStyle w:val="Compact"/>
      </w:pPr>
      <w:r>
        <w:t xml:space="preserve">☐ Run restart sequence (</w:t>
      </w:r>
      <w:r>
        <w:rPr>
          <w:rStyle w:val="VerbatimChar"/>
        </w:rPr>
        <w:t xml:space="preserve">--down</w:t>
      </w:r>
      <w:r>
        <w:t xml:space="preserve">,</w:t>
      </w:r>
      <w:r>
        <w:t xml:space="preserve"> </w:t>
      </w:r>
      <w:r>
        <w:rPr>
          <w:rStyle w:val="VerbatimChar"/>
        </w:rPr>
        <w:t xml:space="preserve">--status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--show-config</w:t>
      </w:r>
      <w:r>
        <w:t xml:space="preserve">, smoke run)</w:t>
      </w:r>
    </w:p>
    <w:p>
      <w:pPr>
        <w:numPr>
          <w:ilvl w:val="0"/>
          <w:numId w:val="1041"/>
        </w:numPr>
        <w:pStyle w:val="Compact"/>
      </w:pPr>
      <w:r>
        <w:t xml:space="preserve">☐ Validate output and logs</w:t>
      </w:r>
    </w:p>
    <w:p>
      <w:pPr>
        <w:numPr>
          <w:ilvl w:val="0"/>
          <w:numId w:val="1041"/>
        </w:numPr>
        <w:pStyle w:val="Compact"/>
      </w:pPr>
      <w:r>
        <w:t xml:space="preserve">☐ Keep rollback artifacts until completion sign-off</w:t>
      </w:r>
    </w:p>
    <w:p>
      <w:pPr>
        <w:pStyle w:val="Heading2"/>
      </w:pPr>
      <w:bookmarkStart w:id="52" w:name="Xac2394fede359f00c9c01e2dde2a58efb3a6345"/>
      <w:r>
        <w:t xml:space="preserve">Part I: Where to change GPU count, GPU devices, model path, and input data path</w:t>
      </w:r>
      <w:bookmarkEnd w:id="52"/>
    </w:p>
    <w:p>
      <w:pPr>
        <w:pStyle w:val="FirstParagraph"/>
      </w:pPr>
      <w:r>
        <w:t xml:space="preserve">This section answers exactly where to edit for redserver operations.</w:t>
      </w:r>
    </w:p>
    <w:p>
      <w:pPr>
        <w:pStyle w:val="Heading3"/>
      </w:pPr>
      <w:bookmarkStart w:id="53" w:name="X0921eeb82bfab26a3d07162ac3183959006cab3"/>
      <w:r>
        <w:t xml:space="preserve">I1) Change to 4 GPUs (vLLM tensor parallel / capacity)</w:t>
      </w:r>
      <w:bookmarkEnd w:id="53"/>
    </w:p>
    <w:p>
      <w:pPr>
        <w:pStyle w:val="FirstParagraph"/>
      </w:pPr>
      <w:r>
        <w:t xml:space="preserve">Primary places: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.env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QAGREDO_GPU_COUNT=4</w:t>
      </w:r>
      <w:r>
        <w:t xml:space="preserve"> </w:t>
      </w:r>
      <w:r>
        <w:t xml:space="preserve">(overall GPU request used by profile stack)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VLLM_TP_SIZE=2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VLLM_JUDGE_TP_SIZE=2</w:t>
      </w:r>
      <w:r>
        <w:t xml:space="preserve"> </w:t>
      </w:r>
      <w:r>
        <w:t xml:space="preserve">for 4-GPU split (2 for generator, 2 for judge), or choose your intended split</w:t>
      </w:r>
    </w:p>
    <w:p>
      <w:pPr>
        <w:numPr>
          <w:ilvl w:val="1"/>
          <w:numId w:val="1043"/>
        </w:numPr>
        <w:pStyle w:val="Compact"/>
      </w:pPr>
      <w:r>
        <w:rPr>
          <w:rStyle w:val="VerbatimChar"/>
        </w:rPr>
        <w:t xml:space="preserve">QAGREDO_VLLM_COMPOSE_EXTRA=docker-compose.vllm-redserver.yml</w:t>
      </w:r>
      <w:r>
        <w:t xml:space="preserve"> </w:t>
      </w:r>
      <w:r>
        <w:t xml:space="preserve">(recommended when using 4-GPU override compose file)</w:t>
      </w:r>
    </w:p>
    <w:p>
      <w:pPr>
        <w:numPr>
          <w:ilvl w:val="0"/>
          <w:numId w:val="1042"/>
        </w:numPr>
        <w:pStyle w:val="Compact"/>
      </w:pPr>
      <w:r>
        <w:t xml:space="preserve">Compose override file (usually</w:t>
      </w:r>
      <w:r>
        <w:t xml:space="preserve"> </w:t>
      </w:r>
      <w:r>
        <w:rPr>
          <w:rStyle w:val="VerbatimChar"/>
        </w:rPr>
        <w:t xml:space="preserve">docker-compose.vllm-redserver.yml</w:t>
      </w:r>
      <w:r>
        <w:t xml:space="preserve">)</w:t>
      </w:r>
    </w:p>
    <w:p>
      <w:pPr>
        <w:numPr>
          <w:ilvl w:val="1"/>
          <w:numId w:val="1044"/>
        </w:numPr>
        <w:pStyle w:val="Compact"/>
      </w:pPr>
      <w:r>
        <w:t xml:space="preserve">Set per-service GPU device mapping (</w:t>
      </w:r>
      <w:r>
        <w:rPr>
          <w:rStyle w:val="VerbatimChar"/>
        </w:rPr>
        <w:t xml:space="preserve">device_ids</w:t>
      </w:r>
      <w:r>
        <w:t xml:space="preserve">) to explicit GPU indices</w:t>
      </w:r>
    </w:p>
    <w:p>
      <w:pPr>
        <w:numPr>
          <w:ilvl w:val="1"/>
          <w:numId w:val="1044"/>
        </w:numPr>
        <w:pStyle w:val="Compact"/>
      </w:pPr>
      <w:r>
        <w:t xml:space="preserve">Ensure generator and judge services each get the intended GPUs</w:t>
      </w:r>
    </w:p>
    <w:p>
      <w:pPr>
        <w:pStyle w:val="FirstParagraph"/>
      </w:pPr>
      <w:r>
        <w:t xml:space="preserve">Recommended validation: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bash run.sh --show-config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bash run.sh --status</w:t>
      </w:r>
    </w:p>
    <w:p>
      <w:pPr>
        <w:numPr>
          <w:ilvl w:val="0"/>
          <w:numId w:val="1045"/>
        </w:numPr>
        <w:pStyle w:val="Compact"/>
      </w:pPr>
      <w:r>
        <w:rPr>
          <w:rStyle w:val="VerbatimChar"/>
        </w:rPr>
        <w:t xml:space="preserve">docker compose -f docker-compose.vllm-stack.yml -f docker-compose.vllm-redserver.yml config</w:t>
      </w:r>
      <w:r>
        <w:t xml:space="preserve"> </w:t>
      </w:r>
      <w:r>
        <w:t xml:space="preserve">(inspect rendered final config)</w:t>
      </w:r>
    </w:p>
    <w:p>
      <w:pPr>
        <w:pStyle w:val="Heading3"/>
      </w:pPr>
      <w:bookmarkStart w:id="54" w:name="X43f005d0cd2a5c534770cebfe6561de337db208"/>
      <w:r>
        <w:t xml:space="preserve">I2) Change which GPU devices are used (the GPU itself)</w:t>
      </w:r>
      <w:bookmarkEnd w:id="54"/>
    </w:p>
    <w:p>
      <w:pPr>
        <w:pStyle w:val="FirstParagraph"/>
      </w:pPr>
      <w:r>
        <w:t xml:space="preserve">Where to edit:</w:t>
      </w:r>
    </w:p>
    <w:p>
      <w:pPr>
        <w:numPr>
          <w:ilvl w:val="0"/>
          <w:numId w:val="1046"/>
        </w:numPr>
        <w:pStyle w:val="Compact"/>
      </w:pPr>
      <w:r>
        <w:rPr>
          <w:rStyle w:val="VerbatimChar"/>
        </w:rPr>
        <w:t xml:space="preserve">docker-compose.vllm-redserver.yml</w:t>
      </w:r>
      <w:r>
        <w:t xml:space="preserve"> </w:t>
      </w:r>
      <w:r>
        <w:t xml:space="preserve">(or whichever compose file is active)</w:t>
      </w:r>
    </w:p>
    <w:p>
      <w:pPr>
        <w:numPr>
          <w:ilvl w:val="1"/>
          <w:numId w:val="1047"/>
        </w:numPr>
        <w:pStyle w:val="Compact"/>
      </w:pPr>
      <w:r>
        <w:t xml:space="preserve">In each vLLM service (</w:t>
      </w:r>
      <w:r>
        <w:rPr>
          <w:rStyle w:val="VerbatimChar"/>
        </w:rPr>
        <w:t xml:space="preserve">vllm</w:t>
      </w:r>
      <w:r>
        <w:t xml:space="preserve">,</w:t>
      </w:r>
      <w:r>
        <w:t xml:space="preserve"> </w:t>
      </w:r>
      <w:r>
        <w:rPr>
          <w:rStyle w:val="VerbatimChar"/>
        </w:rPr>
        <w:t xml:space="preserve">vllm-judge</w:t>
      </w:r>
      <w:r>
        <w:t xml:space="preserve">), edit GPU device selectors (</w:t>
      </w:r>
      <w:r>
        <w:rPr>
          <w:rStyle w:val="VerbatimChar"/>
        </w:rPr>
        <w:t xml:space="preserve">device_ids</w:t>
      </w:r>
      <w:r>
        <w:t xml:space="preserve">)</w:t>
      </w:r>
    </w:p>
    <w:p>
      <w:pPr>
        <w:numPr>
          <w:ilvl w:val="1"/>
          <w:numId w:val="1047"/>
        </w:numPr>
        <w:pStyle w:val="Compact"/>
      </w:pPr>
      <w:r>
        <w:t xml:space="preserve">Example strategy:</w:t>
      </w:r>
    </w:p>
    <w:p>
      <w:pPr>
        <w:numPr>
          <w:ilvl w:val="2"/>
          <w:numId w:val="1048"/>
        </w:numPr>
        <w:pStyle w:val="Compact"/>
      </w:pPr>
      <w:r>
        <w:t xml:space="preserve">generator -&gt; GPUs</w:t>
      </w:r>
      <w:r>
        <w:t xml:space="preserve"> </w:t>
      </w:r>
      <w:r>
        <w:rPr>
          <w:rStyle w:val="VerbatimChar"/>
        </w:rPr>
        <w:t xml:space="preserve">0,1</w:t>
      </w:r>
    </w:p>
    <w:p>
      <w:pPr>
        <w:numPr>
          <w:ilvl w:val="2"/>
          <w:numId w:val="1048"/>
        </w:numPr>
        <w:pStyle w:val="Compact"/>
      </w:pPr>
      <w:r>
        <w:t xml:space="preserve">judge -&gt; GPUs</w:t>
      </w:r>
      <w:r>
        <w:t xml:space="preserve"> </w:t>
      </w:r>
      <w:r>
        <w:rPr>
          <w:rStyle w:val="VerbatimChar"/>
        </w:rPr>
        <w:t xml:space="preserve">2,3</w:t>
      </w:r>
    </w:p>
    <w:p>
      <w:pPr>
        <w:pStyle w:val="FirstParagraph"/>
      </w:pPr>
      <w:r>
        <w:t xml:space="preserve">Notes:</w:t>
      </w:r>
    </w:p>
    <w:p>
      <w:pPr>
        <w:numPr>
          <w:ilvl w:val="0"/>
          <w:numId w:val="1049"/>
        </w:numPr>
        <w:pStyle w:val="Compact"/>
      </w:pPr>
      <w:r>
        <w:t xml:space="preserve">Keep device mapping non-overlapping unless intentionally sharing.</w:t>
      </w:r>
    </w:p>
    <w:p>
      <w:pPr>
        <w:numPr>
          <w:ilvl w:val="0"/>
          <w:numId w:val="1049"/>
        </w:numPr>
        <w:pStyle w:val="Compact"/>
      </w:pPr>
      <w:r>
        <w:t xml:space="preserve">If the server has MIG or custom scheduling, follow site GPU policy.</w:t>
      </w:r>
    </w:p>
    <w:p>
      <w:pPr>
        <w:pStyle w:val="Heading3"/>
      </w:pPr>
      <w:bookmarkStart w:id="55" w:name="i3-change-model-paths"/>
      <w:r>
        <w:t xml:space="preserve">I3) Change model paths</w:t>
      </w:r>
      <w:bookmarkEnd w:id="55"/>
    </w:p>
    <w:p>
      <w:pPr>
        <w:pStyle w:val="FirstParagraph"/>
      </w:pPr>
      <w:r>
        <w:t xml:space="preserve">Depends on profile:</w:t>
      </w:r>
    </w:p>
    <w:p>
      <w:pPr>
        <w:numPr>
          <w:ilvl w:val="0"/>
          <w:numId w:val="1050"/>
        </w:numPr>
        <w:pStyle w:val="Compact"/>
      </w:pPr>
      <w:r>
        <w:t xml:space="preserve">vLLM profile:</w:t>
      </w:r>
    </w:p>
    <w:p>
      <w:pPr>
        <w:numPr>
          <w:ilvl w:val="1"/>
          <w:numId w:val="1051"/>
        </w:numPr>
        <w:pStyle w:val="Compact"/>
      </w:pPr>
      <w:r>
        <w:rPr>
          <w:rStyle w:val="VerbatimChar"/>
        </w:rPr>
        <w:t xml:space="preserve">.env</w:t>
      </w:r>
      <w:r>
        <w:t xml:space="preserve">:</w:t>
      </w:r>
    </w:p>
    <w:p>
      <w:pPr>
        <w:numPr>
          <w:ilvl w:val="2"/>
          <w:numId w:val="1052"/>
        </w:numPr>
        <w:pStyle w:val="Compact"/>
      </w:pPr>
      <w:r>
        <w:rPr>
          <w:rStyle w:val="VerbatimChar"/>
        </w:rPr>
        <w:t xml:space="preserve">VLLM_MODEL</w:t>
      </w:r>
      <w:r>
        <w:t xml:space="preserve"> </w:t>
      </w:r>
      <w:r>
        <w:t xml:space="preserve">(generator model path)</w:t>
      </w:r>
    </w:p>
    <w:p>
      <w:pPr>
        <w:numPr>
          <w:ilvl w:val="2"/>
          <w:numId w:val="1052"/>
        </w:numPr>
        <w:pStyle w:val="Compact"/>
      </w:pPr>
      <w:r>
        <w:rPr>
          <w:rStyle w:val="VerbatimChar"/>
        </w:rPr>
        <w:t xml:space="preserve">VLLM_JUDGE_MODEL</w:t>
      </w:r>
      <w:r>
        <w:t xml:space="preserve"> </w:t>
      </w:r>
      <w:r>
        <w:t xml:space="preserve">(judge model path)</w:t>
      </w:r>
    </w:p>
    <w:p>
      <w:pPr>
        <w:numPr>
          <w:ilvl w:val="1"/>
          <w:numId w:val="1051"/>
        </w:numPr>
        <w:pStyle w:val="Compact"/>
      </w:pPr>
      <w:r>
        <w:t xml:space="preserve">Ensure path exists on host and is mounted/visible in container according to compose.</w:t>
      </w:r>
    </w:p>
    <w:p>
      <w:pPr>
        <w:numPr>
          <w:ilvl w:val="0"/>
          <w:numId w:val="1050"/>
        </w:numPr>
        <w:pStyle w:val="Compact"/>
      </w:pPr>
      <w:r>
        <w:t xml:space="preserve">kubeflow profile:</w:t>
      </w:r>
    </w:p>
    <w:p>
      <w:pPr>
        <w:numPr>
          <w:ilvl w:val="1"/>
          <w:numId w:val="1053"/>
        </w:numPr>
        <w:pStyle w:val="Compact"/>
      </w:pPr>
      <w:r>
        <w:rPr>
          <w:rStyle w:val="VerbatimChar"/>
        </w:rPr>
        <w:t xml:space="preserve">.env</w:t>
      </w:r>
      <w:r>
        <w:t xml:space="preserve">:</w:t>
      </w:r>
    </w:p>
    <w:p>
      <w:pPr>
        <w:numPr>
          <w:ilvl w:val="2"/>
          <w:numId w:val="1054"/>
        </w:numPr>
        <w:pStyle w:val="Compact"/>
      </w:pPr>
      <w:r>
        <w:rPr>
          <w:rStyle w:val="VerbatimChar"/>
        </w:rPr>
        <w:t xml:space="preserve">QAGREDO_MODELS_DIR=&lt;host-model-dir&gt;</w:t>
      </w:r>
    </w:p>
    <w:p>
      <w:pPr>
        <w:numPr>
          <w:ilvl w:val="1"/>
          <w:numId w:val="1053"/>
        </w:numPr>
        <w:pStyle w:val="Compact"/>
      </w:pPr>
      <w:r>
        <w:t xml:space="preserve">This mounts into container at</w:t>
      </w:r>
      <w:r>
        <w:t xml:space="preserve"> </w:t>
      </w:r>
      <w:r>
        <w:rPr>
          <w:rStyle w:val="VerbatimChar"/>
        </w:rPr>
        <w:t xml:space="preserve">/opt/ollama/models</w:t>
      </w:r>
      <w:r>
        <w:t xml:space="preserve"> </w:t>
      </w:r>
      <w:r>
        <w:t xml:space="preserve">per current stack.</w:t>
      </w:r>
    </w:p>
    <w:p>
      <w:pPr>
        <w:pStyle w:val="FirstParagraph"/>
      </w:pPr>
      <w:r>
        <w:t xml:space="preserve">Model name alignment: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config/config.vllm.yaml</w:t>
      </w:r>
      <w:r>
        <w:t xml:space="preserve"> </w:t>
      </w:r>
      <w:r>
        <w:rPr>
          <w:rStyle w:val="VerbatimChar"/>
        </w:rPr>
        <w:t xml:space="preserve">llm.model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judge.model</w:t>
      </w:r>
      <w:r>
        <w:t xml:space="preserve"> </w:t>
      </w:r>
      <w:r>
        <w:t xml:space="preserve">must match served model names.</w:t>
      </w:r>
    </w:p>
    <w:p>
      <w:pPr>
        <w:numPr>
          <w:ilvl w:val="0"/>
          <w:numId w:val="1055"/>
        </w:numPr>
        <w:pStyle w:val="Compact"/>
      </w:pPr>
      <w:r>
        <w:t xml:space="preserve">Paths define what runtime loads; config model names define what pipeline requests.</w:t>
      </w:r>
    </w:p>
    <w:p>
      <w:pPr>
        <w:pStyle w:val="Heading3"/>
      </w:pPr>
      <w:bookmarkStart w:id="56" w:name="i4-change-input-data-path"/>
      <w:r>
        <w:t xml:space="preserve">I4) Change input data path</w:t>
      </w:r>
      <w:bookmarkEnd w:id="56"/>
    </w:p>
    <w:p>
      <w:pPr>
        <w:pStyle w:val="FirstParagraph"/>
      </w:pPr>
      <w:r>
        <w:t xml:space="preserve">Primary location:</w:t>
      </w:r>
    </w:p>
    <w:p>
      <w:pPr>
        <w:numPr>
          <w:ilvl w:val="0"/>
          <w:numId w:val="1056"/>
        </w:numPr>
        <w:pStyle w:val="Compact"/>
      </w:pPr>
      <w:r>
        <w:rPr>
          <w:rStyle w:val="VerbatimChar"/>
        </w:rPr>
        <w:t xml:space="preserve">.env</w:t>
      </w:r>
    </w:p>
    <w:p>
      <w:pPr>
        <w:numPr>
          <w:ilvl w:val="1"/>
          <w:numId w:val="1057"/>
        </w:numPr>
        <w:pStyle w:val="Compact"/>
      </w:pPr>
      <w:r>
        <w:rPr>
          <w:rStyle w:val="VerbatimChar"/>
        </w:rPr>
        <w:t xml:space="preserve">DATA_DIR=&lt;host-input-folder&gt;</w:t>
      </w:r>
    </w:p>
    <w:p>
      <w:pPr>
        <w:numPr>
          <w:ilvl w:val="1"/>
          <w:numId w:val="1057"/>
        </w:numPr>
        <w:pStyle w:val="Compact"/>
      </w:pPr>
      <w:r>
        <w:t xml:space="preserve">or use shortcut variables already supported by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:</w:t>
      </w:r>
    </w:p>
    <w:p>
      <w:pPr>
        <w:numPr>
          <w:ilvl w:val="2"/>
          <w:numId w:val="1058"/>
        </w:numPr>
        <w:pStyle w:val="Compact"/>
      </w:pPr>
      <w:r>
        <w:rPr>
          <w:rStyle w:val="VerbatimChar"/>
        </w:rPr>
        <w:t xml:space="preserve">QAGREDO_DATA_DIR</w:t>
      </w:r>
    </w:p>
    <w:p>
      <w:pPr>
        <w:numPr>
          <w:ilvl w:val="2"/>
          <w:numId w:val="1058"/>
        </w:numPr>
        <w:pStyle w:val="Compact"/>
      </w:pPr>
      <w:r>
        <w:rPr>
          <w:rStyle w:val="VerbatimChar"/>
        </w:rPr>
        <w:t xml:space="preserve">QAGREDO_OFFLINE_HOST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QAGREDO_OFFLINE_INPUT</w:t>
      </w:r>
    </w:p>
    <w:p>
      <w:pPr>
        <w:pStyle w:val="FirstParagraph"/>
      </w:pPr>
      <w:r>
        <w:t xml:space="preserve">How pipeline reads files: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run.sh</w:t>
      </w:r>
      <w:r>
        <w:t xml:space="preserve"> </w:t>
      </w:r>
      <w:r>
        <w:t xml:space="preserve">maps host</w:t>
      </w:r>
      <w:r>
        <w:t xml:space="preserve"> </w:t>
      </w:r>
      <w:r>
        <w:rPr>
          <w:rStyle w:val="VerbatimChar"/>
        </w:rPr>
        <w:t xml:space="preserve">DATA_DIR</w:t>
      </w:r>
      <w:r>
        <w:t xml:space="preserve"> </w:t>
      </w:r>
      <w:r>
        <w:t xml:space="preserve">to container</w:t>
      </w:r>
      <w:r>
        <w:t xml:space="preserve"> </w:t>
      </w:r>
      <w:r>
        <w:rPr>
          <w:rStyle w:val="VerbatimChar"/>
        </w:rPr>
        <w:t xml:space="preserve">/workspace/data</w:t>
      </w:r>
      <w:r>
        <w:t xml:space="preserve">.</w:t>
      </w:r>
    </w:p>
    <w:p>
      <w:pPr>
        <w:numPr>
          <w:ilvl w:val="0"/>
          <w:numId w:val="1059"/>
        </w:numPr>
        <w:pStyle w:val="Compact"/>
      </w:pPr>
      <w:r>
        <w:t xml:space="preserve">Actual file selection is controlled in profile YAML:</w:t>
      </w:r>
    </w:p>
    <w:p>
      <w:pPr>
        <w:numPr>
          <w:ilvl w:val="1"/>
          <w:numId w:val="1060"/>
        </w:numPr>
        <w:pStyle w:val="Compact"/>
      </w:pPr>
      <w:r>
        <w:rPr>
          <w:rStyle w:val="VerbatimChar"/>
        </w:rPr>
        <w:t xml:space="preserve">config/config.vllm.yaml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run.input_file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run.input_folder</w:t>
      </w:r>
      <w:r>
        <w:t xml:space="preserve">.</w:t>
      </w:r>
    </w:p>
    <w:p>
      <w:pPr>
        <w:pStyle w:val="FirstParagraph"/>
      </w:pPr>
      <w:r>
        <w:t xml:space="preserve">So input path setup has two layers: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points mount root (</w:t>
      </w:r>
      <w:r>
        <w:rPr>
          <w:rStyle w:val="VerbatimChar"/>
        </w:rPr>
        <w:t xml:space="preserve">DATA_DIR</w:t>
      </w:r>
      <w:r>
        <w:t xml:space="preserve">).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config/config.vllm.yaml</w:t>
      </w:r>
      <w:r>
        <w:t xml:space="preserve"> </w:t>
      </w:r>
      <w:r>
        <w:t xml:space="preserve">chooses file(s) under that mounted root.</w:t>
      </w:r>
    </w:p>
    <w:p>
      <w:pPr>
        <w:pStyle w:val="Heading3"/>
      </w:pPr>
      <w:bookmarkStart w:id="57" w:name="i5-quick-examples-copy-pattern"/>
      <w:r>
        <w:t xml:space="preserve">I5) Quick examples (copy pattern)</w:t>
      </w:r>
      <w:bookmarkEnd w:id="57"/>
    </w:p>
    <w:p>
      <w:pPr>
        <w:numPr>
          <w:ilvl w:val="0"/>
          <w:numId w:val="1062"/>
        </w:numPr>
        <w:pStyle w:val="Compact"/>
      </w:pPr>
      <w:r>
        <w:t xml:space="preserve">4-GPU with redserver override:</w:t>
      </w:r>
    </w:p>
    <w:p>
      <w:pPr>
        <w:numPr>
          <w:ilvl w:val="1"/>
          <w:numId w:val="1063"/>
        </w:numPr>
        <w:pStyle w:val="Compact"/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QAGREDO_VLLM_COMPOSE_EXTRA=docker-compose.vllm-redserver.yml</w:t>
      </w:r>
    </w:p>
    <w:p>
      <w:pPr>
        <w:numPr>
          <w:ilvl w:val="1"/>
          <w:numId w:val="1063"/>
        </w:numPr>
        <w:pStyle w:val="Compact"/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QAGREDO_GPU_COUNT=4</w:t>
      </w:r>
    </w:p>
    <w:p>
      <w:pPr>
        <w:numPr>
          <w:ilvl w:val="1"/>
          <w:numId w:val="1063"/>
        </w:numPr>
        <w:pStyle w:val="Compact"/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VLLM_TP_SIZE=2</w:t>
      </w:r>
    </w:p>
    <w:p>
      <w:pPr>
        <w:numPr>
          <w:ilvl w:val="1"/>
          <w:numId w:val="1063"/>
        </w:numPr>
        <w:pStyle w:val="Compact"/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VLLM_JUDGE_TP_SIZE=2</w:t>
      </w:r>
    </w:p>
    <w:p>
      <w:pPr>
        <w:numPr>
          <w:ilvl w:val="0"/>
          <w:numId w:val="1062"/>
        </w:numPr>
        <w:pStyle w:val="Compact"/>
      </w:pPr>
      <w:r>
        <w:t xml:space="preserve">Model paths:</w:t>
      </w:r>
    </w:p>
    <w:p>
      <w:pPr>
        <w:numPr>
          <w:ilvl w:val="1"/>
          <w:numId w:val="1064"/>
        </w:numPr>
        <w:pStyle w:val="Compact"/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VLLM_MODEL=/models/&lt;generator-model-dir&gt;</w:t>
      </w:r>
    </w:p>
    <w:p>
      <w:pPr>
        <w:numPr>
          <w:ilvl w:val="1"/>
          <w:numId w:val="1064"/>
        </w:numPr>
        <w:pStyle w:val="Compact"/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VLLM_JUDGE_MODEL=/models/&lt;judge-model-dir&gt;</w:t>
      </w:r>
    </w:p>
    <w:p>
      <w:pPr>
        <w:numPr>
          <w:ilvl w:val="0"/>
          <w:numId w:val="1062"/>
        </w:numPr>
        <w:pStyle w:val="Compact"/>
      </w:pPr>
      <w:r>
        <w:t xml:space="preserve">Input path:</w:t>
      </w:r>
    </w:p>
    <w:p>
      <w:pPr>
        <w:numPr>
          <w:ilvl w:val="1"/>
          <w:numId w:val="1065"/>
        </w:numPr>
        <w:pStyle w:val="Compact"/>
      </w:pP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DATA_DIR=/data/local/tyewhong/Data/json</w:t>
      </w:r>
    </w:p>
    <w:p>
      <w:pPr>
        <w:numPr>
          <w:ilvl w:val="1"/>
          <w:numId w:val="1065"/>
        </w:numPr>
        <w:pStyle w:val="Compact"/>
      </w:pPr>
      <w:r>
        <w:rPr>
          <w:rStyle w:val="VerbatimChar"/>
        </w:rPr>
        <w:t xml:space="preserve">config/config.vllm.yaml</w:t>
      </w:r>
      <w:r>
        <w:t xml:space="preserve">:</w:t>
      </w:r>
      <w:r>
        <w:t xml:space="preserve"> </w:t>
      </w:r>
      <w:r>
        <w:rPr>
          <w:rStyle w:val="VerbatimChar"/>
        </w:rPr>
        <w:t xml:space="preserve">run.input_file: your_input.jsonl</w:t>
      </w:r>
    </w:p>
    <w:p>
      <w:pPr>
        <w:pStyle w:val="Heading3"/>
      </w:pPr>
      <w:bookmarkStart w:id="58" w:name="i6-restart-after-any-of-these-changes"/>
      <w:r>
        <w:t xml:space="preserve">I6) Restart after any of these changes</w:t>
      </w:r>
      <w:bookmarkEnd w:id="58"/>
    </w:p>
    <w:p>
      <w:pPr>
        <w:pStyle w:val="FirstParagraph"/>
      </w:pPr>
      <w:r>
        <w:t xml:space="preserve">Always apply with clean restart: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bash run.sh --down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bash run.sh --show-config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bash run.sh --status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</w:rPr>
        <w:t xml:space="preserve">bash run.sh -- --num-documents 1</w:t>
      </w:r>
    </w:p>
    <w:p>
      <w:pPr>
        <w:pStyle w:val="FirstParagraph"/>
      </w:pPr>
      <w:r>
        <w:t xml:space="preserve">If behavior is not as expected, check rendered compose + logs before changing more settings.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2026-04-30T02:47:32Z</dcterms:created>
  <dcterms:modified xsi:type="dcterms:W3CDTF">2026-04-30T02:47:32Z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