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МЕДИЦИНАЛЫҚ ҚОРЫТЫНДЫ</w:t>
      </w:r>
    </w:p>
    <w:p>
      <w:r>
        <w:t>Азамат(ша): ____________________________________________</w:t>
        <w:br/>
        <w:br/>
        <w:t>Жасы: ________    Жынысы: ________</w:t>
        <w:br/>
        <w:br/>
        <w:t>Аталған азамат(ша) жалпы медициналық тексеруден өтті. Жүрек-қантамыр жүйесі, тыныс алу, тірек-қимыл аппаратында ауытқулар анықталған жоқ.</w:t>
        <w:br/>
        <w:br/>
        <w:t>Дәрігердің қорытындысы: «Mountain Running Shymkent» марафонына қатысуға қарсы көрсетілімдер жоқ.</w:t>
        <w:br/>
        <w:br/>
        <w:t>Анықтама берілген күні: «____» ____________ 2025 ж.</w:t>
        <w:br/>
        <w:t>Жарамдылық мерзімі: ____________ дейін</w:t>
        <w:br/>
        <w:br/>
        <w:t>Медициналық мекеме атауы: ____________________________________________</w:t>
        <w:br/>
        <w:t>Дәрігердің аты-жөні: _________________________________________________</w:t>
        <w:br/>
        <w:t>Қолы: ________________        Мөрі: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