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FB9" w14:textId="77777777" w:rsidR="00C060B5" w:rsidRDefault="00C060B5" w:rsidP="00C060B5">
      <w:pPr>
        <w:pStyle w:val="Title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409D9E9F" w14:textId="77777777" w:rsidR="00C060B5" w:rsidRDefault="00C060B5" w:rsidP="00C060B5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 Modem/ONT, Router (</w:t>
      </w:r>
      <w:proofErr w:type="spellStart"/>
      <w:r>
        <w:t>có</w:t>
      </w:r>
      <w:proofErr w:type="spellEnd"/>
      <w:r>
        <w:t xml:space="preserve"> Wi</w:t>
      </w:r>
      <w:r>
        <w:noBreakHyphen/>
        <w:t xml:space="preserve">Fi), Switch L2 (Gigabit), 3 PC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1 Server, 1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(laptop,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).</w:t>
      </w:r>
    </w:p>
    <w:p w14:paraId="79DB219C" w14:textId="77777777" w:rsidR="00C060B5" w:rsidRDefault="00C060B5" w:rsidP="00C060B5">
      <w:pPr>
        <w:pStyle w:val="Heading1"/>
      </w:pPr>
      <w:r>
        <w:t xml:space="preserve">1)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)</w:t>
      </w:r>
    </w:p>
    <w:p w14:paraId="66A5546E" w14:textId="4437F4A1" w:rsidR="00C060B5" w:rsidRDefault="00C060B5" w:rsidP="00C060B5">
      <w:pPr>
        <w:jc w:val="center"/>
      </w:pPr>
      <w:r>
        <w:rPr>
          <w:noProof/>
        </w:rPr>
        <w:drawing>
          <wp:inline distT="0" distB="0" distL="0" distR="0" wp14:anchorId="30CA733C" wp14:editId="772E3F1B">
            <wp:extent cx="5943600" cy="3185160"/>
            <wp:effectExtent l="0" t="0" r="0" b="0"/>
            <wp:docPr id="174630986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9867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FC6A" w14:textId="77777777" w:rsidR="00C060B5" w:rsidRDefault="00C060B5" w:rsidP="00C060B5">
      <w:pPr>
        <w:pStyle w:val="Heading1"/>
      </w:pPr>
      <w:r>
        <w:t xml:space="preserve">2)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&amp;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502"/>
        <w:gridCol w:w="2160"/>
      </w:tblGrid>
      <w:tr w:rsidR="00C060B5" w14:paraId="07CEE292" w14:textId="77777777" w:rsidTr="00C060B5">
        <w:trPr>
          <w:jc w:val="center"/>
        </w:trPr>
        <w:tc>
          <w:tcPr>
            <w:tcW w:w="2160" w:type="dxa"/>
            <w:hideMark/>
          </w:tcPr>
          <w:p w14:paraId="27746366" w14:textId="77777777" w:rsidR="00C060B5" w:rsidRDefault="00C060B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2160" w:type="dxa"/>
            <w:hideMark/>
          </w:tcPr>
          <w:p w14:paraId="37160151" w14:textId="77777777" w:rsidR="00C060B5" w:rsidRDefault="00C060B5"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  <w:tc>
          <w:tcPr>
            <w:tcW w:w="2160" w:type="dxa"/>
            <w:hideMark/>
          </w:tcPr>
          <w:p w14:paraId="623D6248" w14:textId="77777777" w:rsidR="00C060B5" w:rsidRDefault="00C060B5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2160" w:type="dxa"/>
            <w:hideMark/>
          </w:tcPr>
          <w:p w14:paraId="67F04689" w14:textId="77777777" w:rsidR="00C060B5" w:rsidRDefault="00C060B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060B5" w14:paraId="3D60D7C2" w14:textId="77777777" w:rsidTr="00C060B5">
        <w:trPr>
          <w:jc w:val="center"/>
        </w:trPr>
        <w:tc>
          <w:tcPr>
            <w:tcW w:w="2160" w:type="dxa"/>
            <w:hideMark/>
          </w:tcPr>
          <w:p w14:paraId="26D6A4A0" w14:textId="77777777" w:rsidR="00C060B5" w:rsidRDefault="00C060B5">
            <w:r>
              <w:t>Modem/ONT</w:t>
            </w:r>
          </w:p>
        </w:tc>
        <w:tc>
          <w:tcPr>
            <w:tcW w:w="2160" w:type="dxa"/>
            <w:hideMark/>
          </w:tcPr>
          <w:p w14:paraId="137660B3" w14:textId="77777777" w:rsidR="00C060B5" w:rsidRDefault="00C060B5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ISP sang Ethernet</w:t>
            </w:r>
          </w:p>
        </w:tc>
        <w:tc>
          <w:tcPr>
            <w:tcW w:w="2160" w:type="dxa"/>
            <w:hideMark/>
          </w:tcPr>
          <w:p w14:paraId="3F686CF3" w14:textId="77777777" w:rsidR="00C060B5" w:rsidRDefault="00C060B5">
            <w:r>
              <w:t>Ethernet (WAN) ↔ Router</w:t>
            </w:r>
          </w:p>
        </w:tc>
        <w:tc>
          <w:tcPr>
            <w:tcW w:w="2160" w:type="dxa"/>
            <w:hideMark/>
          </w:tcPr>
          <w:p w14:paraId="2428696A" w14:textId="77777777" w:rsidR="00C060B5" w:rsidRDefault="00C060B5"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bridge,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DHCP</w:t>
            </w:r>
          </w:p>
        </w:tc>
      </w:tr>
      <w:tr w:rsidR="00C060B5" w14:paraId="65E67C73" w14:textId="77777777" w:rsidTr="00C060B5">
        <w:trPr>
          <w:jc w:val="center"/>
        </w:trPr>
        <w:tc>
          <w:tcPr>
            <w:tcW w:w="2160" w:type="dxa"/>
            <w:hideMark/>
          </w:tcPr>
          <w:p w14:paraId="4741F58F" w14:textId="77777777" w:rsidR="00C060B5" w:rsidRDefault="00C060B5">
            <w:r>
              <w:t>Router (Wi</w:t>
            </w:r>
            <w:r>
              <w:noBreakHyphen/>
              <w:t>Fi)</w:t>
            </w:r>
          </w:p>
        </w:tc>
        <w:tc>
          <w:tcPr>
            <w:tcW w:w="2160" w:type="dxa"/>
            <w:hideMark/>
          </w:tcPr>
          <w:p w14:paraId="48763EBF" w14:textId="77777777" w:rsidR="00C060B5" w:rsidRDefault="00C060B5">
            <w:r>
              <w:t xml:space="preserve">NAT, DHCP,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2160" w:type="dxa"/>
            <w:hideMark/>
          </w:tcPr>
          <w:p w14:paraId="7B521062" w14:textId="77777777" w:rsidR="00C060B5" w:rsidRDefault="00C060B5">
            <w:r>
              <w:t>Ethernet (</w:t>
            </w:r>
            <w:proofErr w:type="spellStart"/>
            <w:r>
              <w:t>WAN↔Modem</w:t>
            </w:r>
            <w:proofErr w:type="spellEnd"/>
            <w:r>
              <w:t xml:space="preserve">; </w:t>
            </w:r>
            <w:proofErr w:type="spellStart"/>
            <w:r>
              <w:t>LAN↔Switch</w:t>
            </w:r>
            <w:proofErr w:type="spellEnd"/>
            <w:r>
              <w:t>), Wi</w:t>
            </w:r>
            <w:r>
              <w:noBreakHyphen/>
              <w:t>Fi ↔ client</w:t>
            </w:r>
          </w:p>
        </w:tc>
        <w:tc>
          <w:tcPr>
            <w:tcW w:w="2160" w:type="dxa"/>
            <w:hideMark/>
          </w:tcPr>
          <w:p w14:paraId="164B6821" w14:textId="77777777" w:rsidR="00C060B5" w:rsidRDefault="00C060B5">
            <w:r>
              <w:t xml:space="preserve">SSID/WPA2/WPA3;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guest Wi</w:t>
            </w:r>
            <w:r>
              <w:noBreakHyphen/>
              <w:t>Fi</w:t>
            </w:r>
          </w:p>
        </w:tc>
      </w:tr>
      <w:tr w:rsidR="00C060B5" w14:paraId="19D8F577" w14:textId="77777777" w:rsidTr="00C060B5">
        <w:trPr>
          <w:jc w:val="center"/>
        </w:trPr>
        <w:tc>
          <w:tcPr>
            <w:tcW w:w="2160" w:type="dxa"/>
            <w:hideMark/>
          </w:tcPr>
          <w:p w14:paraId="56412609" w14:textId="77777777" w:rsidR="00C060B5" w:rsidRDefault="00C060B5">
            <w:r>
              <w:t>Switch L2 (Gigabit)</w:t>
            </w:r>
          </w:p>
        </w:tc>
        <w:tc>
          <w:tcPr>
            <w:tcW w:w="2160" w:type="dxa"/>
            <w:hideMark/>
          </w:tcPr>
          <w:p w14:paraId="1C5D1471" w14:textId="77777777" w:rsidR="00C060B5" w:rsidRDefault="00C060B5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  <w:tc>
          <w:tcPr>
            <w:tcW w:w="2160" w:type="dxa"/>
            <w:hideMark/>
          </w:tcPr>
          <w:p w14:paraId="39E5FF7A" w14:textId="77777777" w:rsidR="00C060B5" w:rsidRDefault="00C060B5">
            <w:r>
              <w:t>Ethernet ↔ Router/PC/Server/Printer</w:t>
            </w:r>
          </w:p>
        </w:tc>
        <w:tc>
          <w:tcPr>
            <w:tcW w:w="2160" w:type="dxa"/>
            <w:hideMark/>
          </w:tcPr>
          <w:p w14:paraId="4786CFA6" w14:textId="77777777" w:rsidR="00C060B5" w:rsidRDefault="00C060B5"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1GbE;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PoE </w:t>
            </w:r>
            <w:proofErr w:type="spellStart"/>
            <w:r>
              <w:t>cho</w:t>
            </w:r>
            <w:proofErr w:type="spellEnd"/>
            <w:r>
              <w:t xml:space="preserve"> AP</w:t>
            </w:r>
          </w:p>
        </w:tc>
      </w:tr>
      <w:tr w:rsidR="00C060B5" w14:paraId="11D3AF07" w14:textId="77777777" w:rsidTr="00C060B5">
        <w:trPr>
          <w:jc w:val="center"/>
        </w:trPr>
        <w:tc>
          <w:tcPr>
            <w:tcW w:w="2160" w:type="dxa"/>
            <w:hideMark/>
          </w:tcPr>
          <w:p w14:paraId="334D87C2" w14:textId="77777777" w:rsidR="00C060B5" w:rsidRDefault="00C060B5">
            <w:r>
              <w:t>PC1/PC2/PC3</w:t>
            </w:r>
          </w:p>
        </w:tc>
        <w:tc>
          <w:tcPr>
            <w:tcW w:w="2160" w:type="dxa"/>
            <w:hideMark/>
          </w:tcPr>
          <w:p w14:paraId="405DF9CA" w14:textId="77777777" w:rsidR="00C060B5" w:rsidRDefault="00C060B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160" w:type="dxa"/>
            <w:hideMark/>
          </w:tcPr>
          <w:p w14:paraId="70448BD4" w14:textId="77777777" w:rsidR="00C060B5" w:rsidRDefault="00C060B5">
            <w:r>
              <w:t>Ethernet ↔ Switch</w:t>
            </w:r>
          </w:p>
        </w:tc>
        <w:tc>
          <w:tcPr>
            <w:tcW w:w="2160" w:type="dxa"/>
            <w:hideMark/>
          </w:tcPr>
          <w:p w14:paraId="10B52EDE" w14:textId="77777777" w:rsidR="00C060B5" w:rsidRDefault="00C060B5">
            <w:proofErr w:type="spellStart"/>
            <w:r>
              <w:t>Nhận</w:t>
            </w:r>
            <w:proofErr w:type="spellEnd"/>
            <w:r>
              <w:t xml:space="preserve"> IP DHCP </w:t>
            </w:r>
            <w:proofErr w:type="spellStart"/>
            <w:r>
              <w:t>từ</w:t>
            </w:r>
            <w:proofErr w:type="spellEnd"/>
            <w:r>
              <w:t xml:space="preserve"> Router</w:t>
            </w:r>
          </w:p>
        </w:tc>
      </w:tr>
      <w:tr w:rsidR="00C060B5" w14:paraId="327697B9" w14:textId="77777777" w:rsidTr="00C060B5">
        <w:trPr>
          <w:jc w:val="center"/>
        </w:trPr>
        <w:tc>
          <w:tcPr>
            <w:tcW w:w="2160" w:type="dxa"/>
            <w:hideMark/>
          </w:tcPr>
          <w:p w14:paraId="00EE51C0" w14:textId="77777777" w:rsidR="00C060B5" w:rsidRDefault="00C060B5">
            <w:r>
              <w:lastRenderedPageBreak/>
              <w:t>Server</w:t>
            </w:r>
          </w:p>
        </w:tc>
        <w:tc>
          <w:tcPr>
            <w:tcW w:w="2160" w:type="dxa"/>
            <w:hideMark/>
          </w:tcPr>
          <w:p w14:paraId="51C2DAB0" w14:textId="77777777" w:rsidR="00C060B5" w:rsidRDefault="00C060B5">
            <w:r>
              <w:t xml:space="preserve">Lưu </w:t>
            </w:r>
            <w:proofErr w:type="spellStart"/>
            <w:r>
              <w:t>trữ</w:t>
            </w:r>
            <w:proofErr w:type="spellEnd"/>
            <w:r>
              <w:t>/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160" w:type="dxa"/>
            <w:hideMark/>
          </w:tcPr>
          <w:p w14:paraId="3B4C64A9" w14:textId="77777777" w:rsidR="00C060B5" w:rsidRDefault="00C060B5">
            <w:r>
              <w:t>Ethernet ↔ Switch</w:t>
            </w:r>
          </w:p>
        </w:tc>
        <w:tc>
          <w:tcPr>
            <w:tcW w:w="2160" w:type="dxa"/>
            <w:hideMark/>
          </w:tcPr>
          <w:p w14:paraId="7CBE7AB6" w14:textId="77777777" w:rsidR="00C060B5" w:rsidRDefault="00C060B5">
            <w:proofErr w:type="spellStart"/>
            <w:r>
              <w:t>Đặt</w:t>
            </w:r>
            <w:proofErr w:type="spellEnd"/>
            <w:r>
              <w:t xml:space="preserve"> IP </w:t>
            </w:r>
            <w:proofErr w:type="spellStart"/>
            <w:r>
              <w:t>tĩnh</w:t>
            </w:r>
            <w:proofErr w:type="spellEnd"/>
            <w:r>
              <w:t xml:space="preserve">; </w:t>
            </w:r>
            <w:proofErr w:type="spellStart"/>
            <w:r>
              <w:t>làm</w:t>
            </w:r>
            <w:proofErr w:type="spellEnd"/>
            <w:r>
              <w:t xml:space="preserve"> file/AD/DNS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C060B5" w14:paraId="4A2DF109" w14:textId="77777777" w:rsidTr="00C060B5">
        <w:trPr>
          <w:jc w:val="center"/>
        </w:trPr>
        <w:tc>
          <w:tcPr>
            <w:tcW w:w="2160" w:type="dxa"/>
            <w:hideMark/>
          </w:tcPr>
          <w:p w14:paraId="0AA75493" w14:textId="77777777" w:rsidR="00C060B5" w:rsidRDefault="00C060B5">
            <w:r>
              <w:t>Printer (network)</w:t>
            </w:r>
          </w:p>
        </w:tc>
        <w:tc>
          <w:tcPr>
            <w:tcW w:w="2160" w:type="dxa"/>
            <w:hideMark/>
          </w:tcPr>
          <w:p w14:paraId="50644000" w14:textId="77777777" w:rsidR="00C060B5" w:rsidRDefault="00C060B5">
            <w:r>
              <w:t xml:space="preserve">In </w:t>
            </w:r>
            <w:proofErr w:type="spellStart"/>
            <w:r>
              <w:t>chung</w:t>
            </w:r>
            <w:proofErr w:type="spellEnd"/>
            <w:r>
              <w:t xml:space="preserve"> qua </w:t>
            </w:r>
            <w:proofErr w:type="spellStart"/>
            <w:r>
              <w:t>mạng</w:t>
            </w:r>
            <w:proofErr w:type="spellEnd"/>
          </w:p>
        </w:tc>
        <w:tc>
          <w:tcPr>
            <w:tcW w:w="2160" w:type="dxa"/>
            <w:hideMark/>
          </w:tcPr>
          <w:p w14:paraId="30F82D79" w14:textId="77777777" w:rsidR="00C060B5" w:rsidRDefault="00C060B5">
            <w:r>
              <w:t>Ethernet ↔ Switch</w:t>
            </w:r>
          </w:p>
        </w:tc>
        <w:tc>
          <w:tcPr>
            <w:tcW w:w="2160" w:type="dxa"/>
            <w:hideMark/>
          </w:tcPr>
          <w:p w14:paraId="3BF53CE5" w14:textId="77777777" w:rsidR="00C060B5" w:rsidRDefault="00C060B5">
            <w:r>
              <w:t xml:space="preserve">IP </w:t>
            </w:r>
            <w:proofErr w:type="spellStart"/>
            <w:r>
              <w:t>tĩnh</w:t>
            </w:r>
            <w:proofErr w:type="spellEnd"/>
            <w:r>
              <w:t xml:space="preserve">; in qua TCP/9100 </w:t>
            </w:r>
            <w:proofErr w:type="spellStart"/>
            <w:r>
              <w:t>hoặc</w:t>
            </w:r>
            <w:proofErr w:type="spellEnd"/>
            <w:r>
              <w:t xml:space="preserve"> IPP/SMB</w:t>
            </w:r>
          </w:p>
        </w:tc>
      </w:tr>
      <w:tr w:rsidR="00C060B5" w14:paraId="1ACE9EE6" w14:textId="77777777" w:rsidTr="00C060B5">
        <w:trPr>
          <w:jc w:val="center"/>
        </w:trPr>
        <w:tc>
          <w:tcPr>
            <w:tcW w:w="2160" w:type="dxa"/>
            <w:hideMark/>
          </w:tcPr>
          <w:p w14:paraId="5F84C9EC" w14:textId="77777777" w:rsidR="00C060B5" w:rsidRDefault="00C060B5">
            <w:r>
              <w:t>Laptop, Phone/Tablet</w:t>
            </w:r>
          </w:p>
        </w:tc>
        <w:tc>
          <w:tcPr>
            <w:tcW w:w="2160" w:type="dxa"/>
            <w:hideMark/>
          </w:tcPr>
          <w:p w14:paraId="044352E8" w14:textId="77777777" w:rsidR="00C060B5" w:rsidRDefault="00C060B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</w:p>
        </w:tc>
        <w:tc>
          <w:tcPr>
            <w:tcW w:w="2160" w:type="dxa"/>
            <w:hideMark/>
          </w:tcPr>
          <w:p w14:paraId="25D03E89" w14:textId="77777777" w:rsidR="00C060B5" w:rsidRDefault="00C060B5">
            <w:r>
              <w:t>Wi</w:t>
            </w:r>
            <w:r>
              <w:noBreakHyphen/>
              <w:t>Fi ↔ Router/AP</w:t>
            </w:r>
          </w:p>
        </w:tc>
        <w:tc>
          <w:tcPr>
            <w:tcW w:w="2160" w:type="dxa"/>
            <w:hideMark/>
          </w:tcPr>
          <w:p w14:paraId="40FBE6B6" w14:textId="77777777" w:rsidR="00C060B5" w:rsidRDefault="00C060B5">
            <w:r>
              <w:t xml:space="preserve">Bảo </w:t>
            </w:r>
            <w:proofErr w:type="spellStart"/>
            <w:r>
              <w:t>mật</w:t>
            </w:r>
            <w:proofErr w:type="spellEnd"/>
            <w:r>
              <w:t xml:space="preserve"> WPA2/WPA3;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captive portal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</w:tbl>
    <w:p w14:paraId="03B29BAD" w14:textId="77777777" w:rsidR="00C060B5" w:rsidRDefault="00C060B5" w:rsidP="00C060B5">
      <w:pPr>
        <w:pStyle w:val="Heading1"/>
      </w:pPr>
      <w:r>
        <w:t xml:space="preserve">3)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760ADF36" w14:textId="77777777" w:rsidR="00C060B5" w:rsidRDefault="00C060B5" w:rsidP="00C060B5">
      <w:r>
        <w:t xml:space="preserve">• Modem/ONT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của</w:t>
      </w:r>
      <w:proofErr w:type="spellEnd"/>
      <w:r>
        <w:t xml:space="preserve"> ISP </w:t>
      </w:r>
      <w:proofErr w:type="spellStart"/>
      <w:r>
        <w:t>với</w:t>
      </w:r>
      <w:proofErr w:type="spellEnd"/>
      <w:r>
        <w:t xml:space="preserve"> Router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Ethernet (</w:t>
      </w:r>
      <w:proofErr w:type="spellStart"/>
      <w:r>
        <w:t>cổng</w:t>
      </w:r>
      <w:proofErr w:type="spellEnd"/>
      <w:r>
        <w:t xml:space="preserve"> WAN). Modem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bridge </w:t>
      </w:r>
      <w:proofErr w:type="spellStart"/>
      <w:r>
        <w:t>để</w:t>
      </w:r>
      <w:proofErr w:type="spellEnd"/>
      <w:r>
        <w:t xml:space="preserve"> Router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PPPoE</w:t>
      </w:r>
      <w:proofErr w:type="spellEnd"/>
      <w:r>
        <w:t xml:space="preserve">/DHCP </w:t>
      </w:r>
      <w:proofErr w:type="spellStart"/>
      <w:r>
        <w:t>từ</w:t>
      </w:r>
      <w:proofErr w:type="spellEnd"/>
      <w:r>
        <w:t xml:space="preserve"> ISP.</w:t>
      </w:r>
    </w:p>
    <w:p w14:paraId="1A2210A2" w14:textId="77777777" w:rsidR="00C060B5" w:rsidRDefault="00C060B5" w:rsidP="00C060B5">
      <w:r>
        <w:t xml:space="preserve">• Router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(DHCP)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LAN </w:t>
      </w:r>
      <w:proofErr w:type="spellStart"/>
      <w:r>
        <w:t>và</w:t>
      </w:r>
      <w:proofErr w:type="spellEnd"/>
      <w:r>
        <w:t xml:space="preserve"> NAT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Internet. Router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Switch </w:t>
      </w:r>
      <w:proofErr w:type="spellStart"/>
      <w:r>
        <w:t>bằng</w:t>
      </w:r>
      <w:proofErr w:type="spellEnd"/>
      <w:r>
        <w:t xml:space="preserve"> Ethernet (</w:t>
      </w:r>
      <w:proofErr w:type="spellStart"/>
      <w:r>
        <w:t>cổng</w:t>
      </w:r>
      <w:proofErr w:type="spellEnd"/>
      <w:r>
        <w:t xml:space="preserve"> LAN).</w:t>
      </w:r>
    </w:p>
    <w:p w14:paraId="27E4CDA0" w14:textId="77777777" w:rsidR="00C060B5" w:rsidRDefault="00C060B5" w:rsidP="00C060B5">
      <w:r>
        <w:t xml:space="preserve">• Switch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Ethernet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(PC, Server, Printer).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RJ45 Cat6/6a,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1Gbps.</w:t>
      </w:r>
    </w:p>
    <w:p w14:paraId="0FB14480" w14:textId="77777777" w:rsidR="00C060B5" w:rsidRDefault="00C060B5" w:rsidP="00C060B5">
      <w:r>
        <w:t xml:space="preserve">•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(Laptop/Phone)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Router/AP qua Wi</w:t>
      </w:r>
      <w:r>
        <w:noBreakHyphen/>
        <w:t xml:space="preserve">Fi 2.4/5 GHz. </w:t>
      </w:r>
      <w:proofErr w:type="spellStart"/>
      <w:r>
        <w:t>Bật</w:t>
      </w:r>
      <w:proofErr w:type="spellEnd"/>
      <w:r>
        <w:t xml:space="preserve"> WPA2/WPA3;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SSID </w:t>
      </w:r>
      <w:proofErr w:type="spellStart"/>
      <w:r>
        <w:t>khách</w:t>
      </w:r>
      <w:proofErr w:type="spellEnd"/>
      <w:r>
        <w:t xml:space="preserve"> (guest).</w:t>
      </w:r>
    </w:p>
    <w:p w14:paraId="1E9DA005" w14:textId="77777777" w:rsidR="00C060B5" w:rsidRDefault="00C060B5" w:rsidP="00C060B5">
      <w:r>
        <w:t xml:space="preserve">•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IP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PC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; PC </w:t>
      </w:r>
      <w:proofErr w:type="spellStart"/>
      <w:r>
        <w:t>dùng</w:t>
      </w:r>
      <w:proofErr w:type="spellEnd"/>
      <w:r>
        <w:t xml:space="preserve"> DHCP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2010982A" w14:textId="77777777" w:rsidR="00C060B5" w:rsidRDefault="00C060B5" w:rsidP="00C060B5">
      <w:pPr>
        <w:pStyle w:val="Heading1"/>
      </w:pPr>
      <w:r>
        <w:t xml:space="preserve">4) IP plan </w:t>
      </w:r>
      <w:proofErr w:type="spellStart"/>
      <w:r>
        <w:t>mẫu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C060B5" w14:paraId="2AC4113F" w14:textId="77777777" w:rsidTr="00C060B5">
        <w:trPr>
          <w:jc w:val="center"/>
        </w:trPr>
        <w:tc>
          <w:tcPr>
            <w:tcW w:w="4320" w:type="dxa"/>
            <w:hideMark/>
          </w:tcPr>
          <w:p w14:paraId="37AA4D83" w14:textId="77777777" w:rsidR="00C060B5" w:rsidRDefault="00C060B5"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320" w:type="dxa"/>
            <w:hideMark/>
          </w:tcPr>
          <w:p w14:paraId="1B6C74A8" w14:textId="77777777" w:rsidR="00C060B5" w:rsidRDefault="00C060B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>/Phạm vi</w:t>
            </w:r>
          </w:p>
        </w:tc>
      </w:tr>
      <w:tr w:rsidR="00C060B5" w14:paraId="4F5A249C" w14:textId="77777777" w:rsidTr="00C060B5">
        <w:trPr>
          <w:jc w:val="center"/>
        </w:trPr>
        <w:tc>
          <w:tcPr>
            <w:tcW w:w="4320" w:type="dxa"/>
            <w:hideMark/>
          </w:tcPr>
          <w:p w14:paraId="3ED66AEA" w14:textId="77777777" w:rsidR="00C060B5" w:rsidRDefault="00C060B5">
            <w:r>
              <w:t>Gateway (Router)</w:t>
            </w:r>
          </w:p>
        </w:tc>
        <w:tc>
          <w:tcPr>
            <w:tcW w:w="4320" w:type="dxa"/>
            <w:hideMark/>
          </w:tcPr>
          <w:p w14:paraId="42D0625B" w14:textId="77777777" w:rsidR="00C060B5" w:rsidRDefault="00C060B5">
            <w:r>
              <w:t>192.168.1.1</w:t>
            </w:r>
          </w:p>
        </w:tc>
      </w:tr>
      <w:tr w:rsidR="00C060B5" w14:paraId="47F2B333" w14:textId="77777777" w:rsidTr="00C060B5">
        <w:trPr>
          <w:jc w:val="center"/>
        </w:trPr>
        <w:tc>
          <w:tcPr>
            <w:tcW w:w="4320" w:type="dxa"/>
            <w:hideMark/>
          </w:tcPr>
          <w:p w14:paraId="503B4F8F" w14:textId="77777777" w:rsidR="00C060B5" w:rsidRDefault="00C060B5">
            <w:r>
              <w:t>DHCP Pool (PC/mobile)</w:t>
            </w:r>
          </w:p>
        </w:tc>
        <w:tc>
          <w:tcPr>
            <w:tcW w:w="4320" w:type="dxa"/>
            <w:hideMark/>
          </w:tcPr>
          <w:p w14:paraId="0E680774" w14:textId="77777777" w:rsidR="00C060B5" w:rsidRDefault="00C060B5">
            <w:r>
              <w:t>192.168.1.100 – 192.168.1.199</w:t>
            </w:r>
          </w:p>
        </w:tc>
      </w:tr>
      <w:tr w:rsidR="00C060B5" w14:paraId="478D80F9" w14:textId="77777777" w:rsidTr="00C060B5">
        <w:trPr>
          <w:jc w:val="center"/>
        </w:trPr>
        <w:tc>
          <w:tcPr>
            <w:tcW w:w="4320" w:type="dxa"/>
            <w:hideMark/>
          </w:tcPr>
          <w:p w14:paraId="44D17EFF" w14:textId="77777777" w:rsidR="00C060B5" w:rsidRDefault="00C060B5">
            <w:r>
              <w:t>Server</w:t>
            </w:r>
          </w:p>
        </w:tc>
        <w:tc>
          <w:tcPr>
            <w:tcW w:w="4320" w:type="dxa"/>
            <w:hideMark/>
          </w:tcPr>
          <w:p w14:paraId="3401E3D0" w14:textId="77777777" w:rsidR="00C060B5" w:rsidRDefault="00C060B5">
            <w:r>
              <w:t>192.168.1.10 (</w:t>
            </w:r>
            <w:proofErr w:type="spellStart"/>
            <w:r>
              <w:t>tĩnh</w:t>
            </w:r>
            <w:proofErr w:type="spellEnd"/>
            <w:r>
              <w:t>)</w:t>
            </w:r>
          </w:p>
        </w:tc>
      </w:tr>
      <w:tr w:rsidR="00C060B5" w14:paraId="6B353DFA" w14:textId="77777777" w:rsidTr="00C060B5">
        <w:trPr>
          <w:jc w:val="center"/>
        </w:trPr>
        <w:tc>
          <w:tcPr>
            <w:tcW w:w="4320" w:type="dxa"/>
            <w:hideMark/>
          </w:tcPr>
          <w:p w14:paraId="1A99A534" w14:textId="77777777" w:rsidR="00C060B5" w:rsidRDefault="00C060B5">
            <w:r>
              <w:t>Printer</w:t>
            </w:r>
          </w:p>
        </w:tc>
        <w:tc>
          <w:tcPr>
            <w:tcW w:w="4320" w:type="dxa"/>
            <w:hideMark/>
          </w:tcPr>
          <w:p w14:paraId="13638014" w14:textId="77777777" w:rsidR="00C060B5" w:rsidRDefault="00C060B5">
            <w:r>
              <w:t>192.168.1.20 (</w:t>
            </w:r>
            <w:proofErr w:type="spellStart"/>
            <w:r>
              <w:t>tĩnh</w:t>
            </w:r>
            <w:proofErr w:type="spellEnd"/>
            <w:r>
              <w:t>)</w:t>
            </w:r>
          </w:p>
        </w:tc>
      </w:tr>
    </w:tbl>
    <w:p w14:paraId="1619C1BD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B5"/>
    <w:rsid w:val="00B55BF4"/>
    <w:rsid w:val="00C0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726F"/>
  <w15:chartTrackingRefBased/>
  <w15:docId w15:val="{49CFDEB3-BA2C-4D61-9290-F13ACF1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B5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B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060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0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2025-09-20T20:30:00Z</dcterms:created>
  <dcterms:modified xsi:type="dcterms:W3CDTF">2025-09-20T20:30:00Z</dcterms:modified>
</cp:coreProperties>
</file>