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97CC8" w14:textId="6AA5B2A1" w:rsidR="00CD6C13" w:rsidRDefault="00000000">
      <w:pPr>
        <w:pStyle w:val="Heading1"/>
      </w:pPr>
      <w:r>
        <w:t>ISM302_Assignment 1.</w:t>
      </w:r>
      <w:r w:rsidR="00E61C2E">
        <w:t>8</w:t>
      </w:r>
      <w:r>
        <w:t>_Accounting in Odoo</w:t>
      </w:r>
    </w:p>
    <w:p w14:paraId="2384E5EA" w14:textId="77777777" w:rsidR="00CD6C13" w:rsidRDefault="00000000">
      <w:pPr>
        <w:pStyle w:val="Heading2"/>
      </w:pPr>
      <w:r>
        <w:t>Exercise 1: Thiết lập hệ thống kế toán cơ bản</w:t>
      </w:r>
    </w:p>
    <w:p w14:paraId="3C751301" w14:textId="77777777" w:rsidR="00CD6C13" w:rsidRDefault="00000000">
      <w:pPr>
        <w:pStyle w:val="ListBullet"/>
      </w:pPr>
      <w:r>
        <w:t>Bước 1: Đăng nhập Odoo</w:t>
      </w:r>
      <w:r>
        <w:br/>
        <w:t>- Mở trình duyệt và truy cập vào hệ thống Odoo của bạn.</w:t>
      </w:r>
      <w:r>
        <w:br/>
        <w:t>- Đăng nhập bằng tài khoản đã cấp.</w:t>
      </w:r>
    </w:p>
    <w:p w14:paraId="7266F4C3" w14:textId="77777777" w:rsidR="00CD6C13" w:rsidRDefault="00000000">
      <w:pPr>
        <w:pStyle w:val="ListBullet"/>
      </w:pPr>
      <w:r>
        <w:t>Bước 2: Truy cập module Kế toán</w:t>
      </w:r>
      <w:r>
        <w:br/>
        <w:t>- Trên bảng điều khiển hoặc menu bên trái, chọn "Accounting".</w:t>
      </w:r>
    </w:p>
    <w:p w14:paraId="72C8D027" w14:textId="77777777" w:rsidR="00CD6C13" w:rsidRDefault="00000000">
      <w:pPr>
        <w:pStyle w:val="ListBullet"/>
      </w:pPr>
      <w:r>
        <w:t>Bước 3: Thiết lập biểu đồ tài khoản</w:t>
      </w:r>
      <w:r>
        <w:br/>
        <w:t>- Đi đến menu Configuration → Chart of Accounts.</w:t>
      </w:r>
      <w:r>
        <w:br/>
        <w:t>- Kiểm tra xem biểu đồ tài khoản có sẵn chưa.</w:t>
      </w:r>
      <w:r>
        <w:br/>
        <w:t>- Nếu chưa, chọn “Install your country’s chart of accounts” hoặc sử dụng mẫu mặc định.</w:t>
      </w:r>
    </w:p>
    <w:p w14:paraId="1CE656FD" w14:textId="77777777" w:rsidR="00CD6C13" w:rsidRDefault="00000000">
      <w:pPr>
        <w:pStyle w:val="Heading2"/>
      </w:pPr>
      <w:r>
        <w:t>Exercise 2: Tạo hóa đơn bán hàng (Customer Invoice)</w:t>
      </w:r>
    </w:p>
    <w:p w14:paraId="4BA3F443" w14:textId="77777777" w:rsidR="00CD6C13" w:rsidRDefault="00000000">
      <w:pPr>
        <w:pStyle w:val="ListBullet"/>
      </w:pPr>
      <w:r>
        <w:t>Bước 1: Truy cập vào menu "Customers" → "Invoices"</w:t>
      </w:r>
      <w:r>
        <w:br/>
        <w:t>- Nhấn Create để tạo hóa đơn mới.</w:t>
      </w:r>
    </w:p>
    <w:p w14:paraId="6BDE8BB3" w14:textId="77777777" w:rsidR="00CD6C13" w:rsidRDefault="00000000">
      <w:pPr>
        <w:pStyle w:val="ListBullet"/>
      </w:pPr>
      <w:r>
        <w:t>Bước 2: Điền thông tin hóa đơn</w:t>
      </w:r>
      <w:r>
        <w:br/>
        <w:t>- Customer: Chọn một khách hàng đã có trong hệ thống.</w:t>
      </w:r>
      <w:r>
        <w:br/>
        <w:t>- Invoice Date: Chọn ngày lập hóa đơn.</w:t>
      </w:r>
      <w:r>
        <w:br/>
        <w:t>- Add an item: Chọn sản phẩm từ danh sách sản phẩm đã tạo (ví dụ: “iPhone 15 prm”).</w:t>
      </w:r>
      <w:r>
        <w:br/>
        <w:t>- Nhập số lượng và đơn giá (có thể tự động từ hệ thống).</w:t>
      </w:r>
    </w:p>
    <w:p w14:paraId="53A2384E" w14:textId="77777777" w:rsidR="00CD6C13" w:rsidRDefault="00000000">
      <w:pPr>
        <w:pStyle w:val="ListBullet"/>
      </w:pPr>
      <w:r>
        <w:t>Bước 3: Lưu và xác nhận</w:t>
      </w:r>
      <w:r>
        <w:br/>
        <w:t>- Nhấn Save.</w:t>
      </w:r>
      <w:r>
        <w:br/>
        <w:t>- Nhấn Confirm để xác nhận hóa đơn.</w:t>
      </w:r>
      <w:r>
        <w:br/>
        <w:t>- Có thể nhấn Register Payment để ghi nhận thanh toán nếu khách đã thanh toán.</w:t>
      </w:r>
    </w:p>
    <w:p w14:paraId="1156DFEE" w14:textId="77777777" w:rsidR="00CD6C13" w:rsidRDefault="00000000">
      <w:pPr>
        <w:pStyle w:val="Heading2"/>
      </w:pPr>
      <w:r>
        <w:t>Exercise 3: Đối chiếu giao dịch ngân hàng (Bank Reconciliation)</w:t>
      </w:r>
    </w:p>
    <w:p w14:paraId="4CD96DE6" w14:textId="77777777" w:rsidR="00CD6C13" w:rsidRDefault="00000000">
      <w:pPr>
        <w:pStyle w:val="ListBullet"/>
      </w:pPr>
      <w:r>
        <w:t>Bước 1: Truy cập menu Accounting → Bank</w:t>
      </w:r>
      <w:r>
        <w:br/>
        <w:t>- Chọn tài khoản ngân hàng đã thiết lập trước đó.</w:t>
      </w:r>
    </w:p>
    <w:p w14:paraId="4C59F27C" w14:textId="77777777" w:rsidR="00CD6C13" w:rsidRDefault="00000000">
      <w:pPr>
        <w:pStyle w:val="ListBullet"/>
      </w:pPr>
      <w:r>
        <w:t>Bước 2: Tải sao kê ngân hàng</w:t>
      </w:r>
      <w:r>
        <w:br/>
        <w:t>- Nhấn Import Bank Statement.</w:t>
      </w:r>
      <w:r>
        <w:br/>
        <w:t>- Tải file CSV giả định có nội dung: thanh toán từ khách hàng X với số tiền tương ứng.</w:t>
      </w:r>
    </w:p>
    <w:p w14:paraId="31B86866" w14:textId="77777777" w:rsidR="00CD6C13" w:rsidRDefault="00000000">
      <w:pPr>
        <w:pStyle w:val="ListBullet"/>
      </w:pPr>
      <w:r>
        <w:t>Bước 3: Thực hiện đối chiếu</w:t>
      </w:r>
      <w:r>
        <w:br/>
        <w:t>- Hệ thống sẽ tự động gợi ý các hóa đơn tương ứng.</w:t>
      </w:r>
      <w:r>
        <w:br/>
        <w:t>- Xác nhận đối chiếu nếu đúng → nhấn Validate.</w:t>
      </w:r>
    </w:p>
    <w:p w14:paraId="0A89D35F" w14:textId="77777777" w:rsidR="00CD6C13" w:rsidRDefault="00000000">
      <w:pPr>
        <w:pStyle w:val="Heading2"/>
      </w:pPr>
      <w:r>
        <w:t>Exercise 4: Xem báo cáo tài chính</w:t>
      </w:r>
    </w:p>
    <w:p w14:paraId="647E8D78" w14:textId="77777777" w:rsidR="00CD6C13" w:rsidRDefault="00000000">
      <w:pPr>
        <w:pStyle w:val="ListBullet"/>
      </w:pPr>
      <w:r>
        <w:t>Bước 1: Truy cập menu Reporting → Balance Sheet</w:t>
      </w:r>
      <w:r>
        <w:br/>
        <w:t>- Chọn khoảng thời gian bạn muốn xem (ví dụ: tháng này, quý trước...).</w:t>
      </w:r>
      <w:r>
        <w:br/>
        <w:t>- Quan sát các mục tài sản, nợ phải trả và vốn chủ sở hữu.</w:t>
      </w:r>
    </w:p>
    <w:p w14:paraId="66062A01" w14:textId="77777777" w:rsidR="00CD6C13" w:rsidRDefault="00000000">
      <w:pPr>
        <w:pStyle w:val="ListBullet"/>
      </w:pPr>
      <w:r>
        <w:lastRenderedPageBreak/>
        <w:t>Bước 2: Truy cập báo cáo P&amp;L (Profit &amp; Loss)</w:t>
      </w:r>
      <w:r>
        <w:br/>
        <w:t>- Đi tới Reporting → Profit and Loss.</w:t>
      </w:r>
      <w:r>
        <w:br/>
        <w:t>- Kiểm tra doanh thu, chi phí, lợi nhuận hoặc lỗ trong kỳ.</w:t>
      </w:r>
    </w:p>
    <w:p w14:paraId="15865A68" w14:textId="77777777" w:rsidR="00CD6C13" w:rsidRDefault="00000000">
      <w:pPr>
        <w:pStyle w:val="Heading2"/>
      </w:pPr>
      <w:r>
        <w:t>✅ Mục tiêu học tập đạt được</w:t>
      </w:r>
    </w:p>
    <w:p w14:paraId="5E470CCA" w14:textId="77777777" w:rsidR="00CD6C13" w:rsidRDefault="00000000">
      <w:pPr>
        <w:pStyle w:val="ListBullet"/>
      </w:pPr>
      <w:r>
        <w:t>Biết cách thiết lập kế toán trong Odoo.</w:t>
      </w:r>
    </w:p>
    <w:p w14:paraId="66C28662" w14:textId="77777777" w:rsidR="00CD6C13" w:rsidRDefault="00000000">
      <w:pPr>
        <w:pStyle w:val="ListBullet"/>
      </w:pPr>
      <w:r>
        <w:t>Tạo và xử lý hóa đơn bán hàng.</w:t>
      </w:r>
    </w:p>
    <w:p w14:paraId="4FAA581C" w14:textId="77777777" w:rsidR="00CD6C13" w:rsidRDefault="00000000">
      <w:pPr>
        <w:pStyle w:val="ListBullet"/>
      </w:pPr>
      <w:r>
        <w:t>Thực hiện đối chiếu ngân hàng cơ bản.</w:t>
      </w:r>
    </w:p>
    <w:p w14:paraId="55030356" w14:textId="77777777" w:rsidR="00CD6C13" w:rsidRDefault="00000000">
      <w:pPr>
        <w:pStyle w:val="ListBullet"/>
      </w:pPr>
      <w:r>
        <w:t>Đọc hiểu báo cáo tài chính trong Odoo ERP.</w:t>
      </w:r>
    </w:p>
    <w:p w14:paraId="6FA3D9EC" w14:textId="77777777" w:rsidR="00CD6C13" w:rsidRDefault="00000000">
      <w:pPr>
        <w:pStyle w:val="Heading1"/>
      </w:pPr>
      <w:r>
        <w:t>🧠 Exercise 5: Phần nâng cao trong kế toán Odoo</w:t>
      </w:r>
    </w:p>
    <w:p w14:paraId="7BEC3136" w14:textId="77777777" w:rsidR="00CD6C13" w:rsidRDefault="00000000">
      <w:pPr>
        <w:pStyle w:val="Heading2"/>
      </w:pPr>
      <w:r>
        <w:t>Exercise 5.1: Tạo bút toán điều chỉnh (Manual Journal Entry)</w:t>
      </w:r>
    </w:p>
    <w:p w14:paraId="2F28D5D6" w14:textId="77777777" w:rsidR="00CD6C13" w:rsidRDefault="00000000">
      <w:pPr>
        <w:pStyle w:val="ListBullet"/>
      </w:pPr>
      <w:r>
        <w:t>Bước 1: Truy cập module 'Accounting'.</w:t>
      </w:r>
    </w:p>
    <w:p w14:paraId="4CA037E7" w14:textId="77777777" w:rsidR="00CD6C13" w:rsidRDefault="00000000">
      <w:pPr>
        <w:pStyle w:val="ListBullet"/>
      </w:pPr>
      <w:r>
        <w:t>Bước 2: Vào menu 'Accounting' → 'Journal Entries'.</w:t>
      </w:r>
    </w:p>
    <w:p w14:paraId="398D657F" w14:textId="77777777" w:rsidR="00CD6C13" w:rsidRDefault="00000000">
      <w:pPr>
        <w:pStyle w:val="ListBullet"/>
      </w:pPr>
      <w:r>
        <w:t>Bước 3: Nhấn nút 'Create' để tạo bút toán mới.</w:t>
      </w:r>
    </w:p>
    <w:p w14:paraId="007B850B" w14:textId="77777777" w:rsidR="00CD6C13" w:rsidRDefault="00000000">
      <w:pPr>
        <w:pStyle w:val="ListBullet"/>
      </w:pPr>
      <w:r>
        <w:t>Bước 4: Nhập thông tin:</w:t>
      </w:r>
      <w:r>
        <w:br/>
        <w:t>- Journal: Chọn loại nhật ký (ví dụ: Miscellaneous Operations).</w:t>
      </w:r>
      <w:r>
        <w:br/>
        <w:t>- Date: Ngày thực hiện bút toán.</w:t>
      </w:r>
      <w:r>
        <w:br/>
        <w:t>- Reference: Ghi chú (nếu cần).</w:t>
      </w:r>
      <w:r>
        <w:br/>
        <w:t>- Thêm các dòng định khoản: ghi Nợ và Có vào các tài khoản tương ứng.</w:t>
      </w:r>
    </w:p>
    <w:p w14:paraId="1DABAA8D" w14:textId="77777777" w:rsidR="00CD6C13" w:rsidRDefault="00000000">
      <w:pPr>
        <w:pStyle w:val="ListBullet"/>
      </w:pPr>
      <w:r>
        <w:t>Bước 5: Nhấn 'Post' để ghi nhận bút toán.</w:t>
      </w:r>
    </w:p>
    <w:p w14:paraId="5DBA9580" w14:textId="77777777" w:rsidR="00CD6C13" w:rsidRDefault="00000000">
      <w:pPr>
        <w:pStyle w:val="Heading2"/>
      </w:pPr>
      <w:r>
        <w:t>Exercise 5.2: Tạo và xử lý khấu hao tài sản cố định</w:t>
      </w:r>
    </w:p>
    <w:p w14:paraId="5A063045" w14:textId="77777777" w:rsidR="00CD6C13" w:rsidRDefault="00000000">
      <w:pPr>
        <w:pStyle w:val="ListBullet"/>
      </w:pPr>
      <w:r>
        <w:t>Bước 1: Truy cập menu 'Accounting' → 'Assets'.</w:t>
      </w:r>
    </w:p>
    <w:p w14:paraId="3A76A447" w14:textId="77777777" w:rsidR="00CD6C13" w:rsidRDefault="00000000">
      <w:pPr>
        <w:pStyle w:val="ListBullet"/>
      </w:pPr>
      <w:r>
        <w:t>Bước 2: Nhấn 'Create' để tạo tài sản mới.</w:t>
      </w:r>
    </w:p>
    <w:p w14:paraId="74891021" w14:textId="77777777" w:rsidR="00CD6C13" w:rsidRDefault="00000000">
      <w:pPr>
        <w:pStyle w:val="ListBullet"/>
      </w:pPr>
      <w:r>
        <w:t>Bước 3: Nhập thông tin:</w:t>
      </w:r>
      <w:r>
        <w:br/>
        <w:t>- Name: Tên tài sản (VD: Máy in văn phòng).</w:t>
      </w:r>
      <w:r>
        <w:br/>
        <w:t>- Original Value: Giá gốc.</w:t>
      </w:r>
      <w:r>
        <w:br/>
        <w:t>- Acquisition Date: Ngày mua.</w:t>
      </w:r>
      <w:r>
        <w:br/>
        <w:t>- Depreciation Method: Phương pháp khấu hao (VD: Straight Line).</w:t>
      </w:r>
      <w:r>
        <w:br/>
        <w:t>- Duration: Số kỳ khấu hao.</w:t>
      </w:r>
    </w:p>
    <w:p w14:paraId="493CC81C" w14:textId="77777777" w:rsidR="00CD6C13" w:rsidRDefault="00000000">
      <w:pPr>
        <w:pStyle w:val="ListBullet"/>
      </w:pPr>
      <w:r>
        <w:t>Bước 4: Lưu và nhấn 'Confirm'.</w:t>
      </w:r>
    </w:p>
    <w:p w14:paraId="3BD5B968" w14:textId="77777777" w:rsidR="00CD6C13" w:rsidRDefault="00000000">
      <w:pPr>
        <w:pStyle w:val="ListBullet"/>
      </w:pPr>
      <w:r>
        <w:t>Bước 5: Hệ thống sẽ tạo lịch khấu hao tự động, mỗi kỳ kế toán chỉ cần nhấn 'Post Entries' để ghi nhận chi phí khấu hao.</w:t>
      </w:r>
    </w:p>
    <w:p w14:paraId="11369F74" w14:textId="77777777" w:rsidR="00CD6C13" w:rsidRDefault="00000000">
      <w:pPr>
        <w:pStyle w:val="Heading2"/>
      </w:pPr>
      <w:r>
        <w:t>Exercise 5.3: Quản lý và xử lý công nợ phải thu và phải trả</w:t>
      </w:r>
    </w:p>
    <w:p w14:paraId="778FE25B" w14:textId="77777777" w:rsidR="00CD6C13" w:rsidRDefault="00000000">
      <w:pPr>
        <w:pStyle w:val="ListBullet"/>
      </w:pPr>
      <w:r>
        <w:t>Bước 1: Truy cập 'Accounting' → 'Customers' → 'Invoices' để kiểm tra công nợ phải thu.</w:t>
      </w:r>
    </w:p>
    <w:p w14:paraId="65EBA642" w14:textId="77777777" w:rsidR="00CD6C13" w:rsidRDefault="00000000">
      <w:pPr>
        <w:pStyle w:val="ListBullet"/>
      </w:pPr>
      <w:r>
        <w:t>Bước 2: Truy cập 'Accounting' → 'Vendors' → 'Bills' để kiểm tra công nợ phải trả.</w:t>
      </w:r>
    </w:p>
    <w:p w14:paraId="1C560CB8" w14:textId="77777777" w:rsidR="00CD6C13" w:rsidRDefault="00000000">
      <w:pPr>
        <w:pStyle w:val="ListBullet"/>
      </w:pPr>
      <w:r>
        <w:t>Bước 3: Kiểm tra trạng thái thanh toán (Paid/Unpaid/Partially Paid).</w:t>
      </w:r>
    </w:p>
    <w:p w14:paraId="2C32A10C" w14:textId="77777777" w:rsidR="00CD6C13" w:rsidRDefault="00000000">
      <w:pPr>
        <w:pStyle w:val="ListBullet"/>
      </w:pPr>
      <w:r>
        <w:t>Bước 4: Nhấn 'Register Payment' để ghi nhận thanh toán nếu có tiền về.</w:t>
      </w:r>
    </w:p>
    <w:p w14:paraId="2D5917A9" w14:textId="77777777" w:rsidR="00CD6C13" w:rsidRDefault="00000000">
      <w:pPr>
        <w:pStyle w:val="ListBullet"/>
      </w:pPr>
      <w:r>
        <w:lastRenderedPageBreak/>
        <w:t>Bước 5: Sử dụng báo cáo 'Aged Receivables' và 'Aged Payables' để theo dõi công nợ đến hạn.</w:t>
      </w:r>
    </w:p>
    <w:sectPr w:rsidR="00CD6C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9087136">
    <w:abstractNumId w:val="8"/>
  </w:num>
  <w:num w:numId="2" w16cid:durableId="109668798">
    <w:abstractNumId w:val="6"/>
  </w:num>
  <w:num w:numId="3" w16cid:durableId="2104375865">
    <w:abstractNumId w:val="5"/>
  </w:num>
  <w:num w:numId="4" w16cid:durableId="1623264717">
    <w:abstractNumId w:val="4"/>
  </w:num>
  <w:num w:numId="5" w16cid:durableId="1483350879">
    <w:abstractNumId w:val="7"/>
  </w:num>
  <w:num w:numId="6" w16cid:durableId="157963754">
    <w:abstractNumId w:val="3"/>
  </w:num>
  <w:num w:numId="7" w16cid:durableId="1789083725">
    <w:abstractNumId w:val="2"/>
  </w:num>
  <w:num w:numId="8" w16cid:durableId="423453736">
    <w:abstractNumId w:val="1"/>
  </w:num>
  <w:num w:numId="9" w16cid:durableId="1146705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212D"/>
    <w:rsid w:val="00326F90"/>
    <w:rsid w:val="00AA1D8D"/>
    <w:rsid w:val="00B47730"/>
    <w:rsid w:val="00CB0664"/>
    <w:rsid w:val="00CD6C13"/>
    <w:rsid w:val="00E61C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8B845F"/>
  <w14:defaultImageDpi w14:val="300"/>
  <w15:docId w15:val="{56D99E19-67D7-4865-B49C-A8AA2D274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523</Words>
  <Characters>2984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Thanh Nguyen</cp:lastModifiedBy>
  <cp:revision>3</cp:revision>
  <dcterms:created xsi:type="dcterms:W3CDTF">2013-12-23T23:15:00Z</dcterms:created>
  <dcterms:modified xsi:type="dcterms:W3CDTF">2025-06-06T08:26:00Z</dcterms:modified>
  <cp:category/>
</cp:coreProperties>
</file>