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550" w:rsidRPr="009C2550" w:rsidRDefault="009C2550" w:rsidP="009C2550">
      <w:pPr>
        <w:jc w:val="center"/>
        <w:rPr>
          <w:rFonts w:ascii="Times New Roman" w:hAnsi="Times New Roman" w:cs="Times New Roman"/>
          <w:b/>
          <w:i/>
          <w:sz w:val="36"/>
          <w:lang w:val="en-US"/>
        </w:rPr>
      </w:pPr>
      <w:r w:rsidRPr="009C2550">
        <w:rPr>
          <w:rFonts w:ascii="Times New Roman" w:hAnsi="Times New Roman" w:cs="Times New Roman"/>
          <w:b/>
          <w:i/>
          <w:sz w:val="36"/>
          <w:lang w:val="en-US"/>
        </w:rPr>
        <w:t>QALAM SURASI</w:t>
      </w:r>
    </w:p>
    <w:p w:rsidR="002210B0" w:rsidRPr="009C2550" w:rsidRDefault="009C2550">
      <w:pPr>
        <w:rPr>
          <w:rFonts w:ascii="Times New Roman" w:hAnsi="Times New Roman" w:cs="Times New Roman"/>
          <w:sz w:val="1020"/>
          <w:szCs w:val="28"/>
          <w:lang w:val="en-US"/>
        </w:rPr>
      </w:pPr>
      <w:r w:rsidRPr="009C2550">
        <w:rPr>
          <w:rFonts w:ascii="Times New Roman" w:hAnsi="Times New Roman" w:cs="Times New Roman"/>
          <w:sz w:val="28"/>
          <w:lang w:val="en-US"/>
        </w:rPr>
        <w:t>Bu sura ham Makka suralaridan bo‘lib, ellik ikki oyatdir. Sura avvalida Alloh taolo inson zotiga ato etgan buyuk ne’mati — Qalam va u bilan bitiladigan bitiklarga qasam ichib O’z payg‘ambari Muhammad alayhis-salomning Makka mushriklari hasad, adovat bilan u kishiga taqayotgan tuhmat-majnunlik aybidan pok ekanliklarini uqtiradi va u zotning ulug‘ Xulq ustida ekanliklarini ta’kidlaydi. So‘ngra Payg‘ambarimizga kofirlarning biron so‘ziga itoat etmaslik buyurilib, ulardan birining hatto o‘zi ham bilmaydigan illatlari haqida xabar beradi. Bu suradan baxilliklari sababli bor narsalaridan ayrilgan bir qavm to‘g‘risidagi ibratli masal ham o‘rin olgandir. Sura Payg‘ambar alayhis-salomni kofirlar tomonidan yetadigan ozor-aziyatlarga sabr</w:t>
      </w:r>
      <w:r w:rsidRPr="009C2550">
        <w:rPr>
          <w:rFonts w:ascii="Times New Roman" w:hAnsi="Times New Roman" w:cs="Times New Roman"/>
          <w:sz w:val="28"/>
          <w:lang w:val="en-US"/>
        </w:rPr>
        <w:t xml:space="preserve">toqat qilishga da’vat etish bilan xotima topadi. 1. Nun. 2. Qalam va (u bilan farishtalar) bitadigan bitiklarga qasamki, (ey Muhammad), siz Parvardigoringizning marhamati bilan majnun emasdirsiz. I z o h. Sura «Nun» harfi bilan boshlandi. Qur’ondagi bir necha sura mana shunday yolg‘iz-yolg‘iz harflar bilan boshlanadi. Ko‘pchilik Islom ulamolari nazdida mazkur harflar «xurufi muqattaot», ya’ni ma’nodan uzilgan harflar sanalib, ularning ma’nosi yolg‘iz Alloh taologagina ma’lumdir. Ulamolar aytishlaricha, ilohiy mo‘‘jiza bo‘lgan bu Kitob odamlar oson o‘qib-anglab amal qilishlari uchun ular yaxshi taniydigan harflar bilan oson tushuniladigan qilib yuborilgan. Qur’ondagi suralarning joylashish tartibida ushbu sura yolg‘iz-yolg‘iz harflar bilan boshlanadigan suralarning so‘nggisidir». 3. Albatta siz uchun (kofirlarning bunday ozorlariga sabr-toqat qilganingiz sababli) bitmas-tuganmas ajr mukofot bordir. 4. Albatta siz ulug‘ Xulq ustidadirsiz. I z o h . Ayrim mufassirlarning aytishlaricha, bu oyatdagi «ulug‘ Xulq»dan murod ulug‘ dindir. Zero Alloh taolo nazdida Islom dinidan suyukliroq va go‘zalroq biron xulq yo‘qdir. Oisha (Alloh undan rozi bo‘lsin) onamizdan Payg‘ambar alayhis-salomning axloqlari to‘g‘risida so‘ralganida: «U zotning xulqlari Qur’on edi. Qur’on rozi bo‘lgan ishdan rozi, Qur’on norozi bo‘lgan ishdan norozi bo‘lar edilar», deb javob qilganlari ham yuqoridagi tafsirni quvvatlaydi. Zotan Rasulullohning o‘zlari ham: «Darhaqiqat men ulug‘ xulqlarni kamoliga yetkazish uchun payg‘ambar qilib yuborilganman», deb marhamat qilganlar. 5-6. Hali yaqinda qaysilaringiz (ya’ni, sizmi yoki ularmi) maftun-majnun ekanliklaringazni siz ham ko‘rajaksiz, ular ham ko‘rajaklar. 7. Albatta Parvardigoringizning O’zi Uning yo‘lidan ozgan kimsalarni juda yaxshi bilguvchidir va U hidoyat topguvchilarni ham juda yaxshi bilguvchidir. 8. Bas, (ey Muhammad), sizning haq payg‘ambarligingizni va Qur’onni «yolg‘on» deguvchi kimsalarga itoat etmang! 9. Ular sizning (o‘zlariga) ko‘ngilchanlik – murosa qilishingizni istarlar, shunda ular ham (sizga) ko‘ngilchanlik qilurlar. (Lekin siz ularning bu istaklariga bo‘yinsunmang!) 10-11-12-13. (Ey Muhammad), yana siz har bir tuban qasamxo‘r, g‘iybatchi-yu, gap tashuvchi, yaxshilikni man’ qilguvchi-baxil, tajovuzkor, gunohga botgan, qo‘pol va bulardan tashqari benasab-haromi kimsaga itoat etmang! 14-15. U mol-mulk va o‘g‘illar egasi bo‘lgani uchun (o‘zidan ketib), qachon unga Bizning oyatlarimiz tilovat qilinsa: «Bular avvalgilarning afsonalari-ku!» der. 16. Yaqinda Biz uni tumshug‘idan tamg‘alab qo‘yajakmiz! I z o h. Bu oyatlar mal’un kofir Valid ibn Mug‘iyra haqida nozil bo‘lgandir. U Qur’on oyatlariga avvalgilardan qolgan afsonalar, deb, Payg‘ambarimizga esa majnun, deb tuhmat qilganida Alloh </w:t>
      </w:r>
      <w:r w:rsidRPr="009C2550">
        <w:rPr>
          <w:rFonts w:ascii="Times New Roman" w:hAnsi="Times New Roman" w:cs="Times New Roman"/>
          <w:sz w:val="28"/>
          <w:lang w:val="en-US"/>
        </w:rPr>
        <w:lastRenderedPageBreak/>
        <w:t xml:space="preserve">taolo uning bir emas, to‘qqiz illatini fosh qiladi. Shunda u mazkur illatlardan sakkiztasini rad eta olmaydi, ammo to‘qqizinchi, benasab-haromi degan nomni ko‘tara olmay, (chunki to Alloh taolo O’z oyati bilan oshkor qilgunicha Valid o‘zining haromi ekanligidan bexabar edi) bu sharmandalikni o‘zidan daf’ qilish uchun tuqqan onasini qisti-bastiga olib so‘roqqa tutganida onasi haqiqatan uning zinodan bo‘lgan bola ekanligini tan oladi. Sahobalardan Ibn Abbos (Alloh undan rozi bo‘lsin) guvohlik berishlaricha, Alloh taolo O’zi va’da qilganidek, Valid ibn Mug‘iyra Badr jangida «tumshug‘idan tamg‘alanadi», ya’ni xuddi burnidan qilich yeb, o‘lgunicha odamlar orasida o‘sha «tamg‘a»si bilan yuradi. Mana, ushbu oyatlarda bir kofir kimsaning kirdikori va ko‘rguligi haqida xabar berilgach, quyidagi oyatlarda Alloh taolo ato etgan ne’matlarga noshukurlik-nonko‘rlik qilganlari uchun butun Makka ahli qahatchilik va ocharchilikka mubtalo qilinganlari bayon etilib, ilgari ham Tangri taolo imtihon qilish uchun bergan noz-ne’matlardan kambag‘al-bechoralarning haqlarini bermasdan baxillik qilganlari sababli bir bog‘ning egalari bor budlaridan mahrum bo‘lganlari to‘g‘risidagi bir ibratli qissa so‘ylanadi. Qissaning avvali budir: Makkadan uncha uzoq bo‘lmagan Yaman diyorida juda katta mevali bog‘ egasi bo‘lgan bir kishi o‘tgan edi. U har yili hosil pishganida undan kambag‘al-miskinlarning haq-ulushlarini ajratib berardi. Lekin u kishi vafot etgach, mevazor-bog‘ning egalari bo‘lib qolgan farzandlari boshqa yo‘lni tutadilar. Quyidagi oyatlarda Alloh taolo mana shu haqda hikoya qiladi. 17-18. Darhaqihat, Biz ularni (Makka ahlini ocharchilik va qahatchilik bilan) baloladik. Biz (ilgari) bog‘ egalarini ham xuddi shunday (mahrumlik bilan) balolagan edik. O’shanda ular albatta uni (ya’ni, bog‘ning hosilini) erta tongda (kambag‘al-miskinlarga haq-ulush) ajratmagan hollarida uzib olishga qasam ichgan edilar. 19-20. Bas, (tunda) ular uyquda bo‘lgan chog‘larida u (Bog‘)ning ustida Parvardigoringiz tomonidan bo‘lgan aylanguvchi (Balo-olov) bir aylandi-yu, u (bog‘ning hosili) uzilgandek bo‘ldi-qoldi (ya’ni butun bog‘ kuyib kul bo‘ldi). 21-22. Ular esa tongda turishib (tunda bo‘lgan hodisadan bexabar bo‘lgan hollarida): «Agar (hosilni) uzmoqchi bo‘lsangizlar ziroatgohlaringizga yura qolinglar», (deb) bir-birlarini chaqirdilar. 23-24. So‘ng: «Bugun u (bog‘da hosil uzayotgan vaqtda) ustlaringizga biron miskin kirib qolmasin-da», (deyishib) bir-birlariga pichirlashgan hollarida jo‘nab ketdilar. 25. Ular (o‘z gumonlaricha miskinlarni bog‘ga yo‘latmaslik to‘g‘risidagi) maqsad-g‘arazga qodir bo‘lgan hollarida tong-saharlab bordilar. 26-27. Endi qachonki uni (ya’ni kuyib kulga aylangan bog‘larni) ko‘rishgach, (avval): «Shak-shubhasiz bizlar yo‘ldan adashib qoldik (ya’ni adashib boshqa bog‘ga kelib qoldik), dedilar, so‘ng bu o‘zlarining bog‘lari ekanini bilishgach esa: «Yo‘q, bizlar (bog‘imizdan) mahrum bo‘libmiz», dedilar. 28. (Shunda) ularning insofliroqlari: «Men sizlarga (Allohga) tasbeh aytish — shukr qilmaysizlarmi (ya’ni shunday mo‘l hosil ato etganining shukronasiga kabag‘allarning ulushlarini bermaysizlarmi?) demaganmidim? — degan edi. 29. Ular (endi vaqt o‘tgach): «Parvardigorimizni poklaymiz. Darhaqiqat bizlar (o‘zimizga) zulm qilguvchi bo‘ldik», dedilar. 30. So‘ng ular bir-birlariga boqib, malomat qilisha boshladilar. 31. Ular dedilar: «Ey o‘lim bo‘lsin bizlarga! Darhaqiqat bizlar haddan oshguvchi bo‘ldik. 32. Shoyadki Parvardigorimiz bizlarga u (bog‘)dan ham yaxshirog‘ini almashtirib bersa. Bizlar albatta yolg‘iz Parvardigorimizga intilguvchidirmiz». 33. (Allohning amridan chetga chiqqan kimsalar uchun) mana shunday azob bordir. Agar bilsalar, oxirat azobi shak-shubhasiz yanada </w:t>
      </w:r>
      <w:r w:rsidRPr="009C2550">
        <w:rPr>
          <w:rFonts w:ascii="Times New Roman" w:hAnsi="Times New Roman" w:cs="Times New Roman"/>
          <w:sz w:val="28"/>
          <w:lang w:val="en-US"/>
        </w:rPr>
        <w:lastRenderedPageBreak/>
        <w:t>kattaroqdir. 34. Albatta taqvodor zotlar uchun Parvardigorlari huzurida noz-ne’mat bog‘lari bordir. I z o h. Ushbu oyat nozil bo‘lganida Makka mushriklari: «Agar Muhammadning aytganlari rost bo‘lsa, bizlarga xuddi bu dunyoda bo‘lganidek, oxiratda ham undan va u bilan birga bo‘lgan musulmonlardai yaxshiroq noz-ne’matlar beriladi», deya boshladilar. Shunda ularning bu puch da’volarini inkor etib quyidagi oyatlar nozil bo‘ldi. 35. Axir Biz musulmonlarni jinoyatchi-kofir kimsalarga barobar qilurmizmi?! 36. (Ey mushriklar), sizlarga nima bo‘ldi? Qanday hukm chiqarmoqdasizlar? 37-38. Balki sizlar uchun (osmondan tushirilgan) biron kitob bo‘lib, unda sizlar o‘zlaringiz uchun (oxiratda) shak-shubhasiz tanlagan-xoxlagan narsalaringiz bor ekanligini o‘qib-o‘rganayotgandirsizlar?! 39. Balki sizlar uchun Bizning zimmamizda: «Shak-shubhasiz o‘zlaringiz hukm</w:t>
      </w:r>
      <w:r w:rsidRPr="009C2550">
        <w:rPr>
          <w:rFonts w:ascii="Times New Roman" w:hAnsi="Times New Roman" w:cs="Times New Roman"/>
          <w:sz w:val="28"/>
          <w:lang w:val="en-US"/>
        </w:rPr>
        <w:t>qaror qilgan bor narsa sizlarniki bo‘lur», degan to Qiyomat Kunigacha yetguvchi qasamlar (ya’ni, Biz tomondan berilgan ahd-paymonlar) bordir?! 40. (Ey Muhammad), ulardan so‘rang-chi, qaysilari bunga (ya’ni, o‘zlarining puch da’volarining haq ekanligiga) kafil bo‘la olar ekanlar?! 41. Balki ularning (bu da’volarini tasdiqlaydigan) sheriklari bordir?! U holda rostgo‘y bo‘lsalar o‘sha sheriklarini keltirsinlar! 42-43. Boldirlar ochiladigan (ya’ni, og‘ir hisob-kitobga chog‘laniladigan) va ular (kofirlar) ko‘zlari (quyiga) egilgan, xorlik ularni o‘rab-egallab olgan hollarida sajda qilishga chorlanishib, (lekin sajdaga) kuchlari yetmay qoladigan Kunni (eslang)! (Chunki hayoti dunyodalik paytlarida) ular sog‘-salomat bo‘lgan hollarida sajda qilishga chorlanar edilar (ammo sajdaga qodir bo‘la turib undan bosh tortar edilar). 44. Bas, (ey Muhammad), siz ushbu So‘zni – Qur’onni yolg‘on deydigan kimsalarni Menga qo‘yib bering! Yaqinda Biz ularni o‘zlari bilmaydigan – sezmaydigan tomondan asta-sekin (halokatga duchor qilajakmiz)! 45. Men (gunohlarini ko‘paytirishlari uchun) ularga muxlat berib, (umrlarini uzun qilib) qo‘yurman. Darvoqe, Mening «makrim» juda qattiqdir! 46. Balki siz (ey Muhammad, dinga da’vat qilganingiz uchun), ulardan ajr-haq so‘rab, ular ziyon qilishlaridan og‘irsinayotgandirlar? (Ya’ni siz ulardan hech qanday haq so‘rayotganingiz yo‘q-ku)! 47. Balki ularning oldilarida g‘ayb (ya’ni g‘aybda bo‘ladigan barcha ishlar bitilgan Lavhul-Mahfuz) mavjud bo‘lib, ular (aytayotgan so‘zlarini o‘shandan) yozib olayotgandirlar?! 48. Bas, (ey Muhammad), siz Parvardigoringizning hukmiga (ya’ni u Zot kofirlarga muhlat berib qo‘yganicha, Islom dini tezroq g‘olib bo‘lmayotganiga) sabr qiling va nahang-baliq sohibi (ya’ni Yunus payg‘ambar) kabi (besabr) bo‘lmang! Eslang, o‘zi besabrligi uchun tushib qolgan baliq qornida turib g‘amga to‘lgan holda (Parvardigordan panoh tilab) nido qilgan edi. 49. Agar unga Parvardigori tomonidan bo‘lgan ne’mat-marhamat yetmaganida, albatta quruqlikka mazammatlangan holida uloqtirilgan bo‘lur edi (lekin Parvardigori unga marhamat ko‘rsatib baliq qornidan sog‘-omon chiqardi). 50. So‘ng Parvardigori uni (yana qayta payg‘ambarlikka) tanlab, solih (payg‘ambar)lardan qildi. 51. Albatta kofir bo‘lgan kimsalar eslatma-Qur’onni eshitgan vaqtlarida sizni ko‘zlari bilan yiqitayozurlar va (Muhammad) shak-shubhasiz majnundir, derlar. 52. Holbuki, u (Qur’on) barcha olamlar uchun faqat bir (buyuk) eslatmadir!</w:t>
      </w:r>
    </w:p>
    <w:sectPr w:rsidR="002210B0" w:rsidRPr="009C2550"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DFA" w:rsidRDefault="003B7DFA" w:rsidP="00705918">
      <w:pPr>
        <w:spacing w:after="0" w:line="240" w:lineRule="auto"/>
      </w:pPr>
      <w:r>
        <w:separator/>
      </w:r>
    </w:p>
  </w:endnote>
  <w:endnote w:type="continuationSeparator" w:id="1">
    <w:p w:rsidR="003B7DFA" w:rsidRDefault="003B7DF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DFA" w:rsidRDefault="003B7DFA" w:rsidP="00705918">
      <w:pPr>
        <w:spacing w:after="0" w:line="240" w:lineRule="auto"/>
      </w:pPr>
      <w:r>
        <w:separator/>
      </w:r>
    </w:p>
  </w:footnote>
  <w:footnote w:type="continuationSeparator" w:id="1">
    <w:p w:rsidR="003B7DFA" w:rsidRDefault="003B7DF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B7DFA"/>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1573</Words>
  <Characters>8968</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2021-12-29T07:32:00Z</dcterms:created>
  <dcterms:modified xsi:type="dcterms:W3CDTF">2021-12-29T07:32:00Z</dcterms:modified>
</cp:coreProperties>
</file>