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 One-Click — China Quick Reference</w:t>
      </w:r>
    </w:p>
    <w:bookmarkStart w:id="15" w:name="X30e4fb692088cca10ccdc9fba83f3d5e78be6c5"/>
    <w:p>
      <w:pPr>
        <w:pStyle w:val="Heading1"/>
      </w:pPr>
      <w:r>
        <w:t xml:space="preserve">Hermes One-Click Installer — China Edition Quick Reference</w:t>
      </w:r>
    </w:p>
    <w:p>
      <w:pPr>
        <w:pStyle w:val="FirstParagraph"/>
      </w:pPr>
      <w:r>
        <w:rPr>
          <w:i/>
          <w:iCs/>
        </w:rPr>
        <w:t xml:space="preserve">Private AI on your computer. Qwen models from ModelScope.</w:t>
      </w:r>
    </w:p>
    <w:p>
      <w:r>
        <w:pict>
          <v:rect style="width:0;height:1.5pt" o:hralign="center" o:hrstd="t" o:hr="t"/>
        </w:pict>
      </w:r>
    </w:p>
    <w:bookmarkStart w:id="9" w:name="install"/>
    <w:p>
      <w:pPr>
        <w:pStyle w:val="Heading2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https://gitee.com/tokenwerk/hermes-one-click/raw/main/install-cn.py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install-cn.py</w:t>
      </w:r>
    </w:p>
    <w:p>
      <w:pPr>
        <w:pStyle w:val="FirstParagraph"/>
      </w:pPr>
      <w:r>
        <w:t xml:space="preserve">The script detects your hardware, installs Hermes + Ollama, downloads a Qwen model from ModelScope sized to your machine, and writes the config. Takes 5–30 min (mostly the model download).</w:t>
      </w:r>
    </w:p>
    <w:p>
      <w:pPr>
        <w:pStyle w:val="BodyText"/>
      </w:pPr>
      <w:r>
        <w:t xml:space="preserve">Want cloud models later? Run</w:t>
      </w:r>
      <w:r>
        <w:t xml:space="preserve"> </w:t>
      </w:r>
      <w:r>
        <w:rPr>
          <w:rStyle w:val="VerbatimChar"/>
        </w:rPr>
        <w:t xml:space="preserve">hermes setup</w:t>
      </w:r>
      <w:r>
        <w:t xml:space="preserve"> </w:t>
      </w:r>
      <w:r>
        <w:t xml:space="preserve">— supports GLM (Zhipu), DeepSeek, Kimi (Moonshot), DashScope (Alibaba).</w:t>
      </w:r>
    </w:p>
    <w:bookmarkEnd w:id="9"/>
    <w:bookmarkStart w:id="10" w:name="use"/>
    <w:p>
      <w:pPr>
        <w:pStyle w:val="Heading2"/>
      </w:pPr>
      <w:r>
        <w:t xml:space="preserve">Use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 chatting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desktop        </w:t>
      </w:r>
      <w:r>
        <w:rPr>
          <w:rStyle w:val="CommentTok"/>
        </w:rPr>
        <w:t xml:space="preserve"># desktop app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setup          </w:t>
      </w:r>
      <w:r>
        <w:rPr>
          <w:rStyle w:val="CommentTok"/>
        </w:rPr>
        <w:t xml:space="preserve"># configure cloud providers, messaging, voice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model          </w:t>
      </w:r>
      <w:r>
        <w:rPr>
          <w:rStyle w:val="CommentTok"/>
        </w:rPr>
        <w:t xml:space="preserve"># switch local ↔ cloud</w:t>
      </w:r>
    </w:p>
    <w:bookmarkEnd w:id="10"/>
    <w:bookmarkStart w:id="11" w:name="if-it-breaks--do-it-yourself"/>
    <w:p>
      <w:pPr>
        <w:pStyle w:val="Heading2"/>
      </w:pPr>
      <w:r>
        <w:t xml:space="preserve">If It Breaks — Do It Yourself</w:t>
      </w:r>
    </w:p>
    <w:p>
      <w:pPr>
        <w:pStyle w:val="SourceCode"/>
      </w:pPr>
      <w:r>
        <w:rPr>
          <w:rStyle w:val="CommentTok"/>
        </w:rPr>
        <w:t xml:space="preserve"># 1. Install Hermes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https://hermes-agent.nousresearch.com/install.sh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2. Install Ollama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            </w:t>
      </w:r>
      <w:r>
        <w:rPr>
          <w:rStyle w:val="CommentTok"/>
        </w:rPr>
        <w:t xml:space="preserve"># Mac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br/>
      </w:r>
      <w:r>
        <w:rPr>
          <w:rStyle w:val="CommentTok"/>
        </w:rPr>
        <w:t xml:space="preserve"># 3. Download Qwen GGUF from ModelScope (match to your RAM)</w:t>
      </w:r>
      <w:r>
        <w:br/>
      </w:r>
      <w:r>
        <w:rPr>
          <w:rStyle w:val="CommentTok"/>
        </w:rPr>
        <w:t xml:space="preserve">#    Go to modelscope.cn and search:</w:t>
      </w:r>
      <w:r>
        <w:br/>
      </w:r>
      <w:r>
        <w:rPr>
          <w:rStyle w:val="CommentTok"/>
        </w:rPr>
        <w:t xml:space="preserve">#    8–15 GB:  Qwen/Qwen2.5-7B-Instruct-GGUF  → qwen2.5-7b-instruct-q4_k_m.gguf</w:t>
      </w:r>
      <w:r>
        <w:br/>
      </w:r>
      <w:r>
        <w:rPr>
          <w:rStyle w:val="CommentTok"/>
        </w:rPr>
        <w:t xml:space="preserve">#    16–63 GB: Qwen/Qwen2.5-14B-Instruct-GGUF → qwen2.5-14b-instruct-q4_k_m.gguf</w:t>
      </w:r>
      <w:r>
        <w:br/>
      </w:r>
      <w:r>
        <w:rPr>
          <w:rStyle w:val="CommentTok"/>
        </w:rPr>
        <w:t xml:space="preserve">#    64+ GB:   Qwen/Qwen2.5-32B-Instruct-GGUF → qwen2.5-32b-instruct-q4_k_m.gguf</w:t>
      </w:r>
      <w:r>
        <w:br/>
      </w:r>
      <w:r>
        <w:br/>
      </w:r>
      <w:r>
        <w:rPr>
          <w:rStyle w:val="CommentTok"/>
        </w:rPr>
        <w:t xml:space="preserve"># 4. Create Ollama model from local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~/.hermes/models/qwen2.5-7b-instruct-q4_k_m.gguf"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Modelfile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qwen2.5:7b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  <w:r>
        <w:br/>
      </w:r>
      <w:r>
        <w:br/>
      </w:r>
      <w:r>
        <w:rPr>
          <w:rStyle w:val="CommentTok"/>
        </w:rPr>
        <w:t xml:space="preserve"># 5. Start Ollama, then start Hermes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ExtensionTok"/>
        </w:rPr>
        <w:t xml:space="preserve">hermes</w:t>
      </w:r>
    </w:p>
    <w:bookmarkEnd w:id="11"/>
    <w:bookmarkStart w:id="1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Reopen terminal, or</w:t>
            </w:r>
            <w:r>
              <w:t xml:space="preserve"> </w:t>
            </w:r>
            <w:r>
              <w:rPr>
                <w:rStyle w:val="VerbatimChar"/>
              </w:rPr>
              <w:t xml:space="preserve">source ~/.zshrc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in a separate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ModelScope download fails</w:t>
            </w:r>
          </w:p>
        </w:tc>
        <w:tc>
          <w:tcPr/>
          <w:p>
            <w:pPr>
              <w:pStyle w:val="Compact"/>
            </w:pPr>
            <w:r>
              <w:t xml:space="preserve">Try hf-mirror.com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slow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python install-cn.py --cloud-only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Python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python.org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manual: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gitee.com/tokenwerk/hermes-one-click</w:t>
        </w:r>
      </w:hyperlink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ee.com/tokenwerk/hermes-one-click" TargetMode="External" /><Relationship Type="http://schemas.openxmlformats.org/officeDocument/2006/relationships/hyperlink" Id="rId12" Target="https://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ee.com/tokenwerk/hermes-one-click" TargetMode="External" /><Relationship Type="http://schemas.openxmlformats.org/officeDocument/2006/relationships/hyperlink" Id="rId12" Target="https://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One-Click — China Quick Reference</dc:title>
  <dc:creator/>
  <cp:keywords/>
  <dcterms:created xsi:type="dcterms:W3CDTF">2026-07-16T16:26:32Z</dcterms:created>
  <dcterms:modified xsi:type="dcterms:W3CDTF">2026-07-16T16:26:32Z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