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FCC PORTAL 開発仕様書</w:t>
        <w:br/>
        <w:t>23 Repository詳細設計</w:t>
      </w:r>
    </w:p>
    <w:p>
      <w:pPr>
        <w:jc w:val="center"/>
      </w:pPr>
      <w:r>
        <w:rPr>
          <w:sz w:val="17"/>
        </w:rPr>
        <w:t>版：v0.1（設計途中保存版）</w:t>
      </w:r>
    </w:p>
    <w:p>
      <w:pPr>
        <w:pStyle w:val="Heading1"/>
      </w:pPr>
      <w:r>
        <w:t>1. 本書の目的</w:t>
      </w:r>
    </w:p>
    <w:p>
      <w:r>
        <w:t>FCC PORTALのRepository層について、責務、分割方針、インターフェース、メソッド、DTO、トランザクション、例外、テスト方針を実装可能な粒度で定義する。</w:t>
      </w:r>
    </w:p>
    <w:p>
      <w:r>
        <w:t>本設計は、AI共同開発の制約として1ファイル200～300行を原則とし、500行を超えるRepositoryを作らないことを前提とする。</w:t>
      </w:r>
    </w:p>
    <w:p>
      <w:pPr>
        <w:pStyle w:val="Heading1"/>
      </w:pPr>
      <w:r>
        <w:t>2. Repository層の責務</w:t>
      </w:r>
    </w:p>
    <w:p>
      <w:pPr>
        <w:pStyle w:val="ListBullet"/>
      </w:pPr>
      <w:r>
        <w:t>DB実装の詳細を画面・Component・Serviceから隠蔽する。</w:t>
      </w:r>
    </w:p>
    <w:p>
      <w:pPr>
        <w:pStyle w:val="ListBullet"/>
      </w:pPr>
      <w:r>
        <w:t>CRUD、検索、ページング、論理削除、楽観ロックを統一的に扱う。</w:t>
      </w:r>
    </w:p>
    <w:p>
      <w:pPr>
        <w:pStyle w:val="ListBullet"/>
      </w:pPr>
      <w:r>
        <w:t>業務TransactionをRepository単体に詰め込みすぎず、複数Repositoryを跨ぐ処理はService層で制御する。</w:t>
      </w:r>
    </w:p>
    <w:p>
      <w:pPr>
        <w:pStyle w:val="ListBullet"/>
      </w:pPr>
      <w:r>
        <w:t>SQLiteとSupabase/PostgreSQLを差し替えても、上位層の型・呼び出し方を変えない。</w:t>
      </w:r>
    </w:p>
    <w:p>
      <w:pPr>
        <w:pStyle w:val="ListBullet"/>
      </w:pPr>
      <w:r>
        <w:t>RepositoryはUI表示用の加工を持ちすぎず、必要な集約DTOはQueryRepositoryで提供する。</w:t>
      </w:r>
    </w:p>
    <w:p>
      <w:pPr>
        <w:pStyle w:val="Heading1"/>
      </w:pPr>
      <w:r>
        <w:t>3. レイヤ構成</w:t>
      </w:r>
    </w:p>
    <w:p>
      <w:r>
        <w:t>Page / Route Handler → Service → Repository Interface → Repository実装 → Database</w:t>
      </w:r>
    </w:p>
    <w:p>
      <w:pPr>
        <w:pStyle w:val="ListBullet"/>
      </w:pPr>
      <w:r>
        <w:t>PageとComponentからRepositoryを直接呼び出さない。</w:t>
      </w:r>
    </w:p>
    <w:p>
      <w:pPr>
        <w:pStyle w:val="ListBullet"/>
      </w:pPr>
      <w:r>
        <w:t>API RouteまたはServer ActionはServiceを呼び出す。</w:t>
      </w:r>
    </w:p>
    <w:p>
      <w:pPr>
        <w:pStyle w:val="ListBullet"/>
      </w:pPr>
      <w:r>
        <w:t>Serviceが業務ルールとTransaction境界を管理する。</w:t>
      </w:r>
    </w:p>
    <w:p>
      <w:pPr>
        <w:pStyle w:val="ListBullet"/>
      </w:pPr>
      <w:r>
        <w:t>Repositoryはデータアクセスと永続化に集中する。</w:t>
      </w:r>
    </w:p>
    <w:p>
      <w:pPr>
        <w:pStyle w:val="Heading1"/>
      </w:pPr>
      <w:r>
        <w:t>4. ファイル分割ルール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t>区分</w:t>
            </w:r>
          </w:p>
        </w:tc>
        <w:tc>
          <w:tcPr>
            <w:tcW w:type="dxa" w:w="2664"/>
            <w:vAlign w:val="center"/>
          </w:tcPr>
          <w:p>
            <w:r>
              <w:t>ファイル例</w:t>
            </w:r>
          </w:p>
        </w:tc>
        <w:tc>
          <w:tcPr>
            <w:tcW w:type="dxa" w:w="2664"/>
            <w:vAlign w:val="center"/>
          </w:tcPr>
          <w:p>
            <w:r>
              <w:t>上限目安</w:t>
            </w:r>
          </w:p>
        </w:tc>
        <w:tc>
          <w:tcPr>
            <w:tcW w:type="dxa" w:w="2664"/>
            <w:vAlign w:val="center"/>
          </w:tcPr>
          <w:p>
            <w:r>
              <w:t>責務</w:t>
            </w:r>
          </w:p>
        </w:tc>
      </w:tr>
      <w:tr>
        <w:tc>
          <w:tcPr>
            <w:tcW w:type="dxa" w:w="2664"/>
            <w:vAlign w:val="center"/>
          </w:tcPr>
          <w:p>
            <w:r>
              <w:t>Interface</w:t>
            </w:r>
          </w:p>
        </w:tc>
        <w:tc>
          <w:tcPr>
            <w:tcW w:type="dxa" w:w="2664"/>
            <w:vAlign w:val="center"/>
          </w:tcPr>
          <w:p>
            <w:r>
              <w:t>player-repository.ts</w:t>
            </w:r>
          </w:p>
        </w:tc>
        <w:tc>
          <w:tcPr>
            <w:tcW w:type="dxa" w:w="2664"/>
            <w:vAlign w:val="center"/>
          </w:tcPr>
          <w:p>
            <w:r>
              <w:t>200行</w:t>
            </w:r>
          </w:p>
        </w:tc>
        <w:tc>
          <w:tcPr>
            <w:tcW w:type="dxa" w:w="2664"/>
            <w:vAlign w:val="center"/>
          </w:tcPr>
          <w:p>
            <w:r>
              <w:t>共通契約・型定義</w:t>
            </w:r>
          </w:p>
        </w:tc>
      </w:tr>
      <w:tr>
        <w:tc>
          <w:tcPr>
            <w:tcW w:type="dxa" w:w="2664"/>
            <w:vAlign w:val="center"/>
          </w:tcPr>
          <w:p>
            <w:r>
              <w:t>Query</w:t>
            </w:r>
          </w:p>
        </w:tc>
        <w:tc>
          <w:tcPr>
            <w:tcW w:type="dxa" w:w="2664"/>
            <w:vAlign w:val="center"/>
          </w:tcPr>
          <w:p>
            <w:r>
              <w:t>player-query-repository.ts</w:t>
            </w:r>
          </w:p>
        </w:tc>
        <w:tc>
          <w:tcPr>
            <w:tcW w:type="dxa" w:w="2664"/>
            <w:vAlign w:val="center"/>
          </w:tcPr>
          <w:p>
            <w:r>
              <w:t>250行</w:t>
            </w:r>
          </w:p>
        </w:tc>
        <w:tc>
          <w:tcPr>
            <w:tcW w:type="dxa" w:w="2664"/>
            <w:vAlign w:val="center"/>
          </w:tcPr>
          <w:p>
            <w:r>
              <w:t>取得・検索・集計</w:t>
            </w:r>
          </w:p>
        </w:tc>
      </w:tr>
      <w:tr>
        <w:tc>
          <w:tcPr>
            <w:tcW w:type="dxa" w:w="2664"/>
            <w:vAlign w:val="center"/>
          </w:tcPr>
          <w:p>
            <w:r>
              <w:t>Command</w:t>
            </w:r>
          </w:p>
        </w:tc>
        <w:tc>
          <w:tcPr>
            <w:tcW w:type="dxa" w:w="2664"/>
            <w:vAlign w:val="center"/>
          </w:tcPr>
          <w:p>
            <w:r>
              <w:t>player-command-repository.ts</w:t>
            </w:r>
          </w:p>
        </w:tc>
        <w:tc>
          <w:tcPr>
            <w:tcW w:type="dxa" w:w="2664"/>
            <w:vAlign w:val="center"/>
          </w:tcPr>
          <w:p>
            <w:r>
              <w:t>250行</w:t>
            </w:r>
          </w:p>
        </w:tc>
        <w:tc>
          <w:tcPr>
            <w:tcW w:type="dxa" w:w="2664"/>
            <w:vAlign w:val="center"/>
          </w:tcPr>
          <w:p>
            <w:r>
              <w:t>登録・更新・削除</w:t>
            </w:r>
          </w:p>
        </w:tc>
      </w:tr>
      <w:tr>
        <w:tc>
          <w:tcPr>
            <w:tcW w:type="dxa" w:w="2664"/>
            <w:vAlign w:val="center"/>
          </w:tcPr>
          <w:p>
            <w:r>
              <w:t>Mapper</w:t>
            </w:r>
          </w:p>
        </w:tc>
        <w:tc>
          <w:tcPr>
            <w:tcW w:type="dxa" w:w="2664"/>
            <w:vAlign w:val="center"/>
          </w:tcPr>
          <w:p>
            <w:r>
              <w:t>player-mapper.ts</w:t>
            </w:r>
          </w:p>
        </w:tc>
        <w:tc>
          <w:tcPr>
            <w:tcW w:type="dxa" w:w="2664"/>
            <w:vAlign w:val="center"/>
          </w:tcPr>
          <w:p>
            <w:r>
              <w:t>150行</w:t>
            </w:r>
          </w:p>
        </w:tc>
        <w:tc>
          <w:tcPr>
            <w:tcW w:type="dxa" w:w="2664"/>
            <w:vAlign w:val="center"/>
          </w:tcPr>
          <w:p>
            <w:r>
              <w:t>DB Row⇔Domain変換</w:t>
            </w:r>
          </w:p>
        </w:tc>
      </w:tr>
      <w:tr>
        <w:tc>
          <w:tcPr>
            <w:tcW w:type="dxa" w:w="2664"/>
            <w:vAlign w:val="center"/>
          </w:tcPr>
          <w:p>
            <w:r>
              <w:t>DTO</w:t>
            </w:r>
          </w:p>
        </w:tc>
        <w:tc>
          <w:tcPr>
            <w:tcW w:type="dxa" w:w="2664"/>
            <w:vAlign w:val="center"/>
          </w:tcPr>
          <w:p>
            <w:r>
              <w:t>player-repository-dto.ts</w:t>
            </w:r>
          </w:p>
        </w:tc>
        <w:tc>
          <w:tcPr>
            <w:tcW w:type="dxa" w:w="2664"/>
            <w:vAlign w:val="center"/>
          </w:tcPr>
          <w:p>
            <w:r>
              <w:t>150行</w:t>
            </w:r>
          </w:p>
        </w:tc>
        <w:tc>
          <w:tcPr>
            <w:tcW w:type="dxa" w:w="2664"/>
            <w:vAlign w:val="center"/>
          </w:tcPr>
          <w:p>
            <w:r>
              <w:t>検索条件・入出力DTO</w:t>
            </w:r>
          </w:p>
        </w:tc>
      </w:tr>
      <w:tr>
        <w:tc>
          <w:tcPr>
            <w:tcW w:type="dxa" w:w="2664"/>
            <w:vAlign w:val="center"/>
          </w:tcPr>
          <w:p>
            <w:r>
              <w:t>Error</w:t>
            </w:r>
          </w:p>
        </w:tc>
        <w:tc>
          <w:tcPr>
            <w:tcW w:type="dxa" w:w="2664"/>
            <w:vAlign w:val="center"/>
          </w:tcPr>
          <w:p>
            <w:r>
              <w:t>repository-errors.ts</w:t>
            </w:r>
          </w:p>
        </w:tc>
        <w:tc>
          <w:tcPr>
            <w:tcW w:type="dxa" w:w="2664"/>
            <w:vAlign w:val="center"/>
          </w:tcPr>
          <w:p>
            <w:r>
              <w:t>100行</w:t>
            </w:r>
          </w:p>
        </w:tc>
        <w:tc>
          <w:tcPr>
            <w:tcW w:type="dxa" w:w="2664"/>
            <w:vAlign w:val="center"/>
          </w:tcPr>
          <w:p>
            <w:r>
              <w:t>共通例外</w:t>
            </w:r>
          </w:p>
        </w:tc>
      </w:tr>
    </w:tbl>
    <w:p>
      <w:r>
        <w:t>1ファイルが300行を超えそうな場合、Query/Command/Mapper/DTOへ先に分割する。500行を超える設計は禁止する。</w:t>
      </w:r>
    </w:p>
    <w:p>
      <w:pPr>
        <w:pStyle w:val="Heading1"/>
      </w:pPr>
      <w:r>
        <w:t>5. 共通型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t>型</w:t>
            </w:r>
          </w:p>
        </w:tc>
        <w:tc>
          <w:tcPr>
            <w:tcW w:type="dxa" w:w="3552"/>
            <w:vAlign w:val="center"/>
          </w:tcPr>
          <w:p>
            <w:r>
              <w:t>主な項目</w:t>
            </w:r>
          </w:p>
        </w:tc>
        <w:tc>
          <w:tcPr>
            <w:tcW w:type="dxa" w:w="3552"/>
            <w:vAlign w:val="center"/>
          </w:tcPr>
          <w:p>
            <w:r>
              <w:t>用途</w:t>
            </w:r>
          </w:p>
        </w:tc>
      </w:tr>
      <w:tr>
        <w:tc>
          <w:tcPr>
            <w:tcW w:type="dxa" w:w="3552"/>
            <w:vAlign w:val="center"/>
          </w:tcPr>
          <w:p>
            <w:r>
              <w:t>RepositoryResult&lt;T&gt;</w:t>
            </w:r>
          </w:p>
        </w:tc>
        <w:tc>
          <w:tcPr>
            <w:tcW w:type="dxa" w:w="3552"/>
            <w:vAlign w:val="center"/>
          </w:tcPr>
          <w:p>
            <w:r>
              <w:t>data / error / metadata</w:t>
            </w:r>
          </w:p>
        </w:tc>
        <w:tc>
          <w:tcPr>
            <w:tcW w:type="dxa" w:w="3552"/>
            <w:vAlign w:val="center"/>
          </w:tcPr>
          <w:p>
            <w:r>
              <w:t>共通戻り値</w:t>
            </w:r>
          </w:p>
        </w:tc>
      </w:tr>
      <w:tr>
        <w:tc>
          <w:tcPr>
            <w:tcW w:type="dxa" w:w="3552"/>
            <w:vAlign w:val="center"/>
          </w:tcPr>
          <w:p>
            <w:r>
              <w:t>PageRequest</w:t>
            </w:r>
          </w:p>
        </w:tc>
        <w:tc>
          <w:tcPr>
            <w:tcW w:type="dxa" w:w="3552"/>
            <w:vAlign w:val="center"/>
          </w:tcPr>
          <w:p>
            <w:r>
              <w:t>page / pageSize / sortBy / sortOrder</w:t>
            </w:r>
          </w:p>
        </w:tc>
        <w:tc>
          <w:tcPr>
            <w:tcW w:type="dxa" w:w="3552"/>
            <w:vAlign w:val="center"/>
          </w:tcPr>
          <w:p>
            <w:r>
              <w:t>ページング</w:t>
            </w:r>
          </w:p>
        </w:tc>
      </w:tr>
      <w:tr>
        <w:tc>
          <w:tcPr>
            <w:tcW w:type="dxa" w:w="3552"/>
            <w:vAlign w:val="center"/>
          </w:tcPr>
          <w:p>
            <w:r>
              <w:t>PageResult&lt;T&gt;</w:t>
            </w:r>
          </w:p>
        </w:tc>
        <w:tc>
          <w:tcPr>
            <w:tcW w:type="dxa" w:w="3552"/>
            <w:vAlign w:val="center"/>
          </w:tcPr>
          <w:p>
            <w:r>
              <w:t>items / total / page / pageSize</w:t>
            </w:r>
          </w:p>
        </w:tc>
        <w:tc>
          <w:tcPr>
            <w:tcW w:type="dxa" w:w="3552"/>
            <w:vAlign w:val="center"/>
          </w:tcPr>
          <w:p>
            <w:r>
              <w:t>一覧返却</w:t>
            </w:r>
          </w:p>
        </w:tc>
      </w:tr>
      <w:tr>
        <w:tc>
          <w:tcPr>
            <w:tcW w:type="dxa" w:w="3552"/>
            <w:vAlign w:val="center"/>
          </w:tcPr>
          <w:p>
            <w:r>
              <w:t>AuditContext</w:t>
            </w:r>
          </w:p>
        </w:tc>
        <w:tc>
          <w:tcPr>
            <w:tcW w:type="dxa" w:w="3552"/>
            <w:vAlign w:val="center"/>
          </w:tcPr>
          <w:p>
            <w:r>
              <w:t>userId / requestedAt</w:t>
            </w:r>
          </w:p>
        </w:tc>
        <w:tc>
          <w:tcPr>
            <w:tcW w:type="dxa" w:w="3552"/>
            <w:vAlign w:val="center"/>
          </w:tcPr>
          <w:p>
            <w:r>
              <w:t>監査更新</w:t>
            </w:r>
          </w:p>
        </w:tc>
      </w:tr>
      <w:tr>
        <w:tc>
          <w:tcPr>
            <w:tcW w:type="dxa" w:w="3552"/>
            <w:vAlign w:val="center"/>
          </w:tcPr>
          <w:p>
            <w:r>
              <w:t>VersionedUpdate</w:t>
            </w:r>
          </w:p>
        </w:tc>
        <w:tc>
          <w:tcPr>
            <w:tcW w:type="dxa" w:w="3552"/>
            <w:vAlign w:val="center"/>
          </w:tcPr>
          <w:p>
            <w:r>
              <w:t>id / version</w:t>
            </w:r>
          </w:p>
        </w:tc>
        <w:tc>
          <w:tcPr>
            <w:tcW w:type="dxa" w:w="3552"/>
            <w:vAlign w:val="center"/>
          </w:tcPr>
          <w:p>
            <w:r>
              <w:t>楽観ロック</w:t>
            </w:r>
          </w:p>
        </w:tc>
      </w:tr>
      <w:tr>
        <w:tc>
          <w:tcPr>
            <w:tcW w:type="dxa" w:w="3552"/>
            <w:vAlign w:val="center"/>
          </w:tcPr>
          <w:p>
            <w:r>
              <w:t>DeleteOptions</w:t>
            </w:r>
          </w:p>
        </w:tc>
        <w:tc>
          <w:tcPr>
            <w:tcW w:type="dxa" w:w="3552"/>
            <w:vAlign w:val="center"/>
          </w:tcPr>
          <w:p>
            <w:r>
              <w:t>logical / reason</w:t>
            </w:r>
          </w:p>
        </w:tc>
        <w:tc>
          <w:tcPr>
            <w:tcW w:type="dxa" w:w="3552"/>
            <w:vAlign w:val="center"/>
          </w:tcPr>
          <w:p>
            <w:r>
              <w:t>削除制御</w:t>
            </w:r>
          </w:p>
        </w:tc>
      </w:tr>
    </w:tbl>
    <w:p>
      <w:pPr>
        <w:pStyle w:val="Heading1"/>
      </w:pPr>
      <w:r>
        <w:t>6. 共通例外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t>例外</w:t>
            </w:r>
          </w:p>
        </w:tc>
        <w:tc>
          <w:tcPr>
            <w:tcW w:type="dxa" w:w="3552"/>
            <w:vAlign w:val="center"/>
          </w:tcPr>
          <w:p>
            <w:r>
              <w:t>発生条件</w:t>
            </w:r>
          </w:p>
        </w:tc>
        <w:tc>
          <w:tcPr>
            <w:tcW w:type="dxa" w:w="3552"/>
            <w:vAlign w:val="center"/>
          </w:tcPr>
          <w:p>
            <w:r>
              <w:t>API変換</w:t>
            </w:r>
          </w:p>
        </w:tc>
      </w:tr>
      <w:tr>
        <w:tc>
          <w:tcPr>
            <w:tcW w:type="dxa" w:w="3552"/>
            <w:vAlign w:val="center"/>
          </w:tcPr>
          <w:p>
            <w:r>
              <w:t>EntityNotFoundError</w:t>
            </w:r>
          </w:p>
        </w:tc>
        <w:tc>
          <w:tcPr>
            <w:tcW w:type="dxa" w:w="3552"/>
            <w:vAlign w:val="center"/>
          </w:tcPr>
          <w:p>
            <w:r>
              <w:t>対象IDが存在しない</w:t>
            </w:r>
          </w:p>
        </w:tc>
        <w:tc>
          <w:tcPr>
            <w:tcW w:type="dxa" w:w="3552"/>
            <w:vAlign w:val="center"/>
          </w:tcPr>
          <w:p>
            <w:r>
              <w:t>404</w:t>
            </w:r>
          </w:p>
        </w:tc>
      </w:tr>
      <w:tr>
        <w:tc>
          <w:tcPr>
            <w:tcW w:type="dxa" w:w="3552"/>
            <w:vAlign w:val="center"/>
          </w:tcPr>
          <w:p>
            <w:r>
              <w:t>OptimisticLockError</w:t>
            </w:r>
          </w:p>
        </w:tc>
        <w:tc>
          <w:tcPr>
            <w:tcW w:type="dxa" w:w="3552"/>
            <w:vAlign w:val="center"/>
          </w:tcPr>
          <w:p>
            <w:r>
              <w:t>version不一致</w:t>
            </w:r>
          </w:p>
        </w:tc>
        <w:tc>
          <w:tcPr>
            <w:tcW w:type="dxa" w:w="3552"/>
            <w:vAlign w:val="center"/>
          </w:tcPr>
          <w:p>
            <w:r>
              <w:t>409</w:t>
            </w:r>
          </w:p>
        </w:tc>
      </w:tr>
      <w:tr>
        <w:tc>
          <w:tcPr>
            <w:tcW w:type="dxa" w:w="3552"/>
            <w:vAlign w:val="center"/>
          </w:tcPr>
          <w:p>
            <w:r>
              <w:t>DuplicateEntityError</w:t>
            </w:r>
          </w:p>
        </w:tc>
        <w:tc>
          <w:tcPr>
            <w:tcW w:type="dxa" w:w="3552"/>
            <w:vAlign w:val="center"/>
          </w:tcPr>
          <w:p>
            <w:r>
              <w:t>Unique重複</w:t>
            </w:r>
          </w:p>
        </w:tc>
        <w:tc>
          <w:tcPr>
            <w:tcW w:type="dxa" w:w="3552"/>
            <w:vAlign w:val="center"/>
          </w:tcPr>
          <w:p>
            <w:r>
              <w:t>409</w:t>
            </w:r>
          </w:p>
        </w:tc>
      </w:tr>
      <w:tr>
        <w:tc>
          <w:tcPr>
            <w:tcW w:type="dxa" w:w="3552"/>
            <w:vAlign w:val="center"/>
          </w:tcPr>
          <w:p>
            <w:r>
              <w:t>ForeignKeyViolationError</w:t>
            </w:r>
          </w:p>
        </w:tc>
        <w:tc>
          <w:tcPr>
            <w:tcW w:type="dxa" w:w="3552"/>
            <w:vAlign w:val="center"/>
          </w:tcPr>
          <w:p>
            <w:r>
              <w:t>参照整合性違反</w:t>
            </w:r>
          </w:p>
        </w:tc>
        <w:tc>
          <w:tcPr>
            <w:tcW w:type="dxa" w:w="3552"/>
            <w:vAlign w:val="center"/>
          </w:tcPr>
          <w:p>
            <w:r>
              <w:t>409</w:t>
            </w:r>
          </w:p>
        </w:tc>
      </w:tr>
      <w:tr>
        <w:tc>
          <w:tcPr>
            <w:tcW w:type="dxa" w:w="3552"/>
            <w:vAlign w:val="center"/>
          </w:tcPr>
          <w:p>
            <w:r>
              <w:t>RepositoryValidationError</w:t>
            </w:r>
          </w:p>
        </w:tc>
        <w:tc>
          <w:tcPr>
            <w:tcW w:type="dxa" w:w="3552"/>
            <w:vAlign w:val="center"/>
          </w:tcPr>
          <w:p>
            <w:r>
              <w:t>DB投入前検証失敗</w:t>
            </w:r>
          </w:p>
        </w:tc>
        <w:tc>
          <w:tcPr>
            <w:tcW w:type="dxa" w:w="3552"/>
            <w:vAlign w:val="center"/>
          </w:tcPr>
          <w:p>
            <w:r>
              <w:t>400</w:t>
            </w:r>
          </w:p>
        </w:tc>
      </w:tr>
      <w:tr>
        <w:tc>
          <w:tcPr>
            <w:tcW w:type="dxa" w:w="3552"/>
            <w:vAlign w:val="center"/>
          </w:tcPr>
          <w:p>
            <w:r>
              <w:t>RepositoryUnavailableError</w:t>
            </w:r>
          </w:p>
        </w:tc>
        <w:tc>
          <w:tcPr>
            <w:tcW w:type="dxa" w:w="3552"/>
            <w:vAlign w:val="center"/>
          </w:tcPr>
          <w:p>
            <w:r>
              <w:t>DB接続・タイムアウト</w:t>
            </w:r>
          </w:p>
        </w:tc>
        <w:tc>
          <w:tcPr>
            <w:tcW w:type="dxa" w:w="3552"/>
            <w:vAlign w:val="center"/>
          </w:tcPr>
          <w:p>
            <w:r>
              <w:t>503</w:t>
            </w:r>
          </w:p>
        </w:tc>
      </w:tr>
    </w:tbl>
    <w:p>
      <w:pPr>
        <w:pStyle w:val="Heading1"/>
      </w:pPr>
      <w:r>
        <w:t>7. Household / User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t>Repository</w:t>
            </w:r>
          </w:p>
        </w:tc>
        <w:tc>
          <w:tcPr>
            <w:tcW w:type="dxa" w:w="2664"/>
            <w:vAlign w:val="center"/>
          </w:tcPr>
          <w:p>
            <w:r>
              <w:t>メソッド</w:t>
            </w:r>
          </w:p>
        </w:tc>
        <w:tc>
          <w:tcPr>
            <w:tcW w:type="dxa" w:w="2664"/>
            <w:vAlign w:val="center"/>
          </w:tcPr>
          <w:p>
            <w:r>
              <w:t>戻り値</w:t>
            </w:r>
          </w:p>
        </w:tc>
        <w:tc>
          <w:tcPr>
            <w:tcW w:type="dxa" w:w="2664"/>
            <w:vAlign w:val="center"/>
          </w:tcPr>
          <w:p>
            <w:r>
              <w:t>備考</w:t>
            </w:r>
          </w:p>
        </w:tc>
      </w:tr>
      <w:tr>
        <w:tc>
          <w:tcPr>
            <w:tcW w:type="dxa" w:w="2664"/>
            <w:vAlign w:val="center"/>
          </w:tcPr>
          <w:p>
            <w:r>
              <w:t>HouseholdQueryRepository</w:t>
            </w:r>
          </w:p>
        </w:tc>
        <w:tc>
          <w:tcPr>
            <w:tcW w:type="dxa" w:w="2664"/>
            <w:vAlign w:val="center"/>
          </w:tcPr>
          <w:p>
            <w:r>
              <w:t>findById(id)</w:t>
            </w:r>
          </w:p>
        </w:tc>
        <w:tc>
          <w:tcPr>
            <w:tcW w:type="dxa" w:w="2664"/>
            <w:vAlign w:val="center"/>
          </w:tcPr>
          <w:p>
            <w:r>
              <w:t>HouseholdDetail | null</w:t>
            </w:r>
          </w:p>
        </w:tc>
        <w:tc>
          <w:tcPr>
            <w:tcW w:type="dxa" w:w="2664"/>
            <w:vAlign w:val="center"/>
          </w:tcPr>
          <w:p>
            <w:r>
              <w:t>保護者・選手を含む詳細</w:t>
            </w:r>
          </w:p>
        </w:tc>
      </w:tr>
      <w:tr>
        <w:tc>
          <w:tcPr>
            <w:tcW w:type="dxa" w:w="2664"/>
            <w:vAlign w:val="center"/>
          </w:tcPr>
          <w:p>
            <w:r>
              <w:t>HouseholdQueryRepository</w:t>
            </w:r>
          </w:p>
        </w:tc>
        <w:tc>
          <w:tcPr>
            <w:tcW w:type="dxa" w:w="2664"/>
            <w:vAlign w:val="center"/>
          </w:tcPr>
          <w:p>
            <w:r>
              <w:t>search(criteria)</w:t>
            </w:r>
          </w:p>
        </w:tc>
        <w:tc>
          <w:tcPr>
            <w:tcW w:type="dxa" w:w="2664"/>
            <w:vAlign w:val="center"/>
          </w:tcPr>
          <w:p>
            <w:r>
              <w:t>PageResult&lt;HouseholdSummary&gt;</w:t>
            </w:r>
          </w:p>
        </w:tc>
        <w:tc>
          <w:tcPr>
            <w:tcW w:type="dxa" w:w="2664"/>
            <w:vAlign w:val="center"/>
          </w:tcPr>
          <w:p>
            <w:r>
              <w:t>氏名・選手名検索</w:t>
            </w:r>
          </w:p>
        </w:tc>
      </w:tr>
      <w:tr>
        <w:tc>
          <w:tcPr>
            <w:tcW w:type="dxa" w:w="2664"/>
            <w:vAlign w:val="center"/>
          </w:tcPr>
          <w:p>
            <w:r>
              <w:t>HouseholdCommandRepository</w:t>
            </w:r>
          </w:p>
        </w:tc>
        <w:tc>
          <w:tcPr>
            <w:tcW w:type="dxa" w:w="2664"/>
            <w:vAlign w:val="center"/>
          </w:tcPr>
          <w:p>
            <w:r>
              <w:t>create(input,audit)</w:t>
            </w:r>
          </w:p>
        </w:tc>
        <w:tc>
          <w:tcPr>
            <w:tcW w:type="dxa" w:w="2664"/>
            <w:vAlign w:val="center"/>
          </w:tcPr>
          <w:p>
            <w:r>
              <w:t>Household</w:t>
            </w:r>
          </w:p>
        </w:tc>
        <w:tc>
          <w:tcPr>
            <w:tcW w:type="dxa" w:w="2664"/>
            <w:vAlign w:val="center"/>
          </w:tcPr>
          <w:p>
            <w:r>
              <w:t>保護者①必須</w:t>
            </w:r>
          </w:p>
        </w:tc>
      </w:tr>
      <w:tr>
        <w:tc>
          <w:tcPr>
            <w:tcW w:type="dxa" w:w="2664"/>
            <w:vAlign w:val="center"/>
          </w:tcPr>
          <w:p>
            <w:r>
              <w:t>HouseholdCommandRepository</w:t>
            </w:r>
          </w:p>
        </w:tc>
        <w:tc>
          <w:tcPr>
            <w:tcW w:type="dxa" w:w="2664"/>
            <w:vAlign w:val="center"/>
          </w:tcPr>
          <w:p>
            <w:r>
              <w:t>update(input,audit)</w:t>
            </w:r>
          </w:p>
        </w:tc>
        <w:tc>
          <w:tcPr>
            <w:tcW w:type="dxa" w:w="2664"/>
            <w:vAlign w:val="center"/>
          </w:tcPr>
          <w:p>
            <w:r>
              <w:t>Household</w:t>
            </w:r>
          </w:p>
        </w:tc>
        <w:tc>
          <w:tcPr>
            <w:tcW w:type="dxa" w:w="2664"/>
            <w:vAlign w:val="center"/>
          </w:tcPr>
          <w:p>
            <w:r>
              <w:t>表示名再生成含む</w:t>
            </w:r>
          </w:p>
        </w:tc>
      </w:tr>
      <w:tr>
        <w:tc>
          <w:tcPr>
            <w:tcW w:type="dxa" w:w="2664"/>
            <w:vAlign w:val="center"/>
          </w:tcPr>
          <w:p>
            <w:r>
              <w:t>HouseholdCommandRepository</w:t>
            </w:r>
          </w:p>
        </w:tc>
        <w:tc>
          <w:tcPr>
            <w:tcW w:type="dxa" w:w="2664"/>
            <w:vAlign w:val="center"/>
          </w:tcPr>
          <w:p>
            <w:r>
              <w:t>softDelete(id,version,audit)</w:t>
            </w:r>
          </w:p>
        </w:tc>
        <w:tc>
          <w:tcPr>
            <w:tcW w:type="dxa" w:w="2664"/>
            <w:vAlign w:val="center"/>
          </w:tcPr>
          <w:p>
            <w:r>
              <w:t>void</w:t>
            </w:r>
          </w:p>
        </w:tc>
        <w:tc>
          <w:tcPr>
            <w:tcW w:type="dxa" w:w="2664"/>
            <w:vAlign w:val="center"/>
          </w:tcPr>
          <w:p>
            <w:r>
              <w:t>関連データ確認</w:t>
            </w:r>
          </w:p>
        </w:tc>
      </w:tr>
      <w:tr>
        <w:tc>
          <w:tcPr>
            <w:tcW w:type="dxa" w:w="2664"/>
            <w:vAlign w:val="center"/>
          </w:tcPr>
          <w:p>
            <w:r>
              <w:t>UserQueryRepository</w:t>
            </w:r>
          </w:p>
        </w:tc>
        <w:tc>
          <w:tcPr>
            <w:tcW w:type="dxa" w:w="2664"/>
            <w:vAlign w:val="center"/>
          </w:tcPr>
          <w:p>
            <w:r>
              <w:t>findByLoginId(loginId)</w:t>
            </w:r>
          </w:p>
        </w:tc>
        <w:tc>
          <w:tcPr>
            <w:tcW w:type="dxa" w:w="2664"/>
            <w:vAlign w:val="center"/>
          </w:tcPr>
          <w:p>
            <w:r>
              <w:t>User | null</w:t>
            </w:r>
          </w:p>
        </w:tc>
        <w:tc>
          <w:tcPr>
            <w:tcW w:type="dxa" w:w="2664"/>
            <w:vAlign w:val="center"/>
          </w:tcPr>
          <w:p>
            <w:r>
              <w:t>ログイン用</w:t>
            </w:r>
          </w:p>
        </w:tc>
      </w:tr>
      <w:tr>
        <w:tc>
          <w:tcPr>
            <w:tcW w:type="dxa" w:w="2664"/>
            <w:vAlign w:val="center"/>
          </w:tcPr>
          <w:p>
            <w:r>
              <w:t>UserQueryRepository</w:t>
            </w:r>
          </w:p>
        </w:tc>
        <w:tc>
          <w:tcPr>
            <w:tcW w:type="dxa" w:w="2664"/>
            <w:vAlign w:val="center"/>
          </w:tcPr>
          <w:p>
            <w:r>
              <w:t>findByHouseholdId(id)</w:t>
            </w:r>
          </w:p>
        </w:tc>
        <w:tc>
          <w:tcPr>
            <w:tcW w:type="dxa" w:w="2664"/>
            <w:vAlign w:val="center"/>
          </w:tcPr>
          <w:p>
            <w:r>
              <w:t>User[]</w:t>
            </w:r>
          </w:p>
        </w:tc>
        <w:tc>
          <w:tcPr>
            <w:tcW w:type="dxa" w:w="2664"/>
            <w:vAlign w:val="center"/>
          </w:tcPr>
          <w:p>
            <w:r>
              <w:t>最大2件</w:t>
            </w:r>
          </w:p>
        </w:tc>
      </w:tr>
      <w:tr>
        <w:tc>
          <w:tcPr>
            <w:tcW w:type="dxa" w:w="2664"/>
            <w:vAlign w:val="center"/>
          </w:tcPr>
          <w:p>
            <w:r>
              <w:t>UserCommandRepository</w:t>
            </w:r>
          </w:p>
        </w:tc>
        <w:tc>
          <w:tcPr>
            <w:tcW w:type="dxa" w:w="2664"/>
            <w:vAlign w:val="center"/>
          </w:tcPr>
          <w:p>
            <w:r>
              <w:t>createParent(input,audit)</w:t>
            </w:r>
          </w:p>
        </w:tc>
        <w:tc>
          <w:tcPr>
            <w:tcW w:type="dxa" w:w="2664"/>
            <w:vAlign w:val="center"/>
          </w:tcPr>
          <w:p>
            <w:r>
              <w:t>User</w:t>
            </w:r>
          </w:p>
        </w:tc>
        <w:tc>
          <w:tcPr>
            <w:tcW w:type="dxa" w:w="2664"/>
            <w:vAlign w:val="center"/>
          </w:tcPr>
          <w:p>
            <w:r>
              <w:t>ログインID採番</w:t>
            </w:r>
          </w:p>
        </w:tc>
      </w:tr>
      <w:tr>
        <w:tc>
          <w:tcPr>
            <w:tcW w:type="dxa" w:w="2664"/>
            <w:vAlign w:val="center"/>
          </w:tcPr>
          <w:p>
            <w:r>
              <w:t>UserCommandRepository</w:t>
            </w:r>
          </w:p>
        </w:tc>
        <w:tc>
          <w:tcPr>
            <w:tcW w:type="dxa" w:w="2664"/>
            <w:vAlign w:val="center"/>
          </w:tcPr>
          <w:p>
            <w:r>
              <w:t>updateRoles(input,audit)</w:t>
            </w:r>
          </w:p>
        </w:tc>
        <w:tc>
          <w:tcPr>
            <w:tcW w:type="dxa" w:w="2664"/>
            <w:vAlign w:val="center"/>
          </w:tcPr>
          <w:p>
            <w:r>
              <w:t>User</w:t>
            </w:r>
          </w:p>
        </w:tc>
        <w:tc>
          <w:tcPr>
            <w:tcW w:type="dxa" w:w="2664"/>
            <w:vAlign w:val="center"/>
          </w:tcPr>
          <w:p>
            <w:r>
              <w:t>上位権限優先</w:t>
            </w:r>
          </w:p>
        </w:tc>
      </w:tr>
      <w:tr>
        <w:tc>
          <w:tcPr>
            <w:tcW w:type="dxa" w:w="2664"/>
            <w:vAlign w:val="center"/>
          </w:tcPr>
          <w:p>
            <w:r>
              <w:t>LoginHistoryRepository</w:t>
            </w:r>
          </w:p>
        </w:tc>
        <w:tc>
          <w:tcPr>
            <w:tcW w:type="dxa" w:w="2664"/>
            <w:vAlign w:val="center"/>
          </w:tcPr>
          <w:p>
            <w:r>
              <w:t>record(input)</w:t>
            </w:r>
          </w:p>
        </w:tc>
        <w:tc>
          <w:tcPr>
            <w:tcW w:type="dxa" w:w="2664"/>
            <w:vAlign w:val="center"/>
          </w:tcPr>
          <w:p>
            <w:r>
              <w:t>void</w:t>
            </w:r>
          </w:p>
        </w:tc>
        <w:tc>
          <w:tcPr>
            <w:tcW w:type="dxa" w:w="2664"/>
            <w:vAlign w:val="center"/>
          </w:tcPr>
          <w:p>
            <w:r>
              <w:t>ログイン結果を記録</w:t>
            </w:r>
          </w:p>
        </w:tc>
      </w:tr>
    </w:tbl>
    <w:p>
      <w:pPr>
        <w:pStyle w:val="Heading1"/>
      </w:pPr>
      <w:r>
        <w:t>8. Player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t>区分</w:t>
            </w:r>
          </w:p>
        </w:tc>
        <w:tc>
          <w:tcPr>
            <w:tcW w:type="dxa" w:w="2664"/>
            <w:vAlign w:val="center"/>
          </w:tcPr>
          <w:p>
            <w:r>
              <w:t>メソッド</w:t>
            </w:r>
          </w:p>
        </w:tc>
        <w:tc>
          <w:tcPr>
            <w:tcW w:type="dxa" w:w="2664"/>
            <w:vAlign w:val="center"/>
          </w:tcPr>
          <w:p>
            <w:r>
              <w:t>戻り値</w:t>
            </w:r>
          </w:p>
        </w:tc>
        <w:tc>
          <w:tcPr>
            <w:tcW w:type="dxa" w:w="2664"/>
            <w:vAlign w:val="center"/>
          </w:tcPr>
          <w:p>
            <w:r>
              <w:t>主な処理</w:t>
            </w:r>
          </w:p>
        </w:tc>
      </w:tr>
      <w:tr>
        <w:tc>
          <w:tcPr>
            <w:tcW w:type="dxa" w:w="2664"/>
            <w:vAlign w:val="center"/>
          </w:tcPr>
          <w:p>
            <w:r>
              <w:t>Query</w:t>
            </w:r>
          </w:p>
        </w:tc>
        <w:tc>
          <w:tcPr>
            <w:tcW w:type="dxa" w:w="2664"/>
            <w:vAlign w:val="center"/>
          </w:tcPr>
          <w:p>
            <w:r>
              <w:t>findById(id)</w:t>
            </w:r>
          </w:p>
        </w:tc>
        <w:tc>
          <w:tcPr>
            <w:tcW w:type="dxa" w:w="2664"/>
            <w:vAlign w:val="center"/>
          </w:tcPr>
          <w:p>
            <w:r>
              <w:t>PlayerDetail | null</w:t>
            </w:r>
          </w:p>
        </w:tc>
        <w:tc>
          <w:tcPr>
            <w:tcW w:type="dxa" w:w="2664"/>
            <w:vAlign w:val="center"/>
          </w:tcPr>
          <w:p>
            <w:r>
              <w:t>家庭・学年・写真・ユニフォーム</w:t>
            </w:r>
          </w:p>
        </w:tc>
      </w:tr>
      <w:tr>
        <w:tc>
          <w:tcPr>
            <w:tcW w:type="dxa" w:w="2664"/>
            <w:vAlign w:val="center"/>
          </w:tcPr>
          <w:p>
            <w:r>
              <w:t>Query</w:t>
            </w:r>
          </w:p>
        </w:tc>
        <w:tc>
          <w:tcPr>
            <w:tcW w:type="dxa" w:w="2664"/>
            <w:vAlign w:val="center"/>
          </w:tcPr>
          <w:p>
            <w:r>
              <w:t>findByGrade(gradeId,filter)</w:t>
            </w:r>
          </w:p>
        </w:tc>
        <w:tc>
          <w:tcPr>
            <w:tcW w:type="dxa" w:w="2664"/>
            <w:vAlign w:val="center"/>
          </w:tcPr>
          <w:p>
            <w:r>
              <w:t>PlayerSummary[]</w:t>
            </w:r>
          </w:p>
        </w:tc>
        <w:tc>
          <w:tcPr>
            <w:tcW w:type="dxa" w:w="2664"/>
            <w:vAlign w:val="center"/>
          </w:tcPr>
          <w:p>
            <w:r>
              <w:t>在籍状態で絞込</w:t>
            </w:r>
          </w:p>
        </w:tc>
      </w:tr>
      <w:tr>
        <w:tc>
          <w:tcPr>
            <w:tcW w:type="dxa" w:w="2664"/>
            <w:vAlign w:val="center"/>
          </w:tcPr>
          <w:p>
            <w:r>
              <w:t>Query</w:t>
            </w:r>
          </w:p>
        </w:tc>
        <w:tc>
          <w:tcPr>
            <w:tcW w:type="dxa" w:w="2664"/>
            <w:vAlign w:val="center"/>
          </w:tcPr>
          <w:p>
            <w:r>
              <w:t>findByHousehold(householdId)</w:t>
            </w:r>
          </w:p>
        </w:tc>
        <w:tc>
          <w:tcPr>
            <w:tcW w:type="dxa" w:w="2664"/>
            <w:vAlign w:val="center"/>
          </w:tcPr>
          <w:p>
            <w:r>
              <w:t>PlayerSummary[]</w:t>
            </w:r>
          </w:p>
        </w:tc>
        <w:tc>
          <w:tcPr>
            <w:tcW w:type="dxa" w:w="2664"/>
            <w:vAlign w:val="center"/>
          </w:tcPr>
          <w:p>
            <w:r>
              <w:t>display_order順</w:t>
            </w:r>
          </w:p>
        </w:tc>
      </w:tr>
      <w:tr>
        <w:tc>
          <w:tcPr>
            <w:tcW w:type="dxa" w:w="2664"/>
            <w:vAlign w:val="center"/>
          </w:tcPr>
          <w:p>
            <w:r>
              <w:t>Query</w:t>
            </w:r>
          </w:p>
        </w:tc>
        <w:tc>
          <w:tcPr>
            <w:tcW w:type="dxa" w:w="2664"/>
            <w:vAlign w:val="center"/>
          </w:tcPr>
          <w:p>
            <w:r>
              <w:t>search(criteria)</w:t>
            </w:r>
          </w:p>
        </w:tc>
        <w:tc>
          <w:tcPr>
            <w:tcW w:type="dxa" w:w="2664"/>
            <w:vAlign w:val="center"/>
          </w:tcPr>
          <w:p>
            <w:r>
              <w:t>PageResult&lt;PlayerSummary&gt;</w:t>
            </w:r>
          </w:p>
        </w:tc>
        <w:tc>
          <w:tcPr>
            <w:tcW w:type="dxa" w:w="2664"/>
            <w:vAlign w:val="center"/>
          </w:tcPr>
          <w:p>
            <w:r>
              <w:t>姓・名・カナ・nickname</w:t>
            </w:r>
          </w:p>
        </w:tc>
      </w:tr>
      <w:tr>
        <w:tc>
          <w:tcPr>
            <w:tcW w:type="dxa" w:w="2664"/>
            <w:vAlign w:val="center"/>
          </w:tcPr>
          <w:p>
            <w:r>
              <w:t>Command</w:t>
            </w:r>
          </w:p>
        </w:tc>
        <w:tc>
          <w:tcPr>
            <w:tcW w:type="dxa" w:w="2664"/>
            <w:vAlign w:val="center"/>
          </w:tcPr>
          <w:p>
            <w:r>
              <w:t>create(input,audit)</w:t>
            </w:r>
          </w:p>
        </w:tc>
        <w:tc>
          <w:tcPr>
            <w:tcW w:type="dxa" w:w="2664"/>
            <w:vAlign w:val="center"/>
          </w:tcPr>
          <w:p>
            <w:r>
              <w:t>Player</w:t>
            </w:r>
          </w:p>
        </w:tc>
        <w:tc>
          <w:tcPr>
            <w:tcW w:type="dxa" w:w="2664"/>
            <w:vAlign w:val="center"/>
          </w:tcPr>
          <w:p>
            <w:r>
              <w:t>家庭表示名更新</w:t>
            </w:r>
          </w:p>
        </w:tc>
      </w:tr>
      <w:tr>
        <w:tc>
          <w:tcPr>
            <w:tcW w:type="dxa" w:w="2664"/>
            <w:vAlign w:val="center"/>
          </w:tcPr>
          <w:p>
            <w:r>
              <w:t>Command</w:t>
            </w:r>
          </w:p>
        </w:tc>
        <w:tc>
          <w:tcPr>
            <w:tcW w:type="dxa" w:w="2664"/>
            <w:vAlign w:val="center"/>
          </w:tcPr>
          <w:p>
            <w:r>
              <w:t>update(input,audit)</w:t>
            </w:r>
          </w:p>
        </w:tc>
        <w:tc>
          <w:tcPr>
            <w:tcW w:type="dxa" w:w="2664"/>
            <w:vAlign w:val="center"/>
          </w:tcPr>
          <w:p>
            <w:r>
              <w:t>Player</w:t>
            </w:r>
          </w:p>
        </w:tc>
        <w:tc>
          <w:tcPr>
            <w:tcW w:type="dxa" w:w="2664"/>
            <w:vAlign w:val="center"/>
          </w:tcPr>
          <w:p>
            <w:r>
              <w:t>氏名変更時表示名更新</w:t>
            </w:r>
          </w:p>
        </w:tc>
      </w:tr>
      <w:tr>
        <w:tc>
          <w:tcPr>
            <w:tcW w:type="dxa" w:w="2664"/>
            <w:vAlign w:val="center"/>
          </w:tcPr>
          <w:p>
            <w:r>
              <w:t>Command</w:t>
            </w:r>
          </w:p>
        </w:tc>
        <w:tc>
          <w:tcPr>
            <w:tcW w:type="dxa" w:w="2664"/>
            <w:vAlign w:val="center"/>
          </w:tcPr>
          <w:p>
            <w:r>
              <w:t>changeStatus(input,audit)</w:t>
            </w:r>
          </w:p>
        </w:tc>
        <w:tc>
          <w:tcPr>
            <w:tcW w:type="dxa" w:w="2664"/>
            <w:vAlign w:val="center"/>
          </w:tcPr>
          <w:p>
            <w:r>
              <w:t>Player</w:t>
            </w:r>
          </w:p>
        </w:tc>
        <w:tc>
          <w:tcPr>
            <w:tcW w:type="dxa" w:w="2664"/>
            <w:vAlign w:val="center"/>
          </w:tcPr>
          <w:p>
            <w:r>
              <w:t>退団・卒団・休会</w:t>
            </w:r>
          </w:p>
        </w:tc>
      </w:tr>
      <w:tr>
        <w:tc>
          <w:tcPr>
            <w:tcW w:type="dxa" w:w="2664"/>
            <w:vAlign w:val="center"/>
          </w:tcPr>
          <w:p>
            <w:r>
              <w:t>Command</w:t>
            </w:r>
          </w:p>
        </w:tc>
        <w:tc>
          <w:tcPr>
            <w:tcW w:type="dxa" w:w="2664"/>
            <w:vAlign w:val="center"/>
          </w:tcPr>
          <w:p>
            <w:r>
              <w:t>updateProfileDocument(input,audit)</w:t>
            </w:r>
          </w:p>
        </w:tc>
        <w:tc>
          <w:tcPr>
            <w:tcW w:type="dxa" w:w="2664"/>
            <w:vAlign w:val="center"/>
          </w:tcPr>
          <w:p>
            <w:r>
              <w:t>Player</w:t>
            </w:r>
          </w:p>
        </w:tc>
        <w:tc>
          <w:tcPr>
            <w:tcW w:type="dxa" w:w="2664"/>
            <w:vAlign w:val="center"/>
          </w:tcPr>
          <w:p>
            <w:r>
              <w:t>旧写真参照解除</w:t>
            </w:r>
          </w:p>
        </w:tc>
      </w:tr>
      <w:tr>
        <w:tc>
          <w:tcPr>
            <w:tcW w:type="dxa" w:w="2664"/>
            <w:vAlign w:val="center"/>
          </w:tcPr>
          <w:p>
            <w:r>
              <w:t>Command</w:t>
            </w:r>
          </w:p>
        </w:tc>
        <w:tc>
          <w:tcPr>
            <w:tcW w:type="dxa" w:w="2664"/>
            <w:vAlign w:val="center"/>
          </w:tcPr>
          <w:p>
            <w:r>
              <w:t>softDelete(id,version,audit)</w:t>
            </w:r>
          </w:p>
        </w:tc>
        <w:tc>
          <w:tcPr>
            <w:tcW w:type="dxa" w:w="2664"/>
            <w:vAlign w:val="center"/>
          </w:tcPr>
          <w:p>
            <w:r>
              <w:t>void</w:t>
            </w:r>
          </w:p>
        </w:tc>
        <w:tc>
          <w:tcPr>
            <w:tcW w:type="dxa" w:w="2664"/>
            <w:vAlign w:val="center"/>
          </w:tcPr>
          <w:p>
            <w:r>
              <w:t>通常は状態変更を優先</w:t>
            </w:r>
          </w:p>
        </w:tc>
      </w:tr>
    </w:tbl>
    <w:p>
      <w:pPr>
        <w:pStyle w:val="Heading1"/>
      </w:pPr>
      <w:r>
        <w:t>9. Document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t>メソッド</w:t>
            </w:r>
          </w:p>
        </w:tc>
        <w:tc>
          <w:tcPr>
            <w:tcW w:type="dxa" w:w="3552"/>
            <w:vAlign w:val="center"/>
          </w:tcPr>
          <w:p>
            <w:r>
              <w:t>戻り値</w:t>
            </w:r>
          </w:p>
        </w:tc>
        <w:tc>
          <w:tcPr>
            <w:tcW w:type="dxa" w:w="3552"/>
            <w:vAlign w:val="center"/>
          </w:tcPr>
          <w:p>
            <w:r>
              <w:t>備考</w:t>
            </w:r>
          </w:p>
        </w:tc>
      </w:tr>
      <w:tr>
        <w:tc>
          <w:tcPr>
            <w:tcW w:type="dxa" w:w="3552"/>
            <w:vAlign w:val="center"/>
          </w:tcPr>
          <w:p>
            <w:r>
              <w:t>createMetadata(input,audit)</w:t>
            </w:r>
          </w:p>
        </w:tc>
        <w:tc>
          <w:tcPr>
            <w:tcW w:type="dxa" w:w="3552"/>
            <w:vAlign w:val="center"/>
          </w:tcPr>
          <w:p>
            <w:r>
              <w:t>Document</w:t>
            </w:r>
          </w:p>
        </w:tc>
        <w:tc>
          <w:tcPr>
            <w:tcW w:type="dxa" w:w="3552"/>
            <w:vAlign w:val="center"/>
          </w:tcPr>
          <w:p>
            <w:r>
              <w:t>物理保存後に実行</w:t>
            </w:r>
          </w:p>
        </w:tc>
      </w:tr>
      <w:tr>
        <w:tc>
          <w:tcPr>
            <w:tcW w:type="dxa" w:w="3552"/>
            <w:vAlign w:val="center"/>
          </w:tcPr>
          <w:p>
            <w:r>
              <w:t>findById(id)</w:t>
            </w:r>
          </w:p>
        </w:tc>
        <w:tc>
          <w:tcPr>
            <w:tcW w:type="dxa" w:w="3552"/>
            <w:vAlign w:val="center"/>
          </w:tcPr>
          <w:p>
            <w:r>
              <w:t>Document | null</w:t>
            </w:r>
          </w:p>
        </w:tc>
        <w:tc>
          <w:tcPr>
            <w:tcW w:type="dxa" w:w="3552"/>
            <w:vAlign w:val="center"/>
          </w:tcPr>
          <w:p>
            <w:r>
              <w:t>権限はServiceで確認</w:t>
            </w:r>
          </w:p>
        </w:tc>
      </w:tr>
      <w:tr>
        <w:tc>
          <w:tcPr>
            <w:tcW w:type="dxa" w:w="3552"/>
            <w:vAlign w:val="center"/>
          </w:tcPr>
          <w:p>
            <w:r>
              <w:t>findScheduleDocuments(scheduleGroupId)</w:t>
            </w:r>
          </w:p>
        </w:tc>
        <w:tc>
          <w:tcPr>
            <w:tcW w:type="dxa" w:w="3552"/>
            <w:vAlign w:val="center"/>
          </w:tcPr>
          <w:p>
            <w:r>
              <w:t>ScheduleDocument[]</w:t>
            </w:r>
          </w:p>
        </w:tc>
        <w:tc>
          <w:tcPr>
            <w:tcW w:type="dxa" w:w="3552"/>
            <w:vAlign w:val="center"/>
          </w:tcPr>
          <w:p>
            <w:r>
              <w:t>display_order順</w:t>
            </w:r>
          </w:p>
        </w:tc>
      </w:tr>
      <w:tr>
        <w:tc>
          <w:tcPr>
            <w:tcW w:type="dxa" w:w="3552"/>
            <w:vAlign w:val="center"/>
          </w:tcPr>
          <w:p>
            <w:r>
              <w:t>attachToSchedule(input,audit)</w:t>
            </w:r>
          </w:p>
        </w:tc>
        <w:tc>
          <w:tcPr>
            <w:tcW w:type="dxa" w:w="3552"/>
            <w:vAlign w:val="center"/>
          </w:tcPr>
          <w:p>
            <w:r>
              <w:t>ScheduleDocument</w:t>
            </w:r>
          </w:p>
        </w:tc>
        <w:tc>
          <w:tcPr>
            <w:tcW w:type="dxa" w:w="3552"/>
            <w:vAlign w:val="center"/>
          </w:tcPr>
          <w:p>
            <w:r>
              <w:t>複数添付</w:t>
            </w:r>
          </w:p>
        </w:tc>
      </w:tr>
      <w:tr>
        <w:tc>
          <w:tcPr>
            <w:tcW w:type="dxa" w:w="3552"/>
            <w:vAlign w:val="center"/>
          </w:tcPr>
          <w:p>
            <w:r>
              <w:t>detachFromSchedule(input,audit)</w:t>
            </w:r>
          </w:p>
        </w:tc>
        <w:tc>
          <w:tcPr>
            <w:tcW w:type="dxa" w:w="3552"/>
            <w:vAlign w:val="center"/>
          </w:tcPr>
          <w:p>
            <w:r>
              <w:t>void</w:t>
            </w:r>
          </w:p>
        </w:tc>
        <w:tc>
          <w:tcPr>
            <w:tcW w:type="dxa" w:w="3552"/>
            <w:vAlign w:val="center"/>
          </w:tcPr>
          <w:p>
            <w:r>
              <w:t>中間テーブル論理削除</w:t>
            </w:r>
          </w:p>
        </w:tc>
      </w:tr>
      <w:tr>
        <w:tc>
          <w:tcPr>
            <w:tcW w:type="dxa" w:w="3552"/>
            <w:vAlign w:val="center"/>
          </w:tcPr>
          <w:p>
            <w:r>
              <w:t>markDeleted(id,version,audit)</w:t>
            </w:r>
          </w:p>
        </w:tc>
        <w:tc>
          <w:tcPr>
            <w:tcW w:type="dxa" w:w="3552"/>
            <w:vAlign w:val="center"/>
          </w:tcPr>
          <w:p>
            <w:r>
              <w:t>void</w:t>
            </w:r>
          </w:p>
        </w:tc>
        <w:tc>
          <w:tcPr>
            <w:tcW w:type="dxa" w:w="3552"/>
            <w:vAlign w:val="center"/>
          </w:tcPr>
          <w:p>
            <w:r>
              <w:t>未参照確認後</w:t>
            </w:r>
          </w:p>
        </w:tc>
      </w:tr>
      <w:tr>
        <w:tc>
          <w:tcPr>
            <w:tcW w:type="dxa" w:w="3552"/>
            <w:vAlign w:val="center"/>
          </w:tcPr>
          <w:p>
            <w:r>
              <w:t>findOrphanDocuments()</w:t>
            </w:r>
          </w:p>
        </w:tc>
        <w:tc>
          <w:tcPr>
            <w:tcW w:type="dxa" w:w="3552"/>
            <w:vAlign w:val="center"/>
          </w:tcPr>
          <w:p>
            <w:r>
              <w:t>Document[]</w:t>
            </w:r>
          </w:p>
        </w:tc>
        <w:tc>
          <w:tcPr>
            <w:tcW w:type="dxa" w:w="3552"/>
            <w:vAlign w:val="center"/>
          </w:tcPr>
          <w:p>
            <w:r>
              <w:t>清掃バッチ用</w:t>
            </w:r>
          </w:p>
        </w:tc>
      </w:tr>
    </w:tbl>
    <w:p>
      <w:pPr>
        <w:pStyle w:val="Heading1"/>
      </w:pPr>
      <w:r>
        <w:t>10. Schedule Repository</w:t>
      </w:r>
    </w:p>
    <w:p>
      <w:r>
        <w:t>Scheduleは最も複雑なため、Group・Unit・Target・Historyに分割する。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t>Repository</w:t>
            </w:r>
          </w:p>
        </w:tc>
        <w:tc>
          <w:tcPr>
            <w:tcW w:type="dxa" w:w="3552"/>
            <w:vAlign w:val="center"/>
          </w:tcPr>
          <w:p>
            <w:r>
              <w:t>主なメソッド</w:t>
            </w:r>
          </w:p>
        </w:tc>
        <w:tc>
          <w:tcPr>
            <w:tcW w:type="dxa" w:w="3552"/>
            <w:vAlign w:val="center"/>
          </w:tcPr>
          <w:p>
            <w:r>
              <w:t>役割</w:t>
            </w:r>
          </w:p>
        </w:tc>
      </w:tr>
      <w:tr>
        <w:tc>
          <w:tcPr>
            <w:tcW w:type="dxa" w:w="3552"/>
            <w:vAlign w:val="center"/>
          </w:tcPr>
          <w:p>
            <w:r>
              <w:t>ScheduleGroupQueryRepository</w:t>
            </w:r>
          </w:p>
        </w:tc>
        <w:tc>
          <w:tcPr>
            <w:tcW w:type="dxa" w:w="3552"/>
            <w:vAlign w:val="center"/>
          </w:tcPr>
          <w:p>
            <w:r>
              <w:t>findById / findByDateRange / findPublished</w:t>
            </w:r>
          </w:p>
        </w:tc>
        <w:tc>
          <w:tcPr>
            <w:tcW w:type="dxa" w:w="3552"/>
            <w:vAlign w:val="center"/>
          </w:tcPr>
          <w:p>
            <w:r>
              <w:t>予定カード取得</w:t>
            </w:r>
          </w:p>
        </w:tc>
      </w:tr>
      <w:tr>
        <w:tc>
          <w:tcPr>
            <w:tcW w:type="dxa" w:w="3552"/>
            <w:vAlign w:val="center"/>
          </w:tcPr>
          <w:p>
            <w:r>
              <w:t>ScheduleGroupCommandRepository</w:t>
            </w:r>
          </w:p>
        </w:tc>
        <w:tc>
          <w:tcPr>
            <w:tcW w:type="dxa" w:w="3552"/>
            <w:vAlign w:val="center"/>
          </w:tcPr>
          <w:p>
            <w:r>
              <w:t>create / updateMeta / publish / cancel / softDelete</w:t>
            </w:r>
          </w:p>
        </w:tc>
        <w:tc>
          <w:tcPr>
            <w:tcW w:type="dxa" w:w="3552"/>
            <w:vAlign w:val="center"/>
          </w:tcPr>
          <w:p>
            <w:r>
              <w:t>カード状態更新</w:t>
            </w:r>
          </w:p>
        </w:tc>
      </w:tr>
      <w:tr>
        <w:tc>
          <w:tcPr>
            <w:tcW w:type="dxa" w:w="3552"/>
            <w:vAlign w:val="center"/>
          </w:tcPr>
          <w:p>
            <w:r>
              <w:t>ScheduleUnitQueryRepository</w:t>
            </w:r>
          </w:p>
        </w:tc>
        <w:tc>
          <w:tcPr>
            <w:tcW w:type="dxa" w:w="3552"/>
            <w:vAlign w:val="center"/>
          </w:tcPr>
          <w:p>
            <w:r>
              <w:t>findByGroupId</w:t>
            </w:r>
          </w:p>
        </w:tc>
        <w:tc>
          <w:tcPr>
            <w:tcW w:type="dxa" w:w="3552"/>
            <w:vAlign w:val="center"/>
          </w:tcPr>
          <w:p>
            <w:r>
              <w:t>時間・場所・持ち物・備考取得</w:t>
            </w:r>
          </w:p>
        </w:tc>
      </w:tr>
      <w:tr>
        <w:tc>
          <w:tcPr>
            <w:tcW w:type="dxa" w:w="3552"/>
            <w:vAlign w:val="center"/>
          </w:tcPr>
          <w:p>
            <w:r>
              <w:t>ScheduleUnitCommandRepository</w:t>
            </w:r>
          </w:p>
        </w:tc>
        <w:tc>
          <w:tcPr>
            <w:tcW w:type="dxa" w:w="3552"/>
            <w:vAlign w:val="center"/>
          </w:tcPr>
          <w:p>
            <w:r>
              <w:t>create / update / reorder / softDelete</w:t>
            </w:r>
          </w:p>
        </w:tc>
        <w:tc>
          <w:tcPr>
            <w:tcW w:type="dxa" w:w="3552"/>
            <w:vAlign w:val="center"/>
          </w:tcPr>
          <w:p>
            <w:r>
              <w:t>Unit構成変更</w:t>
            </w:r>
          </w:p>
        </w:tc>
      </w:tr>
      <w:tr>
        <w:tc>
          <w:tcPr>
            <w:tcW w:type="dxa" w:w="3552"/>
            <w:vAlign w:val="center"/>
          </w:tcPr>
          <w:p>
            <w:r>
              <w:t>ScheduleTargetQueryRepository</w:t>
            </w:r>
          </w:p>
        </w:tc>
        <w:tc>
          <w:tcPr>
            <w:tcW w:type="dxa" w:w="3552"/>
            <w:vAlign w:val="center"/>
          </w:tcPr>
          <w:p>
            <w:r>
              <w:t>resolveTargetPlayers / findInvitations</w:t>
            </w:r>
          </w:p>
        </w:tc>
        <w:tc>
          <w:tcPr>
            <w:tcW w:type="dxa" w:w="3552"/>
            <w:vAlign w:val="center"/>
          </w:tcPr>
          <w:p>
            <w:r>
              <w:t>最終対象選手解決</w:t>
            </w:r>
          </w:p>
        </w:tc>
      </w:tr>
      <w:tr>
        <w:tc>
          <w:tcPr>
            <w:tcW w:type="dxa" w:w="3552"/>
            <w:vAlign w:val="center"/>
          </w:tcPr>
          <w:p>
            <w:r>
              <w:t>ScheduleTargetCommandRepository</w:t>
            </w:r>
          </w:p>
        </w:tc>
        <w:tc>
          <w:tcPr>
            <w:tcW w:type="dxa" w:w="3552"/>
            <w:vAlign w:val="center"/>
          </w:tcPr>
          <w:p>
            <w:r>
              <w:t>addGrade / removeGrade / addPlayer / excludePlayer / restorePlayer</w:t>
            </w:r>
          </w:p>
        </w:tc>
        <w:tc>
          <w:tcPr>
            <w:tcW w:type="dxa" w:w="3552"/>
            <w:vAlign w:val="center"/>
          </w:tcPr>
          <w:p>
            <w:r>
              <w:t>対象者変更</w:t>
            </w:r>
          </w:p>
        </w:tc>
      </w:tr>
      <w:tr>
        <w:tc>
          <w:tcPr>
            <w:tcW w:type="dxa" w:w="3552"/>
            <w:vAlign w:val="center"/>
          </w:tcPr>
          <w:p>
            <w:r>
              <w:t>ScheduleHistoryRepository</w:t>
            </w:r>
          </w:p>
        </w:tc>
        <w:tc>
          <w:tcPr>
            <w:tcW w:type="dxa" w:w="3552"/>
            <w:vAlign w:val="center"/>
          </w:tcPr>
          <w:p>
            <w:r>
              <w:t>append / findByGroupId</w:t>
            </w:r>
          </w:p>
        </w:tc>
        <w:tc>
          <w:tcPr>
            <w:tcW w:type="dxa" w:w="3552"/>
            <w:vAlign w:val="center"/>
          </w:tcPr>
          <w:p>
            <w:r>
              <w:t>変更履歴保存・表示</w:t>
            </w:r>
          </w:p>
        </w:tc>
      </w:tr>
    </w:tbl>
    <w:p>
      <w:pPr>
        <w:pStyle w:val="Heading1"/>
      </w:pPr>
      <w:r>
        <w:t>11. 出欠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t>Repository</w:t>
            </w:r>
          </w:p>
        </w:tc>
        <w:tc>
          <w:tcPr>
            <w:tcW w:type="dxa" w:w="2664"/>
            <w:vAlign w:val="center"/>
          </w:tcPr>
          <w:p>
            <w:r>
              <w:t>メソッド</w:t>
            </w:r>
          </w:p>
        </w:tc>
        <w:tc>
          <w:tcPr>
            <w:tcW w:type="dxa" w:w="2664"/>
            <w:vAlign w:val="center"/>
          </w:tcPr>
          <w:p>
            <w:r>
              <w:t>戻り値</w:t>
            </w:r>
          </w:p>
        </w:tc>
        <w:tc>
          <w:tcPr>
            <w:tcW w:type="dxa" w:w="2664"/>
            <w:vAlign w:val="center"/>
          </w:tcPr>
          <w:p>
            <w:r>
              <w:t>ルール</w:t>
            </w:r>
          </w:p>
        </w:tc>
      </w:tr>
      <w:tr>
        <w:tc>
          <w:tcPr>
            <w:tcW w:type="dxa" w:w="2664"/>
            <w:vAlign w:val="center"/>
          </w:tcPr>
          <w:p>
            <w:r>
              <w:t>AttendanceQueryRepository</w:t>
            </w:r>
          </w:p>
        </w:tc>
        <w:tc>
          <w:tcPr>
            <w:tcW w:type="dxa" w:w="2664"/>
            <w:vAlign w:val="center"/>
          </w:tcPr>
          <w:p>
            <w:r>
              <w:t>findCurrentByInvitation(id)</w:t>
            </w:r>
          </w:p>
        </w:tc>
        <w:tc>
          <w:tcPr>
            <w:tcW w:type="dxa" w:w="2664"/>
            <w:vAlign w:val="center"/>
          </w:tcPr>
          <w:p>
            <w:r>
              <w:t>Attendance | null</w:t>
            </w:r>
          </w:p>
        </w:tc>
        <w:tc>
          <w:tcPr>
            <w:tcW w:type="dxa" w:w="2664"/>
            <w:vAlign w:val="center"/>
          </w:tcPr>
          <w:p>
            <w:r>
              <w:t>現在回答のみ</w:t>
            </w:r>
          </w:p>
        </w:tc>
      </w:tr>
      <w:tr>
        <w:tc>
          <w:tcPr>
            <w:tcW w:type="dxa" w:w="2664"/>
            <w:vAlign w:val="center"/>
          </w:tcPr>
          <w:p>
            <w:r>
              <w:t>AttendanceQueryRepository</w:t>
            </w:r>
          </w:p>
        </w:tc>
        <w:tc>
          <w:tcPr>
            <w:tcW w:type="dxa" w:w="2664"/>
            <w:vAlign w:val="center"/>
          </w:tcPr>
          <w:p>
            <w:r>
              <w:t>findByPlayerAndRange(playerId,range)</w:t>
            </w:r>
          </w:p>
        </w:tc>
        <w:tc>
          <w:tcPr>
            <w:tcW w:type="dxa" w:w="2664"/>
            <w:vAlign w:val="center"/>
          </w:tcPr>
          <w:p>
            <w:r>
              <w:t>AttendanceSummary[]</w:t>
            </w:r>
          </w:p>
        </w:tc>
        <w:tc>
          <w:tcPr>
            <w:tcW w:type="dxa" w:w="2664"/>
            <w:vAlign w:val="center"/>
          </w:tcPr>
          <w:p>
            <w:r>
              <w:t>保護者一括画面</w:t>
            </w:r>
          </w:p>
        </w:tc>
      </w:tr>
      <w:tr>
        <w:tc>
          <w:tcPr>
            <w:tcW w:type="dxa" w:w="2664"/>
            <w:vAlign w:val="center"/>
          </w:tcPr>
          <w:p>
            <w:r>
              <w:t>AttendanceQueryRepository</w:t>
            </w:r>
          </w:p>
        </w:tc>
        <w:tc>
          <w:tcPr>
            <w:tcW w:type="dxa" w:w="2664"/>
            <w:vAlign w:val="center"/>
          </w:tcPr>
          <w:p>
            <w:r>
              <w:t>getScheduleSummary(groupId)</w:t>
            </w:r>
          </w:p>
        </w:tc>
        <w:tc>
          <w:tcPr>
            <w:tcW w:type="dxa" w:w="2664"/>
            <w:vAlign w:val="center"/>
          </w:tcPr>
          <w:p>
            <w:r>
              <w:t>AttendanceCount</w:t>
            </w:r>
          </w:p>
        </w:tc>
        <w:tc>
          <w:tcPr>
            <w:tcW w:type="dxa" w:w="2664"/>
            <w:vAlign w:val="center"/>
          </w:tcPr>
          <w:p>
            <w:r>
              <w:t>集計</w:t>
            </w:r>
          </w:p>
        </w:tc>
      </w:tr>
      <w:tr>
        <w:tc>
          <w:tcPr>
            <w:tcW w:type="dxa" w:w="2664"/>
            <w:vAlign w:val="center"/>
          </w:tcPr>
          <w:p>
            <w:r>
              <w:t>AttendanceCommandRepository</w:t>
            </w:r>
          </w:p>
        </w:tc>
        <w:tc>
          <w:tcPr>
            <w:tcW w:type="dxa" w:w="2664"/>
            <w:vAlign w:val="center"/>
          </w:tcPr>
          <w:p>
            <w:r>
              <w:t>answer(input,audit)</w:t>
            </w:r>
          </w:p>
        </w:tc>
        <w:tc>
          <w:tcPr>
            <w:tcW w:type="dxa" w:w="2664"/>
            <w:vAlign w:val="center"/>
          </w:tcPr>
          <w:p>
            <w:r>
              <w:t>Attendance</w:t>
            </w:r>
          </w:p>
        </w:tc>
        <w:tc>
          <w:tcPr>
            <w:tcW w:type="dxa" w:w="2664"/>
            <w:vAlign w:val="center"/>
          </w:tcPr>
          <w:p>
            <w:r>
              <w:t>本人/保護者回答</w:t>
            </w:r>
          </w:p>
        </w:tc>
      </w:tr>
      <w:tr>
        <w:tc>
          <w:tcPr>
            <w:tcW w:type="dxa" w:w="2664"/>
            <w:vAlign w:val="center"/>
          </w:tcPr>
          <w:p>
            <w:r>
              <w:t>AttendanceCommandRepository</w:t>
            </w:r>
          </w:p>
        </w:tc>
        <w:tc>
          <w:tcPr>
            <w:tcW w:type="dxa" w:w="2664"/>
            <w:vAlign w:val="center"/>
          </w:tcPr>
          <w:p>
            <w:r>
              <w:t>invalidateByStructureChange(input,audit)</w:t>
            </w:r>
          </w:p>
        </w:tc>
        <w:tc>
          <w:tcPr>
            <w:tcW w:type="dxa" w:w="2664"/>
            <w:vAlign w:val="center"/>
          </w:tcPr>
          <w:p>
            <w:r>
              <w:t>number</w:t>
            </w:r>
          </w:p>
        </w:tc>
        <w:tc>
          <w:tcPr>
            <w:tcW w:type="dxa" w:w="2664"/>
            <w:vAlign w:val="center"/>
          </w:tcPr>
          <w:p>
            <w:r>
              <w:t>既存回答を履歴化</w:t>
            </w:r>
          </w:p>
        </w:tc>
      </w:tr>
      <w:tr>
        <w:tc>
          <w:tcPr>
            <w:tcW w:type="dxa" w:w="2664"/>
            <w:vAlign w:val="center"/>
          </w:tcPr>
          <w:p>
            <w:r>
              <w:t>AttendanceCommandRepository</w:t>
            </w:r>
          </w:p>
        </w:tc>
        <w:tc>
          <w:tcPr>
            <w:tcW w:type="dxa" w:w="2664"/>
            <w:vAlign w:val="center"/>
          </w:tcPr>
          <w:p>
            <w:r>
              <w:t>restoreOnReinvite(invitationId)</w:t>
            </w:r>
          </w:p>
        </w:tc>
        <w:tc>
          <w:tcPr>
            <w:tcW w:type="dxa" w:w="2664"/>
            <w:vAlign w:val="center"/>
          </w:tcPr>
          <w:p>
            <w:r>
              <w:t>Attendance | null</w:t>
            </w:r>
          </w:p>
        </w:tc>
        <w:tc>
          <w:tcPr>
            <w:tcW w:type="dxa" w:w="2664"/>
            <w:vAlign w:val="center"/>
          </w:tcPr>
          <w:p>
            <w:r>
              <w:t>対象者変更のみの場合</w:t>
            </w:r>
          </w:p>
        </w:tc>
      </w:tr>
    </w:tbl>
    <w:p>
      <w:pPr>
        <w:pStyle w:val="Heading1"/>
      </w:pPr>
      <w:r>
        <w:t>12. コーチ出欠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t>メソッド</w:t>
            </w:r>
          </w:p>
        </w:tc>
        <w:tc>
          <w:tcPr>
            <w:tcW w:type="dxa" w:w="3552"/>
            <w:vAlign w:val="center"/>
          </w:tcPr>
          <w:p>
            <w:r>
              <w:t>戻り値</w:t>
            </w:r>
          </w:p>
        </w:tc>
        <w:tc>
          <w:tcPr>
            <w:tcW w:type="dxa" w:w="3552"/>
            <w:vAlign w:val="center"/>
          </w:tcPr>
          <w:p>
            <w:r>
              <w:t>ルール</w:t>
            </w:r>
          </w:p>
        </w:tc>
      </w:tr>
      <w:tr>
        <w:tc>
          <w:tcPr>
            <w:tcW w:type="dxa" w:w="3552"/>
            <w:vAlign w:val="center"/>
          </w:tcPr>
          <w:p>
            <w:r>
              <w:t>findByCoachAndRange(coachUserId,range)</w:t>
            </w:r>
          </w:p>
        </w:tc>
        <w:tc>
          <w:tcPr>
            <w:tcW w:type="dxa" w:w="3552"/>
            <w:vAlign w:val="center"/>
          </w:tcPr>
          <w:p>
            <w:r>
              <w:t>CoachAttendanceItem[]</w:t>
            </w:r>
          </w:p>
        </w:tc>
        <w:tc>
          <w:tcPr>
            <w:tcW w:type="dxa" w:w="3552"/>
            <w:vAlign w:val="center"/>
          </w:tcPr>
          <w:p>
            <w:r>
              <w:t>全公開予定が対象</w:t>
            </w:r>
          </w:p>
        </w:tc>
      </w:tr>
      <w:tr>
        <w:tc>
          <w:tcPr>
            <w:tcW w:type="dxa" w:w="3552"/>
            <w:vAlign w:val="center"/>
          </w:tcPr>
          <w:p>
            <w:r>
              <w:t>findByScheduleGroup(groupId)</w:t>
            </w:r>
          </w:p>
        </w:tc>
        <w:tc>
          <w:tcPr>
            <w:tcW w:type="dxa" w:w="3552"/>
            <w:vAlign w:val="center"/>
          </w:tcPr>
          <w:p>
            <w:r>
              <w:t>CoachAttendanceSummary[]</w:t>
            </w:r>
          </w:p>
        </w:tc>
        <w:tc>
          <w:tcPr>
            <w:tcW w:type="dxa" w:w="3552"/>
            <w:vAlign w:val="center"/>
          </w:tcPr>
          <w:p>
            <w:r>
              <w:t>コーチ・管理者向け</w:t>
            </w:r>
          </w:p>
        </w:tc>
      </w:tr>
      <w:tr>
        <w:tc>
          <w:tcPr>
            <w:tcW w:type="dxa" w:w="3552"/>
            <w:vAlign w:val="center"/>
          </w:tcPr>
          <w:p>
            <w:r>
              <w:t>upsertOwnAnswer(input,audit)</w:t>
            </w:r>
          </w:p>
        </w:tc>
        <w:tc>
          <w:tcPr>
            <w:tcW w:type="dxa" w:w="3552"/>
            <w:vAlign w:val="center"/>
          </w:tcPr>
          <w:p>
            <w:r>
              <w:t>CoachAttendance</w:t>
            </w:r>
          </w:p>
        </w:tc>
        <w:tc>
          <w:tcPr>
            <w:tcW w:type="dxa" w:w="3552"/>
            <w:vAlign w:val="center"/>
          </w:tcPr>
          <w:p>
            <w:r>
              <w:t>自分のみ回答</w:t>
            </w:r>
          </w:p>
        </w:tc>
      </w:tr>
      <w:tr>
        <w:tc>
          <w:tcPr>
            <w:tcW w:type="dxa" w:w="3552"/>
            <w:vAlign w:val="center"/>
          </w:tcPr>
          <w:p>
            <w:r>
              <w:t>clearOwnAnswer(input,audit)</w:t>
            </w:r>
          </w:p>
        </w:tc>
        <w:tc>
          <w:tcPr>
            <w:tcW w:type="dxa" w:w="3552"/>
            <w:vAlign w:val="center"/>
          </w:tcPr>
          <w:p>
            <w:r>
              <w:t>void</w:t>
            </w:r>
          </w:p>
        </w:tc>
        <w:tc>
          <w:tcPr>
            <w:tcW w:type="dxa" w:w="3552"/>
            <w:vAlign w:val="center"/>
          </w:tcPr>
          <w:p>
            <w:r>
              <w:t>未回答へ戻す</w:t>
            </w:r>
          </w:p>
        </w:tc>
      </w:tr>
    </w:tbl>
    <w:p>
      <w:r>
        <w:t>代理回答メソッドは作らない。管理者も自分の回答のみ更新可能とする。</w:t>
      </w:r>
    </w:p>
    <w:p>
      <w:pPr>
        <w:pStyle w:val="Heading1"/>
      </w:pPr>
      <w:r>
        <w:t>13. Master Repository</w:t>
      </w:r>
    </w:p>
    <w:p>
      <w:r>
        <w:t>マスター種別ごとに巨大Repositoryを作らず、共通CRUDと個別Repositoryを併用する。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t>Repository</w:t>
            </w:r>
          </w:p>
        </w:tc>
        <w:tc>
          <w:tcPr>
            <w:tcW w:type="dxa" w:w="3552"/>
            <w:vAlign w:val="center"/>
          </w:tcPr>
          <w:p>
            <w:r>
              <w:t>対象</w:t>
            </w:r>
          </w:p>
        </w:tc>
        <w:tc>
          <w:tcPr>
            <w:tcW w:type="dxa" w:w="3552"/>
            <w:vAlign w:val="center"/>
          </w:tcPr>
          <w:p>
            <w:r>
              <w:t>備考</w:t>
            </w:r>
          </w:p>
        </w:tc>
      </w:tr>
      <w:tr>
        <w:tc>
          <w:tcPr>
            <w:tcW w:type="dxa" w:w="3552"/>
            <w:vAlign w:val="center"/>
          </w:tcPr>
          <w:p>
            <w:r>
              <w:t>GradeRepository</w:t>
            </w:r>
          </w:p>
        </w:tc>
        <w:tc>
          <w:tcPr>
            <w:tcW w:type="dxa" w:w="3552"/>
            <w:vAlign w:val="center"/>
          </w:tcPr>
          <w:p>
            <w:r>
              <w:t>固定学年</w:t>
            </w:r>
          </w:p>
        </w:tc>
        <w:tc>
          <w:tcPr>
            <w:tcW w:type="dxa" w:w="3552"/>
            <w:vAlign w:val="center"/>
          </w:tcPr>
          <w:p>
            <w:r>
              <w:t>原則参照のみ</w:t>
            </w:r>
          </w:p>
        </w:tc>
      </w:tr>
      <w:tr>
        <w:tc>
          <w:tcPr>
            <w:tcW w:type="dxa" w:w="3552"/>
            <w:vAlign w:val="center"/>
          </w:tcPr>
          <w:p>
            <w:r>
              <w:t>PlaceRepository</w:t>
            </w:r>
          </w:p>
        </w:tc>
        <w:tc>
          <w:tcPr>
            <w:tcW w:type="dxa" w:w="3552"/>
            <w:vAlign w:val="center"/>
          </w:tcPr>
          <w:p>
            <w:r>
              <w:t>場所</w:t>
            </w:r>
          </w:p>
        </w:tc>
        <w:tc>
          <w:tcPr>
            <w:tcW w:type="dxa" w:w="3552"/>
            <w:vAlign w:val="center"/>
          </w:tcPr>
          <w:p>
            <w:r>
              <w:t>住所・地図・駐車場等</w:t>
            </w:r>
          </w:p>
        </w:tc>
      </w:tr>
      <w:tr>
        <w:tc>
          <w:tcPr>
            <w:tcW w:type="dxa" w:w="3552"/>
            <w:vAlign w:val="center"/>
          </w:tcPr>
          <w:p>
            <w:r>
              <w:t>ScheduleTypeRepository</w:t>
            </w:r>
          </w:p>
        </w:tc>
        <w:tc>
          <w:tcPr>
            <w:tcW w:type="dxa" w:w="3552"/>
            <w:vAlign w:val="center"/>
          </w:tcPr>
          <w:p>
            <w:r>
              <w:t>予定種別</w:t>
            </w:r>
          </w:p>
        </w:tc>
        <w:tc>
          <w:tcPr>
            <w:tcW w:type="dxa" w:w="3552"/>
            <w:vAlign w:val="center"/>
          </w:tcPr>
          <w:p>
            <w:r>
              <w:t>色・アイコン名・表示順</w:t>
            </w:r>
          </w:p>
        </w:tc>
      </w:tr>
      <w:tr>
        <w:tc>
          <w:tcPr>
            <w:tcW w:type="dxa" w:w="3552"/>
            <w:vAlign w:val="center"/>
          </w:tcPr>
          <w:p>
            <w:r>
              <w:t>CompetitionRepository</w:t>
            </w:r>
          </w:p>
        </w:tc>
        <w:tc>
          <w:tcPr>
            <w:tcW w:type="dxa" w:w="3552"/>
            <w:vAlign w:val="center"/>
          </w:tcPr>
          <w:p>
            <w:r>
              <w:t>大会</w:t>
            </w:r>
          </w:p>
        </w:tc>
        <w:tc>
          <w:tcPr>
            <w:tcW w:type="dxa" w:w="3552"/>
            <w:vAlign w:val="center"/>
          </w:tcPr>
          <w:p>
            <w:r>
              <w:t>可変マスター</w:t>
            </w:r>
          </w:p>
        </w:tc>
      </w:tr>
      <w:tr>
        <w:tc>
          <w:tcPr>
            <w:tcW w:type="dxa" w:w="3552"/>
            <w:vAlign w:val="center"/>
          </w:tcPr>
          <w:p>
            <w:r>
              <w:t>LeagueRepository</w:t>
            </w:r>
          </w:p>
        </w:tc>
        <w:tc>
          <w:tcPr>
            <w:tcW w:type="dxa" w:w="3552"/>
            <w:vAlign w:val="center"/>
          </w:tcPr>
          <w:p>
            <w:r>
              <w:t>リーグ</w:t>
            </w:r>
          </w:p>
        </w:tc>
        <w:tc>
          <w:tcPr>
            <w:tcW w:type="dxa" w:w="3552"/>
            <w:vAlign w:val="center"/>
          </w:tcPr>
          <w:p>
            <w:r>
              <w:t>可変マスター</w:t>
            </w:r>
          </w:p>
        </w:tc>
      </w:tr>
      <w:tr>
        <w:tc>
          <w:tcPr>
            <w:tcW w:type="dxa" w:w="3552"/>
            <w:vAlign w:val="center"/>
          </w:tcPr>
          <w:p>
            <w:r>
              <w:t>EventRepository</w:t>
            </w:r>
          </w:p>
        </w:tc>
        <w:tc>
          <w:tcPr>
            <w:tcW w:type="dxa" w:w="3552"/>
            <w:vAlign w:val="center"/>
          </w:tcPr>
          <w:p>
            <w:r>
              <w:t>イベント</w:t>
            </w:r>
          </w:p>
        </w:tc>
        <w:tc>
          <w:tcPr>
            <w:tcW w:type="dxa" w:w="3552"/>
            <w:vAlign w:val="center"/>
          </w:tcPr>
          <w:p>
            <w:r>
              <w:t>可変マスター</w:t>
            </w:r>
          </w:p>
        </w:tc>
      </w:tr>
      <w:tr>
        <w:tc>
          <w:tcPr>
            <w:tcW w:type="dxa" w:w="3552"/>
            <w:vAlign w:val="center"/>
          </w:tcPr>
          <w:p>
            <w:r>
              <w:t>BelongingsTemplateRepository</w:t>
            </w:r>
          </w:p>
        </w:tc>
        <w:tc>
          <w:tcPr>
            <w:tcW w:type="dxa" w:w="3552"/>
            <w:vAlign w:val="center"/>
          </w:tcPr>
          <w:p>
            <w:r>
              <w:t>持ち物テンプレート</w:t>
            </w:r>
          </w:p>
        </w:tc>
        <w:tc>
          <w:tcPr>
            <w:tcW w:type="dxa" w:w="3552"/>
            <w:vAlign w:val="center"/>
          </w:tcPr>
          <w:p>
            <w:r>
              <w:t>学年・予定種別</w:t>
            </w:r>
          </w:p>
        </w:tc>
      </w:tr>
      <w:tr>
        <w:tc>
          <w:tcPr>
            <w:tcW w:type="dxa" w:w="3552"/>
            <w:vAlign w:val="center"/>
          </w:tcPr>
          <w:p>
            <w:r>
              <w:t>RemarksTemplateRepository</w:t>
            </w:r>
          </w:p>
        </w:tc>
        <w:tc>
          <w:tcPr>
            <w:tcW w:type="dxa" w:w="3552"/>
            <w:vAlign w:val="center"/>
          </w:tcPr>
          <w:p>
            <w:r>
              <w:t>備考テンプレート</w:t>
            </w:r>
          </w:p>
        </w:tc>
        <w:tc>
          <w:tcPr>
            <w:tcW w:type="dxa" w:w="3552"/>
            <w:vAlign w:val="center"/>
          </w:tcPr>
          <w:p>
            <w:r>
              <w:t>学年依存</w:t>
            </w:r>
          </w:p>
        </w:tc>
      </w:tr>
      <w:tr>
        <w:tc>
          <w:tcPr>
            <w:tcW w:type="dxa" w:w="3552"/>
            <w:vAlign w:val="center"/>
          </w:tcPr>
          <w:p>
            <w:r>
              <w:t>PlayerTemplateRepository</w:t>
            </w:r>
          </w:p>
        </w:tc>
        <w:tc>
          <w:tcPr>
            <w:tcW w:type="dxa" w:w="3552"/>
            <w:vAlign w:val="center"/>
          </w:tcPr>
          <w:p>
            <w:r>
              <w:t>選手テンプレート</w:t>
            </w:r>
          </w:p>
        </w:tc>
        <w:tc>
          <w:tcPr>
            <w:tcW w:type="dxa" w:w="3552"/>
            <w:vAlign w:val="center"/>
          </w:tcPr>
          <w:p>
            <w:r>
              <w:t>学年セット・表示順</w:t>
            </w:r>
          </w:p>
        </w:tc>
      </w:tr>
    </w:tbl>
    <w:p>
      <w:pPr>
        <w:pStyle w:val="Heading1"/>
      </w:pPr>
      <w:r>
        <w:t>14. Annual Update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t>メソッド</w:t>
            </w:r>
          </w:p>
        </w:tc>
        <w:tc>
          <w:tcPr>
            <w:tcW w:type="dxa" w:w="3552"/>
            <w:vAlign w:val="center"/>
          </w:tcPr>
          <w:p>
            <w:r>
              <w:t>戻り値</w:t>
            </w:r>
          </w:p>
        </w:tc>
        <w:tc>
          <w:tcPr>
            <w:tcW w:type="dxa" w:w="3552"/>
            <w:vAlign w:val="center"/>
          </w:tcPr>
          <w:p>
            <w:r>
              <w:t>備考</w:t>
            </w:r>
          </w:p>
        </w:tc>
      </w:tr>
      <w:tr>
        <w:tc>
          <w:tcPr>
            <w:tcW w:type="dxa" w:w="3552"/>
            <w:vAlign w:val="center"/>
          </w:tcPr>
          <w:p>
            <w:r>
              <w:t>buildPreview(targetYear)</w:t>
            </w:r>
          </w:p>
        </w:tc>
        <w:tc>
          <w:tcPr>
            <w:tcW w:type="dxa" w:w="3552"/>
            <w:vAlign w:val="center"/>
          </w:tcPr>
          <w:p>
            <w:r>
              <w:t>AnnualUpdatePreview</w:t>
            </w:r>
          </w:p>
        </w:tc>
        <w:tc>
          <w:tcPr>
            <w:tcW w:type="dxa" w:w="3552"/>
            <w:vAlign w:val="center"/>
          </w:tcPr>
          <w:p>
            <w:r>
              <w:t>変更件数・対象一覧</w:t>
            </w:r>
          </w:p>
        </w:tc>
      </w:tr>
      <w:tr>
        <w:tc>
          <w:tcPr>
            <w:tcW w:type="dxa" w:w="3552"/>
            <w:vAlign w:val="center"/>
          </w:tcPr>
          <w:p>
            <w:r>
              <w:t>findExecutedByYear(targetYear)</w:t>
            </w:r>
          </w:p>
        </w:tc>
        <w:tc>
          <w:tcPr>
            <w:tcW w:type="dxa" w:w="3552"/>
            <w:vAlign w:val="center"/>
          </w:tcPr>
          <w:p>
            <w:r>
              <w:t>AnnualUpdate | null</w:t>
            </w:r>
          </w:p>
        </w:tc>
        <w:tc>
          <w:tcPr>
            <w:tcW w:type="dxa" w:w="3552"/>
            <w:vAlign w:val="center"/>
          </w:tcPr>
          <w:p>
            <w:r>
              <w:t>重複実行防止</w:t>
            </w:r>
          </w:p>
        </w:tc>
      </w:tr>
      <w:tr>
        <w:tc>
          <w:tcPr>
            <w:tcW w:type="dxa" w:w="3552"/>
            <w:vAlign w:val="center"/>
          </w:tcPr>
          <w:p>
            <w:r>
              <w:t>createExecution(input,audit)</w:t>
            </w:r>
          </w:p>
        </w:tc>
        <w:tc>
          <w:tcPr>
            <w:tcW w:type="dxa" w:w="3552"/>
            <w:vAlign w:val="center"/>
          </w:tcPr>
          <w:p>
            <w:r>
              <w:t>AnnualUpdate</w:t>
            </w:r>
          </w:p>
        </w:tc>
        <w:tc>
          <w:tcPr>
            <w:tcW w:type="dxa" w:w="3552"/>
            <w:vAlign w:val="center"/>
          </w:tcPr>
          <w:p>
            <w:r>
              <w:t>実行開始記録</w:t>
            </w:r>
          </w:p>
        </w:tc>
      </w:tr>
      <w:tr>
        <w:tc>
          <w:tcPr>
            <w:tcW w:type="dxa" w:w="3552"/>
            <w:vAlign w:val="center"/>
          </w:tcPr>
          <w:p>
            <w:r>
              <w:t>recordResult(input,audit)</w:t>
            </w:r>
          </w:p>
        </w:tc>
        <w:tc>
          <w:tcPr>
            <w:tcW w:type="dxa" w:w="3552"/>
            <w:vAlign w:val="center"/>
          </w:tcPr>
          <w:p>
            <w:r>
              <w:t>void</w:t>
            </w:r>
          </w:p>
        </w:tc>
        <w:tc>
          <w:tcPr>
            <w:tcW w:type="dxa" w:w="3552"/>
            <w:vAlign w:val="center"/>
          </w:tcPr>
          <w:p>
            <w:r>
              <w:t>成功/失敗件数</w:t>
            </w:r>
          </w:p>
        </w:tc>
      </w:tr>
      <w:tr>
        <w:tc>
          <w:tcPr>
            <w:tcW w:type="dxa" w:w="3552"/>
            <w:vAlign w:val="center"/>
          </w:tcPr>
          <w:p>
            <w:r>
              <w:t>findHistory()</w:t>
            </w:r>
          </w:p>
        </w:tc>
        <w:tc>
          <w:tcPr>
            <w:tcW w:type="dxa" w:w="3552"/>
            <w:vAlign w:val="center"/>
          </w:tcPr>
          <w:p>
            <w:r>
              <w:t>AnnualUpdate[]</w:t>
            </w:r>
          </w:p>
        </w:tc>
        <w:tc>
          <w:tcPr>
            <w:tcW w:type="dxa" w:w="3552"/>
            <w:vAlign w:val="center"/>
          </w:tcPr>
          <w:p>
            <w:r>
              <w:t>管理画面用</w:t>
            </w:r>
          </w:p>
        </w:tc>
      </w:tr>
    </w:tbl>
    <w:p>
      <w:r>
        <w:t>選手進級・コーチ担当学年・テンプレート繰上げはAnnualUpdateServiceが各CommandRepositoryを同一Transactionで呼び出す。</w:t>
      </w:r>
    </w:p>
    <w:p>
      <w:pPr>
        <w:pStyle w:val="Heading1"/>
      </w:pPr>
      <w:r>
        <w:t>15. Transaction境界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t>Service</w:t>
            </w:r>
          </w:p>
        </w:tc>
        <w:tc>
          <w:tcPr>
            <w:tcW w:type="dxa" w:w="5328"/>
            <w:vAlign w:val="center"/>
          </w:tcPr>
          <w:p>
            <w:r>
              <w:t>含めるRepository処理</w:t>
            </w:r>
          </w:p>
        </w:tc>
      </w:tr>
      <w:tr>
        <w:tc>
          <w:tcPr>
            <w:tcW w:type="dxa" w:w="5328"/>
            <w:vAlign w:val="center"/>
          </w:tcPr>
          <w:p>
            <w:r>
              <w:t>HouseholdRegistrationService</w:t>
            </w:r>
          </w:p>
        </w:tc>
        <w:tc>
          <w:tcPr>
            <w:tcW w:type="dxa" w:w="5328"/>
            <w:vAlign w:val="center"/>
          </w:tcPr>
          <w:p>
            <w:r>
              <w:t>Household作成 + 保護者①②作成 + login_id採番</w:t>
            </w:r>
          </w:p>
        </w:tc>
      </w:tr>
      <w:tr>
        <w:tc>
          <w:tcPr>
            <w:tcW w:type="dxa" w:w="5328"/>
            <w:vAlign w:val="center"/>
          </w:tcPr>
          <w:p>
            <w:r>
              <w:t>PlayerRegistrationService</w:t>
            </w:r>
          </w:p>
        </w:tc>
        <w:tc>
          <w:tcPr>
            <w:tcW w:type="dxa" w:w="5328"/>
            <w:vAlign w:val="center"/>
          </w:tcPr>
          <w:p>
            <w:r>
              <w:t>Player作成 + Document紐付け + Household表示名更新</w:t>
            </w:r>
          </w:p>
        </w:tc>
      </w:tr>
      <w:tr>
        <w:tc>
          <w:tcPr>
            <w:tcW w:type="dxa" w:w="5328"/>
            <w:vAlign w:val="center"/>
          </w:tcPr>
          <w:p>
            <w:r>
              <w:t>ScheduleCreationService</w:t>
            </w:r>
          </w:p>
        </w:tc>
        <w:tc>
          <w:tcPr>
            <w:tcW w:type="dxa" w:w="5328"/>
            <w:vAlign w:val="center"/>
          </w:tcPr>
          <w:p>
            <w:r>
              <w:t>Group + Units + Grades + Invitations + Documents + History</w:t>
            </w:r>
          </w:p>
        </w:tc>
      </w:tr>
      <w:tr>
        <w:tc>
          <w:tcPr>
            <w:tcW w:type="dxa" w:w="5328"/>
            <w:vAlign w:val="center"/>
          </w:tcPr>
          <w:p>
            <w:r>
              <w:t>ScheduleModificationService</w:t>
            </w:r>
          </w:p>
        </w:tc>
        <w:tc>
          <w:tcPr>
            <w:tcW w:type="dxa" w:w="5328"/>
            <w:vAlign w:val="center"/>
          </w:tcPr>
          <w:p>
            <w:r>
              <w:t>本体更新 + 変更履歴 + 対象者更新 + 必要時出欠無効化</w:t>
            </w:r>
          </w:p>
        </w:tc>
      </w:tr>
      <w:tr>
        <w:tc>
          <w:tcPr>
            <w:tcW w:type="dxa" w:w="5328"/>
            <w:vAlign w:val="center"/>
          </w:tcPr>
          <w:p>
            <w:r>
              <w:t>ScheduleStructureChangeService</w:t>
            </w:r>
          </w:p>
        </w:tc>
        <w:tc>
          <w:tcPr>
            <w:tcW w:type="dxa" w:w="5328"/>
            <w:vAlign w:val="center"/>
          </w:tcPr>
          <w:p>
            <w:r>
              <w:t>Unit再構成 + 招待再生成 + 回答無効化</w:t>
            </w:r>
          </w:p>
        </w:tc>
      </w:tr>
      <w:tr>
        <w:tc>
          <w:tcPr>
            <w:tcW w:type="dxa" w:w="5328"/>
            <w:vAlign w:val="center"/>
          </w:tcPr>
          <w:p>
            <w:r>
              <w:t>AnnualUpdateService</w:t>
            </w:r>
          </w:p>
        </w:tc>
        <w:tc>
          <w:tcPr>
            <w:tcW w:type="dxa" w:w="5328"/>
            <w:vAlign w:val="center"/>
          </w:tcPr>
          <w:p>
            <w:r>
              <w:t>Preview再検証 + 全対象更新 + 実行履歴</w:t>
            </w:r>
          </w:p>
        </w:tc>
      </w:tr>
    </w:tbl>
    <w:p>
      <w:pPr>
        <w:pStyle w:val="Heading1"/>
      </w:pPr>
      <w:r>
        <w:t>16. 検索・ページング</w:t>
      </w:r>
    </w:p>
    <w:p>
      <w:pPr>
        <w:pStyle w:val="ListBullet"/>
      </w:pPr>
      <w:r>
        <w:t>一覧系は原則PageRequestを受け取りPageResultを返す。</w:t>
      </w:r>
    </w:p>
    <w:p>
      <w:pPr>
        <w:pStyle w:val="ListBullet"/>
      </w:pPr>
      <w:r>
        <w:t>小規模固定マスターは全件取得を許可する。</w:t>
      </w:r>
    </w:p>
    <w:p>
      <w:pPr>
        <w:pStyle w:val="ListBullet"/>
      </w:pPr>
      <w:r>
        <w:t>文字列検索は前後空白除去・カナ正規化をService側で行う。</w:t>
      </w:r>
    </w:p>
    <w:p>
      <w:pPr>
        <w:pStyle w:val="ListBullet"/>
      </w:pPr>
      <w:r>
        <w:t>デフォルト並び順は業務上のdisplay_order、日付、氏名順を明示する。</w:t>
      </w:r>
    </w:p>
    <w:p>
      <w:pPr>
        <w:pStyle w:val="ListBullet"/>
      </w:pPr>
      <w:r>
        <w:t>is_deleted=falseを共通条件として必ず適用する。</w:t>
      </w:r>
    </w:p>
    <w:p>
      <w:pPr>
        <w:pStyle w:val="Heading1"/>
      </w:pPr>
      <w:r>
        <w:t>17. 楽観ロック</w:t>
      </w:r>
    </w:p>
    <w:p>
      <w:pPr>
        <w:pStyle w:val="ListBullet"/>
      </w:pPr>
      <w:r>
        <w:t>更新・論理削除はidとversionをWHERE条件に含める。</w:t>
      </w:r>
    </w:p>
    <w:p>
      <w:pPr>
        <w:pStyle w:val="ListBullet"/>
      </w:pPr>
      <w:r>
        <w:t>更新件数0件の場合はOptimisticLockErrorを返す。</w:t>
      </w:r>
    </w:p>
    <w:p>
      <w:pPr>
        <w:pStyle w:val="ListBullet"/>
      </w:pPr>
      <w:r>
        <w:t>成功時にversionを+1する。</w:t>
      </w:r>
    </w:p>
    <w:p>
      <w:pPr>
        <w:pStyle w:val="ListBullet"/>
      </w:pPr>
      <w:r>
        <w:t>画面は競合時に再読込を促す。</w:t>
      </w:r>
    </w:p>
    <w:p>
      <w:pPr>
        <w:pStyle w:val="Heading1"/>
      </w:pPr>
      <w:r>
        <w:t>18. Mapper設計</w:t>
      </w:r>
    </w:p>
    <w:p>
      <w:pPr>
        <w:pStyle w:val="ListBullet"/>
      </w:pPr>
      <w:r>
        <w:t>DBのsnake_caseをDomainのcamelCaseへ変換する。</w:t>
      </w:r>
    </w:p>
    <w:p>
      <w:pPr>
        <w:pStyle w:val="ListBullet"/>
      </w:pPr>
      <w:r>
        <w:t>Boolean、日時、JSON、NULLの変換をMapperへ集約する。</w:t>
      </w:r>
    </w:p>
    <w:p>
      <w:pPr>
        <w:pStyle w:val="ListBullet"/>
      </w:pPr>
      <w:r>
        <w:t>Repository内で同じ変換処理を重複させない。</w:t>
      </w:r>
    </w:p>
    <w:p>
      <w:pPr>
        <w:pStyle w:val="ListBullet"/>
      </w:pPr>
      <w:r>
        <w:t>1 Mapperは原則150行以内とする。</w:t>
      </w:r>
    </w:p>
    <w:p>
      <w:pPr>
        <w:pStyle w:val="Heading1"/>
      </w:pPr>
      <w:r>
        <w:t>19. テスト方針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t>テスト</w:t>
            </w:r>
          </w:p>
        </w:tc>
        <w:tc>
          <w:tcPr>
            <w:tcW w:type="dxa" w:w="5328"/>
            <w:vAlign w:val="center"/>
          </w:tcPr>
          <w:p>
            <w:r>
              <w:t>対象</w:t>
            </w:r>
          </w:p>
        </w:tc>
      </w:tr>
      <w:tr>
        <w:tc>
          <w:tcPr>
            <w:tcW w:type="dxa" w:w="5328"/>
            <w:vAlign w:val="center"/>
          </w:tcPr>
          <w:p>
            <w:r>
              <w:t>Unit Test</w:t>
            </w:r>
          </w:p>
        </w:tc>
        <w:tc>
          <w:tcPr>
            <w:tcW w:type="dxa" w:w="5328"/>
            <w:vAlign w:val="center"/>
          </w:tcPr>
          <w:p>
            <w:r>
              <w:t>Mapper、検索条件、例外変換</w:t>
            </w:r>
          </w:p>
        </w:tc>
      </w:tr>
      <w:tr>
        <w:tc>
          <w:tcPr>
            <w:tcW w:type="dxa" w:w="5328"/>
            <w:vAlign w:val="center"/>
          </w:tcPr>
          <w:p>
            <w:r>
              <w:t>Repository Integration Test</w:t>
            </w:r>
          </w:p>
        </w:tc>
        <w:tc>
          <w:tcPr>
            <w:tcW w:type="dxa" w:w="5328"/>
            <w:vAlign w:val="center"/>
          </w:tcPr>
          <w:p>
            <w:r>
              <w:t>実DBでCRUD・FK・Unique・version</w:t>
            </w:r>
          </w:p>
        </w:tc>
      </w:tr>
      <w:tr>
        <w:tc>
          <w:tcPr>
            <w:tcW w:type="dxa" w:w="5328"/>
            <w:vAlign w:val="center"/>
          </w:tcPr>
          <w:p>
            <w:r>
              <w:t>Service Transaction Test</w:t>
            </w:r>
          </w:p>
        </w:tc>
        <w:tc>
          <w:tcPr>
            <w:tcW w:type="dxa" w:w="5328"/>
            <w:vAlign w:val="center"/>
          </w:tcPr>
          <w:p>
            <w:r>
              <w:t>途中失敗時Rollback</w:t>
            </w:r>
          </w:p>
        </w:tc>
      </w:tr>
      <w:tr>
        <w:tc>
          <w:tcPr>
            <w:tcW w:type="dxa" w:w="5328"/>
            <w:vAlign w:val="center"/>
          </w:tcPr>
          <w:p>
            <w:r>
              <w:t>年度更新Test</w:t>
            </w:r>
          </w:p>
        </w:tc>
        <w:tc>
          <w:tcPr>
            <w:tcW w:type="dxa" w:w="5328"/>
            <w:vAlign w:val="center"/>
          </w:tcPr>
          <w:p>
            <w:r>
              <w:t>Previewと実行件数一致、再実行防止</w:t>
            </w:r>
          </w:p>
        </w:tc>
      </w:tr>
      <w:tr>
        <w:tc>
          <w:tcPr>
            <w:tcW w:type="dxa" w:w="5328"/>
            <w:vAlign w:val="center"/>
          </w:tcPr>
          <w:p>
            <w:r>
              <w:t>予定構造変更Test</w:t>
            </w:r>
          </w:p>
        </w:tc>
        <w:tc>
          <w:tcPr>
            <w:tcW w:type="dxa" w:w="5328"/>
            <w:vAlign w:val="center"/>
          </w:tcPr>
          <w:p>
            <w:r>
              <w:t>回答無効化と未回答再生成</w:t>
            </w:r>
          </w:p>
        </w:tc>
      </w:tr>
    </w:tbl>
    <w:p>
      <w:pPr>
        <w:pStyle w:val="Heading1"/>
      </w:pPr>
      <w:r>
        <w:t>20. AI実装ルール</w:t>
      </w:r>
    </w:p>
    <w:p>
      <w:pPr>
        <w:pStyle w:val="ListBullet"/>
      </w:pPr>
      <w:r>
        <w:t>1ファイル200～300行以内。500行を超えない。</w:t>
      </w:r>
    </w:p>
    <w:p>
      <w:pPr>
        <w:pStyle w:val="ListBullet"/>
      </w:pPr>
      <w:r>
        <w:t>Query/Command/Mapper/DTOを分割してから実装する。</w:t>
      </w:r>
    </w:p>
    <w:p>
      <w:pPr>
        <w:pStyle w:val="ListBullet"/>
      </w:pPr>
      <w:r>
        <w:t>1レスポンス＝1ファイル全文で提供する。</w:t>
      </w:r>
    </w:p>
    <w:p>
      <w:pPr>
        <w:pStyle w:val="ListBullet"/>
      </w:pPr>
      <w:r>
        <w:t>既存Interfaceを独自判断で変更しない。</w:t>
      </w:r>
    </w:p>
    <w:p>
      <w:pPr>
        <w:pStyle w:val="ListBullet"/>
      </w:pPr>
      <w:r>
        <w:t>画面都合の整形をRepositoryへ大量に入れない。</w:t>
      </w:r>
    </w:p>
    <w:p>
      <w:pPr>
        <w:pStyle w:val="ListBullet"/>
      </w:pPr>
      <w:r>
        <w:t>代理回答など仕様にないメソッドを追加しない。</w:t>
      </w:r>
    </w:p>
    <w:p>
      <w:pPr>
        <w:pStyle w:val="ListBullet"/>
      </w:pPr>
      <w:r>
        <w:t>Repositoryから別Repositoryを直接呼ばず、Serviceで組み合わせる。</w:t>
      </w:r>
    </w:p>
    <w:p>
      <w:pPr>
        <w:pStyle w:val="Heading1"/>
      </w:pPr>
      <w:r>
        <w:t>21. 更新履歴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t>Version</w:t>
            </w:r>
          </w:p>
        </w:tc>
        <w:tc>
          <w:tcPr>
            <w:tcW w:type="dxa" w:w="3552"/>
            <w:vAlign w:val="center"/>
          </w:tcPr>
          <w:p>
            <w:r>
              <w:t>日付</w:t>
            </w:r>
          </w:p>
        </w:tc>
        <w:tc>
          <w:tcPr>
            <w:tcW w:type="dxa" w:w="3552"/>
            <w:vAlign w:val="center"/>
          </w:tcPr>
          <w:p>
            <w:r>
              <w:t>内容</w:t>
            </w:r>
          </w:p>
        </w:tc>
      </w:tr>
      <w:tr>
        <w:tc>
          <w:tcPr>
            <w:tcW w:type="dxa" w:w="3552"/>
            <w:vAlign w:val="center"/>
          </w:tcPr>
          <w:p>
            <w:r>
              <w:t>0.1</w:t>
            </w:r>
          </w:p>
        </w:tc>
        <w:tc>
          <w:tcPr>
            <w:tcW w:type="dxa" w:w="3552"/>
            <w:vAlign w:val="center"/>
          </w:tcPr>
          <w:p>
            <w:r>
              <w:t>2026-07-10</w:t>
            </w:r>
          </w:p>
        </w:tc>
        <w:tc>
          <w:tcPr>
            <w:tcW w:type="dxa" w:w="3552"/>
            <w:vAlign w:val="center"/>
          </w:tcPr>
          <w:p>
            <w:r>
              <w:t>Repository分割、主要メソッド、Transaction、例外、AI実装制約を定義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