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C5" w:rsidRPr="009A4C78" w:rsidRDefault="00B717C5" w:rsidP="00B717C5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b/>
          <w:bCs/>
          <w:sz w:val="22"/>
          <w:szCs w:val="22"/>
          <w:lang w:val="ru-RU"/>
        </w:rPr>
      </w:pPr>
      <w:r w:rsidRPr="009A4C78">
        <w:rPr>
          <w:rFonts w:asciiTheme="majorHAnsi" w:hAnsiTheme="majorHAnsi" w:cstheme="majorHAnsi"/>
          <w:b/>
          <w:bCs/>
          <w:sz w:val="22"/>
          <w:szCs w:val="22"/>
          <w:lang w:val="ru-RU"/>
        </w:rPr>
        <w:t>21 мая 2020 года, группа 309</w:t>
      </w:r>
    </w:p>
    <w:p w:rsidR="00B717C5" w:rsidRPr="009A4C78" w:rsidRDefault="00B717C5" w:rsidP="00B717C5">
      <w:pPr>
        <w:autoSpaceDE w:val="0"/>
        <w:autoSpaceDN w:val="0"/>
        <w:adjustRightInd w:val="0"/>
        <w:spacing w:after="0"/>
        <w:jc w:val="center"/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</w:pPr>
      <w:r w:rsidRPr="009A4C78"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  <w:t>Контрольная работа по теме «Основы актуарной математики»</w:t>
      </w:r>
    </w:p>
    <w:p w:rsidR="00B717C5" w:rsidRPr="009A4C78" w:rsidRDefault="00B717C5" w:rsidP="00B717C5">
      <w:pPr>
        <w:autoSpaceDE w:val="0"/>
        <w:autoSpaceDN w:val="0"/>
        <w:adjustRightInd w:val="0"/>
        <w:spacing w:after="0"/>
        <w:jc w:val="center"/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</w:pPr>
      <w:r w:rsidRPr="009A4C78"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  <w:t>Инструкция по выполнению работы</w:t>
      </w:r>
    </w:p>
    <w:p w:rsidR="00B717C5" w:rsidRPr="009A4C78" w:rsidRDefault="00B717C5" w:rsidP="00B717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На выполнение работы даётся 2 недели: с 21 мая 2020 г. 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(четверг) 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до 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4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июня 2020 г. 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(четверг). 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Занятие в четверг, 21 мая, посвящается моим ответам на возможные ТЕХНИЧЕСКИЕ вопросы по работе. </w:t>
      </w:r>
    </w:p>
    <w:p w:rsidR="00B717C5" w:rsidRPr="009A4C78" w:rsidRDefault="00B717C5" w:rsidP="00B717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21 мая, </w:t>
      </w:r>
      <w:r w:rsidRPr="009A4C78">
        <w:rPr>
          <w:rFonts w:ascii="Arial Black" w:hAnsi="Arial Black" w:cstheme="majorHAnsi"/>
          <w:b/>
          <w:bCs/>
          <w:sz w:val="22"/>
          <w:szCs w:val="22"/>
          <w:lang w:val="ru-RU"/>
        </w:rPr>
        <w:t>в 15:00 !!!,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регистрация на лекцию =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e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-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mail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 подтверждением получения контрольной.</w:t>
      </w:r>
    </w:p>
    <w:p w:rsidR="00B717C5" w:rsidRPr="009A4C78" w:rsidRDefault="00B717C5" w:rsidP="00B717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Вы можете использовать мои пособия: </w:t>
      </w:r>
    </w:p>
    <w:p w:rsidR="00B717C5" w:rsidRPr="009A4C78" w:rsidRDefault="00B717C5" w:rsidP="00B717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ru-RU"/>
        </w:rPr>
      </w:pPr>
      <w:r w:rsidRPr="009A4C78">
        <w:rPr>
          <w:bCs/>
          <w:sz w:val="22"/>
          <w:szCs w:val="22"/>
          <w:lang w:val="ru-RU"/>
        </w:rPr>
        <w:t>Г.И.Фалин.</w:t>
      </w:r>
      <w:r w:rsidRPr="009A4C78">
        <w:rPr>
          <w:b/>
          <w:bCs/>
          <w:sz w:val="22"/>
          <w:szCs w:val="22"/>
          <w:lang w:val="ru-RU"/>
        </w:rPr>
        <w:t xml:space="preserve"> </w:t>
      </w:r>
      <w:r w:rsidRPr="009A4C78">
        <w:rPr>
          <w:i/>
          <w:sz w:val="22"/>
          <w:szCs w:val="22"/>
          <w:lang w:val="ru-RU"/>
        </w:rPr>
        <w:t>Математические основы теории страхования жизни и пенсионных схем</w:t>
      </w:r>
      <w:r w:rsidRPr="009A4C78">
        <w:rPr>
          <w:sz w:val="22"/>
          <w:szCs w:val="22"/>
          <w:lang w:val="ru-RU"/>
        </w:rPr>
        <w:t xml:space="preserve">.  3-е издание: АНКИЛ, Москва, 2007. 304 </w:t>
      </w:r>
      <w:r w:rsidRPr="009A4C78">
        <w:rPr>
          <w:sz w:val="22"/>
          <w:szCs w:val="22"/>
        </w:rPr>
        <w:t>c</w:t>
      </w:r>
      <w:r w:rsidRPr="009A4C78">
        <w:rPr>
          <w:sz w:val="22"/>
          <w:szCs w:val="22"/>
          <w:lang w:val="ru-RU"/>
        </w:rPr>
        <w:t xml:space="preserve">. </w:t>
      </w:r>
      <w:r w:rsidRPr="009A4C78">
        <w:rPr>
          <w:sz w:val="22"/>
          <w:szCs w:val="22"/>
        </w:rPr>
        <w:t>ISBN</w:t>
      </w:r>
      <w:r w:rsidRPr="009A4C78">
        <w:rPr>
          <w:sz w:val="22"/>
          <w:szCs w:val="22"/>
          <w:lang w:val="ru-RU"/>
        </w:rPr>
        <w:t xml:space="preserve"> 978-5-86476-235-6. </w:t>
      </w:r>
    </w:p>
    <w:p w:rsidR="00B717C5" w:rsidRPr="009A4C78" w:rsidRDefault="00B717C5" w:rsidP="00B717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ru-RU"/>
        </w:rPr>
      </w:pPr>
      <w:r w:rsidRPr="009A4C78">
        <w:rPr>
          <w:sz w:val="22"/>
          <w:szCs w:val="22"/>
          <w:lang w:val="ru-RU"/>
        </w:rPr>
        <w:t xml:space="preserve">или 2-е издание: АНКИЛ, Москва, 2002. 262 </w:t>
      </w:r>
      <w:r w:rsidRPr="009A4C78">
        <w:rPr>
          <w:sz w:val="22"/>
          <w:szCs w:val="22"/>
        </w:rPr>
        <w:t>c</w:t>
      </w:r>
      <w:r w:rsidRPr="009A4C78">
        <w:rPr>
          <w:sz w:val="22"/>
          <w:szCs w:val="22"/>
          <w:lang w:val="ru-RU"/>
        </w:rPr>
        <w:t xml:space="preserve">. </w:t>
      </w:r>
      <w:r w:rsidRPr="009A4C78">
        <w:rPr>
          <w:sz w:val="22"/>
          <w:szCs w:val="22"/>
        </w:rPr>
        <w:t>ISBN</w:t>
      </w:r>
      <w:r w:rsidRPr="009A4C78">
        <w:rPr>
          <w:sz w:val="22"/>
          <w:szCs w:val="22"/>
          <w:lang w:val="ru-RU"/>
        </w:rPr>
        <w:t xml:space="preserve"> 5-86476-194-</w:t>
      </w:r>
      <w:r w:rsidRPr="009A4C78">
        <w:rPr>
          <w:sz w:val="22"/>
          <w:szCs w:val="22"/>
        </w:rPr>
        <w:t>x</w:t>
      </w:r>
      <w:r w:rsidRPr="009A4C78">
        <w:rPr>
          <w:sz w:val="22"/>
          <w:szCs w:val="22"/>
          <w:lang w:val="ru-RU"/>
        </w:rPr>
        <w:t>.</w:t>
      </w:r>
      <w:r w:rsidRPr="009A4C78">
        <w:rPr>
          <w:rFonts w:cstheme="majorHAnsi"/>
          <w:color w:val="000000" w:themeColor="text1"/>
          <w:sz w:val="22"/>
          <w:szCs w:val="22"/>
          <w:lang w:val="ru-RU"/>
        </w:rPr>
        <w:t xml:space="preserve"> </w:t>
      </w:r>
    </w:p>
    <w:p w:rsidR="00B717C5" w:rsidRPr="009A4C78" w:rsidRDefault="00B717C5" w:rsidP="00B717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ru-RU"/>
        </w:rPr>
      </w:pPr>
      <w:r w:rsidRPr="009A4C78">
        <w:rPr>
          <w:bCs/>
          <w:sz w:val="22"/>
          <w:szCs w:val="22"/>
          <w:lang w:val="ru-RU"/>
        </w:rPr>
        <w:t>Г.И.Фалин, А.И.Фалин.</w:t>
      </w:r>
      <w:r w:rsidRPr="009A4C78">
        <w:rPr>
          <w:b/>
          <w:bCs/>
          <w:sz w:val="22"/>
          <w:szCs w:val="22"/>
          <w:lang w:val="ru-RU"/>
        </w:rPr>
        <w:t xml:space="preserve"> </w:t>
      </w:r>
      <w:r w:rsidRPr="009A4C78">
        <w:rPr>
          <w:i/>
          <w:iCs/>
          <w:sz w:val="22"/>
          <w:szCs w:val="22"/>
          <w:lang w:val="ru-RU"/>
        </w:rPr>
        <w:t xml:space="preserve">Актуарная математика в задачах, </w:t>
      </w:r>
      <w:r w:rsidRPr="009A4C78">
        <w:rPr>
          <w:iCs/>
          <w:sz w:val="22"/>
          <w:szCs w:val="22"/>
          <w:lang w:val="ru-RU"/>
        </w:rPr>
        <w:t xml:space="preserve">2-е издание: </w:t>
      </w:r>
      <w:r w:rsidRPr="009A4C78">
        <w:rPr>
          <w:sz w:val="22"/>
          <w:szCs w:val="22"/>
          <w:lang w:val="ru-RU"/>
        </w:rPr>
        <w:t>Физматлит, Москва, 2003. 192</w:t>
      </w:r>
      <w:r w:rsidRPr="009A4C78">
        <w:rPr>
          <w:sz w:val="22"/>
          <w:szCs w:val="22"/>
        </w:rPr>
        <w:t>c</w:t>
      </w:r>
      <w:r w:rsidRPr="009A4C78">
        <w:rPr>
          <w:sz w:val="22"/>
          <w:szCs w:val="22"/>
          <w:lang w:val="ru-RU"/>
        </w:rPr>
        <w:t xml:space="preserve">. </w:t>
      </w:r>
      <w:r w:rsidRPr="009A4C78">
        <w:rPr>
          <w:sz w:val="22"/>
          <w:szCs w:val="22"/>
        </w:rPr>
        <w:t>ISBN</w:t>
      </w:r>
      <w:r w:rsidRPr="009A4C78">
        <w:rPr>
          <w:sz w:val="22"/>
          <w:szCs w:val="22"/>
          <w:lang w:val="ru-RU"/>
        </w:rPr>
        <w:t xml:space="preserve"> 5-9221-0451-9.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color w:val="000000" w:themeColor="text1"/>
          <w:sz w:val="22"/>
          <w:szCs w:val="22"/>
          <w:lang w:val="ru-RU"/>
        </w:rPr>
        <w:t xml:space="preserve">и </w:t>
      </w:r>
      <w:r w:rsidR="00A33210">
        <w:rPr>
          <w:rFonts w:cstheme="majorHAnsi"/>
          <w:color w:val="000000" w:themeColor="text1"/>
          <w:sz w:val="22"/>
          <w:szCs w:val="22"/>
          <w:lang w:val="ru-RU"/>
        </w:rPr>
        <w:t>конспекты лекций, а также искать информацию в Интернете. В</w:t>
      </w:r>
      <w:r w:rsidRPr="009A4C78">
        <w:rPr>
          <w:rFonts w:cstheme="majorHAnsi"/>
          <w:color w:val="000000" w:themeColor="text1"/>
          <w:sz w:val="22"/>
          <w:szCs w:val="22"/>
          <w:lang w:val="ru-RU"/>
        </w:rPr>
        <w:t>ам нельзя копировать теоретические выкладки и текст (если это необходимо,  всё излагаете своими словами).</w:t>
      </w:r>
    </w:p>
    <w:p w:rsidR="00B717C5" w:rsidRPr="009A4C78" w:rsidRDefault="00B717C5" w:rsidP="00B717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Вычисления проводить с использованием Microsof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t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Excel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.</w:t>
      </w:r>
    </w:p>
    <w:p w:rsidR="00B717C5" w:rsidRPr="009A4C78" w:rsidRDefault="00B717C5" w:rsidP="00B717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ajorHAnsi"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Вы </w:t>
      </w:r>
      <w:r w:rsidRPr="009A4C78">
        <w:rPr>
          <w:rFonts w:cstheme="majorHAnsi"/>
          <w:b/>
          <w:bCs/>
          <w:color w:val="000000" w:themeColor="text1"/>
          <w:sz w:val="22"/>
          <w:szCs w:val="22"/>
          <w:lang w:val="ru-RU"/>
        </w:rPr>
        <w:t>ДОЛЖНЫ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: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ind w:left="851" w:right="566"/>
        <w:jc w:val="center"/>
        <w:rPr>
          <w:rFonts w:ascii="Arial Black" w:hAnsi="Arial Black" w:cstheme="majorHAnsi"/>
          <w:b/>
          <w:color w:val="000099"/>
          <w:sz w:val="22"/>
          <w:szCs w:val="22"/>
          <w:lang w:val="ru-RU"/>
        </w:rPr>
      </w:pPr>
      <w:r w:rsidRPr="009A4C78">
        <w:rPr>
          <w:rFonts w:ascii="Arial Black" w:hAnsi="Arial Black" w:cstheme="majorHAnsi"/>
          <w:b/>
          <w:color w:val="000099"/>
          <w:sz w:val="22"/>
          <w:szCs w:val="22"/>
          <w:lang w:val="ru-RU"/>
        </w:rPr>
        <w:t>«Излагать и оформлять решение логически правильно, полно и последовательно, с необходимыми пояснениями.»</w:t>
      </w:r>
    </w:p>
    <w:p w:rsidR="00B717C5" w:rsidRPr="009A4C78" w:rsidRDefault="00B717C5" w:rsidP="00B717C5">
      <w:pPr>
        <w:spacing w:after="0" w:line="240" w:lineRule="auto"/>
        <w:jc w:val="both"/>
        <w:rPr>
          <w:rFonts w:ascii="Arial Black" w:hAnsi="Arial Black" w:cstheme="majorHAnsi"/>
          <w:b/>
          <w:color w:val="FF0000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ab/>
        <w:t>Иначе говоря, решения задач должны быть очень подробными, с детальным объяснением всех идей, преобразований, с результатами всех промежуточных вычислений, точными ссылками на известные результаты (ссылаться можно только на упомянутую выше мою книгу</w:t>
      </w:r>
      <w:r w:rsidRPr="009A4C78">
        <w:rPr>
          <w:rFonts w:cstheme="majorHAnsi"/>
          <w:color w:val="000000" w:themeColor="text1"/>
          <w:sz w:val="22"/>
          <w:szCs w:val="22"/>
          <w:lang w:val="ru-RU"/>
        </w:rPr>
        <w:t xml:space="preserve">). </w:t>
      </w:r>
      <w:r w:rsidRPr="009A4C78">
        <w:rPr>
          <w:rFonts w:ascii="Arial Black" w:hAnsi="Arial Black" w:cstheme="majorHAnsi"/>
          <w:b/>
          <w:color w:val="FF0000"/>
          <w:sz w:val="22"/>
          <w:szCs w:val="22"/>
          <w:lang w:val="ru-RU"/>
        </w:rPr>
        <w:t>Невыполнение этих требований автоматически означает, что задача не решена.</w:t>
      </w:r>
    </w:p>
    <w:p w:rsidR="00B717C5" w:rsidRPr="009A4C78" w:rsidRDefault="00B717C5" w:rsidP="00B717C5">
      <w:pPr>
        <w:autoSpaceDE w:val="0"/>
        <w:autoSpaceDN w:val="0"/>
        <w:adjustRightInd w:val="0"/>
        <w:spacing w:after="0"/>
        <w:jc w:val="center"/>
        <w:rPr>
          <w:rFonts w:ascii="Arial Black" w:hAnsi="Arial Black" w:cstheme="majorHAnsi"/>
          <w:b/>
          <w:color w:val="FF0000"/>
          <w:sz w:val="22"/>
          <w:szCs w:val="22"/>
          <w:lang w:val="ru-RU"/>
        </w:rPr>
      </w:pPr>
    </w:p>
    <w:p w:rsidR="00B717C5" w:rsidRPr="009A4C78" w:rsidRDefault="00B717C5" w:rsidP="00B717C5">
      <w:pPr>
        <w:autoSpaceDE w:val="0"/>
        <w:autoSpaceDN w:val="0"/>
        <w:adjustRightInd w:val="0"/>
        <w:spacing w:after="0"/>
        <w:ind w:left="709" w:right="708" w:hanging="283"/>
        <w:jc w:val="center"/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</w:pPr>
      <w:r w:rsidRPr="009A4C78"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  <w:t>При совпадении в разных работах достаточно длинных фрагментов рассуждений или вычислений решение соответствующей задачи аннулируется у ВСЕХ вовлечённых сторон.</w:t>
      </w:r>
    </w:p>
    <w:p w:rsidR="00B717C5" w:rsidRPr="009A4C78" w:rsidRDefault="00B717C5" w:rsidP="00B717C5">
      <w:pPr>
        <w:autoSpaceDE w:val="0"/>
        <w:autoSpaceDN w:val="0"/>
        <w:adjustRightInd w:val="0"/>
        <w:spacing w:after="0"/>
        <w:ind w:left="709" w:right="708" w:hanging="283"/>
        <w:jc w:val="both"/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</w:pPr>
    </w:p>
    <w:p w:rsidR="00B717C5" w:rsidRPr="009A4C78" w:rsidRDefault="00B717C5" w:rsidP="00B717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Решение набираете:</w:t>
      </w:r>
    </w:p>
    <w:p w:rsidR="00B717C5" w:rsidRPr="009A4C78" w:rsidRDefault="00B717C5" w:rsidP="00B717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Microsoft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Word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, шрифт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Times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New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Roman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12 pt,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line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spacing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1.15, формулы – с помощью пакета </w:t>
      </w:r>
      <w:proofErr w:type="spellStart"/>
      <w:r w:rsidRPr="009A4C78">
        <w:rPr>
          <w:rFonts w:cstheme="majorHAnsi"/>
          <w:bCs/>
          <w:color w:val="000000" w:themeColor="text1"/>
          <w:sz w:val="22"/>
          <w:szCs w:val="22"/>
        </w:rPr>
        <w:t>MathType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(предпочтительно) или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Equation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9A4C78">
        <w:rPr>
          <w:rFonts w:cstheme="majorHAnsi"/>
          <w:bCs/>
          <w:color w:val="000000" w:themeColor="text1"/>
          <w:sz w:val="22"/>
          <w:szCs w:val="22"/>
        </w:rPr>
        <w:t>Editor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, но сохраняете файл в формате </w:t>
      </w:r>
      <w:proofErr w:type="spellStart"/>
      <w:r w:rsidRPr="009A4C78">
        <w:rPr>
          <w:rFonts w:ascii="Arial Black" w:hAnsi="Arial Black" w:cstheme="majorHAnsi"/>
          <w:bCs/>
          <w:color w:val="000000" w:themeColor="text1"/>
          <w:sz w:val="22"/>
          <w:szCs w:val="22"/>
        </w:rPr>
        <w:t>pdf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– у меня чрезвычайно подробные решения вместе с условиями заняли 1</w:t>
      </w:r>
      <w:r w:rsidR="003F0491">
        <w:rPr>
          <w:rFonts w:cstheme="majorHAnsi"/>
          <w:bCs/>
          <w:color w:val="000000" w:themeColor="text1"/>
          <w:sz w:val="22"/>
          <w:szCs w:val="22"/>
          <w:lang w:val="ru-RU"/>
        </w:rPr>
        <w:t>4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стр. (минус 4 стр. условия = 14 стр. только!!!)</w:t>
      </w:r>
    </w:p>
    <w:p w:rsidR="00B717C5" w:rsidRPr="009A4C78" w:rsidRDefault="00B717C5" w:rsidP="00B717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или в </w:t>
      </w:r>
      <w:proofErr w:type="spellStart"/>
      <w:r w:rsidRPr="009A4C78">
        <w:rPr>
          <w:rFonts w:cstheme="majorHAnsi"/>
          <w:bCs/>
          <w:color w:val="000000" w:themeColor="text1"/>
          <w:sz w:val="22"/>
          <w:szCs w:val="22"/>
        </w:rPr>
        <w:t>LaTex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, но сохраняете файл в формате </w:t>
      </w:r>
      <w:proofErr w:type="spellStart"/>
      <w:r w:rsidRPr="009A4C78">
        <w:rPr>
          <w:rFonts w:ascii="Arial Black" w:hAnsi="Arial Black" w:cstheme="majorHAnsi"/>
          <w:bCs/>
          <w:color w:val="000000" w:themeColor="text1"/>
          <w:sz w:val="22"/>
          <w:szCs w:val="22"/>
        </w:rPr>
        <w:t>pdf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.</w:t>
      </w:r>
    </w:p>
    <w:p w:rsidR="00B717C5" w:rsidRPr="009A4C78" w:rsidRDefault="00B717C5" w:rsidP="00B717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Работу выполняете прямо в этом файле (для </w:t>
      </w:r>
      <w:proofErr w:type="spellStart"/>
      <w:r w:rsidRPr="009A4C78">
        <w:rPr>
          <w:rFonts w:cstheme="majorHAnsi"/>
          <w:bCs/>
          <w:color w:val="000000" w:themeColor="text1"/>
          <w:sz w:val="22"/>
          <w:szCs w:val="22"/>
        </w:rPr>
        <w:t>LaTeX</w:t>
      </w:r>
      <w:proofErr w:type="spellEnd"/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создаёте аналогичный документ; \documentclass{article}). В таблице на первом листе вашей работы вы указываете: ФИО и ответы ко всем задачам (баллы проставляю я).</w:t>
      </w:r>
    </w:p>
    <w:p w:rsidR="00B717C5" w:rsidRPr="009A4C78" w:rsidRDefault="00B717C5" w:rsidP="00B717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>Контрольные высылаете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мне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655FF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 четверг 4 июня </w:t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на почту </w:t>
      </w:r>
      <w:r w:rsidR="00F2787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fldChar w:fldCharType="begin"/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instrText xml:space="preserve"> HYPERLINK "mailto:MoscowMath@mail.ru" </w:instrText>
      </w:r>
      <w:r w:rsidR="00F2787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fldChar w:fldCharType="separate"/>
      </w:r>
      <w:r w:rsidRPr="009A4C78">
        <w:rPr>
          <w:rStyle w:val="Hyperlink"/>
          <w:rFonts w:cstheme="majorHAnsi"/>
          <w:bCs/>
          <w:color w:val="000000" w:themeColor="text1"/>
          <w:sz w:val="22"/>
          <w:szCs w:val="22"/>
          <w:lang w:val="ru-RU"/>
        </w:rPr>
        <w:t>MoscowMath@</w:t>
      </w:r>
      <w:r w:rsidRPr="009A4C78">
        <w:rPr>
          <w:rStyle w:val="Hyperlink"/>
          <w:rFonts w:cstheme="majorHAnsi"/>
          <w:bCs/>
          <w:color w:val="000000" w:themeColor="text1"/>
          <w:sz w:val="22"/>
          <w:szCs w:val="22"/>
        </w:rPr>
        <w:t>mail</w:t>
      </w:r>
      <w:r w:rsidRPr="009A4C78">
        <w:rPr>
          <w:rStyle w:val="Hyperlink"/>
          <w:rFonts w:cstheme="majorHAnsi"/>
          <w:bCs/>
          <w:color w:val="000000" w:themeColor="text1"/>
          <w:sz w:val="22"/>
          <w:szCs w:val="22"/>
          <w:lang w:val="ru-RU"/>
        </w:rPr>
        <w:t>.</w:t>
      </w:r>
      <w:proofErr w:type="spellStart"/>
      <w:r w:rsidRPr="009A4C78">
        <w:rPr>
          <w:rStyle w:val="Hyperlink"/>
          <w:rFonts w:cstheme="majorHAnsi"/>
          <w:bCs/>
          <w:color w:val="000000" w:themeColor="text1"/>
          <w:sz w:val="22"/>
          <w:szCs w:val="22"/>
        </w:rPr>
        <w:t>ru</w:t>
      </w:r>
      <w:proofErr w:type="spellEnd"/>
      <w:r w:rsidR="00F27878"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fldChar w:fldCharType="end"/>
      </w:r>
      <w:r w:rsidRPr="009A4C78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 указанием темы по следующему образцу: Иванов_Иван-309.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sz w:val="22"/>
          <w:szCs w:val="22"/>
          <w:lang w:val="ru-RU"/>
        </w:rPr>
      </w:pPr>
      <w:r w:rsidRPr="009A4C78">
        <w:rPr>
          <w:rFonts w:cstheme="majorHAnsi"/>
          <w:sz w:val="22"/>
          <w:szCs w:val="22"/>
          <w:lang w:val="ru-RU"/>
        </w:rPr>
        <w:tab/>
        <w:t xml:space="preserve">Напоминаю, что ФГОС  среднего образования (приказ Минобрнауки №413 от 17 мая 2012 ) установил следующие требования к результатам обучения в средней школе: 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2"/>
          <w:szCs w:val="22"/>
          <w:lang w:val="ru-RU"/>
        </w:rPr>
      </w:pPr>
      <w:r w:rsidRPr="009A4C78">
        <w:rPr>
          <w:rFonts w:cstheme="majorHAnsi"/>
          <w:sz w:val="22"/>
          <w:szCs w:val="22"/>
          <w:lang w:val="ru-RU"/>
        </w:rPr>
        <w:tab/>
      </w:r>
      <w:r w:rsidRPr="009A4C78">
        <w:rPr>
          <w:rFonts w:asciiTheme="majorHAnsi" w:hAnsiTheme="majorHAnsi" w:cstheme="majorHAnsi"/>
          <w:sz w:val="22"/>
          <w:szCs w:val="22"/>
          <w:lang w:val="ru-RU"/>
        </w:rPr>
        <w:t xml:space="preserve">« </w:t>
      </w:r>
      <w:r w:rsidRPr="009A4C78">
        <w:rPr>
          <w:rFonts w:asciiTheme="majorHAnsi" w:hAnsiTheme="majorHAnsi" w:cstheme="majorHAnsi"/>
          <w:sz w:val="22"/>
          <w:szCs w:val="22"/>
        </w:rPr>
        <w:t>II</w:t>
      </w:r>
      <w:r w:rsidRPr="009A4C78">
        <w:rPr>
          <w:rFonts w:asciiTheme="majorHAnsi" w:hAnsiTheme="majorHAnsi" w:cstheme="majorHAnsi"/>
          <w:sz w:val="22"/>
          <w:szCs w:val="22"/>
          <w:lang w:val="ru-RU"/>
        </w:rPr>
        <w:t xml:space="preserve">.8.5) </w:t>
      </w:r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>умение использовать средства информационных и коммуникационных технологий (далее – ИКТ) в решении когнитивных, коммуникативных и организационных задач …</w:t>
      </w:r>
    </w:p>
    <w:p w:rsidR="00B717C5" w:rsidRPr="009A4C78" w:rsidRDefault="00B717C5" w:rsidP="00B717C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HiddenHorzOCR" w:hAnsiTheme="majorHAnsi" w:cstheme="majorHAnsi"/>
          <w:sz w:val="22"/>
          <w:szCs w:val="22"/>
          <w:lang w:val="ru-RU"/>
        </w:rPr>
      </w:pPr>
      <w:r w:rsidRPr="009A4C78">
        <w:rPr>
          <w:rFonts w:asciiTheme="majorHAnsi" w:hAnsiTheme="majorHAnsi" w:cstheme="majorHAnsi"/>
          <w:sz w:val="22"/>
          <w:szCs w:val="22"/>
          <w:lang w:val="ru-RU"/>
        </w:rPr>
        <w:tab/>
      </w:r>
      <w:r w:rsidRPr="009A4C78">
        <w:rPr>
          <w:rFonts w:asciiTheme="majorHAnsi" w:hAnsiTheme="majorHAnsi" w:cstheme="majorHAnsi"/>
          <w:sz w:val="22"/>
          <w:szCs w:val="22"/>
        </w:rPr>
        <w:t>II</w:t>
      </w:r>
      <w:r w:rsidRPr="009A4C78">
        <w:rPr>
          <w:rFonts w:asciiTheme="majorHAnsi" w:hAnsiTheme="majorHAnsi" w:cstheme="majorHAnsi"/>
          <w:sz w:val="22"/>
          <w:szCs w:val="22"/>
          <w:lang w:val="ru-RU"/>
        </w:rPr>
        <w:t xml:space="preserve">.8.8) </w:t>
      </w:r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 xml:space="preserve">владение языковыми средствами </w:t>
      </w:r>
      <w:r w:rsidRPr="009A4C78">
        <w:rPr>
          <w:rFonts w:asciiTheme="majorHAnsi" w:hAnsiTheme="majorHAnsi" w:cstheme="majorHAnsi"/>
          <w:sz w:val="22"/>
          <w:szCs w:val="22"/>
          <w:lang w:val="ru-RU"/>
        </w:rPr>
        <w:t xml:space="preserve">- </w:t>
      </w:r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>умение ясно, логично и точно излагать свою точку зрения, использовать адекватные языковые средства</w:t>
      </w:r>
      <w:proofErr w:type="gramStart"/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>;…</w:t>
      </w:r>
      <w:proofErr w:type="gramEnd"/>
      <w:r w:rsidRPr="009A4C78">
        <w:rPr>
          <w:rFonts w:asciiTheme="majorHAnsi" w:eastAsia="HiddenHorzOCR" w:hAnsiTheme="majorHAnsi" w:cstheme="majorHAnsi"/>
          <w:sz w:val="22"/>
          <w:szCs w:val="22"/>
          <w:lang w:val="ru-RU"/>
        </w:rPr>
        <w:t>»</w:t>
      </w:r>
    </w:p>
    <w:tbl>
      <w:tblPr>
        <w:tblStyle w:val="TableGrid"/>
        <w:tblW w:w="0" w:type="auto"/>
        <w:tblLook w:val="04A0"/>
      </w:tblPr>
      <w:tblGrid>
        <w:gridCol w:w="2376"/>
        <w:gridCol w:w="5812"/>
        <w:gridCol w:w="1383"/>
      </w:tblGrid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lastRenderedPageBreak/>
              <w:br w:type="page"/>
            </w:r>
            <w:r w:rsidRPr="009A4C7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ru-RU"/>
              </w:rPr>
              <w:t>Иванов Иван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От</w:t>
            </w:r>
            <w:proofErr w:type="spellEnd"/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вет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Балл</w:t>
            </w:r>
            <w:proofErr w:type="spellEnd"/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ов</w:t>
            </w: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2</w:t>
            </w:r>
            <w:r w:rsid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9A4C78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9A4C78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2C293F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2C293F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2C293F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2C293F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aj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A479B0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A479B0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995E0C" w:rsidRDefault="00B717C5" w:rsidP="00995E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B717C5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7C5" w:rsidRPr="00E4694A" w:rsidRDefault="00B717C5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A4C78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</w:t>
            </w:r>
            <w:r w:rsidRPr="00E4694A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7C5" w:rsidRPr="00E4694A" w:rsidRDefault="00B717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995E0C" w:rsidRPr="009A4C78" w:rsidTr="00B717C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E0C" w:rsidRPr="009A4C78" w:rsidRDefault="00995E0C" w:rsidP="00E469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  <w:lang w:val="ru-RU"/>
              </w:rPr>
              <w:t>задача 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E0C" w:rsidRPr="00E4694A" w:rsidRDefault="00995E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E0C" w:rsidRPr="00E4694A" w:rsidRDefault="00995E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</w:tbl>
    <w:p w:rsidR="00B717C5" w:rsidRPr="00E4694A" w:rsidRDefault="00B717C5" w:rsidP="00B717C5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Cs/>
          <w:color w:val="FF0000"/>
          <w:sz w:val="22"/>
          <w:szCs w:val="22"/>
        </w:rPr>
      </w:pPr>
    </w:p>
    <w:p w:rsidR="0060614C" w:rsidRPr="009A4C78" w:rsidRDefault="0060614C">
      <w:pPr>
        <w:rPr>
          <w:sz w:val="22"/>
          <w:szCs w:val="22"/>
        </w:rPr>
      </w:pPr>
      <w:r w:rsidRPr="009A4C78">
        <w:rPr>
          <w:sz w:val="22"/>
          <w:szCs w:val="22"/>
        </w:rPr>
        <w:br w:type="page"/>
      </w:r>
    </w:p>
    <w:p w:rsidR="007823AF" w:rsidRDefault="0060614C" w:rsidP="007823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2"/>
          <w:szCs w:val="22"/>
          <w:lang w:val="ru-RU"/>
        </w:rPr>
      </w:pPr>
      <w:r w:rsidRPr="003F0491">
        <w:rPr>
          <w:rFonts w:ascii="Arial Black" w:hAnsi="Arial Black" w:cs="TimesNewRomanPS-Bold"/>
          <w:bCs/>
          <w:sz w:val="22"/>
          <w:szCs w:val="22"/>
          <w:lang w:val="ru-RU"/>
        </w:rPr>
        <w:lastRenderedPageBreak/>
        <w:t xml:space="preserve">1 </w:t>
      </w:r>
      <w:r w:rsidR="007823AF" w:rsidRPr="007823AF">
        <w:rPr>
          <w:sz w:val="22"/>
          <w:szCs w:val="22"/>
          <w:lang w:val="ru-RU"/>
        </w:rPr>
        <w:t>(</w:t>
      </w:r>
      <w:proofErr w:type="spellStart"/>
      <w:r w:rsidR="00E4694A">
        <w:rPr>
          <w:sz w:val="22"/>
          <w:szCs w:val="22"/>
        </w:rPr>
        <w:t>i</w:t>
      </w:r>
      <w:proofErr w:type="spellEnd"/>
      <w:r w:rsidR="007823AF" w:rsidRPr="007823AF">
        <w:rPr>
          <w:sz w:val="22"/>
          <w:szCs w:val="22"/>
          <w:lang w:val="ru-RU"/>
        </w:rPr>
        <w:t xml:space="preserve">) Разъясните смысл обозначения </w:t>
      </w:r>
      <w:bookmarkStart w:id="0" w:name="MTBlankEqn"/>
      <w:r w:rsidR="007823AF" w:rsidRPr="007823AF">
        <w:rPr>
          <w:position w:val="-14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15pt;height:18.25pt" o:ole="">
            <v:imagedata r:id="rId7" o:title=""/>
          </v:shape>
          <o:OLEObject Type="Embed" ProgID="Equation.DSMT4" ShapeID="_x0000_i1025" DrawAspect="Content" ObjectID="_1651492574" r:id="rId8"/>
        </w:object>
      </w:r>
      <w:bookmarkEnd w:id="0"/>
      <w:r w:rsidR="007823AF" w:rsidRPr="007823AF">
        <w:rPr>
          <w:sz w:val="22"/>
          <w:szCs w:val="22"/>
          <w:lang w:val="ru-RU"/>
        </w:rPr>
        <w:t>. (</w:t>
      </w:r>
      <w:r w:rsidR="00E4694A">
        <w:rPr>
          <w:sz w:val="22"/>
          <w:szCs w:val="22"/>
        </w:rPr>
        <w:t>ii</w:t>
      </w:r>
      <w:r w:rsidR="007823AF" w:rsidRPr="007823AF">
        <w:rPr>
          <w:sz w:val="22"/>
          <w:szCs w:val="22"/>
          <w:lang w:val="ru-RU"/>
        </w:rPr>
        <w:t xml:space="preserve">) </w:t>
      </w:r>
      <w:r w:rsidR="007823AF">
        <w:rPr>
          <w:sz w:val="22"/>
          <w:szCs w:val="22"/>
          <w:lang w:val="ru-RU"/>
        </w:rPr>
        <w:t xml:space="preserve">Что такое </w:t>
      </w:r>
      <w:r w:rsidR="007823AF" w:rsidRPr="007823AF">
        <w:rPr>
          <w:sz w:val="22"/>
          <w:szCs w:val="22"/>
          <w:lang w:val="ru-RU"/>
        </w:rPr>
        <w:t xml:space="preserve">таблица </w:t>
      </w:r>
      <w:r w:rsidR="007823AF" w:rsidRPr="007823AF">
        <w:rPr>
          <w:sz w:val="22"/>
          <w:szCs w:val="22"/>
        </w:rPr>
        <w:t>AM</w:t>
      </w:r>
      <w:r w:rsidR="007823AF" w:rsidRPr="007823AF">
        <w:rPr>
          <w:sz w:val="22"/>
          <w:szCs w:val="22"/>
          <w:lang w:val="ru-RU"/>
        </w:rPr>
        <w:t>92</w:t>
      </w:r>
      <w:r w:rsidR="007823AF">
        <w:rPr>
          <w:sz w:val="22"/>
          <w:szCs w:val="22"/>
          <w:lang w:val="ru-RU"/>
        </w:rPr>
        <w:t xml:space="preserve"> ? </w:t>
      </w:r>
      <w:r w:rsidR="007823AF" w:rsidRPr="007823AF">
        <w:rPr>
          <w:sz w:val="22"/>
          <w:szCs w:val="22"/>
          <w:lang w:val="ru-RU"/>
        </w:rPr>
        <w:t xml:space="preserve"> </w:t>
      </w:r>
    </w:p>
    <w:p w:rsidR="007823AF" w:rsidRDefault="007823AF" w:rsidP="007823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(</w:t>
      </w:r>
      <w:r w:rsidR="00E4694A">
        <w:rPr>
          <w:sz w:val="22"/>
          <w:szCs w:val="22"/>
        </w:rPr>
        <w:t>iii</w:t>
      </w:r>
      <w:r>
        <w:rPr>
          <w:sz w:val="22"/>
          <w:szCs w:val="22"/>
          <w:lang w:val="ru-RU"/>
        </w:rPr>
        <w:t>)</w:t>
      </w:r>
      <w:r w:rsidRPr="007823AF">
        <w:rPr>
          <w:sz w:val="22"/>
          <w:szCs w:val="22"/>
          <w:lang w:val="ru-RU"/>
        </w:rPr>
        <w:t xml:space="preserve"> Вычислите значение величины</w:t>
      </w:r>
      <w:r w:rsidR="001A2098">
        <w:rPr>
          <w:sz w:val="22"/>
          <w:szCs w:val="22"/>
          <w:lang w:val="ru-RU"/>
        </w:rPr>
        <w:t xml:space="preserve"> </w:t>
      </w:r>
      <w:r w:rsidR="001A2098" w:rsidRPr="007823AF">
        <w:rPr>
          <w:position w:val="-14"/>
        </w:rPr>
        <w:object w:dxaOrig="760" w:dyaOrig="360">
          <v:shape id="_x0000_i1026" type="#_x0000_t75" style="width:38.15pt;height:18.25pt" o:ole="">
            <v:imagedata r:id="rId7" o:title=""/>
          </v:shape>
          <o:OLEObject Type="Embed" ProgID="Equation.DSMT4" ShapeID="_x0000_i1026" DrawAspect="Content" ObjectID="_1651492575" r:id="rId9"/>
        </w:object>
      </w:r>
      <w:r w:rsidRPr="007823AF">
        <w:rPr>
          <w:sz w:val="22"/>
          <w:szCs w:val="22"/>
          <w:lang w:val="ru-RU"/>
        </w:rPr>
        <w:t xml:space="preserve">, используя </w:t>
      </w:r>
      <w:r w:rsidR="00F173F5">
        <w:rPr>
          <w:sz w:val="22"/>
          <w:szCs w:val="22"/>
          <w:lang w:val="ru-RU"/>
        </w:rPr>
        <w:t xml:space="preserve">следующий фрагмент </w:t>
      </w:r>
      <w:r w:rsidRPr="007823AF">
        <w:rPr>
          <w:sz w:val="22"/>
          <w:szCs w:val="22"/>
          <w:lang w:val="ru-RU"/>
        </w:rPr>
        <w:t>таблиц</w:t>
      </w:r>
      <w:r w:rsidR="00F173F5">
        <w:rPr>
          <w:sz w:val="22"/>
          <w:szCs w:val="22"/>
          <w:lang w:val="ru-RU"/>
        </w:rPr>
        <w:t>ы</w:t>
      </w:r>
      <w:r w:rsidRPr="007823AF">
        <w:rPr>
          <w:sz w:val="22"/>
          <w:szCs w:val="22"/>
          <w:lang w:val="ru-RU"/>
        </w:rPr>
        <w:t xml:space="preserve"> </w:t>
      </w:r>
      <w:r w:rsidRPr="007823AF">
        <w:rPr>
          <w:sz w:val="22"/>
          <w:szCs w:val="22"/>
        </w:rPr>
        <w:t>AM</w:t>
      </w:r>
      <w:r w:rsidRPr="007823AF">
        <w:rPr>
          <w:sz w:val="22"/>
          <w:szCs w:val="22"/>
          <w:lang w:val="ru-RU"/>
        </w:rPr>
        <w:t>92</w:t>
      </w:r>
      <w:r>
        <w:rPr>
          <w:sz w:val="22"/>
          <w:szCs w:val="22"/>
          <w:lang w:val="ru-RU"/>
        </w:rPr>
        <w:t>.</w:t>
      </w:r>
    </w:p>
    <w:p w:rsidR="00F173F5" w:rsidRDefault="00F173F5" w:rsidP="003C220D">
      <w:pPr>
        <w:autoSpaceDE w:val="0"/>
        <w:autoSpaceDN w:val="0"/>
        <w:adjustRightInd w:val="0"/>
        <w:spacing w:after="0" w:line="240" w:lineRule="auto"/>
        <w:rPr>
          <w:sz w:val="22"/>
          <w:szCs w:val="22"/>
          <w:lang w:val="ru-RU"/>
        </w:rPr>
      </w:pPr>
      <w:r>
        <w:rPr>
          <w:rFonts w:ascii="TimesNewRoman" w:hAnsi="TimesNewRoman" w:cs="TimesNewRoman"/>
          <w:sz w:val="20"/>
          <w:szCs w:val="20"/>
          <w:lang w:val="ru-RU"/>
        </w:rPr>
        <w:t xml:space="preserve">      </w:t>
      </w:r>
    </w:p>
    <w:tbl>
      <w:tblPr>
        <w:tblStyle w:val="TableGrid"/>
        <w:tblW w:w="0" w:type="auto"/>
        <w:jc w:val="center"/>
        <w:tblLook w:val="04A0"/>
      </w:tblPr>
      <w:tblGrid>
        <w:gridCol w:w="534"/>
        <w:gridCol w:w="1417"/>
        <w:gridCol w:w="1701"/>
        <w:gridCol w:w="1559"/>
      </w:tblGrid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1A209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ru-RU"/>
              </w:rPr>
            </w:pPr>
            <w:r w:rsidRPr="00F173F5">
              <w:rPr>
                <w:position w:val="-6"/>
                <w:sz w:val="22"/>
                <w:szCs w:val="22"/>
                <w:lang w:val="ru-RU"/>
              </w:rPr>
              <w:object w:dxaOrig="200" w:dyaOrig="220">
                <v:shape id="_x0000_i1027" type="#_x0000_t75" style="width:10.2pt;height:10.75pt" o:ole="">
                  <v:imagedata r:id="rId10" o:title=""/>
                </v:shape>
                <o:OLEObject Type="Embed" ProgID="Equation.DSMT4" ShapeID="_x0000_i1027" DrawAspect="Content" ObjectID="_1651492576" r:id="rId11"/>
              </w:object>
            </w:r>
          </w:p>
        </w:tc>
        <w:tc>
          <w:tcPr>
            <w:tcW w:w="1417" w:type="dxa"/>
          </w:tcPr>
          <w:p w:rsidR="00F173F5" w:rsidRDefault="00F173F5" w:rsidP="001A209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ru-RU"/>
              </w:rPr>
            </w:pPr>
            <w:r w:rsidRPr="00F173F5">
              <w:rPr>
                <w:position w:val="-14"/>
                <w:sz w:val="22"/>
                <w:szCs w:val="22"/>
                <w:lang w:val="ru-RU"/>
              </w:rPr>
              <w:object w:dxaOrig="300" w:dyaOrig="360">
                <v:shape id="_x0000_i1028" type="#_x0000_t75" style="width:15.05pt;height:18.25pt" o:ole="">
                  <v:imagedata r:id="rId12" o:title=""/>
                </v:shape>
                <o:OLEObject Type="Embed" ProgID="Equation.DSMT4" ShapeID="_x0000_i1028" DrawAspect="Content" ObjectID="_1651492577" r:id="rId13"/>
              </w:object>
            </w:r>
          </w:p>
        </w:tc>
        <w:tc>
          <w:tcPr>
            <w:tcW w:w="1701" w:type="dxa"/>
          </w:tcPr>
          <w:p w:rsidR="00F173F5" w:rsidRDefault="00F173F5" w:rsidP="001A209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ru-RU"/>
              </w:rPr>
            </w:pPr>
            <w:r w:rsidRPr="00F173F5">
              <w:rPr>
                <w:position w:val="-14"/>
                <w:sz w:val="22"/>
                <w:szCs w:val="22"/>
                <w:lang w:val="ru-RU"/>
              </w:rPr>
              <w:object w:dxaOrig="580" w:dyaOrig="360">
                <v:shape id="_x0000_i1029" type="#_x0000_t75" style="width:29pt;height:18.25pt" o:ole="">
                  <v:imagedata r:id="rId14" o:title=""/>
                </v:shape>
                <o:OLEObject Type="Embed" ProgID="Equation.DSMT4" ShapeID="_x0000_i1029" DrawAspect="Content" ObjectID="_1651492578" r:id="rId15"/>
              </w:object>
            </w:r>
          </w:p>
        </w:tc>
        <w:tc>
          <w:tcPr>
            <w:tcW w:w="1559" w:type="dxa"/>
          </w:tcPr>
          <w:p w:rsidR="00F173F5" w:rsidRDefault="00F173F5" w:rsidP="001A209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ru-RU"/>
              </w:rPr>
            </w:pPr>
            <w:r w:rsidRPr="00F173F5">
              <w:rPr>
                <w:position w:val="-12"/>
                <w:sz w:val="22"/>
                <w:szCs w:val="22"/>
                <w:lang w:val="ru-RU"/>
              </w:rPr>
              <w:object w:dxaOrig="220" w:dyaOrig="340">
                <v:shape id="_x0000_i1030" type="#_x0000_t75" style="width:10.75pt;height:17.2pt" o:ole="">
                  <v:imagedata r:id="rId16" o:title=""/>
                </v:shape>
                <o:OLEObject Type="Embed" ProgID="Equation.DSMT4" ShapeID="_x0000_i1030" DrawAspect="Content" ObjectID="_1651492579" r:id="rId17"/>
              </w:objec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417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263.1422</w:t>
            </w:r>
          </w:p>
        </w:tc>
        <w:tc>
          <w:tcPr>
            <w:tcW w:w="1701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9284.7641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9287.2164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61</w:t>
            </w:r>
          </w:p>
        </w:tc>
        <w:tc>
          <w:tcPr>
            <w:tcW w:w="1417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184.9687</w:t>
            </w:r>
          </w:p>
        </w:tc>
        <w:tc>
          <w:tcPr>
            <w:tcW w:w="1701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9209.6568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9212.7143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417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097.7405</w:t>
            </w:r>
          </w:p>
        </w:tc>
        <w:tc>
          <w:tcPr>
            <w:tcW w:w="1701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9125.8818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9129.7170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63</w:t>
            </w:r>
          </w:p>
        </w:tc>
        <w:tc>
          <w:tcPr>
            <w:tcW w:w="1417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000.5884</w:t>
            </w:r>
          </w:p>
        </w:tc>
        <w:tc>
          <w:tcPr>
            <w:tcW w:w="1701" w:type="dxa"/>
          </w:tcPr>
          <w:p w:rsidR="00F173F5" w:rsidRPr="00F173F5" w:rsidRDefault="00A33210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9</w:t>
            </w:r>
            <w:r w:rsidR="00F173F5" w:rsidRPr="00F173F5">
              <w:rPr>
                <w:rFonts w:cs="TimesNewRoman"/>
                <w:sz w:val="22"/>
                <w:szCs w:val="22"/>
                <w:lang w:val="ru-RU"/>
              </w:rPr>
              <w:t>032.5642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9037.3973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417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8892.5741</w:t>
            </w:r>
          </w:p>
        </w:tc>
        <w:tc>
          <w:tcPr>
            <w:tcW w:w="1701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8928.8177</w:t>
            </w:r>
          </w:p>
        </w:tc>
        <w:tc>
          <w:tcPr>
            <w:tcW w:w="1559" w:type="dxa"/>
          </w:tcPr>
          <w:p w:rsidR="00F173F5" w:rsidRPr="00F173F5" w:rsidRDefault="00F173F5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F173F5">
              <w:rPr>
                <w:rFonts w:cs="TimesNewRoman"/>
                <w:sz w:val="22"/>
                <w:szCs w:val="22"/>
                <w:lang w:val="ru-RU"/>
              </w:rPr>
              <w:t>8934.8771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65</w:t>
            </w:r>
          </w:p>
        </w:tc>
        <w:tc>
          <w:tcPr>
            <w:tcW w:w="1417" w:type="dxa"/>
          </w:tcPr>
          <w:p w:rsidR="00F173F5" w:rsidRPr="001A2098" w:rsidRDefault="001A2098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>
              <w:rPr>
                <w:rFonts w:cs="TimesNewRoman"/>
                <w:sz w:val="22"/>
                <w:szCs w:val="22"/>
                <w:lang w:val="ru-RU"/>
              </w:rPr>
              <w:t>8</w:t>
            </w:r>
            <w:r w:rsidR="00C56AC2" w:rsidRPr="001A2098">
              <w:rPr>
                <w:rFonts w:cs="TimesNewRoman"/>
                <w:sz w:val="22"/>
                <w:szCs w:val="22"/>
                <w:lang w:val="ru-RU"/>
              </w:rPr>
              <w:t>772.7359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8813.6881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8821.2612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8640.0481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8686.2016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8695.6199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67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8493.5187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8545.3532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8557.0118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8332.1396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8390.1611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8404.4916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69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8154.9318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8219.6390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8237.1329</w:t>
            </w:r>
          </w:p>
        </w:tc>
      </w:tr>
      <w:tr w:rsidR="00F173F5" w:rsidTr="00F173F5">
        <w:trPr>
          <w:jc w:val="center"/>
        </w:trPr>
        <w:tc>
          <w:tcPr>
            <w:tcW w:w="534" w:type="dxa"/>
          </w:tcPr>
          <w:p w:rsidR="00F173F5" w:rsidRDefault="00F173F5" w:rsidP="007823A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417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7960.9776</w:t>
            </w:r>
          </w:p>
        </w:tc>
        <w:tc>
          <w:tcPr>
            <w:tcW w:w="1701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8032.8606</w:t>
            </w:r>
          </w:p>
        </w:tc>
        <w:tc>
          <w:tcPr>
            <w:tcW w:w="1559" w:type="dxa"/>
          </w:tcPr>
          <w:p w:rsidR="00F173F5" w:rsidRPr="001A2098" w:rsidRDefault="00C56AC2" w:rsidP="001A2098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  <w:lang w:val="ru-RU"/>
              </w:rPr>
            </w:pPr>
            <w:r w:rsidRPr="001A2098">
              <w:rPr>
                <w:rFonts w:cs="TimesNewRoman"/>
                <w:sz w:val="22"/>
                <w:szCs w:val="22"/>
                <w:lang w:val="ru-RU"/>
              </w:rPr>
              <w:t>8054.0544</w:t>
            </w:r>
          </w:p>
        </w:tc>
      </w:tr>
    </w:tbl>
    <w:p w:rsidR="003C220D" w:rsidRDefault="003C220D" w:rsidP="007823AF">
      <w:pPr>
        <w:pStyle w:val="PlainText"/>
        <w:ind w:firstLine="709"/>
        <w:jc w:val="both"/>
        <w:rPr>
          <w:rFonts w:ascii="Arial Black" w:hAnsi="Arial Black" w:cs="Times New Roman"/>
          <w:b/>
          <w:sz w:val="22"/>
          <w:szCs w:val="22"/>
          <w:lang w:val="ru-RU"/>
        </w:rPr>
      </w:pPr>
    </w:p>
    <w:p w:rsidR="007823AF" w:rsidRPr="007823AF" w:rsidRDefault="007823AF" w:rsidP="007823AF">
      <w:pPr>
        <w:autoSpaceDE w:val="0"/>
        <w:autoSpaceDN w:val="0"/>
        <w:adjustRightInd w:val="0"/>
        <w:spacing w:after="0" w:line="240" w:lineRule="auto"/>
        <w:rPr>
          <w:rFonts w:cs="TimesNewRomanPSMT"/>
          <w:lang w:val="ru-RU"/>
        </w:rPr>
      </w:pPr>
      <w:r w:rsidRPr="007823AF">
        <w:rPr>
          <w:rFonts w:cs="TimesNewRomanPSMT"/>
          <w:sz w:val="22"/>
          <w:szCs w:val="22"/>
          <w:lang w:val="ru-RU"/>
        </w:rPr>
        <w:t xml:space="preserve"> </w:t>
      </w:r>
    </w:p>
    <w:p w:rsidR="000D3231" w:rsidRPr="001A2098" w:rsidRDefault="0060614C" w:rsidP="0060614C">
      <w:pPr>
        <w:autoSpaceDE w:val="0"/>
        <w:autoSpaceDN w:val="0"/>
        <w:adjustRightInd w:val="0"/>
        <w:spacing w:after="0"/>
        <w:jc w:val="both"/>
        <w:rPr>
          <w:rFonts w:cs="TimesNewRomanPS"/>
          <w:sz w:val="22"/>
          <w:szCs w:val="22"/>
          <w:lang w:val="ru-RU"/>
        </w:rPr>
      </w:pPr>
      <w:r w:rsidRPr="003F0491">
        <w:rPr>
          <w:rFonts w:cs="TimesNewRomanPS-Bold"/>
          <w:b/>
          <w:bCs/>
          <w:sz w:val="22"/>
          <w:szCs w:val="22"/>
        </w:rPr>
        <w:tab/>
      </w:r>
      <w:r w:rsidRPr="009A4C78">
        <w:rPr>
          <w:rFonts w:ascii="Arial Black" w:hAnsi="Arial Black" w:cs="TimesNewRomanPS-Bold"/>
          <w:b/>
          <w:bCs/>
          <w:sz w:val="22"/>
          <w:szCs w:val="22"/>
        </w:rPr>
        <w:t>2</w:t>
      </w:r>
      <w:r w:rsidRPr="009A4C78">
        <w:rPr>
          <w:rFonts w:cs="TimesNewRomanPS-Bold"/>
          <w:b/>
          <w:bCs/>
          <w:sz w:val="22"/>
          <w:szCs w:val="22"/>
        </w:rPr>
        <w:t xml:space="preserve"> </w:t>
      </w:r>
      <w:r w:rsidR="000D3231" w:rsidRPr="000D3231">
        <w:rPr>
          <w:rFonts w:cs="TimesNewRomanPS-Bold"/>
          <w:bCs/>
          <w:sz w:val="22"/>
          <w:szCs w:val="22"/>
        </w:rPr>
        <w:t>(</w:t>
      </w:r>
      <w:proofErr w:type="spellStart"/>
      <w:r w:rsidR="000D3231" w:rsidRPr="000D3231">
        <w:rPr>
          <w:rFonts w:cs="TimesNewRomanPS-Bold"/>
          <w:bCs/>
          <w:sz w:val="22"/>
          <w:szCs w:val="22"/>
        </w:rPr>
        <w:t>i</w:t>
      </w:r>
      <w:proofErr w:type="spellEnd"/>
      <w:r w:rsidR="000D3231" w:rsidRPr="000D3231">
        <w:rPr>
          <w:rFonts w:cs="TimesNewRomanPS-Bold"/>
          <w:bCs/>
          <w:sz w:val="22"/>
          <w:szCs w:val="22"/>
        </w:rPr>
        <w:t>)</w:t>
      </w:r>
      <w:r w:rsidR="000D3231">
        <w:rPr>
          <w:rFonts w:cs="TimesNewRomanPS-Bold"/>
          <w:b/>
          <w:bCs/>
          <w:sz w:val="22"/>
          <w:szCs w:val="22"/>
        </w:rPr>
        <w:t xml:space="preserve"> </w:t>
      </w:r>
      <w:r w:rsidR="000D3231" w:rsidRPr="009A4C78">
        <w:rPr>
          <w:rFonts w:cs="TimesNewRomanPS"/>
          <w:sz w:val="22"/>
          <w:szCs w:val="22"/>
          <w:lang w:val="ru-RU"/>
        </w:rPr>
        <w:t>Что</w:t>
      </w:r>
      <w:r w:rsidR="000D3231" w:rsidRPr="000D3231">
        <w:rPr>
          <w:rFonts w:cs="TimesNewRomanPS"/>
          <w:sz w:val="22"/>
          <w:szCs w:val="22"/>
        </w:rPr>
        <w:t xml:space="preserve"> </w:t>
      </w:r>
      <w:r w:rsidR="000D3231" w:rsidRPr="009A4C78">
        <w:rPr>
          <w:rFonts w:cs="TimesNewRomanPS"/>
          <w:sz w:val="22"/>
          <w:szCs w:val="22"/>
          <w:lang w:val="ru-RU"/>
        </w:rPr>
        <w:t>такое</w:t>
      </w:r>
      <w:r w:rsidR="000D3231" w:rsidRPr="000D3231">
        <w:rPr>
          <w:rFonts w:cs="TimesNewRomanPS"/>
          <w:sz w:val="22"/>
          <w:szCs w:val="22"/>
        </w:rPr>
        <w:t xml:space="preserve"> </w:t>
      </w:r>
      <w:r w:rsidR="000D3231" w:rsidRPr="009A4C78">
        <w:rPr>
          <w:rFonts w:cs="TimesNewRomanPS"/>
          <w:sz w:val="22"/>
          <w:szCs w:val="22"/>
        </w:rPr>
        <w:t>ELT</w:t>
      </w:r>
      <w:r w:rsidR="000D3231" w:rsidRPr="000D3231">
        <w:rPr>
          <w:rFonts w:cs="TimesNewRomanPS"/>
          <w:sz w:val="22"/>
          <w:szCs w:val="22"/>
        </w:rPr>
        <w:t>15 (</w:t>
      </w:r>
      <w:r w:rsidR="000D3231" w:rsidRPr="009A4C78">
        <w:rPr>
          <w:rFonts w:cs="TimesNewRomanPS"/>
          <w:sz w:val="22"/>
          <w:szCs w:val="22"/>
        </w:rPr>
        <w:t>Females</w:t>
      </w:r>
      <w:r w:rsidR="000D3231" w:rsidRPr="000D3231">
        <w:rPr>
          <w:rFonts w:cs="TimesNewRomanPS"/>
          <w:sz w:val="22"/>
          <w:szCs w:val="22"/>
        </w:rPr>
        <w:t>)?</w:t>
      </w:r>
      <w:r w:rsidR="001A2098" w:rsidRPr="001A2098">
        <w:rPr>
          <w:rFonts w:cs="TimesNewRomanPS"/>
          <w:sz w:val="22"/>
          <w:szCs w:val="22"/>
        </w:rPr>
        <w:t xml:space="preserve"> </w:t>
      </w:r>
      <w:r w:rsidR="001A2098">
        <w:rPr>
          <w:rFonts w:cs="TimesNewRomanPS"/>
          <w:sz w:val="22"/>
          <w:szCs w:val="22"/>
          <w:lang w:val="ru-RU"/>
        </w:rPr>
        <w:t xml:space="preserve">Чем она отличается от </w:t>
      </w:r>
      <w:r w:rsidR="001A2098">
        <w:rPr>
          <w:rFonts w:cs="TimesNewRomanPS"/>
          <w:sz w:val="22"/>
          <w:szCs w:val="22"/>
        </w:rPr>
        <w:t>AM</w:t>
      </w:r>
      <w:r w:rsidR="001A2098" w:rsidRPr="001A2098">
        <w:rPr>
          <w:rFonts w:cs="TimesNewRomanPS"/>
          <w:sz w:val="22"/>
          <w:szCs w:val="22"/>
          <w:lang w:val="ru-RU"/>
        </w:rPr>
        <w:t>92</w:t>
      </w:r>
      <w:r w:rsidR="001A2098">
        <w:rPr>
          <w:rFonts w:cs="TimesNewRomanPS"/>
          <w:sz w:val="22"/>
          <w:szCs w:val="22"/>
          <w:lang w:val="ru-RU"/>
        </w:rPr>
        <w:t xml:space="preserve"> </w:t>
      </w:r>
      <w:r w:rsidR="001A2098" w:rsidRPr="001A2098">
        <w:rPr>
          <w:rFonts w:cs="TimesNewRomanPS"/>
          <w:sz w:val="22"/>
          <w:szCs w:val="22"/>
          <w:lang w:val="ru-RU"/>
        </w:rPr>
        <w:t>?</w:t>
      </w:r>
    </w:p>
    <w:p w:rsidR="0060614C" w:rsidRPr="009A4C78" w:rsidRDefault="000D3231" w:rsidP="0060614C">
      <w:pPr>
        <w:autoSpaceDE w:val="0"/>
        <w:autoSpaceDN w:val="0"/>
        <w:adjustRightInd w:val="0"/>
        <w:jc w:val="both"/>
        <w:rPr>
          <w:rFonts w:cs="TimesNewRomanPS"/>
          <w:sz w:val="22"/>
          <w:szCs w:val="22"/>
        </w:rPr>
      </w:pPr>
      <w:r w:rsidRPr="001A2098">
        <w:rPr>
          <w:rFonts w:cs="TimesNewRomanPS"/>
          <w:sz w:val="22"/>
          <w:szCs w:val="22"/>
          <w:lang w:val="ru-RU"/>
        </w:rPr>
        <w:tab/>
      </w:r>
      <w:r w:rsidRPr="000D3231">
        <w:rPr>
          <w:rFonts w:cs="TimesNewRomanPS"/>
          <w:sz w:val="22"/>
          <w:szCs w:val="22"/>
          <w:lang w:val="ru-RU"/>
        </w:rPr>
        <w:t>(</w:t>
      </w:r>
      <w:r>
        <w:rPr>
          <w:rFonts w:cs="TimesNewRomanPS"/>
          <w:sz w:val="22"/>
          <w:szCs w:val="22"/>
        </w:rPr>
        <w:t>ii</w:t>
      </w:r>
      <w:r w:rsidRPr="000D3231">
        <w:rPr>
          <w:rFonts w:cs="TimesNewRomanPS"/>
          <w:sz w:val="22"/>
          <w:szCs w:val="22"/>
          <w:lang w:val="ru-RU"/>
        </w:rPr>
        <w:t xml:space="preserve">)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Вычислите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9A4C78" w:rsidRPr="009A4C78">
        <w:rPr>
          <w:position w:val="-12"/>
        </w:rPr>
        <w:object w:dxaOrig="720" w:dyaOrig="340">
          <v:shape id="_x0000_i1031" type="#_x0000_t75" style="width:36pt;height:17.2pt" o:ole="">
            <v:imagedata r:id="rId18" o:title=""/>
          </v:shape>
          <o:OLEObject Type="Embed" ProgID="Equation.DSMT4" ShapeID="_x0000_i1031" DrawAspect="Content" ObjectID="_1651492580" r:id="rId19"/>
        </w:objec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используя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метод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равномерного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распределения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смертей</w:t>
      </w:r>
      <w:r w:rsidR="0060614C" w:rsidRPr="000D3231">
        <w:rPr>
          <w:rFonts w:cs="TimesNewRomanPS-Bold"/>
          <w:bCs/>
          <w:sz w:val="22"/>
          <w:szCs w:val="22"/>
          <w:lang w:val="ru-RU"/>
        </w:rPr>
        <w:t xml:space="preserve">.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База</w:t>
      </w:r>
      <w:r w:rsidR="0060614C" w:rsidRPr="009A4C78">
        <w:rPr>
          <w:rFonts w:cs="TimesNewRomanPS-Bold"/>
          <w:bCs/>
          <w:sz w:val="22"/>
          <w:szCs w:val="22"/>
        </w:rPr>
        <w:t xml:space="preserve"> </w:t>
      </w:r>
      <w:r w:rsidR="0060614C" w:rsidRPr="009A4C78">
        <w:rPr>
          <w:rFonts w:cs="TimesNewRomanPS-Bold"/>
          <w:bCs/>
          <w:sz w:val="22"/>
          <w:szCs w:val="22"/>
          <w:lang w:val="ru-RU"/>
        </w:rPr>
        <w:t>расчётов</w:t>
      </w:r>
      <w:r w:rsidR="0060614C" w:rsidRPr="009A4C78">
        <w:rPr>
          <w:rFonts w:cs="TimesNewRomanPS-Bold"/>
          <w:bCs/>
          <w:sz w:val="22"/>
          <w:szCs w:val="22"/>
        </w:rPr>
        <w:t xml:space="preserve">: </w:t>
      </w:r>
      <w:r w:rsidR="0060614C" w:rsidRPr="009A4C78">
        <w:rPr>
          <w:rFonts w:cs="TimesNewRomanPS"/>
          <w:sz w:val="22"/>
          <w:szCs w:val="22"/>
        </w:rPr>
        <w:t xml:space="preserve">ELT15 (Females), </w:t>
      </w:r>
      <w:r w:rsidR="0060614C" w:rsidRPr="009A4C78">
        <w:rPr>
          <w:rFonts w:cs="TimesNewRomanPS"/>
          <w:sz w:val="22"/>
          <w:szCs w:val="22"/>
          <w:lang w:val="ru-RU"/>
        </w:rPr>
        <w:t>фрагмент</w:t>
      </w:r>
      <w:r w:rsidR="0060614C" w:rsidRPr="009A4C78">
        <w:rPr>
          <w:rFonts w:cs="TimesNewRomanPS"/>
          <w:sz w:val="22"/>
          <w:szCs w:val="22"/>
        </w:rPr>
        <w:t xml:space="preserve"> </w:t>
      </w:r>
      <w:r w:rsidR="0060614C" w:rsidRPr="009A4C78">
        <w:rPr>
          <w:rFonts w:cs="TimesNewRomanPS"/>
          <w:sz w:val="22"/>
          <w:szCs w:val="22"/>
          <w:lang w:val="ru-RU"/>
        </w:rPr>
        <w:t>которой</w:t>
      </w:r>
      <w:r w:rsidR="0060614C" w:rsidRPr="009A4C78">
        <w:rPr>
          <w:rFonts w:cs="TimesNewRomanPS"/>
          <w:sz w:val="22"/>
          <w:szCs w:val="22"/>
        </w:rPr>
        <w:t xml:space="preserve"> </w:t>
      </w:r>
      <w:r w:rsidR="0060614C" w:rsidRPr="009A4C78">
        <w:rPr>
          <w:rFonts w:cs="TimesNewRomanPS"/>
          <w:sz w:val="22"/>
          <w:szCs w:val="22"/>
          <w:lang w:val="ru-RU"/>
        </w:rPr>
        <w:t>приведён</w:t>
      </w:r>
      <w:r w:rsidR="0060614C" w:rsidRPr="009A4C78">
        <w:rPr>
          <w:rFonts w:cs="TimesNewRomanPS"/>
          <w:sz w:val="22"/>
          <w:szCs w:val="22"/>
        </w:rPr>
        <w:t xml:space="preserve"> </w:t>
      </w:r>
      <w:r w:rsidR="0060614C" w:rsidRPr="009A4C78">
        <w:rPr>
          <w:rFonts w:cs="TimesNewRomanPS"/>
          <w:sz w:val="22"/>
          <w:szCs w:val="22"/>
          <w:lang w:val="ru-RU"/>
        </w:rPr>
        <w:t>ниже</w:t>
      </w:r>
      <w:r w:rsidR="0060614C" w:rsidRPr="009A4C78">
        <w:rPr>
          <w:rFonts w:cs="TimesNewRomanPS"/>
          <w:sz w:val="22"/>
          <w:szCs w:val="22"/>
        </w:rPr>
        <w:t xml:space="preserve">. </w:t>
      </w:r>
    </w:p>
    <w:tbl>
      <w:tblPr>
        <w:tblStyle w:val="TableGrid"/>
        <w:tblW w:w="0" w:type="auto"/>
        <w:jc w:val="center"/>
        <w:tblLook w:val="04A0"/>
      </w:tblPr>
      <w:tblGrid>
        <w:gridCol w:w="551"/>
        <w:gridCol w:w="884"/>
        <w:gridCol w:w="1118"/>
      </w:tblGrid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9A4C78" w:rsidP="009A4C78">
            <w:pPr>
              <w:autoSpaceDE w:val="0"/>
              <w:autoSpaceDN w:val="0"/>
              <w:adjustRightInd w:val="0"/>
              <w:jc w:val="center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position w:val="-6"/>
              </w:rPr>
              <w:object w:dxaOrig="200" w:dyaOrig="220">
                <v:shape id="_x0000_i1032" type="#_x0000_t75" style="width:10.2pt;height:10.75pt" o:ole="">
                  <v:imagedata r:id="rId20" o:title=""/>
                </v:shape>
                <o:OLEObject Type="Embed" ProgID="Equation.DSMT4" ShapeID="_x0000_i1032" DrawAspect="Content" ObjectID="_1651492581" r:id="rId21"/>
              </w:object>
            </w:r>
          </w:p>
        </w:tc>
        <w:tc>
          <w:tcPr>
            <w:tcW w:w="884" w:type="dxa"/>
          </w:tcPr>
          <w:p w:rsidR="00A547D1" w:rsidRPr="009A4C78" w:rsidRDefault="009A4C78" w:rsidP="009A4C78">
            <w:pPr>
              <w:autoSpaceDE w:val="0"/>
              <w:autoSpaceDN w:val="0"/>
              <w:adjustRightInd w:val="0"/>
              <w:jc w:val="center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position w:val="-12"/>
              </w:rPr>
              <w:object w:dxaOrig="220" w:dyaOrig="340">
                <v:shape id="_x0000_i1033" type="#_x0000_t75" style="width:10.75pt;height:17.2pt" o:ole="">
                  <v:imagedata r:id="rId22" o:title=""/>
                </v:shape>
                <o:OLEObject Type="Embed" ProgID="Equation.DSMT4" ShapeID="_x0000_i1033" DrawAspect="Content" ObjectID="_1651492582" r:id="rId23"/>
              </w:object>
            </w:r>
          </w:p>
        </w:tc>
        <w:tc>
          <w:tcPr>
            <w:tcW w:w="1118" w:type="dxa"/>
          </w:tcPr>
          <w:p w:rsidR="00A547D1" w:rsidRPr="009A4C78" w:rsidRDefault="009A4C78" w:rsidP="009A4C78">
            <w:pPr>
              <w:autoSpaceDE w:val="0"/>
              <w:autoSpaceDN w:val="0"/>
              <w:adjustRightInd w:val="0"/>
              <w:jc w:val="center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position w:val="-12"/>
              </w:rPr>
              <w:object w:dxaOrig="279" w:dyaOrig="340">
                <v:shape id="_x0000_i1034" type="#_x0000_t75" style="width:13.95pt;height:17.2pt" o:ole="">
                  <v:imagedata r:id="rId24" o:title=""/>
                </v:shape>
                <o:OLEObject Type="Embed" ProgID="Equation.DSMT4" ShapeID="_x0000_i1034" DrawAspect="Content" ObjectID="_1651492583" r:id="rId25"/>
              </w:objec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84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41736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0.08757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85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38081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0.09731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86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34375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0.10833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87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30651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0.11859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88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27017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0.12860</w:t>
            </w:r>
          </w:p>
        </w:tc>
      </w:tr>
      <w:tr w:rsidR="00A547D1" w:rsidRPr="009A4C78" w:rsidTr="00A547D1">
        <w:trPr>
          <w:jc w:val="center"/>
        </w:trPr>
        <w:tc>
          <w:tcPr>
            <w:tcW w:w="551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  <w:lang w:val="ru-RU"/>
              </w:rPr>
            </w:pPr>
            <w:r w:rsidRPr="009A4C78">
              <w:rPr>
                <w:rFonts w:cs="TimesNewRomanPS"/>
                <w:sz w:val="22"/>
                <w:szCs w:val="22"/>
                <w:lang w:val="ru-RU"/>
              </w:rPr>
              <w:t>89</w:t>
            </w:r>
          </w:p>
        </w:tc>
        <w:tc>
          <w:tcPr>
            <w:tcW w:w="884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23542</w:t>
            </w:r>
          </w:p>
        </w:tc>
        <w:tc>
          <w:tcPr>
            <w:tcW w:w="1118" w:type="dxa"/>
          </w:tcPr>
          <w:p w:rsidR="00A547D1" w:rsidRPr="009A4C78" w:rsidRDefault="00A547D1" w:rsidP="00A547D1">
            <w:pPr>
              <w:autoSpaceDE w:val="0"/>
              <w:autoSpaceDN w:val="0"/>
              <w:adjustRightInd w:val="0"/>
              <w:jc w:val="right"/>
              <w:rPr>
                <w:rFonts w:cs="TimesNewRomanPS"/>
                <w:sz w:val="22"/>
                <w:szCs w:val="22"/>
              </w:rPr>
            </w:pPr>
            <w:r w:rsidRPr="009A4C78">
              <w:rPr>
                <w:rFonts w:cs="TimesNewRomanPS"/>
                <w:sz w:val="22"/>
                <w:szCs w:val="22"/>
              </w:rPr>
              <w:t>0.14146</w:t>
            </w:r>
          </w:p>
        </w:tc>
      </w:tr>
    </w:tbl>
    <w:p w:rsidR="0060614C" w:rsidRPr="009A4C78" w:rsidRDefault="0060614C" w:rsidP="003F0491">
      <w:pPr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9A4C78">
        <w:rPr>
          <w:rFonts w:cs="TimesNewRomanPS"/>
          <w:sz w:val="22"/>
          <w:szCs w:val="22"/>
          <w:lang w:val="ru-RU"/>
        </w:rPr>
        <w:tab/>
      </w:r>
      <w:r w:rsidRPr="009A4C78">
        <w:rPr>
          <w:sz w:val="22"/>
          <w:szCs w:val="22"/>
        </w:rPr>
        <w:t xml:space="preserve"> </w:t>
      </w:r>
    </w:p>
    <w:p w:rsidR="005E5174" w:rsidRDefault="00F773C3" w:rsidP="00F773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2"/>
          <w:szCs w:val="22"/>
          <w:lang w:val="ru-RU"/>
        </w:rPr>
      </w:pPr>
      <w:r w:rsidRPr="003F0491">
        <w:rPr>
          <w:rFonts w:ascii="Arial Black" w:hAnsi="Arial Black"/>
          <w:sz w:val="22"/>
          <w:szCs w:val="22"/>
          <w:lang w:val="ru-RU"/>
        </w:rPr>
        <w:t>3</w:t>
      </w:r>
      <w:r w:rsidRPr="003F0491">
        <w:rPr>
          <w:rFonts w:ascii="Times New Roman" w:hAnsi="Times New Roman"/>
          <w:b/>
          <w:lang w:val="ru-RU"/>
        </w:rPr>
        <w:t xml:space="preserve"> </w:t>
      </w:r>
      <w:r w:rsidRPr="00F773C3">
        <w:rPr>
          <w:sz w:val="22"/>
          <w:szCs w:val="22"/>
          <w:lang w:val="ru-RU"/>
        </w:rPr>
        <w:t>(</w:t>
      </w:r>
      <w:proofErr w:type="spellStart"/>
      <w:r w:rsidR="00E4694A">
        <w:rPr>
          <w:sz w:val="22"/>
          <w:szCs w:val="22"/>
        </w:rPr>
        <w:t>i</w:t>
      </w:r>
      <w:proofErr w:type="spellEnd"/>
      <w:r w:rsidRPr="00F773C3">
        <w:rPr>
          <w:sz w:val="22"/>
          <w:szCs w:val="22"/>
          <w:lang w:val="ru-RU"/>
        </w:rPr>
        <w:t xml:space="preserve">) </w:t>
      </w:r>
      <w:r w:rsidR="005E5174">
        <w:rPr>
          <w:sz w:val="22"/>
          <w:szCs w:val="22"/>
          <w:lang w:val="ru-RU"/>
        </w:rPr>
        <w:t>Известно, что</w:t>
      </w:r>
      <w:r w:rsidR="003C220D" w:rsidRPr="00F773C3">
        <w:rPr>
          <w:position w:val="-12"/>
        </w:rPr>
        <w:object w:dxaOrig="1500" w:dyaOrig="340">
          <v:shape id="_x0000_i1035" type="#_x0000_t75" style="width:74.7pt;height:17.2pt" o:ole="">
            <v:imagedata r:id="rId26" o:title=""/>
          </v:shape>
          <o:OLEObject Type="Embed" ProgID="Equation.DSMT4" ShapeID="_x0000_i1035" DrawAspect="Content" ObjectID="_1651492584" r:id="rId27"/>
        </w:object>
      </w:r>
      <w:r w:rsidR="005E5174">
        <w:rPr>
          <w:lang w:val="ru-RU"/>
        </w:rPr>
        <w:t xml:space="preserve">, </w:t>
      </w:r>
      <w:r w:rsidR="005E5174" w:rsidRPr="005E5174">
        <w:rPr>
          <w:sz w:val="22"/>
          <w:szCs w:val="22"/>
          <w:lang w:val="ru-RU"/>
        </w:rPr>
        <w:t>а</w:t>
      </w:r>
      <w:r w:rsidRPr="00F773C3">
        <w:rPr>
          <w:sz w:val="22"/>
          <w:szCs w:val="22"/>
          <w:lang w:val="ru-RU"/>
        </w:rPr>
        <w:t xml:space="preserve"> на промежутке [67;68] интенсивность смертности является постоянной величиной. Найдите её</w:t>
      </w:r>
      <w:r w:rsidR="005E5174">
        <w:rPr>
          <w:sz w:val="22"/>
          <w:szCs w:val="22"/>
          <w:lang w:val="ru-RU"/>
        </w:rPr>
        <w:t>.</w:t>
      </w:r>
      <w:r w:rsidRPr="00F773C3">
        <w:rPr>
          <w:sz w:val="22"/>
          <w:szCs w:val="22"/>
          <w:lang w:val="ru-RU"/>
        </w:rPr>
        <w:t xml:space="preserve"> </w:t>
      </w:r>
    </w:p>
    <w:p w:rsidR="00F773C3" w:rsidRPr="00F773C3" w:rsidRDefault="00F773C3" w:rsidP="00F773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 w:val="22"/>
          <w:szCs w:val="22"/>
          <w:lang w:val="ru-RU"/>
        </w:rPr>
      </w:pPr>
      <w:r w:rsidRPr="00F773C3">
        <w:rPr>
          <w:sz w:val="22"/>
          <w:szCs w:val="22"/>
          <w:lang w:val="ru-RU"/>
        </w:rPr>
        <w:t>(</w:t>
      </w:r>
      <w:r w:rsidR="00E4694A">
        <w:rPr>
          <w:sz w:val="22"/>
          <w:szCs w:val="22"/>
        </w:rPr>
        <w:t>ii</w:t>
      </w:r>
      <w:r w:rsidRPr="00F773C3">
        <w:rPr>
          <w:sz w:val="22"/>
          <w:szCs w:val="22"/>
          <w:lang w:val="ru-RU"/>
        </w:rPr>
        <w:t xml:space="preserve">) Подсчитайте значение </w:t>
      </w:r>
      <w:r w:rsidRPr="00F773C3">
        <w:rPr>
          <w:position w:val="-12"/>
        </w:rPr>
        <w:object w:dxaOrig="740" w:dyaOrig="340">
          <v:shape id="_x0000_i1036" type="#_x0000_t75" style="width:37.05pt;height:17.2pt" o:ole="">
            <v:imagedata r:id="rId28" o:title=""/>
          </v:shape>
          <o:OLEObject Type="Embed" ProgID="Equation.DSMT4" ShapeID="_x0000_i1036" DrawAspect="Content" ObjectID="_1651492585" r:id="rId29"/>
        </w:object>
      </w:r>
      <w:r w:rsidRPr="00F773C3">
        <w:rPr>
          <w:sz w:val="22"/>
          <w:szCs w:val="22"/>
          <w:lang w:val="ru-RU"/>
        </w:rPr>
        <w:t xml:space="preserve">, используя предположение о постоянной </w:t>
      </w:r>
      <w:r>
        <w:rPr>
          <w:sz w:val="22"/>
          <w:szCs w:val="22"/>
          <w:lang w:val="ru-RU"/>
        </w:rPr>
        <w:t>интен</w:t>
      </w:r>
      <w:r w:rsidRPr="00F773C3">
        <w:rPr>
          <w:sz w:val="22"/>
          <w:szCs w:val="22"/>
          <w:lang w:val="ru-RU"/>
        </w:rPr>
        <w:t>сивности смертности и результат, полученный в пункте (</w:t>
      </w:r>
      <w:r w:rsidR="003F0491">
        <w:rPr>
          <w:sz w:val="22"/>
          <w:szCs w:val="22"/>
          <w:lang w:val="ru-RU"/>
        </w:rPr>
        <w:t>i</w:t>
      </w:r>
      <w:r w:rsidRPr="00F773C3">
        <w:rPr>
          <w:sz w:val="22"/>
          <w:szCs w:val="22"/>
          <w:lang w:val="ru-RU"/>
        </w:rPr>
        <w:t xml:space="preserve">). </w:t>
      </w:r>
    </w:p>
    <w:p w:rsidR="00F773C3" w:rsidRPr="00E62161" w:rsidRDefault="00F773C3" w:rsidP="0060614C">
      <w:pPr>
        <w:spacing w:after="0"/>
        <w:jc w:val="both"/>
        <w:rPr>
          <w:rFonts w:cs="TimesNewRomanPS-Bold"/>
          <w:b/>
          <w:bCs/>
          <w:sz w:val="22"/>
          <w:szCs w:val="22"/>
          <w:lang w:val="ru-RU"/>
        </w:rPr>
      </w:pPr>
    </w:p>
    <w:p w:rsidR="00586530" w:rsidRPr="005E5174" w:rsidRDefault="00F773C3" w:rsidP="005E5174">
      <w:pPr>
        <w:spacing w:after="0"/>
        <w:jc w:val="both"/>
        <w:rPr>
          <w:sz w:val="22"/>
          <w:szCs w:val="22"/>
          <w:lang w:val="ru-RU"/>
        </w:rPr>
      </w:pPr>
      <w:r w:rsidRPr="00E62161">
        <w:rPr>
          <w:rFonts w:cs="TimesNewRomanPS-Bold"/>
          <w:b/>
          <w:bCs/>
          <w:sz w:val="22"/>
          <w:szCs w:val="22"/>
          <w:lang w:val="ru-RU"/>
        </w:rPr>
        <w:tab/>
      </w:r>
      <w:r w:rsidR="00586530" w:rsidRPr="005E5174">
        <w:rPr>
          <w:rFonts w:ascii="Arial Black" w:eastAsia="+mn-ea" w:hAnsi="Arial Black" w:cs="Arial"/>
          <w:b/>
          <w:bCs/>
          <w:kern w:val="24"/>
          <w:sz w:val="22"/>
          <w:szCs w:val="22"/>
          <w:lang w:val="ru-RU" w:eastAsia="ru-RU"/>
        </w:rPr>
        <w:t>4</w:t>
      </w:r>
      <w:r w:rsidR="00586530" w:rsidRPr="005E5174">
        <w:rPr>
          <w:rFonts w:eastAsia="+mn-ea" w:cs="Arial"/>
          <w:kern w:val="24"/>
          <w:sz w:val="22"/>
          <w:szCs w:val="22"/>
          <w:lang w:val="ru-RU" w:eastAsia="ru-RU"/>
        </w:rPr>
        <w:t xml:space="preserve"> </w:t>
      </w:r>
      <w:r w:rsidR="00586530" w:rsidRPr="005E5174">
        <w:rPr>
          <w:sz w:val="22"/>
          <w:szCs w:val="22"/>
          <w:lang w:val="ru-RU"/>
        </w:rPr>
        <w:t xml:space="preserve">Страховой агент получает вознаграждение, если по заключенным им договорам убыточность меньше чем </w:t>
      </w:r>
      <w:r w:rsidR="009A4C78" w:rsidRPr="000D3231">
        <w:rPr>
          <w:position w:val="-6"/>
        </w:rPr>
        <w:object w:dxaOrig="780" w:dyaOrig="279">
          <v:shape id="_x0000_i1037" type="#_x0000_t75" style="width:39.2pt;height:13.95pt" o:ole="">
            <v:imagedata r:id="rId30" o:title=""/>
          </v:shape>
          <o:OLEObject Type="Embed" ProgID="Equation.DSMT4" ShapeID="_x0000_i1037" DrawAspect="Content" ObjectID="_1651492586" r:id="rId31"/>
        </w:object>
      </w:r>
      <w:r w:rsidR="00586530" w:rsidRPr="005E5174">
        <w:rPr>
          <w:sz w:val="22"/>
          <w:szCs w:val="22"/>
          <w:lang w:val="ru-RU"/>
        </w:rPr>
        <w:t xml:space="preserve"> . Известно, что: 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убыточность рассчитывается как отношение всех выплаченных страховых возмещений к собранным премиям; 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агент получает долю от собранной премии, равную </w:t>
      </w:r>
      <w:r w:rsidR="009A4C78" w:rsidRPr="000D3231">
        <w:rPr>
          <w:rFonts w:ascii="Century Schoolbook" w:hAnsi="Century Schoolbook"/>
          <w:position w:val="-22"/>
        </w:rPr>
        <w:object w:dxaOrig="560" w:dyaOrig="580">
          <v:shape id="_x0000_i1038" type="#_x0000_t75" style="width:27.95pt;height:29pt" o:ole="">
            <v:imagedata r:id="rId32" o:title=""/>
          </v:shape>
          <o:OLEObject Type="Embed" ProgID="Equation.DSMT4" ShapeID="_x0000_i1038" DrawAspect="Content" ObjectID="_1651492587" r:id="rId33"/>
        </w:object>
      </w:r>
      <w:r w:rsidRPr="000D3231">
        <w:rPr>
          <w:rFonts w:ascii="Century Schoolbook" w:hAnsi="Century Schoolbook"/>
          <w:sz w:val="22"/>
          <w:szCs w:val="22"/>
        </w:rPr>
        <w:t xml:space="preserve">  разности между порогом </w:t>
      </w:r>
      <w:r w:rsidR="009A4C78" w:rsidRPr="000D3231">
        <w:rPr>
          <w:rFonts w:ascii="Century Schoolbook" w:hAnsi="Century Schoolbook"/>
          <w:position w:val="-6"/>
        </w:rPr>
        <w:object w:dxaOrig="780" w:dyaOrig="279">
          <v:shape id="_x0000_i1039" type="#_x0000_t75" style="width:39.2pt;height:13.95pt" o:ole="">
            <v:imagedata r:id="rId34" o:title=""/>
          </v:shape>
          <o:OLEObject Type="Embed" ProgID="Equation.DSMT4" ShapeID="_x0000_i1039" DrawAspect="Content" ObjectID="_1651492588" r:id="rId35"/>
        </w:object>
      </w:r>
      <w:r w:rsidRPr="000D3231">
        <w:rPr>
          <w:rFonts w:ascii="Century Schoolbook" w:hAnsi="Century Schoolbook"/>
          <w:sz w:val="22"/>
          <w:szCs w:val="22"/>
        </w:rPr>
        <w:t xml:space="preserve"> и убыточностью; 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вознаграждение не платится, если убыточность больше 70%; 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агент заключил ряд договоров с общей премией </w:t>
      </w:r>
      <w:r w:rsidRPr="000D3231">
        <w:rPr>
          <w:rFonts w:ascii="Century Schoolbook" w:hAnsi="Century Schoolbook"/>
          <w:i/>
          <w:sz w:val="22"/>
          <w:szCs w:val="22"/>
        </w:rPr>
        <w:t>P</w:t>
      </w:r>
      <w:r w:rsidRPr="000D3231">
        <w:rPr>
          <w:rFonts w:ascii="Century Schoolbook" w:hAnsi="Century Schoolbook"/>
          <w:sz w:val="22"/>
          <w:szCs w:val="22"/>
        </w:rPr>
        <w:t xml:space="preserve"> </w:t>
      </w:r>
      <w:r w:rsidR="00E62161">
        <w:rPr>
          <w:rFonts w:ascii="Century Schoolbook" w:hAnsi="Century Schoolbook"/>
          <w:sz w:val="22"/>
          <w:szCs w:val="22"/>
        </w:rPr>
        <w:t xml:space="preserve">= </w:t>
      </w:r>
      <w:r w:rsidRPr="000D3231">
        <w:rPr>
          <w:rFonts w:ascii="Century Schoolbook" w:hAnsi="Century Schoolbook"/>
          <w:sz w:val="22"/>
          <w:szCs w:val="22"/>
        </w:rPr>
        <w:t>500</w:t>
      </w:r>
      <w:r w:rsidR="00C61BD1" w:rsidRPr="000D3231">
        <w:rPr>
          <w:rFonts w:ascii="Century Schoolbook" w:hAnsi="Century Schoolbook"/>
          <w:sz w:val="22"/>
          <w:szCs w:val="22"/>
        </w:rPr>
        <w:t xml:space="preserve"> тыс.</w:t>
      </w:r>
      <w:r w:rsidRPr="000D3231">
        <w:rPr>
          <w:rFonts w:ascii="Century Schoolbook" w:hAnsi="Century Schoolbook"/>
          <w:sz w:val="22"/>
          <w:szCs w:val="22"/>
        </w:rPr>
        <w:t xml:space="preserve"> рублей;</w:t>
      </w:r>
    </w:p>
    <w:p w:rsidR="00586530" w:rsidRPr="000D3231" w:rsidRDefault="00586530" w:rsidP="00586530">
      <w:pPr>
        <w:pStyle w:val="Default"/>
        <w:numPr>
          <w:ilvl w:val="0"/>
          <w:numId w:val="7"/>
        </w:numPr>
        <w:spacing w:line="276" w:lineRule="auto"/>
        <w:ind w:left="709"/>
        <w:jc w:val="both"/>
        <w:rPr>
          <w:rFonts w:ascii="Century Schoolbook" w:hAnsi="Century Schoolbook"/>
          <w:sz w:val="22"/>
          <w:szCs w:val="22"/>
        </w:rPr>
      </w:pPr>
      <w:r w:rsidRPr="000D3231">
        <w:rPr>
          <w:rFonts w:ascii="Century Schoolbook" w:hAnsi="Century Schoolbook"/>
          <w:sz w:val="22"/>
          <w:szCs w:val="22"/>
        </w:rPr>
        <w:t xml:space="preserve">суммарные выплаты </w:t>
      </w:r>
      <w:r w:rsidR="009A4C78" w:rsidRPr="000D3231">
        <w:rPr>
          <w:rFonts w:ascii="Century Schoolbook" w:hAnsi="Century Schoolbook"/>
          <w:position w:val="-4"/>
        </w:rPr>
        <w:object w:dxaOrig="240" w:dyaOrig="240">
          <v:shape id="_x0000_i1040" type="#_x0000_t75" style="width:11.8pt;height:11.8pt" o:ole="">
            <v:imagedata r:id="rId36" o:title=""/>
          </v:shape>
          <o:OLEObject Type="Embed" ProgID="Equation.DSMT4" ShapeID="_x0000_i1040" DrawAspect="Content" ObjectID="_1651492589" r:id="rId37"/>
        </w:object>
      </w:r>
      <w:r w:rsidRPr="000D3231">
        <w:rPr>
          <w:rFonts w:ascii="Century Schoolbook" w:hAnsi="Century Schoolbook"/>
          <w:sz w:val="22"/>
          <w:szCs w:val="22"/>
        </w:rPr>
        <w:t xml:space="preserve"> по договорам </w:t>
      </w:r>
      <w:r w:rsidR="00C61BD1" w:rsidRPr="000D3231">
        <w:rPr>
          <w:rFonts w:ascii="Century Schoolbook" w:hAnsi="Century Schoolbook"/>
          <w:sz w:val="22"/>
          <w:szCs w:val="22"/>
        </w:rPr>
        <w:t xml:space="preserve">(в тыс. руб.) </w:t>
      </w:r>
      <w:r w:rsidRPr="000D3231">
        <w:rPr>
          <w:rFonts w:ascii="Century Schoolbook" w:hAnsi="Century Schoolbook"/>
          <w:sz w:val="22"/>
          <w:szCs w:val="22"/>
        </w:rPr>
        <w:t>распределены по закону Парето</w:t>
      </w:r>
      <w:r w:rsidR="00C61BD1" w:rsidRPr="000D3231">
        <w:rPr>
          <w:rFonts w:ascii="Century Schoolbook" w:hAnsi="Century Schoolbook"/>
          <w:sz w:val="22"/>
          <w:szCs w:val="22"/>
        </w:rPr>
        <w:t xml:space="preserve"> со средним 600 и </w:t>
      </w:r>
      <w:r w:rsidR="00A76CA5">
        <w:rPr>
          <w:rFonts w:ascii="Century Schoolbook" w:hAnsi="Century Schoolbook"/>
          <w:sz w:val="22"/>
          <w:szCs w:val="22"/>
        </w:rPr>
        <w:t xml:space="preserve">коэффициентом вариации </w:t>
      </w:r>
      <w:r w:rsidR="00A76CA5" w:rsidRPr="00A76CA5">
        <w:rPr>
          <w:rFonts w:ascii="Century Schoolbook" w:hAnsi="Century Schoolbook"/>
          <w:position w:val="-8"/>
          <w:sz w:val="22"/>
          <w:szCs w:val="22"/>
        </w:rPr>
        <w:object w:dxaOrig="360" w:dyaOrig="360">
          <v:shape id="_x0000_i1041" type="#_x0000_t75" style="width:18.25pt;height:18.25pt" o:ole="">
            <v:imagedata r:id="rId38" o:title=""/>
          </v:shape>
          <o:OLEObject Type="Embed" ProgID="Equation.DSMT4" ShapeID="_x0000_i1041" DrawAspect="Content" ObjectID="_1651492590" r:id="rId39"/>
        </w:object>
      </w:r>
      <w:r w:rsidR="009A4C78" w:rsidRPr="000D3231">
        <w:rPr>
          <w:rFonts w:ascii="Century Schoolbook" w:hAnsi="Century Schoolbook"/>
          <w:sz w:val="22"/>
          <w:szCs w:val="22"/>
        </w:rPr>
        <w:t>.</w:t>
      </w:r>
      <w:r w:rsidRPr="000D3231">
        <w:rPr>
          <w:rFonts w:ascii="Century Schoolbook" w:hAnsi="Century Schoolbook"/>
          <w:sz w:val="22"/>
          <w:szCs w:val="22"/>
        </w:rPr>
        <w:t xml:space="preserve">   </w:t>
      </w:r>
    </w:p>
    <w:p w:rsidR="00586530" w:rsidRPr="009A4C78" w:rsidRDefault="00586530" w:rsidP="00586530">
      <w:pPr>
        <w:jc w:val="both"/>
        <w:rPr>
          <w:sz w:val="22"/>
          <w:szCs w:val="22"/>
          <w:lang w:val="ru-RU"/>
        </w:rPr>
      </w:pPr>
      <w:r w:rsidRPr="000D3231">
        <w:rPr>
          <w:sz w:val="22"/>
          <w:szCs w:val="22"/>
          <w:lang w:val="ru-RU"/>
        </w:rPr>
        <w:t xml:space="preserve">Подсчитайте ожидаемое вознаграждение </w:t>
      </w:r>
      <w:r w:rsidR="009A4C78" w:rsidRPr="000D3231">
        <w:rPr>
          <w:position w:val="-6"/>
        </w:rPr>
        <w:object w:dxaOrig="240" w:dyaOrig="260">
          <v:shape id="_x0000_i1042" type="#_x0000_t75" style="width:11.8pt;height:12.9pt" o:ole="">
            <v:imagedata r:id="rId40" o:title=""/>
          </v:shape>
          <o:OLEObject Type="Embed" ProgID="Equation.DSMT4" ShapeID="_x0000_i1042" DrawAspect="Content" ObjectID="_1651492591" r:id="rId41"/>
        </w:object>
      </w:r>
      <w:r w:rsidRPr="000D3231">
        <w:rPr>
          <w:sz w:val="22"/>
          <w:szCs w:val="22"/>
          <w:lang w:val="ru-RU"/>
        </w:rPr>
        <w:t>.</w:t>
      </w:r>
      <w:r w:rsidRPr="009A4C78">
        <w:rPr>
          <w:sz w:val="22"/>
          <w:szCs w:val="22"/>
          <w:lang w:val="ru-RU"/>
        </w:rPr>
        <w:t xml:space="preserve"> </w:t>
      </w:r>
    </w:p>
    <w:p w:rsidR="00792385" w:rsidRDefault="00586530" w:rsidP="003F0491">
      <w:pPr>
        <w:spacing w:after="0"/>
        <w:jc w:val="both"/>
        <w:rPr>
          <w:rFonts w:cs="Courier New"/>
          <w:sz w:val="22"/>
          <w:szCs w:val="22"/>
          <w:lang w:val="ru-RU"/>
        </w:rPr>
      </w:pPr>
      <w:r w:rsidRPr="009A4C78">
        <w:rPr>
          <w:rFonts w:ascii="Arial Black" w:hAnsi="Arial Black" w:cstheme="minorHAnsi"/>
          <w:b/>
          <w:bCs/>
          <w:sz w:val="22"/>
          <w:szCs w:val="22"/>
          <w:lang w:val="ru-RU"/>
        </w:rPr>
        <w:lastRenderedPageBreak/>
        <w:tab/>
      </w:r>
      <w:r w:rsidR="00792385" w:rsidRPr="003F0491">
        <w:rPr>
          <w:rFonts w:ascii="Arial Black" w:eastAsia="+mn-ea" w:hAnsi="Arial Black" w:cs="Arial"/>
          <w:bCs/>
          <w:color w:val="000000"/>
          <w:kern w:val="24"/>
          <w:sz w:val="22"/>
          <w:szCs w:val="22"/>
          <w:lang w:val="ru-RU" w:eastAsia="ru-RU"/>
        </w:rPr>
        <w:t>5</w:t>
      </w:r>
      <w:r w:rsidR="00792385" w:rsidRPr="003F0491">
        <w:rPr>
          <w:rFonts w:ascii="Arial" w:eastAsia="+mn-ea" w:hAnsi="Arial" w:cs="Arial"/>
          <w:bCs/>
          <w:color w:val="000000"/>
          <w:kern w:val="24"/>
          <w:sz w:val="22"/>
          <w:szCs w:val="22"/>
          <w:lang w:val="ru-RU" w:eastAsia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Страховщик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только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что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A87837">
        <w:rPr>
          <w:rFonts w:cs="Courier New"/>
          <w:sz w:val="22"/>
          <w:szCs w:val="22"/>
          <w:lang w:val="ru-RU"/>
        </w:rPr>
        <w:t>заключил</w:t>
      </w:r>
      <w:r w:rsidR="00A87837" w:rsidRPr="00A87837">
        <w:rPr>
          <w:rFonts w:cs="Courier New"/>
          <w:sz w:val="22"/>
          <w:szCs w:val="22"/>
          <w:lang w:val="ru-RU"/>
        </w:rPr>
        <w:t xml:space="preserve"> </w:t>
      </w:r>
      <w:r w:rsidR="00A87837">
        <w:rPr>
          <w:rFonts w:cs="Courier New"/>
          <w:sz w:val="22"/>
          <w:szCs w:val="22"/>
          <w:lang w:val="ru-RU"/>
        </w:rPr>
        <w:t xml:space="preserve">с человеком в возрасте </w:t>
      </w:r>
      <w:r w:rsidR="00A87837" w:rsidRPr="00A87837">
        <w:rPr>
          <w:rFonts w:cs="Courier New"/>
          <w:position w:val="-6"/>
          <w:sz w:val="22"/>
          <w:szCs w:val="22"/>
          <w:lang w:val="ru-RU"/>
        </w:rPr>
        <w:object w:dxaOrig="680" w:dyaOrig="260">
          <v:shape id="_x0000_i1043" type="#_x0000_t75" style="width:33.85pt;height:12.9pt" o:ole="">
            <v:imagedata r:id="rId42" o:title=""/>
          </v:shape>
          <o:OLEObject Type="Embed" ProgID="Equation.DSMT4" ShapeID="_x0000_i1043" DrawAspect="Content" ObjectID="_1651492592" r:id="rId43"/>
        </w:object>
      </w:r>
      <w:r w:rsidR="00A87837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дискретный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договор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временного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страхования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жизни</w:t>
      </w:r>
      <w:r w:rsidR="00A87837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на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срок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 w:rsidRPr="00792385">
        <w:rPr>
          <w:rFonts w:cs="Courier New"/>
          <w:position w:val="-6"/>
          <w:sz w:val="22"/>
          <w:szCs w:val="22"/>
        </w:rPr>
        <w:object w:dxaOrig="660" w:dyaOrig="260">
          <v:shape id="_x0000_i1044" type="#_x0000_t75" style="width:32.8pt;height:12.9pt" o:ole="">
            <v:imagedata r:id="rId44" o:title=""/>
          </v:shape>
          <o:OLEObject Type="Embed" ProgID="Equation.DSMT4" ShapeID="_x0000_i1044" DrawAspect="Content" ObjectID="_1651492593" r:id="rId45"/>
        </w:objec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лет со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страховой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суммой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 w:rsidRPr="00792385">
        <w:rPr>
          <w:rFonts w:cs="Courier New"/>
          <w:position w:val="-10"/>
          <w:sz w:val="22"/>
          <w:szCs w:val="22"/>
        </w:rPr>
        <w:object w:dxaOrig="1500" w:dyaOrig="320">
          <v:shape id="_x0000_i1045" type="#_x0000_t75" style="width:75.2pt;height:16.1pt" o:ole="">
            <v:imagedata r:id="rId46" o:title=""/>
          </v:shape>
          <o:OLEObject Type="Embed" ProgID="Equation.DSMT4" ShapeID="_x0000_i1045" DrawAspect="Content" ObjectID="_1651492594" r:id="rId47"/>
        </w:object>
      </w:r>
      <w:r w:rsidR="00792385">
        <w:rPr>
          <w:rFonts w:cs="Courier New"/>
          <w:sz w:val="22"/>
          <w:szCs w:val="22"/>
          <w:lang w:val="ru-RU"/>
        </w:rPr>
        <w:t xml:space="preserve">. По условиям договора страхователь вносит постоянную премию </w:t>
      </w:r>
      <w:r w:rsidR="00792385" w:rsidRPr="00792385">
        <w:rPr>
          <w:rFonts w:cs="Courier New"/>
          <w:position w:val="-4"/>
          <w:sz w:val="22"/>
          <w:szCs w:val="22"/>
          <w:lang w:val="ru-RU"/>
        </w:rPr>
        <w:object w:dxaOrig="240" w:dyaOrig="240">
          <v:shape id="_x0000_i1046" type="#_x0000_t75" style="width:11.8pt;height:11.8pt" o:ole="">
            <v:imagedata r:id="rId48" o:title=""/>
          </v:shape>
          <o:OLEObject Type="Embed" ProgID="Equation.DSMT4" ShapeID="_x0000_i1046" DrawAspect="Content" ObjectID="_1651492595" r:id="rId49"/>
        </w:object>
      </w:r>
      <w:r w:rsidR="00792385">
        <w:rPr>
          <w:rFonts w:cs="Courier New"/>
          <w:sz w:val="22"/>
          <w:szCs w:val="22"/>
          <w:lang w:val="ru-RU"/>
        </w:rPr>
        <w:t xml:space="preserve"> в начале каждого года действия договора. </w:t>
      </w:r>
      <w:r w:rsidR="00A94167">
        <w:rPr>
          <w:rFonts w:cs="Courier New"/>
          <w:sz w:val="22"/>
          <w:szCs w:val="22"/>
          <w:lang w:val="ru-RU"/>
        </w:rPr>
        <w:t>Р</w:t>
      </w:r>
      <w:r w:rsidR="00792385">
        <w:rPr>
          <w:rFonts w:cs="Courier New"/>
          <w:sz w:val="22"/>
          <w:szCs w:val="22"/>
          <w:lang w:val="ru-RU"/>
        </w:rPr>
        <w:t>ассчита</w:t>
      </w:r>
      <w:r w:rsidR="00A94167">
        <w:rPr>
          <w:rFonts w:cs="Courier New"/>
          <w:sz w:val="22"/>
          <w:szCs w:val="22"/>
          <w:lang w:val="ru-RU"/>
        </w:rPr>
        <w:t>йте</w:t>
      </w:r>
      <w:r w:rsidR="00792385" w:rsidRPr="00792385">
        <w:rPr>
          <w:rFonts w:cs="Courier New"/>
          <w:sz w:val="22"/>
          <w:szCs w:val="22"/>
          <w:lang w:val="ru-RU"/>
        </w:rPr>
        <w:t xml:space="preserve"> </w:t>
      </w:r>
      <w:r w:rsidR="00792385">
        <w:rPr>
          <w:rFonts w:cs="Courier New"/>
          <w:sz w:val="22"/>
          <w:szCs w:val="22"/>
          <w:lang w:val="ru-RU"/>
        </w:rPr>
        <w:t>эту премию</w:t>
      </w:r>
      <w:r w:rsidR="00A94167">
        <w:rPr>
          <w:rFonts w:cs="Courier New"/>
          <w:sz w:val="22"/>
          <w:szCs w:val="22"/>
          <w:lang w:val="ru-RU"/>
        </w:rPr>
        <w:t xml:space="preserve"> при </w:t>
      </w:r>
      <w:r w:rsidR="00792385">
        <w:rPr>
          <w:rFonts w:cs="Courier New"/>
          <w:sz w:val="22"/>
          <w:szCs w:val="22"/>
          <w:lang w:val="ru-RU"/>
        </w:rPr>
        <w:t>следующи</w:t>
      </w:r>
      <w:r w:rsidR="00A94167">
        <w:rPr>
          <w:rFonts w:cs="Courier New"/>
          <w:sz w:val="22"/>
          <w:szCs w:val="22"/>
          <w:lang w:val="ru-RU"/>
        </w:rPr>
        <w:t>х</w:t>
      </w:r>
      <w:r w:rsidR="00792385">
        <w:rPr>
          <w:rFonts w:cs="Courier New"/>
          <w:sz w:val="22"/>
          <w:szCs w:val="22"/>
          <w:lang w:val="ru-RU"/>
        </w:rPr>
        <w:t xml:space="preserve"> предположения</w:t>
      </w:r>
      <w:r w:rsidR="00A94167">
        <w:rPr>
          <w:rFonts w:cs="Courier New"/>
          <w:sz w:val="22"/>
          <w:szCs w:val="22"/>
          <w:lang w:val="ru-RU"/>
        </w:rPr>
        <w:t>х</w:t>
      </w:r>
      <w:r w:rsidR="00792385">
        <w:rPr>
          <w:rFonts w:cs="Courier New"/>
          <w:sz w:val="22"/>
          <w:szCs w:val="22"/>
          <w:lang w:val="ru-RU"/>
        </w:rPr>
        <w:t>:</w:t>
      </w:r>
    </w:p>
    <w:p w:rsidR="00A87837" w:rsidRDefault="00A87837" w:rsidP="00792385">
      <w:pPr>
        <w:pStyle w:val="PlainText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Courier New"/>
          <w:sz w:val="22"/>
          <w:szCs w:val="22"/>
          <w:lang w:val="ru-RU"/>
        </w:rPr>
      </w:pPr>
      <w:r>
        <w:rPr>
          <w:rFonts w:ascii="Century Schoolbook" w:hAnsi="Century Schoolbook" w:cs="Courier New"/>
          <w:sz w:val="22"/>
          <w:szCs w:val="22"/>
          <w:lang w:val="ru-RU"/>
        </w:rPr>
        <w:t>расходы и другие нагрузки не учитываются;</w:t>
      </w:r>
    </w:p>
    <w:p w:rsidR="00792385" w:rsidRPr="00792385" w:rsidRDefault="00A87837" w:rsidP="00792385">
      <w:pPr>
        <w:pStyle w:val="PlainText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Courier New"/>
          <w:sz w:val="22"/>
          <w:szCs w:val="22"/>
          <w:lang w:val="ru-RU"/>
        </w:rPr>
      </w:pPr>
      <w:r>
        <w:rPr>
          <w:rFonts w:ascii="Century Schoolbook" w:hAnsi="Century Schoolbook" w:cs="Courier New"/>
          <w:sz w:val="22"/>
          <w:szCs w:val="22"/>
          <w:lang w:val="ru-RU"/>
        </w:rPr>
        <w:t xml:space="preserve">остаточное </w:t>
      </w:r>
      <w:r w:rsidR="00792385">
        <w:rPr>
          <w:rFonts w:ascii="Century Schoolbook" w:hAnsi="Century Schoolbook" w:cs="Courier New"/>
          <w:sz w:val="22"/>
          <w:szCs w:val="22"/>
          <w:lang w:val="ru-RU"/>
        </w:rPr>
        <w:t>время</w:t>
      </w:r>
      <w:r w:rsidR="00792385" w:rsidRPr="00792385">
        <w:rPr>
          <w:rFonts w:ascii="Century Schoolbook" w:hAnsi="Century Schoolbook" w:cs="Courier New"/>
          <w:sz w:val="22"/>
          <w:szCs w:val="22"/>
          <w:lang w:val="ru-RU"/>
        </w:rPr>
        <w:t xml:space="preserve"> </w:t>
      </w:r>
      <w:r w:rsidR="00792385">
        <w:rPr>
          <w:rFonts w:ascii="Century Schoolbook" w:hAnsi="Century Schoolbook" w:cs="Courier New"/>
          <w:sz w:val="22"/>
          <w:szCs w:val="22"/>
          <w:lang w:val="ru-RU"/>
        </w:rPr>
        <w:t>жизни</w:t>
      </w:r>
      <w:r w:rsidR="00792385" w:rsidRPr="00792385">
        <w:rPr>
          <w:rFonts w:ascii="Century Schoolbook" w:hAnsi="Century Schoolbook" w:cs="Courier New"/>
          <w:sz w:val="22"/>
          <w:szCs w:val="22"/>
          <w:lang w:val="ru-RU"/>
        </w:rPr>
        <w:t xml:space="preserve"> </w:t>
      </w:r>
      <w:r w:rsidR="00792385">
        <w:rPr>
          <w:rFonts w:ascii="Century Schoolbook" w:hAnsi="Century Schoolbook" w:cs="Courier New"/>
          <w:sz w:val="22"/>
          <w:szCs w:val="22"/>
          <w:lang w:val="ru-RU"/>
        </w:rPr>
        <w:t>застрахованного описывается законом Мэкама с параметрами</w:t>
      </w:r>
      <w:r w:rsidR="001450FA">
        <w:rPr>
          <w:rFonts w:ascii="Century Schoolbook" w:hAnsi="Century Schoolbook" w:cs="Courier New"/>
          <w:sz w:val="22"/>
          <w:szCs w:val="22"/>
          <w:lang w:val="ru-RU"/>
        </w:rPr>
        <w:t xml:space="preserve"> </w:t>
      </w:r>
      <w:r w:rsidR="001450FA" w:rsidRPr="001450FA">
        <w:rPr>
          <w:rFonts w:ascii="Century Schoolbook" w:hAnsi="Century Schoolbook" w:cs="Courier New"/>
          <w:position w:val="-12"/>
          <w:sz w:val="22"/>
          <w:szCs w:val="22"/>
          <w:lang w:val="ru-RU"/>
        </w:rPr>
        <w:object w:dxaOrig="1240" w:dyaOrig="340">
          <v:shape id="_x0000_i1047" type="#_x0000_t75" style="width:61.8pt;height:17.2pt" o:ole="">
            <v:imagedata r:id="rId50" o:title=""/>
          </v:shape>
          <o:OLEObject Type="Embed" ProgID="Equation.DSMT4" ShapeID="_x0000_i1047" DrawAspect="Content" ObjectID="_1651492596" r:id="rId51"/>
        </w:object>
      </w:r>
      <w:r w:rsidR="00792385" w:rsidRPr="00792385">
        <w:rPr>
          <w:rFonts w:ascii="Century Schoolbook" w:hAnsi="Century Schoolbook" w:cs="Times-Roman"/>
          <w:sz w:val="22"/>
          <w:szCs w:val="22"/>
          <w:lang w:val="ru-RU"/>
        </w:rPr>
        <w:t xml:space="preserve">, </w:t>
      </w:r>
      <w:r w:rsidR="006372DE" w:rsidRPr="001450FA">
        <w:rPr>
          <w:rFonts w:ascii="Century Schoolbook" w:hAnsi="Century Schoolbook" w:cs="Times-Roman"/>
          <w:position w:val="-12"/>
          <w:sz w:val="22"/>
          <w:szCs w:val="22"/>
          <w:lang w:val="ru-RU"/>
        </w:rPr>
        <w:object w:dxaOrig="859" w:dyaOrig="340">
          <v:shape id="_x0000_i1048" type="#_x0000_t75" style="width:43pt;height:17.2pt" o:ole="">
            <v:imagedata r:id="rId52" o:title=""/>
          </v:shape>
          <o:OLEObject Type="Embed" ProgID="Equation.DSMT4" ShapeID="_x0000_i1048" DrawAspect="Content" ObjectID="_1651492597" r:id="rId53"/>
        </w:object>
      </w:r>
      <w:r w:rsidR="00792385">
        <w:rPr>
          <w:rFonts w:ascii="Century Schoolbook" w:hAnsi="Century Schoolbook" w:cs="Times-Roman"/>
          <w:sz w:val="22"/>
          <w:szCs w:val="22"/>
          <w:lang w:val="ru-RU"/>
        </w:rPr>
        <w:t>,</w:t>
      </w:r>
      <w:r w:rsidR="00792385" w:rsidRPr="00792385">
        <w:rPr>
          <w:rFonts w:ascii="Century Schoolbook" w:hAnsi="Century Schoolbook" w:cs="Times-Roman"/>
          <w:sz w:val="22"/>
          <w:szCs w:val="22"/>
          <w:lang w:val="ru-RU"/>
        </w:rPr>
        <w:t xml:space="preserve"> </w:t>
      </w:r>
      <w:r w:rsidR="00C73CF6" w:rsidRPr="001450FA">
        <w:rPr>
          <w:rFonts w:ascii="Century Schoolbook" w:hAnsi="Century Schoolbook" w:cs="Times-Roman"/>
          <w:position w:val="-12"/>
          <w:sz w:val="22"/>
          <w:szCs w:val="22"/>
          <w:lang w:val="ru-RU"/>
        </w:rPr>
        <w:object w:dxaOrig="1100" w:dyaOrig="340">
          <v:shape id="_x0000_i1049" type="#_x0000_t75" style="width:54.8pt;height:17.2pt" o:ole="">
            <v:imagedata r:id="rId54" o:title=""/>
          </v:shape>
          <o:OLEObject Type="Embed" ProgID="Equation.DSMT4" ShapeID="_x0000_i1049" DrawAspect="Content" ObjectID="_1651492598" r:id="rId55"/>
        </w:object>
      </w:r>
      <w:r w:rsidR="00792385">
        <w:rPr>
          <w:rFonts w:ascii="Century Schoolbook" w:hAnsi="Century Schoolbook" w:cs="Times-Roman"/>
          <w:sz w:val="22"/>
          <w:szCs w:val="22"/>
          <w:lang w:val="ru-RU"/>
        </w:rPr>
        <w:t xml:space="preserve">; </w:t>
      </w:r>
    </w:p>
    <w:p w:rsidR="00792385" w:rsidRPr="00792385" w:rsidRDefault="00A87837" w:rsidP="00792385">
      <w:pPr>
        <w:pStyle w:val="PlainText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Courier New"/>
          <w:sz w:val="22"/>
          <w:szCs w:val="22"/>
          <w:lang w:val="ru-RU"/>
        </w:rPr>
      </w:pPr>
      <w:r>
        <w:rPr>
          <w:rFonts w:ascii="Century Schoolbook" w:hAnsi="Century Schoolbook" w:cs="Times-Roman"/>
          <w:sz w:val="22"/>
          <w:szCs w:val="22"/>
          <w:lang w:val="ru-RU"/>
        </w:rPr>
        <w:t>для ди</w:t>
      </w:r>
      <w:r w:rsidR="001450FA">
        <w:rPr>
          <w:rFonts w:ascii="Century Schoolbook" w:hAnsi="Century Schoolbook" w:cs="Times-Roman"/>
          <w:sz w:val="22"/>
          <w:szCs w:val="22"/>
          <w:lang w:val="ru-RU"/>
        </w:rPr>
        <w:t>сконтирования используе</w:t>
      </w:r>
      <w:r>
        <w:rPr>
          <w:rFonts w:ascii="Century Schoolbook" w:hAnsi="Century Schoolbook" w:cs="Times-Roman"/>
          <w:sz w:val="22"/>
          <w:szCs w:val="22"/>
          <w:lang w:val="ru-RU"/>
        </w:rPr>
        <w:t xml:space="preserve">тся кривая доходности </w:t>
      </w:r>
      <w:r w:rsidRPr="00A87837">
        <w:rPr>
          <w:rFonts w:ascii="Century Schoolbook" w:hAnsi="Century Schoolbook" w:cs="Times-Roman"/>
          <w:position w:val="-12"/>
          <w:sz w:val="22"/>
          <w:szCs w:val="22"/>
          <w:lang w:val="ru-RU"/>
        </w:rPr>
        <w:object w:dxaOrig="240" w:dyaOrig="340">
          <v:shape id="_x0000_i1050" type="#_x0000_t75" style="width:11.8pt;height:17.2pt" o:ole="">
            <v:imagedata r:id="rId56" o:title=""/>
          </v:shape>
          <o:OLEObject Type="Embed" ProgID="Equation.DSMT4" ShapeID="_x0000_i1050" DrawAspect="Content" ObjectID="_1651492599" r:id="rId57"/>
        </w:object>
      </w:r>
      <w:r>
        <w:rPr>
          <w:rFonts w:ascii="Century Schoolbook" w:hAnsi="Century Schoolbook" w:cs="Times-Roman"/>
          <w:sz w:val="22"/>
          <w:szCs w:val="22"/>
          <w:lang w:val="ru-RU"/>
        </w:rPr>
        <w:t>, значения которой приведены в следующей таблице:</w:t>
      </w:r>
    </w:p>
    <w:p w:rsidR="00A87837" w:rsidRPr="00A87837" w:rsidRDefault="00A87837" w:rsidP="00A87837">
      <w:pPr>
        <w:pStyle w:val="PlainText"/>
        <w:spacing w:line="276" w:lineRule="auto"/>
        <w:ind w:left="129"/>
        <w:jc w:val="both"/>
        <w:rPr>
          <w:rFonts w:ascii="Century Schoolbook" w:hAnsi="Century Schoolbook" w:cs="Courier New"/>
          <w:sz w:val="22"/>
          <w:szCs w:val="22"/>
          <w:lang w:val="ru-RU"/>
        </w:rPr>
      </w:pPr>
    </w:p>
    <w:tbl>
      <w:tblPr>
        <w:tblStyle w:val="TableGrid"/>
        <w:tblW w:w="0" w:type="auto"/>
        <w:jc w:val="center"/>
        <w:tblInd w:w="399" w:type="dxa"/>
        <w:tblLook w:val="04A0"/>
      </w:tblPr>
      <w:tblGrid>
        <w:gridCol w:w="706"/>
        <w:gridCol w:w="706"/>
        <w:gridCol w:w="708"/>
        <w:gridCol w:w="709"/>
        <w:gridCol w:w="709"/>
        <w:gridCol w:w="706"/>
        <w:gridCol w:w="706"/>
        <w:gridCol w:w="706"/>
        <w:gridCol w:w="706"/>
        <w:gridCol w:w="706"/>
      </w:tblGrid>
      <w:tr w:rsidR="005E5174" w:rsidRPr="00792385" w:rsidTr="003C220D">
        <w:trPr>
          <w:jc w:val="center"/>
        </w:trPr>
        <w:tc>
          <w:tcPr>
            <w:tcW w:w="642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260" w:dyaOrig="360">
                <v:shape id="_x0000_i1051" type="#_x0000_t75" style="width:12.9pt;height:18.25pt" o:ole="">
                  <v:imagedata r:id="rId58" o:title=""/>
                </v:shape>
                <o:OLEObject Type="Embed" ProgID="Equation.DSMT4" ShapeID="_x0000_i1051" DrawAspect="Content" ObjectID="_1651492600" r:id="rId59"/>
              </w:objec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279" w:dyaOrig="360">
                <v:shape id="_x0000_i1052" type="#_x0000_t75" style="width:13.95pt;height:18.25pt" o:ole="">
                  <v:imagedata r:id="rId60" o:title=""/>
                </v:shape>
                <o:OLEObject Type="Embed" ProgID="Equation.DSMT4" ShapeID="_x0000_i1052" DrawAspect="Content" ObjectID="_1651492601" r:id="rId61"/>
              </w:object>
            </w:r>
          </w:p>
        </w:tc>
        <w:tc>
          <w:tcPr>
            <w:tcW w:w="708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279" w:dyaOrig="360">
                <v:shape id="_x0000_i1053" type="#_x0000_t75" style="width:13.95pt;height:18.25pt" o:ole="">
                  <v:imagedata r:id="rId62" o:title=""/>
                </v:shape>
                <o:OLEObject Type="Embed" ProgID="Equation.DSMT4" ShapeID="_x0000_i1053" DrawAspect="Content" ObjectID="_1651492602" r:id="rId63"/>
              </w:object>
            </w:r>
          </w:p>
        </w:tc>
        <w:tc>
          <w:tcPr>
            <w:tcW w:w="709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279" w:dyaOrig="360">
                <v:shape id="_x0000_i1054" type="#_x0000_t75" style="width:13.95pt;height:18.25pt" o:ole="">
                  <v:imagedata r:id="rId64" o:title=""/>
                </v:shape>
                <o:OLEObject Type="Embed" ProgID="Equation.DSMT4" ShapeID="_x0000_i1054" DrawAspect="Content" ObjectID="_1651492603" r:id="rId65"/>
              </w:object>
            </w:r>
          </w:p>
        </w:tc>
        <w:tc>
          <w:tcPr>
            <w:tcW w:w="709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279" w:dyaOrig="360">
                <v:shape id="_x0000_i1055" type="#_x0000_t75" style="width:13.95pt;height:18.25pt" o:ole="">
                  <v:imagedata r:id="rId66" o:title=""/>
                </v:shape>
                <o:OLEObject Type="Embed" ProgID="Equation.DSMT4" ShapeID="_x0000_i1055" DrawAspect="Content" ObjectID="_1651492604" r:id="rId67"/>
              </w:objec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279" w:dyaOrig="360">
                <v:shape id="_x0000_i1056" type="#_x0000_t75" style="width:13.95pt;height:18.25pt" o:ole="">
                  <v:imagedata r:id="rId68" o:title=""/>
                </v:shape>
                <o:OLEObject Type="Embed" ProgID="Equation.DSMT4" ShapeID="_x0000_i1056" DrawAspect="Content" ObjectID="_1651492605" r:id="rId69"/>
              </w:objec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279" w:dyaOrig="360">
                <v:shape id="_x0000_i1057" type="#_x0000_t75" style="width:13.95pt;height:18.25pt" o:ole="">
                  <v:imagedata r:id="rId70" o:title=""/>
                </v:shape>
                <o:OLEObject Type="Embed" ProgID="Equation.DSMT4" ShapeID="_x0000_i1057" DrawAspect="Content" ObjectID="_1651492606" r:id="rId71"/>
              </w:objec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279" w:dyaOrig="360">
                <v:shape id="_x0000_i1058" type="#_x0000_t75" style="width:13.95pt;height:18.25pt" o:ole="">
                  <v:imagedata r:id="rId72" o:title=""/>
                </v:shape>
                <o:OLEObject Type="Embed" ProgID="Equation.DSMT4" ShapeID="_x0000_i1058" DrawAspect="Content" ObjectID="_1651492607" r:id="rId73"/>
              </w:objec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279" w:dyaOrig="360">
                <v:shape id="_x0000_i1059" type="#_x0000_t75" style="width:13.95pt;height:18.25pt" o:ole="">
                  <v:imagedata r:id="rId74" o:title=""/>
                </v:shape>
                <o:OLEObject Type="Embed" ProgID="Equation.DSMT4" ShapeID="_x0000_i1059" DrawAspect="Content" ObjectID="_1651492608" r:id="rId75"/>
              </w:objec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position w:val="-12"/>
                <w:sz w:val="22"/>
                <w:szCs w:val="22"/>
              </w:rPr>
              <w:object w:dxaOrig="340" w:dyaOrig="360">
                <v:shape id="_x0000_i1060" type="#_x0000_t75" style="width:16.65pt;height:18.25pt" o:ole="">
                  <v:imagedata r:id="rId76" o:title=""/>
                </v:shape>
                <o:OLEObject Type="Embed" ProgID="Equation.DSMT4" ShapeID="_x0000_i1060" DrawAspect="Content" ObjectID="_1651492609" r:id="rId77"/>
              </w:object>
            </w:r>
          </w:p>
        </w:tc>
      </w:tr>
      <w:tr w:rsidR="005E5174" w:rsidRPr="00792385" w:rsidTr="003C220D">
        <w:trPr>
          <w:jc w:val="center"/>
        </w:trPr>
        <w:tc>
          <w:tcPr>
            <w:tcW w:w="642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3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2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3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5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8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3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8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9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1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9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3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5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6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7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8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  <w:tc>
          <w:tcPr>
            <w:tcW w:w="706" w:type="dxa"/>
          </w:tcPr>
          <w:p w:rsidR="005E5174" w:rsidRPr="00792385" w:rsidRDefault="005E5174" w:rsidP="005E5174">
            <w:pPr>
              <w:pStyle w:val="PlainText"/>
              <w:spacing w:line="276" w:lineRule="auto"/>
              <w:jc w:val="center"/>
              <w:rPr>
                <w:rFonts w:ascii="Century Schoolbook" w:hAnsi="Century Schoolbook" w:cs="Courier New"/>
                <w:sz w:val="22"/>
                <w:szCs w:val="22"/>
              </w:rPr>
            </w:pP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4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.</w:t>
            </w:r>
            <w:r w:rsidRPr="00792385">
              <w:rPr>
                <w:rFonts w:ascii="Century Schoolbook" w:hAnsi="Century Schoolbook" w:cs="Courier New"/>
                <w:sz w:val="22"/>
                <w:szCs w:val="22"/>
              </w:rPr>
              <w:t>8</w:t>
            </w:r>
            <w:r w:rsidR="003C220D">
              <w:rPr>
                <w:rFonts w:ascii="Century Schoolbook" w:hAnsi="Century Schoolbook" w:cs="Courier New"/>
                <w:sz w:val="22"/>
                <w:szCs w:val="22"/>
              </w:rPr>
              <w:t>%</w:t>
            </w:r>
          </w:p>
        </w:tc>
      </w:tr>
    </w:tbl>
    <w:p w:rsidR="005E5174" w:rsidRPr="005E5174" w:rsidRDefault="005E5174" w:rsidP="005E5174">
      <w:pPr>
        <w:pStyle w:val="PlainText"/>
        <w:spacing w:line="276" w:lineRule="auto"/>
        <w:jc w:val="both"/>
        <w:rPr>
          <w:rFonts w:ascii="Century Schoolbook" w:hAnsi="Century Schoolbook" w:cs="Courier New"/>
          <w:sz w:val="22"/>
          <w:szCs w:val="22"/>
        </w:rPr>
      </w:pPr>
    </w:p>
    <w:p w:rsidR="00624918" w:rsidRDefault="005E5174" w:rsidP="003C220D">
      <w:pPr>
        <w:autoSpaceDE w:val="0"/>
        <w:autoSpaceDN w:val="0"/>
        <w:adjustRightInd w:val="0"/>
        <w:spacing w:after="0"/>
        <w:jc w:val="both"/>
        <w:rPr>
          <w:sz w:val="22"/>
          <w:szCs w:val="22"/>
          <w:lang w:val="ru-RU"/>
        </w:rPr>
      </w:pPr>
      <w:r w:rsidRPr="003C220D">
        <w:rPr>
          <w:rFonts w:cs="Times-Roman"/>
          <w:sz w:val="22"/>
          <w:szCs w:val="22"/>
          <w:lang w:val="ru-RU"/>
        </w:rPr>
        <w:tab/>
      </w:r>
      <w:r w:rsidR="00A479B0" w:rsidRPr="003F0491">
        <w:rPr>
          <w:rFonts w:ascii="Arial Black" w:hAnsi="Arial Black"/>
          <w:sz w:val="22"/>
          <w:szCs w:val="22"/>
          <w:lang w:val="ru-RU"/>
        </w:rPr>
        <w:t>6</w:t>
      </w:r>
      <w:r w:rsidR="00624918" w:rsidRPr="003F0491">
        <w:rPr>
          <w:b/>
          <w:sz w:val="22"/>
          <w:szCs w:val="22"/>
          <w:lang w:val="ru-RU"/>
        </w:rPr>
        <w:t xml:space="preserve"> </w:t>
      </w:r>
      <w:r w:rsidR="00624918" w:rsidRPr="00624918">
        <w:rPr>
          <w:bCs/>
          <w:sz w:val="22"/>
          <w:szCs w:val="22"/>
          <w:lang w:val="ru-RU"/>
        </w:rPr>
        <w:t xml:space="preserve">Договор </w:t>
      </w:r>
      <w:r w:rsidR="00624918" w:rsidRPr="00624918">
        <w:rPr>
          <w:sz w:val="22"/>
          <w:szCs w:val="22"/>
          <w:lang w:val="ru-RU"/>
        </w:rPr>
        <w:t>смешанного страхования жизни на 10 лет гарантирует выплату страховой суммы £100,000 в случае смерти застрахованного до истечения срока действия договора и выплату £50,000, если застрахованный проживёт эти 10 лет. Подсчитайте среднее значение современной стоимости обязательств страховщика по этому договору</w:t>
      </w:r>
      <w:r w:rsidR="00A479B0">
        <w:rPr>
          <w:sz w:val="22"/>
          <w:szCs w:val="22"/>
          <w:lang w:val="ru-RU"/>
        </w:rPr>
        <w:t xml:space="preserve"> и стандартное отклонение от среднего</w:t>
      </w:r>
      <w:r w:rsidR="00624918" w:rsidRPr="00624918">
        <w:rPr>
          <w:sz w:val="22"/>
          <w:szCs w:val="22"/>
          <w:lang w:val="ru-RU"/>
        </w:rPr>
        <w:t xml:space="preserve">. Техническая основа расчётов: постоянная интенсивность смертности </w:t>
      </w:r>
      <w:r w:rsidR="00624918" w:rsidRPr="00624918">
        <w:rPr>
          <w:position w:val="-12"/>
        </w:rPr>
        <w:object w:dxaOrig="960" w:dyaOrig="340">
          <v:shape id="_x0000_i1061" type="#_x0000_t75" style="width:47.8pt;height:17.2pt" o:ole="">
            <v:imagedata r:id="rId78" o:title=""/>
          </v:shape>
          <o:OLEObject Type="Embed" ProgID="Equation.DSMT4" ShapeID="_x0000_i1061" DrawAspect="Content" ObjectID="_1651492610" r:id="rId79"/>
        </w:object>
      </w:r>
      <w:r w:rsidR="00624918" w:rsidRPr="00624918">
        <w:rPr>
          <w:sz w:val="22"/>
          <w:szCs w:val="22"/>
          <w:lang w:val="ru-RU"/>
        </w:rPr>
        <w:t xml:space="preserve">  на протяжении всего срока действия договора, годовая процентная ставка</w:t>
      </w:r>
      <w:r w:rsidR="00A479B0">
        <w:rPr>
          <w:sz w:val="22"/>
          <w:szCs w:val="22"/>
          <w:lang w:val="ru-RU"/>
        </w:rPr>
        <w:t>, используемая для дисконтирования, равна</w:t>
      </w:r>
      <w:r w:rsidR="00624918" w:rsidRPr="00624918">
        <w:rPr>
          <w:sz w:val="22"/>
          <w:szCs w:val="22"/>
          <w:lang w:val="ru-RU"/>
        </w:rPr>
        <w:t xml:space="preserve"> 5%. </w:t>
      </w:r>
    </w:p>
    <w:p w:rsidR="005E5174" w:rsidRPr="005E5174" w:rsidRDefault="005E5174" w:rsidP="005E5174">
      <w:pPr>
        <w:spacing w:after="0"/>
        <w:jc w:val="both"/>
        <w:rPr>
          <w:rFonts w:eastAsia="+mn-ea" w:cs="Arial"/>
          <w:bCs/>
          <w:color w:val="000000"/>
          <w:kern w:val="24"/>
          <w:sz w:val="22"/>
          <w:szCs w:val="22"/>
          <w:lang w:val="ru-RU" w:eastAsia="ru-RU"/>
        </w:rPr>
      </w:pPr>
    </w:p>
    <w:p w:rsidR="00E54F87" w:rsidRPr="009A4C78" w:rsidRDefault="005E5174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>
        <w:rPr>
          <w:rFonts w:ascii="Arial Black" w:eastAsia="+mn-ea" w:hAnsi="Arial Black" w:cs="Arial"/>
          <w:b/>
          <w:bCs/>
          <w:color w:val="000000"/>
          <w:kern w:val="24"/>
          <w:sz w:val="22"/>
          <w:szCs w:val="22"/>
          <w:lang w:val="ru-RU" w:eastAsia="ru-RU"/>
        </w:rPr>
        <w:tab/>
      </w:r>
      <w:r w:rsidR="00A479B0">
        <w:rPr>
          <w:rFonts w:ascii="Arial Black" w:eastAsia="+mn-ea" w:hAnsi="Arial Black" w:cs="Arial"/>
          <w:b/>
          <w:bCs/>
          <w:color w:val="000000"/>
          <w:kern w:val="24"/>
          <w:sz w:val="22"/>
          <w:szCs w:val="22"/>
          <w:lang w:val="ru-RU" w:eastAsia="ru-RU"/>
        </w:rPr>
        <w:t>7</w:t>
      </w:r>
      <w:r w:rsidR="00E54F87"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 xml:space="preserve"> Порядок формирования страховых резервов по страхованию жизни, утвержденный приказом Министерства финансов Российской Федерации от 09.04.2009 № 32н «Об утверждении Порядка формирования страховых резервов по страхованию жизни», предусматривает, что при расчете математического резерва допускается применение (при любых обстоятельствах): </w:t>
      </w:r>
    </w:p>
    <w:p w:rsidR="00E54F87" w:rsidRPr="009A4C78" w:rsidRDefault="00E54F87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а) ретроспективного метода; </w:t>
      </w:r>
    </w:p>
    <w:p w:rsidR="00E54F87" w:rsidRPr="009A4C78" w:rsidRDefault="00E54F87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б) перспективного метода; </w:t>
      </w:r>
    </w:p>
    <w:p w:rsidR="00E54F87" w:rsidRPr="009A4C78" w:rsidRDefault="00E54F87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в) как перспективного, так и ретроспективного методов. </w:t>
      </w:r>
    </w:p>
    <w:p w:rsidR="00E54F87" w:rsidRPr="009A4C78" w:rsidRDefault="00E54F87" w:rsidP="00E54F87">
      <w:pPr>
        <w:spacing w:after="0" w:line="240" w:lineRule="auto"/>
        <w:jc w:val="both"/>
        <w:rPr>
          <w:rFonts w:eastAsia="Times New Roman" w:cs="Times New Roman"/>
          <w:sz w:val="22"/>
          <w:szCs w:val="22"/>
          <w:lang w:val="ru-RU" w:eastAsia="ru-RU"/>
        </w:rPr>
      </w:pP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г) метода, используемого для расчета выкупных сумм, </w:t>
      </w:r>
      <w:r w:rsidRPr="009A4C78">
        <w:rPr>
          <w:rFonts w:eastAsia="+mn-ea" w:cs="Arial"/>
          <w:color w:val="000000"/>
          <w:kern w:val="24"/>
          <w:sz w:val="22"/>
          <w:szCs w:val="22"/>
          <w:lang w:val="ru-RU" w:eastAsia="ru-RU"/>
        </w:rPr>
        <w:tab/>
        <w:t xml:space="preserve">выплачиваемых страхователю при расторжении договора страхования по виду страхования. </w:t>
      </w:r>
    </w:p>
    <w:p w:rsidR="003F0491" w:rsidRPr="00E62161" w:rsidRDefault="00E54F87" w:rsidP="003F0491">
      <w:pPr>
        <w:jc w:val="both"/>
        <w:rPr>
          <w:rFonts w:eastAsia="+mn-ea" w:cs="Arial"/>
          <w:b/>
          <w:bCs/>
          <w:color w:val="000000"/>
          <w:kern w:val="24"/>
          <w:sz w:val="22"/>
          <w:szCs w:val="22"/>
          <w:lang w:val="ru-RU" w:eastAsia="ru-RU"/>
        </w:rPr>
      </w:pPr>
      <w:r w:rsidRPr="009A4C78">
        <w:rPr>
          <w:rFonts w:eastAsia="+mn-ea" w:cs="Arial"/>
          <w:b/>
          <w:bCs/>
          <w:color w:val="000000"/>
          <w:kern w:val="24"/>
          <w:sz w:val="22"/>
          <w:szCs w:val="22"/>
          <w:lang w:val="ru-RU" w:eastAsia="ru-RU"/>
        </w:rPr>
        <w:tab/>
      </w:r>
    </w:p>
    <w:p w:rsidR="00995E0C" w:rsidRDefault="00995E0C" w:rsidP="003F0491">
      <w:pPr>
        <w:jc w:val="both"/>
        <w:rPr>
          <w:rFonts w:cs="TimesNewRomanPS"/>
          <w:sz w:val="22"/>
          <w:szCs w:val="22"/>
          <w:lang w:val="ru-RU"/>
        </w:rPr>
      </w:pPr>
      <w:r>
        <w:rPr>
          <w:rFonts w:ascii="Arial Black" w:hAnsi="Arial Black" w:cs="TimesNewRomanPS-Bold"/>
          <w:bCs/>
          <w:sz w:val="22"/>
          <w:szCs w:val="22"/>
          <w:lang w:val="ru-RU"/>
        </w:rPr>
        <w:tab/>
      </w:r>
      <w:r w:rsidRPr="003F0491">
        <w:rPr>
          <w:rFonts w:ascii="Arial Black" w:hAnsi="Arial Black" w:cs="TimesNewRomanPS-Bold"/>
          <w:bCs/>
          <w:sz w:val="22"/>
          <w:szCs w:val="22"/>
          <w:lang w:val="ru-RU"/>
        </w:rPr>
        <w:t>8</w:t>
      </w:r>
      <w:r w:rsidRPr="003F0491">
        <w:rPr>
          <w:rFonts w:cs="TimesNewRomanPS-Bold"/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Мужчина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возрасте</w:t>
      </w:r>
      <w:r w:rsidRPr="004B2171">
        <w:rPr>
          <w:sz w:val="22"/>
          <w:szCs w:val="22"/>
          <w:lang w:val="ru-RU"/>
        </w:rPr>
        <w:t xml:space="preserve"> </w:t>
      </w:r>
      <w:r w:rsidRPr="004B2171">
        <w:rPr>
          <w:position w:val="-6"/>
          <w:sz w:val="22"/>
          <w:szCs w:val="22"/>
        </w:rPr>
        <w:object w:dxaOrig="660" w:dyaOrig="260">
          <v:shape id="_x0000_i1062" type="#_x0000_t75" style="width:32.8pt;height:12.9pt" o:ole="">
            <v:imagedata r:id="rId80" o:title=""/>
          </v:shape>
          <o:OLEObject Type="Embed" ProgID="Equation.DSMT4" ShapeID="_x0000_i1062" DrawAspect="Content" ObjectID="_1651492611" r:id="rId81"/>
        </w:objec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лет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заключил</w:t>
      </w:r>
      <w:r w:rsidRPr="004B2171">
        <w:rPr>
          <w:sz w:val="22"/>
          <w:szCs w:val="22"/>
          <w:lang w:val="ru-RU"/>
        </w:rPr>
        <w:t xml:space="preserve"> 3-</w:t>
      </w:r>
      <w:r>
        <w:rPr>
          <w:sz w:val="22"/>
          <w:szCs w:val="22"/>
          <w:lang w:val="ru-RU"/>
        </w:rPr>
        <w:t>х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летний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договор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страхования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жизни</w:t>
      </w:r>
      <w:r w:rsidRPr="004B2171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Если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застрахованный умирает на протяжении действия договора, то страховая</w:t>
      </w:r>
      <w:r w:rsidRPr="004B217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сумма </w:t>
      </w:r>
      <w:r w:rsidRPr="004B2171">
        <w:rPr>
          <w:position w:val="-8"/>
          <w:sz w:val="22"/>
          <w:szCs w:val="22"/>
          <w:lang w:val="ru-RU"/>
        </w:rPr>
        <w:object w:dxaOrig="1579" w:dyaOrig="300">
          <v:shape id="_x0000_i1063" type="#_x0000_t75" style="width:79pt;height:15.05pt" o:ole="">
            <v:imagedata r:id="rId82" o:title=""/>
          </v:shape>
          <o:OLEObject Type="Embed" ProgID="Equation.DSMT4" ShapeID="_x0000_i1063" DrawAspect="Content" ObjectID="_1651492612" r:id="rId83"/>
        </w:object>
      </w:r>
      <w:r>
        <w:rPr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выплачивается в очередную годовщину заключения договора; если же застрахованный доживает до окончания договора, то страховщик не платит ничего.  Премия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в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размере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 w:rsidRPr="004B2171">
        <w:rPr>
          <w:rFonts w:cs="TimesNewRomanPS"/>
          <w:position w:val="-6"/>
          <w:sz w:val="22"/>
          <w:szCs w:val="22"/>
        </w:rPr>
        <w:object w:dxaOrig="980" w:dyaOrig="260">
          <v:shape id="_x0000_i1064" type="#_x0000_t75" style="width:48.9pt;height:12.9pt" o:ole="">
            <v:imagedata r:id="rId84" o:title=""/>
          </v:shape>
          <o:OLEObject Type="Embed" ProgID="Equation.DSMT4" ShapeID="_x0000_i1064" DrawAspect="Content" ObjectID="_1651492613" r:id="rId85"/>
        </w:objec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платится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в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начале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каждого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года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действия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договора. Заключение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и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поддержание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договора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требуют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следующих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расходов</w:t>
      </w:r>
      <w:r w:rsidRPr="004B2171">
        <w:rPr>
          <w:rFonts w:cs="TimesNewRomanPS"/>
          <w:sz w:val="22"/>
          <w:szCs w:val="22"/>
          <w:lang w:val="ru-RU"/>
        </w:rPr>
        <w:t xml:space="preserve">: </w:t>
      </w:r>
      <w:r>
        <w:rPr>
          <w:rFonts w:cs="TimesNewRomanPS"/>
          <w:sz w:val="22"/>
          <w:szCs w:val="22"/>
          <w:lang w:val="ru-RU"/>
        </w:rPr>
        <w:t>начальные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расходы</w:t>
      </w:r>
      <w:r w:rsidRPr="004B2171">
        <w:rPr>
          <w:rFonts w:cs="TimesNewRomanPS"/>
          <w:sz w:val="22"/>
          <w:szCs w:val="22"/>
          <w:lang w:val="ru-RU"/>
        </w:rPr>
        <w:t xml:space="preserve">  £260 </w:t>
      </w:r>
      <w:r>
        <w:rPr>
          <w:rFonts w:cs="TimesNewRomanPS"/>
          <w:sz w:val="22"/>
          <w:szCs w:val="22"/>
          <w:lang w:val="ru-RU"/>
        </w:rPr>
        <w:t xml:space="preserve">в момент заключения договора, периодические расходы в размере </w:t>
      </w:r>
      <w:r w:rsidRPr="004B2171">
        <w:rPr>
          <w:rFonts w:cs="TimesNewRomanPS"/>
          <w:sz w:val="22"/>
          <w:szCs w:val="22"/>
          <w:lang w:val="ru-RU"/>
        </w:rPr>
        <w:t xml:space="preserve">£70 </w:t>
      </w:r>
      <w:r>
        <w:rPr>
          <w:rFonts w:cs="TimesNewRomanPS"/>
          <w:sz w:val="22"/>
          <w:szCs w:val="22"/>
          <w:lang w:val="ru-RU"/>
        </w:rPr>
        <w:t xml:space="preserve"> в начале второго и третьего года (если договор всё ещё действует).</w:t>
      </w:r>
    </w:p>
    <w:p w:rsidR="00995E0C" w:rsidRDefault="00995E0C" w:rsidP="00995E0C">
      <w:pPr>
        <w:spacing w:after="0"/>
        <w:jc w:val="both"/>
        <w:rPr>
          <w:rFonts w:cs="TimesNewRomanPS"/>
          <w:sz w:val="22"/>
          <w:szCs w:val="22"/>
          <w:lang w:val="ru-RU"/>
        </w:rPr>
      </w:pPr>
      <w:r>
        <w:rPr>
          <w:rFonts w:cs="TimesNewRomanPS"/>
          <w:sz w:val="22"/>
          <w:szCs w:val="22"/>
          <w:lang w:val="ru-RU"/>
        </w:rPr>
        <w:tab/>
        <w:t>Предполагая</w:t>
      </w:r>
      <w:r w:rsidRPr="004B2171">
        <w:rPr>
          <w:rFonts w:cs="TimesNewRomanPS"/>
          <w:sz w:val="22"/>
          <w:szCs w:val="22"/>
          <w:lang w:val="ru-RU"/>
        </w:rPr>
        <w:t xml:space="preserve">, </w:t>
      </w:r>
      <w:r>
        <w:rPr>
          <w:rFonts w:cs="TimesNewRomanPS"/>
          <w:sz w:val="22"/>
          <w:szCs w:val="22"/>
          <w:lang w:val="ru-RU"/>
        </w:rPr>
        <w:t>что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смертность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описывается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>таблицей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</w:rPr>
        <w:t>AM</w:t>
      </w:r>
      <w:r w:rsidRPr="004B2171">
        <w:rPr>
          <w:rFonts w:cs="TimesNewRomanPS"/>
          <w:sz w:val="22"/>
          <w:szCs w:val="22"/>
          <w:lang w:val="ru-RU"/>
        </w:rPr>
        <w:t>92</w:t>
      </w:r>
      <w:r>
        <w:rPr>
          <w:rFonts w:cs="TimesNewRomanPS"/>
          <w:sz w:val="22"/>
          <w:szCs w:val="22"/>
          <w:lang w:val="ru-RU"/>
        </w:rPr>
        <w:t xml:space="preserve"> (её фрагмент приведён ниже)</w:t>
      </w:r>
      <w:r w:rsidRPr="004B2171">
        <w:rPr>
          <w:rFonts w:cs="TimesNewRomanPS"/>
          <w:sz w:val="22"/>
          <w:szCs w:val="22"/>
          <w:lang w:val="ru-RU"/>
        </w:rPr>
        <w:t>, а для дисконти</w:t>
      </w:r>
      <w:r>
        <w:rPr>
          <w:rFonts w:cs="TimesNewRomanPS"/>
          <w:sz w:val="22"/>
          <w:szCs w:val="22"/>
          <w:lang w:val="ru-RU"/>
        </w:rPr>
        <w:t>рования</w:t>
      </w:r>
      <w:r w:rsidRPr="004B2171">
        <w:rPr>
          <w:rFonts w:cs="TimesNewRomanPS"/>
          <w:sz w:val="22"/>
          <w:szCs w:val="22"/>
          <w:lang w:val="ru-RU"/>
        </w:rPr>
        <w:t xml:space="preserve"> </w:t>
      </w:r>
      <w:r>
        <w:rPr>
          <w:rFonts w:cs="TimesNewRomanPS"/>
          <w:sz w:val="22"/>
          <w:szCs w:val="22"/>
          <w:lang w:val="ru-RU"/>
        </w:rPr>
        <w:t xml:space="preserve">используется техническая процентная ставка </w:t>
      </w:r>
      <w:r w:rsidRPr="004B2171">
        <w:rPr>
          <w:rFonts w:cs="TimesNewRomanPS"/>
          <w:position w:val="-6"/>
          <w:sz w:val="22"/>
          <w:szCs w:val="22"/>
          <w:lang w:val="ru-RU"/>
        </w:rPr>
        <w:object w:dxaOrig="660" w:dyaOrig="279">
          <v:shape id="_x0000_i1065" type="#_x0000_t75" style="width:32.8pt;height:13.95pt" o:ole="">
            <v:imagedata r:id="rId86" o:title=""/>
          </v:shape>
          <o:OLEObject Type="Embed" ProgID="Equation.DSMT4" ShapeID="_x0000_i1065" DrawAspect="Content" ObjectID="_1651492614" r:id="rId87"/>
        </w:object>
      </w:r>
      <w:r>
        <w:rPr>
          <w:rFonts w:cs="TimesNewRomanPS"/>
          <w:sz w:val="22"/>
          <w:szCs w:val="22"/>
          <w:lang w:val="ru-RU"/>
        </w:rPr>
        <w:t>, вычислите ожидаемый доход страховщика при заключении договора.</w:t>
      </w:r>
    </w:p>
    <w:p w:rsidR="00995E0C" w:rsidRDefault="00995E0C" w:rsidP="00995E0C">
      <w:pPr>
        <w:spacing w:after="0"/>
        <w:jc w:val="both"/>
        <w:rPr>
          <w:rFonts w:cs="TimesNewRomanPS"/>
          <w:sz w:val="22"/>
          <w:szCs w:val="22"/>
          <w:lang w:val="ru-RU"/>
        </w:rPr>
      </w:pPr>
    </w:p>
    <w:tbl>
      <w:tblPr>
        <w:tblW w:w="8937" w:type="dxa"/>
        <w:jc w:val="center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2424"/>
        <w:gridCol w:w="2525"/>
        <w:gridCol w:w="2368"/>
      </w:tblGrid>
      <w:tr w:rsidR="00995E0C" w:rsidRPr="002A46FF" w:rsidTr="0037356F">
        <w:trPr>
          <w:trHeight w:val="255"/>
          <w:jc w:val="center"/>
        </w:trPr>
        <w:tc>
          <w:tcPr>
            <w:tcW w:w="8937" w:type="dxa"/>
            <w:gridSpan w:val="4"/>
            <w:shd w:val="clear" w:color="auto" w:fill="auto"/>
            <w:noWrap/>
            <w:vAlign w:val="bottom"/>
            <w:hideMark/>
          </w:tcPr>
          <w:tbl>
            <w:tblPr>
              <w:tblW w:w="8720" w:type="dxa"/>
              <w:tblLook w:val="04A0"/>
            </w:tblPr>
            <w:tblGrid>
              <w:gridCol w:w="8720"/>
            </w:tblGrid>
            <w:tr w:rsidR="00995E0C" w:rsidRPr="002A46FF" w:rsidTr="0037356F">
              <w:trPr>
                <w:trHeight w:val="315"/>
              </w:trPr>
              <w:tc>
                <w:tcPr>
                  <w:tcW w:w="8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5E0C" w:rsidRPr="002A46FF" w:rsidRDefault="00995E0C" w:rsidP="003735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2A46FF">
                    <w:rPr>
                      <w:rFonts w:eastAsia="Times New Roman" w:cs="Arial"/>
                      <w:sz w:val="22"/>
                      <w:szCs w:val="22"/>
                      <w:lang w:eastAsia="ru-RU"/>
                    </w:rPr>
                    <w:lastRenderedPageBreak/>
                    <w:t>Permanent Assurances, males, combined - AM92 two years select: values of</w:t>
                  </w:r>
                  <w:r w:rsidRPr="002A46FF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2A46FF">
                    <w:rPr>
                      <w:rFonts w:ascii="Arial" w:eastAsia="Times New Roman" w:hAnsi="Arial" w:cs="Arial"/>
                      <w:position w:val="-14"/>
                      <w:sz w:val="20"/>
                      <w:szCs w:val="20"/>
                      <w:lang w:eastAsia="ru-RU"/>
                    </w:rPr>
                    <w:object w:dxaOrig="620" w:dyaOrig="360">
                      <v:shape id="_x0000_i1066" type="#_x0000_t75" style="width:31.15pt;height:18.25pt" o:ole="">
                        <v:imagedata r:id="rId88" o:title=""/>
                      </v:shape>
                      <o:OLEObject Type="Embed" ProgID="Equation.DSMT4" ShapeID="_x0000_i1066" DrawAspect="Content" ObjectID="_1651492615" r:id="rId89"/>
                    </w:objec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</w:tc>
            </w:tr>
          </w:tbl>
          <w:p w:rsidR="00995E0C" w:rsidRPr="002A46FF" w:rsidRDefault="00995E0C" w:rsidP="0037356F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eastAsia="ru-RU"/>
              </w:rPr>
            </w:pPr>
          </w:p>
        </w:tc>
      </w:tr>
      <w:tr w:rsidR="00995E0C" w:rsidRPr="002A46FF" w:rsidTr="0037356F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sz w:val="22"/>
                <w:szCs w:val="22"/>
                <w:lang w:val="ru-RU" w:eastAsia="ru-RU"/>
              </w:rPr>
              <w:t xml:space="preserve">Age 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sz w:val="22"/>
                <w:szCs w:val="22"/>
                <w:lang w:val="ru-RU" w:eastAsia="ru-RU"/>
              </w:rPr>
              <w:t>Duration 0</w: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sz w:val="22"/>
                <w:szCs w:val="22"/>
                <w:lang w:val="ru-RU" w:eastAsia="ru-RU"/>
              </w:rPr>
              <w:t>Duration 1</w: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sz w:val="22"/>
                <w:szCs w:val="22"/>
                <w:lang w:val="ru-RU" w:eastAsia="ru-RU"/>
              </w:rPr>
              <w:t>Durations 2+</w:t>
            </w:r>
          </w:p>
        </w:tc>
      </w:tr>
      <w:tr w:rsidR="00995E0C" w:rsidRPr="002A46FF" w:rsidTr="0037356F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i/>
                <w:iCs/>
                <w:position w:val="-6"/>
                <w:sz w:val="22"/>
                <w:szCs w:val="22"/>
                <w:lang w:val="ru-RU" w:eastAsia="ru-RU"/>
              </w:rPr>
              <w:object w:dxaOrig="200" w:dyaOrig="220">
                <v:shape id="_x0000_i1067" type="#_x0000_t75" style="width:10.2pt;height:10.75pt" o:ole="">
                  <v:imagedata r:id="rId90" o:title=""/>
                </v:shape>
                <o:OLEObject Type="Embed" ProgID="Equation.DSMT4" ShapeID="_x0000_i1067" DrawAspect="Content" ObjectID="_1651492616" r:id="rId91"/>
              </w:object>
            </w:r>
            <w:r>
              <w:rPr>
                <w:rFonts w:eastAsia="Times New Roman" w:cs="Arial"/>
                <w:i/>
                <w:iCs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position w:val="-14"/>
                <w:sz w:val="22"/>
                <w:szCs w:val="22"/>
                <w:lang w:val="ru-RU" w:eastAsia="ru-RU"/>
              </w:rPr>
              <w:object w:dxaOrig="360" w:dyaOrig="360">
                <v:shape id="_x0000_i1068" type="#_x0000_t75" style="width:18.25pt;height:18.25pt" o:ole="">
                  <v:imagedata r:id="rId92" o:title=""/>
                </v:shape>
                <o:OLEObject Type="Embed" ProgID="Equation.DSMT4" ShapeID="_x0000_i1068" DrawAspect="Content" ObjectID="_1651492617" r:id="rId93"/>
              </w:objec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position w:val="-14"/>
                <w:sz w:val="22"/>
                <w:szCs w:val="22"/>
                <w:lang w:val="ru-RU" w:eastAsia="ru-RU"/>
              </w:rPr>
              <w:object w:dxaOrig="639" w:dyaOrig="360">
                <v:shape id="_x0000_i1069" type="#_x0000_t75" style="width:31.7pt;height:18.25pt" o:ole="">
                  <v:imagedata r:id="rId94" o:title=""/>
                </v:shape>
                <o:OLEObject Type="Embed" ProgID="Equation.DSMT4" ShapeID="_x0000_i1069" DrawAspect="Content" ObjectID="_1651492618" r:id="rId95"/>
              </w:objec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 w:line="240" w:lineRule="auto"/>
              <w:jc w:val="center"/>
              <w:rPr>
                <w:rFonts w:eastAsia="Times New Roman" w:cs="Arial"/>
                <w:sz w:val="22"/>
                <w:szCs w:val="22"/>
                <w:lang w:val="ru-RU" w:eastAsia="ru-RU"/>
              </w:rPr>
            </w:pPr>
            <w:r w:rsidRPr="002A46FF">
              <w:rPr>
                <w:rFonts w:eastAsia="Times New Roman" w:cs="Arial"/>
                <w:position w:val="-14"/>
                <w:sz w:val="22"/>
                <w:szCs w:val="22"/>
                <w:lang w:val="ru-RU" w:eastAsia="ru-RU"/>
              </w:rPr>
              <w:object w:dxaOrig="1060" w:dyaOrig="360">
                <v:shape id="_x0000_i1070" type="#_x0000_t75" style="width:53.2pt;height:18.25pt" o:ole="">
                  <v:imagedata r:id="rId96" o:title=""/>
                </v:shape>
                <o:OLEObject Type="Embed" ProgID="Equation.DSMT4" ShapeID="_x0000_i1070" DrawAspect="Content" ObjectID="_1651492619" r:id="rId97"/>
              </w:object>
            </w:r>
          </w:p>
        </w:tc>
      </w:tr>
      <w:tr w:rsidR="00995E0C" w:rsidRPr="002A46FF" w:rsidTr="0037356F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55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0.003358</w: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0.004363</w: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0.004469</w:t>
            </w:r>
          </w:p>
        </w:tc>
      </w:tr>
      <w:tr w:rsidR="00995E0C" w:rsidRPr="002A46FF" w:rsidTr="0037356F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56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0.003742</w: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0.004903</w: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0.005025</w:t>
            </w:r>
          </w:p>
        </w:tc>
      </w:tr>
      <w:tr w:rsidR="00995E0C" w:rsidRPr="002A46FF" w:rsidTr="0037356F">
        <w:trPr>
          <w:trHeight w:val="255"/>
          <w:jc w:val="center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57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0.004171</w:t>
            </w:r>
          </w:p>
        </w:tc>
        <w:tc>
          <w:tcPr>
            <w:tcW w:w="2525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0.005507</w:t>
            </w:r>
          </w:p>
        </w:tc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995E0C" w:rsidRPr="002A46FF" w:rsidRDefault="00995E0C" w:rsidP="0037356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2A46FF">
              <w:rPr>
                <w:rFonts w:cs="Arial"/>
                <w:sz w:val="22"/>
                <w:szCs w:val="22"/>
              </w:rPr>
              <w:t>0.005650</w:t>
            </w:r>
          </w:p>
        </w:tc>
      </w:tr>
    </w:tbl>
    <w:p w:rsidR="00995E0C" w:rsidRDefault="00995E0C" w:rsidP="00995E0C">
      <w:pPr>
        <w:spacing w:after="0"/>
        <w:jc w:val="both"/>
        <w:rPr>
          <w:rFonts w:cs="TimesNewRomanPS"/>
          <w:sz w:val="22"/>
          <w:szCs w:val="22"/>
          <w:lang w:val="ru-RU"/>
        </w:rPr>
      </w:pPr>
    </w:p>
    <w:p w:rsidR="00010AE0" w:rsidRDefault="00995E0C" w:rsidP="003F0491">
      <w:pPr>
        <w:autoSpaceDE w:val="0"/>
        <w:autoSpaceDN w:val="0"/>
        <w:adjustRightInd w:val="0"/>
        <w:spacing w:after="0"/>
        <w:jc w:val="both"/>
        <w:rPr>
          <w:sz w:val="22"/>
          <w:szCs w:val="22"/>
          <w:lang w:val="ru-RU"/>
        </w:rPr>
      </w:pPr>
      <w:r>
        <w:rPr>
          <w:rFonts w:cs="TimesNewRomanPS"/>
          <w:sz w:val="22"/>
          <w:szCs w:val="22"/>
          <w:lang w:val="ru-RU"/>
        </w:rPr>
        <w:tab/>
      </w:r>
      <w:r>
        <w:rPr>
          <w:rFonts w:ascii="Arial Black" w:hAnsi="Arial Black"/>
          <w:sz w:val="22"/>
          <w:szCs w:val="22"/>
          <w:lang w:val="ru-RU"/>
        </w:rPr>
        <w:t>9</w:t>
      </w:r>
      <w:r w:rsidR="00010AE0" w:rsidRPr="00A822B9">
        <w:rPr>
          <w:sz w:val="22"/>
          <w:szCs w:val="22"/>
          <w:lang w:val="ru-RU"/>
        </w:rPr>
        <w:t xml:space="preserve"> Пусть при </w:t>
      </w:r>
      <w:r w:rsidR="00010AE0" w:rsidRPr="00954DB1">
        <w:rPr>
          <w:position w:val="-14"/>
        </w:rPr>
        <w:object w:dxaOrig="1200" w:dyaOrig="380">
          <v:shape id="_x0000_i1071" type="#_x0000_t75" style="width:60.2pt;height:18.8pt" o:ole="">
            <v:imagedata r:id="rId98" o:title=""/>
          </v:shape>
          <o:OLEObject Type="Embed" ProgID="Equation.DSMT4" ShapeID="_x0000_i1071" DrawAspect="Content" ObjectID="_1651492620" r:id="rId99"/>
        </w:object>
      </w:r>
      <w:r w:rsidR="00010AE0" w:rsidRPr="00A822B9">
        <w:rPr>
          <w:sz w:val="22"/>
          <w:szCs w:val="22"/>
          <w:lang w:val="ru-RU"/>
        </w:rPr>
        <w:t xml:space="preserve"> интенсивность смертности </w:t>
      </w:r>
      <w:r w:rsidR="00010AE0" w:rsidRPr="00A822B9">
        <w:rPr>
          <w:position w:val="-12"/>
        </w:rPr>
        <w:object w:dxaOrig="260" w:dyaOrig="340">
          <v:shape id="_x0000_i1072" type="#_x0000_t75" style="width:12.9pt;height:17.2pt" o:ole="">
            <v:imagedata r:id="rId100" o:title=""/>
          </v:shape>
          <o:OLEObject Type="Embed" ProgID="Equation.DSMT4" ShapeID="_x0000_i1072" DrawAspect="Content" ObjectID="_1651492621" r:id="rId101"/>
        </w:object>
      </w:r>
      <w:r w:rsidR="00010AE0" w:rsidRPr="00A822B9">
        <w:rPr>
          <w:sz w:val="22"/>
          <w:szCs w:val="22"/>
          <w:lang w:val="ru-RU"/>
        </w:rPr>
        <w:t xml:space="preserve">  можно представить  в виде </w:t>
      </w:r>
      <w:r w:rsidR="00010AE0" w:rsidRPr="00A822B9">
        <w:rPr>
          <w:position w:val="-22"/>
        </w:rPr>
        <w:object w:dxaOrig="940" w:dyaOrig="580">
          <v:shape id="_x0000_i1073" type="#_x0000_t75" style="width:46.75pt;height:29pt" o:ole="">
            <v:imagedata r:id="rId102" o:title=""/>
          </v:shape>
          <o:OLEObject Type="Embed" ProgID="Equation.DSMT4" ShapeID="_x0000_i1073" DrawAspect="Content" ObjectID="_1651492622" r:id="rId103"/>
        </w:object>
      </w:r>
      <w:r w:rsidR="00010AE0" w:rsidRPr="00A822B9">
        <w:rPr>
          <w:sz w:val="22"/>
          <w:szCs w:val="22"/>
          <w:lang w:val="ru-RU"/>
        </w:rPr>
        <w:t xml:space="preserve">, где </w:t>
      </w:r>
      <w:r w:rsidR="00010AE0" w:rsidRPr="00A822B9">
        <w:rPr>
          <w:position w:val="-6"/>
        </w:rPr>
        <w:object w:dxaOrig="560" w:dyaOrig="260">
          <v:shape id="_x0000_i1074" type="#_x0000_t75" style="width:27.95pt;height:12.9pt" o:ole="">
            <v:imagedata r:id="rId104" o:title=""/>
          </v:shape>
          <o:OLEObject Type="Embed" ProgID="Equation.DSMT4" ShapeID="_x0000_i1074" DrawAspect="Content" ObjectID="_1651492623" r:id="rId105"/>
        </w:object>
      </w:r>
      <w:r w:rsidR="00010AE0" w:rsidRPr="00A822B9">
        <w:rPr>
          <w:sz w:val="22"/>
          <w:szCs w:val="22"/>
          <w:lang w:val="ru-RU"/>
        </w:rPr>
        <w:t xml:space="preserve"> и </w:t>
      </w:r>
      <w:r w:rsidR="00010AE0" w:rsidRPr="00A822B9">
        <w:rPr>
          <w:position w:val="-6"/>
        </w:rPr>
        <w:object w:dxaOrig="180" w:dyaOrig="279">
          <v:shape id="_x0000_i1075" type="#_x0000_t75" style="width:9.15pt;height:13.95pt" o:ole="">
            <v:imagedata r:id="rId106" o:title=""/>
          </v:shape>
          <o:OLEObject Type="Embed" ProgID="Equation.DSMT4" ShapeID="_x0000_i1075" DrawAspect="Content" ObjectID="_1651492624" r:id="rId107"/>
        </w:object>
      </w:r>
      <w:r w:rsidR="00010AE0" w:rsidRPr="00A822B9">
        <w:rPr>
          <w:sz w:val="22"/>
          <w:szCs w:val="22"/>
          <w:lang w:val="ru-RU"/>
        </w:rPr>
        <w:t xml:space="preserve"> – некоторые константы</w:t>
      </w:r>
      <w:r w:rsidR="00010AE0">
        <w:rPr>
          <w:sz w:val="22"/>
          <w:szCs w:val="22"/>
          <w:lang w:val="ru-RU"/>
        </w:rPr>
        <w:t xml:space="preserve"> (</w:t>
      </w:r>
      <w:r w:rsidR="00010AE0" w:rsidRPr="00A822B9">
        <w:rPr>
          <w:sz w:val="22"/>
          <w:szCs w:val="22"/>
          <w:lang w:val="ru-RU"/>
        </w:rPr>
        <w:t>т.е. на этом промежутке</w:t>
      </w:r>
      <w:r w:rsidR="00010AE0">
        <w:rPr>
          <w:sz w:val="22"/>
          <w:szCs w:val="22"/>
          <w:lang w:val="ru-RU"/>
        </w:rPr>
        <w:t xml:space="preserve"> функция </w:t>
      </w:r>
      <w:r w:rsidR="00010AE0" w:rsidRPr="00954DB1">
        <w:rPr>
          <w:position w:val="-12"/>
          <w:sz w:val="22"/>
          <w:szCs w:val="22"/>
          <w:lang w:val="ru-RU"/>
        </w:rPr>
        <w:object w:dxaOrig="260" w:dyaOrig="340">
          <v:shape id="_x0000_i1076" type="#_x0000_t75" style="width:12.9pt;height:17.2pt" o:ole="">
            <v:imagedata r:id="rId108" o:title=""/>
          </v:shape>
          <o:OLEObject Type="Embed" ProgID="Equation.DSMT4" ShapeID="_x0000_i1076" DrawAspect="Content" ObjectID="_1651492625" r:id="rId109"/>
        </w:object>
      </w:r>
      <w:r w:rsidR="00010AE0">
        <w:rPr>
          <w:sz w:val="22"/>
          <w:szCs w:val="22"/>
          <w:lang w:val="ru-RU"/>
        </w:rPr>
        <w:t xml:space="preserve"> </w:t>
      </w:r>
      <w:r w:rsidR="00010AE0" w:rsidRPr="00A822B9">
        <w:rPr>
          <w:sz w:val="22"/>
          <w:szCs w:val="22"/>
          <w:lang w:val="ru-RU"/>
        </w:rPr>
        <w:t>линейна</w:t>
      </w:r>
      <w:r w:rsidR="00010AE0">
        <w:rPr>
          <w:sz w:val="22"/>
          <w:szCs w:val="22"/>
          <w:lang w:val="ru-RU"/>
        </w:rPr>
        <w:t xml:space="preserve"> и возрастает)</w:t>
      </w:r>
      <w:r w:rsidR="00010AE0" w:rsidRPr="00A822B9">
        <w:rPr>
          <w:sz w:val="22"/>
          <w:szCs w:val="22"/>
          <w:lang w:val="ru-RU"/>
        </w:rPr>
        <w:t>. Докажите, что</w:t>
      </w:r>
    </w:p>
    <w:p w:rsidR="00010AE0" w:rsidRDefault="00010AE0" w:rsidP="00010AE0">
      <w:pPr>
        <w:pStyle w:val="MTDisplayEquation"/>
      </w:pPr>
      <w:r>
        <w:tab/>
      </w:r>
      <w:r w:rsidRPr="00C236F9">
        <w:rPr>
          <w:position w:val="-30"/>
        </w:rPr>
        <w:object w:dxaOrig="4380" w:dyaOrig="720">
          <v:shape id="_x0000_i1077" type="#_x0000_t75" style="width:219.2pt;height:36pt" o:ole="">
            <v:imagedata r:id="rId110" o:title=""/>
          </v:shape>
          <o:OLEObject Type="Embed" ProgID="Equation.DSMT4" ShapeID="_x0000_i1077" DrawAspect="Content" ObjectID="_1651492626" r:id="rId111"/>
        </w:object>
      </w:r>
      <w:r>
        <w:t xml:space="preserve"> </w:t>
      </w:r>
    </w:p>
    <w:p w:rsidR="00010AE0" w:rsidRPr="00C236F9" w:rsidRDefault="00010AE0" w:rsidP="00010AE0">
      <w:pPr>
        <w:rPr>
          <w:lang w:val="ru-RU"/>
        </w:rPr>
      </w:pPr>
      <w:r>
        <w:rPr>
          <w:color w:val="000000" w:themeColor="text1"/>
          <w:sz w:val="22"/>
          <w:szCs w:val="22"/>
          <w:lang w:val="ru-RU"/>
        </w:rPr>
        <w:t xml:space="preserve">где </w:t>
      </w:r>
      <w:r w:rsidRPr="00C236F9">
        <w:rPr>
          <w:position w:val="-26"/>
          <w:lang w:val="ru-RU"/>
        </w:rPr>
        <w:object w:dxaOrig="1460" w:dyaOrig="620">
          <v:shape id="_x0000_i1078" type="#_x0000_t75" style="width:73.05pt;height:31.15pt" o:ole="">
            <v:imagedata r:id="rId112" o:title=""/>
          </v:shape>
          <o:OLEObject Type="Embed" ProgID="Equation.DSMT4" ShapeID="_x0000_i1078" DrawAspect="Content" ObjectID="_1651492627" r:id="rId113"/>
        </w:object>
      </w:r>
      <w:r w:rsidRPr="007C7BE3">
        <w:rPr>
          <w:sz w:val="22"/>
          <w:szCs w:val="22"/>
          <w:lang w:val="ru-RU"/>
        </w:rPr>
        <w:t>, а</w:t>
      </w:r>
      <w:r>
        <w:rPr>
          <w:lang w:val="ru-RU"/>
        </w:rPr>
        <w:t xml:space="preserve"> </w:t>
      </w:r>
      <w:r w:rsidRPr="007C7BE3">
        <w:rPr>
          <w:position w:val="-4"/>
          <w:lang w:val="ru-RU"/>
        </w:rPr>
        <w:object w:dxaOrig="240" w:dyaOrig="240">
          <v:shape id="_x0000_i1079" type="#_x0000_t75" style="width:11.8pt;height:11.8pt" o:ole="">
            <v:imagedata r:id="rId114" o:title=""/>
          </v:shape>
          <o:OLEObject Type="Embed" ProgID="Equation.DSMT4" ShapeID="_x0000_i1079" DrawAspect="Content" ObjectID="_1651492628" r:id="rId115"/>
        </w:object>
      </w:r>
      <w:r>
        <w:rPr>
          <w:lang w:val="ru-RU"/>
        </w:rPr>
        <w:t xml:space="preserve"> </w:t>
      </w:r>
      <w:r w:rsidRPr="00A822B9">
        <w:rPr>
          <w:sz w:val="22"/>
          <w:szCs w:val="22"/>
          <w:lang w:val="ru-RU"/>
        </w:rPr>
        <w:t>–</w:t>
      </w:r>
      <w:r>
        <w:rPr>
          <w:lang w:val="ru-RU"/>
        </w:rPr>
        <w:t xml:space="preserve"> </w:t>
      </w:r>
      <w:r w:rsidRPr="007C7BE3">
        <w:rPr>
          <w:sz w:val="22"/>
          <w:szCs w:val="22"/>
          <w:lang w:val="ru-RU"/>
        </w:rPr>
        <w:t>стандартная гауссовская функция распределения</w:t>
      </w:r>
      <w:r>
        <w:rPr>
          <w:lang w:val="ru-RU"/>
        </w:rPr>
        <w:t>.</w:t>
      </w:r>
    </w:p>
    <w:p w:rsidR="001A3626" w:rsidRPr="003F0491" w:rsidRDefault="00010AE0" w:rsidP="003F0491">
      <w:pPr>
        <w:spacing w:after="0"/>
        <w:jc w:val="both"/>
        <w:rPr>
          <w:rFonts w:cstheme="minorHAnsi"/>
          <w:sz w:val="22"/>
          <w:szCs w:val="22"/>
          <w:lang w:val="ru-RU"/>
        </w:rPr>
      </w:pPr>
      <w:r w:rsidRPr="00A822B9">
        <w:rPr>
          <w:sz w:val="22"/>
          <w:szCs w:val="22"/>
          <w:lang w:val="ru-RU"/>
        </w:rPr>
        <w:tab/>
      </w:r>
      <w:r w:rsidR="003F0491" w:rsidRPr="003F0491">
        <w:rPr>
          <w:rFonts w:ascii="Arial Black" w:hAnsi="Arial Black"/>
          <w:sz w:val="22"/>
          <w:szCs w:val="22"/>
          <w:lang w:val="ru-RU"/>
        </w:rPr>
        <w:t>10</w:t>
      </w:r>
      <w:r w:rsidR="00A547D1" w:rsidRPr="003F0491">
        <w:rPr>
          <w:rFonts w:cstheme="minorHAnsi"/>
          <w:b/>
          <w:bCs/>
          <w:sz w:val="22"/>
          <w:szCs w:val="22"/>
          <w:lang w:val="ru-RU"/>
        </w:rPr>
        <w:t xml:space="preserve"> </w:t>
      </w:r>
      <w:r w:rsidR="00A547D1" w:rsidRPr="003F0491">
        <w:rPr>
          <w:rFonts w:cstheme="minorHAnsi"/>
          <w:sz w:val="22"/>
          <w:szCs w:val="22"/>
          <w:lang w:val="ru-RU"/>
        </w:rPr>
        <w:t>(</w:t>
      </w:r>
      <w:proofErr w:type="spellStart"/>
      <w:r w:rsidR="00A547D1" w:rsidRPr="009A4C78">
        <w:rPr>
          <w:rFonts w:cstheme="minorHAnsi"/>
          <w:sz w:val="22"/>
          <w:szCs w:val="22"/>
        </w:rPr>
        <w:t>i</w:t>
      </w:r>
      <w:proofErr w:type="spellEnd"/>
      <w:r w:rsidR="00A547D1" w:rsidRPr="003F0491">
        <w:rPr>
          <w:rFonts w:cstheme="minorHAnsi"/>
          <w:sz w:val="22"/>
          <w:szCs w:val="22"/>
          <w:lang w:val="ru-RU"/>
        </w:rPr>
        <w:t xml:space="preserve">) </w:t>
      </w:r>
      <w:r w:rsidR="00A547D1" w:rsidRPr="009A4C78">
        <w:rPr>
          <w:rFonts w:cstheme="minorHAnsi"/>
          <w:sz w:val="22"/>
          <w:szCs w:val="22"/>
          <w:lang w:val="ru-RU"/>
        </w:rPr>
        <w:t>Определите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термин</w:t>
      </w:r>
      <w:r w:rsidR="00A547D1" w:rsidRPr="003F0491">
        <w:rPr>
          <w:rFonts w:cstheme="minorHAnsi"/>
          <w:sz w:val="22"/>
          <w:szCs w:val="22"/>
          <w:lang w:val="ru-RU"/>
        </w:rPr>
        <w:t xml:space="preserve"> «</w:t>
      </w:r>
      <w:r w:rsidR="00A547D1" w:rsidRPr="009A4C78">
        <w:rPr>
          <w:rFonts w:cstheme="minorHAnsi"/>
          <w:sz w:val="22"/>
          <w:szCs w:val="22"/>
          <w:lang w:val="ru-RU"/>
        </w:rPr>
        <w:t>проспективный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резерв</w:t>
      </w:r>
      <w:r w:rsidR="00A547D1" w:rsidRPr="003F0491">
        <w:rPr>
          <w:rFonts w:cstheme="minorHAnsi"/>
          <w:sz w:val="22"/>
          <w:szCs w:val="22"/>
          <w:lang w:val="ru-RU"/>
        </w:rPr>
        <w:t xml:space="preserve">» </w:t>
      </w:r>
      <w:r w:rsidR="000D3231" w:rsidRPr="003F0491">
        <w:rPr>
          <w:rFonts w:cstheme="minorHAnsi"/>
          <w:sz w:val="22"/>
          <w:szCs w:val="22"/>
          <w:lang w:val="ru-RU"/>
        </w:rPr>
        <w:t>(</w:t>
      </w:r>
      <w:r w:rsidR="000D3231">
        <w:rPr>
          <w:rFonts w:cstheme="minorHAnsi"/>
          <w:sz w:val="22"/>
          <w:szCs w:val="22"/>
        </w:rPr>
        <w:t>prospective</w:t>
      </w:r>
      <w:r w:rsidR="000D3231" w:rsidRPr="003F0491">
        <w:rPr>
          <w:rFonts w:cstheme="minorHAnsi"/>
          <w:sz w:val="22"/>
          <w:szCs w:val="22"/>
          <w:lang w:val="ru-RU"/>
        </w:rPr>
        <w:t xml:space="preserve"> </w:t>
      </w:r>
      <w:r w:rsidR="000D3231">
        <w:rPr>
          <w:rFonts w:cstheme="minorHAnsi"/>
          <w:sz w:val="22"/>
          <w:szCs w:val="22"/>
        </w:rPr>
        <w:t>reserve</w:t>
      </w:r>
      <w:r w:rsidR="000D3231" w:rsidRPr="003F0491">
        <w:rPr>
          <w:rFonts w:cstheme="minorHAnsi"/>
          <w:sz w:val="22"/>
          <w:szCs w:val="22"/>
          <w:lang w:val="ru-RU"/>
        </w:rPr>
        <w:t xml:space="preserve">) </w:t>
      </w:r>
      <w:r w:rsidR="00A547D1" w:rsidRPr="009A4C78">
        <w:rPr>
          <w:rFonts w:cstheme="minorHAnsi"/>
          <w:sz w:val="22"/>
          <w:szCs w:val="22"/>
          <w:lang w:val="ru-RU"/>
        </w:rPr>
        <w:t>применительно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к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договору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страхования</w:t>
      </w:r>
      <w:r w:rsidR="00A547D1" w:rsidRPr="003F0491">
        <w:rPr>
          <w:rFonts w:cstheme="minorHAnsi"/>
          <w:sz w:val="22"/>
          <w:szCs w:val="22"/>
          <w:lang w:val="ru-RU"/>
        </w:rPr>
        <w:t xml:space="preserve"> </w:t>
      </w:r>
      <w:r w:rsidR="00A547D1" w:rsidRPr="009A4C78">
        <w:rPr>
          <w:rFonts w:cstheme="minorHAnsi"/>
          <w:sz w:val="22"/>
          <w:szCs w:val="22"/>
          <w:lang w:val="ru-RU"/>
        </w:rPr>
        <w:t>жизни</w:t>
      </w:r>
      <w:r w:rsidR="00A547D1" w:rsidRPr="003F0491">
        <w:rPr>
          <w:rFonts w:cstheme="minorHAnsi"/>
          <w:sz w:val="22"/>
          <w:szCs w:val="22"/>
          <w:lang w:val="ru-RU"/>
        </w:rPr>
        <w:t xml:space="preserve">. </w:t>
      </w:r>
    </w:p>
    <w:p w:rsidR="00A547D1" w:rsidRPr="009A4C78" w:rsidRDefault="001A3626" w:rsidP="001A3626">
      <w:pPr>
        <w:jc w:val="both"/>
        <w:rPr>
          <w:rFonts w:cstheme="minorHAnsi"/>
          <w:sz w:val="22"/>
          <w:szCs w:val="22"/>
          <w:lang w:val="ru-RU"/>
        </w:rPr>
      </w:pPr>
      <w:r w:rsidRPr="003F0491">
        <w:rPr>
          <w:rFonts w:cstheme="minorHAnsi"/>
          <w:sz w:val="22"/>
          <w:szCs w:val="22"/>
          <w:lang w:val="ru-RU"/>
        </w:rPr>
        <w:tab/>
      </w:r>
      <w:r w:rsidR="00A547D1" w:rsidRPr="009A4C78">
        <w:rPr>
          <w:rFonts w:cstheme="minorHAnsi"/>
          <w:sz w:val="22"/>
          <w:szCs w:val="22"/>
          <w:lang w:val="ru-RU"/>
        </w:rPr>
        <w:t>(</w:t>
      </w:r>
      <w:r w:rsidR="00A547D1" w:rsidRPr="009A4C78">
        <w:rPr>
          <w:rFonts w:cstheme="minorHAnsi"/>
          <w:sz w:val="22"/>
          <w:szCs w:val="22"/>
        </w:rPr>
        <w:t>ii</w:t>
      </w:r>
      <w:r w:rsidR="00A547D1" w:rsidRPr="009A4C78">
        <w:rPr>
          <w:rFonts w:cstheme="minorHAnsi"/>
          <w:sz w:val="22"/>
          <w:szCs w:val="22"/>
          <w:lang w:val="ru-RU"/>
        </w:rPr>
        <w:t xml:space="preserve">) Сформулируйте условия, которые достаточны для того, чтобы проспективный резерв был равен ретроспективному резерву. </w:t>
      </w:r>
    </w:p>
    <w:p w:rsidR="00A547D1" w:rsidRPr="009A4C78" w:rsidRDefault="00A547D1" w:rsidP="00A547D1">
      <w:pPr>
        <w:autoSpaceDE w:val="0"/>
        <w:autoSpaceDN w:val="0"/>
        <w:adjustRightInd w:val="0"/>
        <w:spacing w:after="0"/>
        <w:jc w:val="both"/>
        <w:rPr>
          <w:rFonts w:cstheme="minorHAnsi"/>
          <w:sz w:val="22"/>
          <w:szCs w:val="22"/>
          <w:lang w:val="ru-RU"/>
        </w:rPr>
      </w:pPr>
      <w:r w:rsidRPr="009A4C78">
        <w:rPr>
          <w:rFonts w:cstheme="minorHAnsi"/>
          <w:sz w:val="22"/>
          <w:szCs w:val="22"/>
          <w:lang w:val="ru-RU"/>
        </w:rPr>
        <w:tab/>
        <w:t xml:space="preserve">Страховая компания заключает договор пожизненного страхования с человеком, возраст которого ровно </w:t>
      </w:r>
      <w:r w:rsidR="009A4C78" w:rsidRPr="009A4C78">
        <w:rPr>
          <w:position w:val="-6"/>
        </w:rPr>
        <w:object w:dxaOrig="200" w:dyaOrig="220">
          <v:shape id="_x0000_i1080" type="#_x0000_t75" style="width:10.2pt;height:10.75pt" o:ole="">
            <v:imagedata r:id="rId116" o:title=""/>
          </v:shape>
          <o:OLEObject Type="Embed" ProgID="Equation.DSMT4" ShapeID="_x0000_i1080" DrawAspect="Content" ObjectID="_1651492629" r:id="rId117"/>
        </w:object>
      </w:r>
      <w:r w:rsidRPr="009A4C78">
        <w:rPr>
          <w:rFonts w:cstheme="minorHAnsi"/>
          <w:sz w:val="22"/>
          <w:szCs w:val="22"/>
          <w:lang w:val="ru-RU"/>
        </w:rPr>
        <w:t xml:space="preserve"> лет (число </w:t>
      </w:r>
      <w:r w:rsidR="009A4C78" w:rsidRPr="009A4C78">
        <w:rPr>
          <w:position w:val="-6"/>
        </w:rPr>
        <w:object w:dxaOrig="200" w:dyaOrig="220">
          <v:shape id="_x0000_i1081" type="#_x0000_t75" style="width:10.2pt;height:10.75pt" o:ole="">
            <v:imagedata r:id="rId118" o:title=""/>
          </v:shape>
          <o:OLEObject Type="Embed" ProgID="Equation.DSMT4" ShapeID="_x0000_i1081" DrawAspect="Content" ObjectID="_1651492630" r:id="rId119"/>
        </w:object>
      </w:r>
      <w:r w:rsidRPr="009A4C78">
        <w:rPr>
          <w:rFonts w:cstheme="minorHAnsi"/>
          <w:sz w:val="22"/>
          <w:szCs w:val="22"/>
          <w:lang w:val="ru-RU"/>
        </w:rPr>
        <w:t xml:space="preserve"> – натуральное). Премии платятся в начале каждого года на протяжении всего срока действия договора, а  страховая сумма </w:t>
      </w:r>
      <w:r w:rsidR="009A4C78" w:rsidRPr="009A4C78">
        <w:rPr>
          <w:position w:val="-6"/>
        </w:rPr>
        <w:object w:dxaOrig="240" w:dyaOrig="279">
          <v:shape id="_x0000_i1082" type="#_x0000_t75" style="width:11.8pt;height:13.95pt" o:ole="">
            <v:imagedata r:id="rId120" o:title=""/>
          </v:shape>
          <o:OLEObject Type="Embed" ProgID="Equation.DSMT4" ShapeID="_x0000_i1082" DrawAspect="Content" ObjectID="_1651492631" r:id="rId121"/>
        </w:object>
      </w:r>
      <w:r w:rsidRPr="009A4C78">
        <w:rPr>
          <w:rFonts w:cstheme="minorHAnsi"/>
          <w:sz w:val="22"/>
          <w:szCs w:val="22"/>
          <w:lang w:val="ru-RU"/>
        </w:rPr>
        <w:t xml:space="preserve"> выплачивается немедленно после смерти застрахованного. Никаких расходов в связи с договором нет. </w:t>
      </w:r>
    </w:p>
    <w:p w:rsidR="00A547D1" w:rsidRPr="009A4C78" w:rsidRDefault="00A547D1" w:rsidP="00A547D1">
      <w:pPr>
        <w:autoSpaceDE w:val="0"/>
        <w:autoSpaceDN w:val="0"/>
        <w:adjustRightInd w:val="0"/>
        <w:spacing w:after="0"/>
        <w:jc w:val="both"/>
        <w:rPr>
          <w:rFonts w:cstheme="minorHAnsi"/>
          <w:sz w:val="22"/>
          <w:szCs w:val="22"/>
          <w:lang w:val="ru-RU"/>
        </w:rPr>
      </w:pPr>
      <w:r w:rsidRPr="009A4C78">
        <w:rPr>
          <w:rFonts w:cstheme="minorHAnsi"/>
          <w:sz w:val="22"/>
          <w:szCs w:val="22"/>
          <w:lang w:val="ru-RU"/>
        </w:rPr>
        <w:tab/>
        <w:t>(</w:t>
      </w:r>
      <w:r w:rsidRPr="009A4C78">
        <w:rPr>
          <w:rFonts w:cstheme="minorHAnsi"/>
          <w:sz w:val="22"/>
          <w:szCs w:val="22"/>
        </w:rPr>
        <w:t>iii</w:t>
      </w:r>
      <w:r w:rsidRPr="009A4C78">
        <w:rPr>
          <w:rFonts w:cstheme="minorHAnsi"/>
          <w:sz w:val="22"/>
          <w:szCs w:val="22"/>
          <w:lang w:val="ru-RU"/>
        </w:rPr>
        <w:t>) Покажите, что при выполнении условий, упомянутых в пункте (</w:t>
      </w:r>
      <w:r w:rsidRPr="009A4C78">
        <w:rPr>
          <w:rFonts w:cstheme="minorHAnsi"/>
          <w:sz w:val="22"/>
          <w:szCs w:val="22"/>
        </w:rPr>
        <w:t>ii</w:t>
      </w:r>
      <w:r w:rsidRPr="009A4C78">
        <w:rPr>
          <w:rFonts w:cstheme="minorHAnsi"/>
          <w:sz w:val="22"/>
          <w:szCs w:val="22"/>
          <w:lang w:val="ru-RU"/>
        </w:rPr>
        <w:t xml:space="preserve">), в любой момент времени </w:t>
      </w:r>
      <w:r w:rsidR="009A4C78" w:rsidRPr="009A4C78">
        <w:rPr>
          <w:position w:val="-6"/>
        </w:rPr>
        <w:object w:dxaOrig="139" w:dyaOrig="240">
          <v:shape id="_x0000_i1083" type="#_x0000_t75" style="width:7pt;height:11.8pt" o:ole="">
            <v:imagedata r:id="rId122" o:title=""/>
          </v:shape>
          <o:OLEObject Type="Embed" ProgID="Equation.DSMT4" ShapeID="_x0000_i1083" DrawAspect="Content" ObjectID="_1651492632" r:id="rId123"/>
        </w:object>
      </w:r>
      <w:r w:rsidR="001A3626">
        <w:rPr>
          <w:lang w:val="ru-RU"/>
        </w:rPr>
        <w:t xml:space="preserve"> </w:t>
      </w:r>
      <w:r w:rsidRPr="009A4C78">
        <w:rPr>
          <w:rFonts w:cstheme="minorHAnsi"/>
          <w:sz w:val="22"/>
          <w:szCs w:val="22"/>
          <w:lang w:val="ru-RU"/>
        </w:rPr>
        <w:t xml:space="preserve">(число </w:t>
      </w:r>
      <w:r w:rsidR="009A4C78" w:rsidRPr="009A4C78">
        <w:rPr>
          <w:position w:val="-6"/>
        </w:rPr>
        <w:object w:dxaOrig="139" w:dyaOrig="240">
          <v:shape id="_x0000_i1084" type="#_x0000_t75" style="width:7pt;height:11.8pt" o:ole="">
            <v:imagedata r:id="rId124" o:title=""/>
          </v:shape>
          <o:OLEObject Type="Embed" ProgID="Equation.DSMT4" ShapeID="_x0000_i1084" DrawAspect="Content" ObjectID="_1651492633" r:id="rId125"/>
        </w:object>
      </w:r>
      <w:r w:rsidR="001A3626">
        <w:rPr>
          <w:lang w:val="ru-RU"/>
        </w:rPr>
        <w:t xml:space="preserve"> </w:t>
      </w:r>
      <w:r w:rsidRPr="009A4C78">
        <w:rPr>
          <w:rFonts w:cstheme="minorHAnsi"/>
          <w:sz w:val="22"/>
          <w:szCs w:val="22"/>
          <w:lang w:val="ru-RU"/>
        </w:rPr>
        <w:t>–</w:t>
      </w:r>
      <w:r w:rsidR="001A3626">
        <w:rPr>
          <w:rFonts w:cstheme="minorHAnsi"/>
          <w:sz w:val="22"/>
          <w:szCs w:val="22"/>
          <w:lang w:val="ru-RU"/>
        </w:rPr>
        <w:t xml:space="preserve"> </w:t>
      </w:r>
      <w:r w:rsidRPr="009A4C78">
        <w:rPr>
          <w:rFonts w:cstheme="minorHAnsi"/>
          <w:sz w:val="22"/>
          <w:szCs w:val="22"/>
          <w:lang w:val="ru-RU"/>
        </w:rPr>
        <w:t xml:space="preserve">натуральное) проспективный резерв равен ретроспективному резерву. </w:t>
      </w:r>
    </w:p>
    <w:p w:rsidR="00995E0C" w:rsidRPr="00E62161" w:rsidRDefault="00A547D1" w:rsidP="003F0491">
      <w:pPr>
        <w:autoSpaceDE w:val="0"/>
        <w:autoSpaceDN w:val="0"/>
        <w:adjustRightInd w:val="0"/>
        <w:spacing w:after="0"/>
        <w:jc w:val="both"/>
        <w:rPr>
          <w:lang w:val="ru-RU"/>
        </w:rPr>
      </w:pPr>
      <w:r w:rsidRPr="009A4C78">
        <w:rPr>
          <w:rFonts w:cstheme="minorHAnsi"/>
          <w:sz w:val="22"/>
          <w:szCs w:val="22"/>
          <w:lang w:val="ru-RU"/>
        </w:rPr>
        <w:tab/>
      </w:r>
      <w:r w:rsidR="00995E0C" w:rsidRPr="00E62161">
        <w:rPr>
          <w:lang w:val="ru-RU"/>
        </w:rPr>
        <w:t xml:space="preserve"> </w:t>
      </w:r>
    </w:p>
    <w:p w:rsidR="008015A8" w:rsidRPr="00995E0C" w:rsidRDefault="008015A8" w:rsidP="00010AE0">
      <w:pPr>
        <w:autoSpaceDE w:val="0"/>
        <w:autoSpaceDN w:val="0"/>
        <w:adjustRightInd w:val="0"/>
        <w:spacing w:after="0"/>
        <w:jc w:val="both"/>
        <w:rPr>
          <w:rFonts w:ascii="Arial Black" w:hAnsi="Arial Black"/>
          <w:sz w:val="22"/>
          <w:szCs w:val="22"/>
          <w:lang w:val="ru-RU"/>
        </w:rPr>
      </w:pPr>
    </w:p>
    <w:sectPr w:rsidR="008015A8" w:rsidRPr="00995E0C" w:rsidSect="0029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25C" w:rsidRDefault="0055725C" w:rsidP="00A547D1">
      <w:pPr>
        <w:spacing w:after="0" w:line="240" w:lineRule="auto"/>
      </w:pPr>
      <w:r>
        <w:separator/>
      </w:r>
    </w:p>
  </w:endnote>
  <w:endnote w:type="continuationSeparator" w:id="0">
    <w:p w:rsidR="0055725C" w:rsidRDefault="0055725C" w:rsidP="00A5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NewRomanP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25C" w:rsidRDefault="0055725C" w:rsidP="00A547D1">
      <w:pPr>
        <w:spacing w:after="0" w:line="240" w:lineRule="auto"/>
      </w:pPr>
      <w:r>
        <w:separator/>
      </w:r>
    </w:p>
  </w:footnote>
  <w:footnote w:type="continuationSeparator" w:id="0">
    <w:p w:rsidR="0055725C" w:rsidRDefault="0055725C" w:rsidP="00A54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363"/>
    <w:multiLevelType w:val="hybridMultilevel"/>
    <w:tmpl w:val="58BA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43D1D"/>
    <w:multiLevelType w:val="hybridMultilevel"/>
    <w:tmpl w:val="95C8C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0009F"/>
    <w:multiLevelType w:val="hybridMultilevel"/>
    <w:tmpl w:val="064ABD94"/>
    <w:lvl w:ilvl="0" w:tplc="0419000F">
      <w:start w:val="1"/>
      <w:numFmt w:val="decimal"/>
      <w:lvlText w:val="%1."/>
      <w:lvlJc w:val="left"/>
      <w:pPr>
        <w:ind w:left="849" w:hanging="360"/>
      </w:pPr>
    </w:lvl>
    <w:lvl w:ilvl="1" w:tplc="04190019" w:tentative="1">
      <w:start w:val="1"/>
      <w:numFmt w:val="lowerLetter"/>
      <w:lvlText w:val="%2."/>
      <w:lvlJc w:val="left"/>
      <w:pPr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3">
    <w:nsid w:val="54A758DC"/>
    <w:multiLevelType w:val="hybridMultilevel"/>
    <w:tmpl w:val="6F5C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B905D3"/>
    <w:multiLevelType w:val="hybridMultilevel"/>
    <w:tmpl w:val="22BE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B1FF5"/>
    <w:multiLevelType w:val="hybridMultilevel"/>
    <w:tmpl w:val="B3CA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C4673"/>
    <w:multiLevelType w:val="hybridMultilevel"/>
    <w:tmpl w:val="B5865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B717C5"/>
    <w:rsid w:val="00010AE0"/>
    <w:rsid w:val="000207EB"/>
    <w:rsid w:val="000D3231"/>
    <w:rsid w:val="00111C48"/>
    <w:rsid w:val="00117B66"/>
    <w:rsid w:val="00124A0C"/>
    <w:rsid w:val="001450FA"/>
    <w:rsid w:val="00165D88"/>
    <w:rsid w:val="001710A9"/>
    <w:rsid w:val="001A2098"/>
    <w:rsid w:val="001A3626"/>
    <w:rsid w:val="001B4ACC"/>
    <w:rsid w:val="001C04E5"/>
    <w:rsid w:val="001F38B9"/>
    <w:rsid w:val="00206ADA"/>
    <w:rsid w:val="00286EFD"/>
    <w:rsid w:val="00291006"/>
    <w:rsid w:val="002A46FF"/>
    <w:rsid w:val="002C293F"/>
    <w:rsid w:val="002D030C"/>
    <w:rsid w:val="002D1FD3"/>
    <w:rsid w:val="002D48FF"/>
    <w:rsid w:val="002F7DD5"/>
    <w:rsid w:val="003026E5"/>
    <w:rsid w:val="00385384"/>
    <w:rsid w:val="003930E4"/>
    <w:rsid w:val="003C220D"/>
    <w:rsid w:val="003F0491"/>
    <w:rsid w:val="004164C0"/>
    <w:rsid w:val="0043106F"/>
    <w:rsid w:val="004B2171"/>
    <w:rsid w:val="00511BF3"/>
    <w:rsid w:val="0055725C"/>
    <w:rsid w:val="00564F62"/>
    <w:rsid w:val="00565D72"/>
    <w:rsid w:val="00586530"/>
    <w:rsid w:val="005B6130"/>
    <w:rsid w:val="005E5174"/>
    <w:rsid w:val="0060614C"/>
    <w:rsid w:val="00623FC8"/>
    <w:rsid w:val="00624918"/>
    <w:rsid w:val="006372DE"/>
    <w:rsid w:val="00655FF8"/>
    <w:rsid w:val="006614EF"/>
    <w:rsid w:val="006F5BBE"/>
    <w:rsid w:val="007124EC"/>
    <w:rsid w:val="007243E2"/>
    <w:rsid w:val="00765D04"/>
    <w:rsid w:val="007823AF"/>
    <w:rsid w:val="00792385"/>
    <w:rsid w:val="007D0D4C"/>
    <w:rsid w:val="007E0560"/>
    <w:rsid w:val="007F6530"/>
    <w:rsid w:val="008015A8"/>
    <w:rsid w:val="00823880"/>
    <w:rsid w:val="00827224"/>
    <w:rsid w:val="00890E85"/>
    <w:rsid w:val="008C6888"/>
    <w:rsid w:val="008F3B8B"/>
    <w:rsid w:val="00945503"/>
    <w:rsid w:val="0095439F"/>
    <w:rsid w:val="00976438"/>
    <w:rsid w:val="00995E0C"/>
    <w:rsid w:val="009A4C78"/>
    <w:rsid w:val="009B1549"/>
    <w:rsid w:val="009B764E"/>
    <w:rsid w:val="00A30403"/>
    <w:rsid w:val="00A33210"/>
    <w:rsid w:val="00A479B0"/>
    <w:rsid w:val="00A547D1"/>
    <w:rsid w:val="00A76CA5"/>
    <w:rsid w:val="00A77C41"/>
    <w:rsid w:val="00A8454E"/>
    <w:rsid w:val="00A87837"/>
    <w:rsid w:val="00A94167"/>
    <w:rsid w:val="00AA7CB4"/>
    <w:rsid w:val="00AB6DD5"/>
    <w:rsid w:val="00AC229A"/>
    <w:rsid w:val="00AE1777"/>
    <w:rsid w:val="00B717C5"/>
    <w:rsid w:val="00B97F60"/>
    <w:rsid w:val="00BB255F"/>
    <w:rsid w:val="00BF2122"/>
    <w:rsid w:val="00BF2153"/>
    <w:rsid w:val="00C33B3D"/>
    <w:rsid w:val="00C56AC2"/>
    <w:rsid w:val="00C61BD1"/>
    <w:rsid w:val="00C72B1B"/>
    <w:rsid w:val="00C73CF6"/>
    <w:rsid w:val="00C766D0"/>
    <w:rsid w:val="00C835F1"/>
    <w:rsid w:val="00CC7458"/>
    <w:rsid w:val="00CE3531"/>
    <w:rsid w:val="00D02771"/>
    <w:rsid w:val="00D25429"/>
    <w:rsid w:val="00D44DA3"/>
    <w:rsid w:val="00D67FC2"/>
    <w:rsid w:val="00E46519"/>
    <w:rsid w:val="00E4694A"/>
    <w:rsid w:val="00E54F87"/>
    <w:rsid w:val="00E62161"/>
    <w:rsid w:val="00E86D33"/>
    <w:rsid w:val="00EC5364"/>
    <w:rsid w:val="00ED0932"/>
    <w:rsid w:val="00F111C6"/>
    <w:rsid w:val="00F173F5"/>
    <w:rsid w:val="00F27878"/>
    <w:rsid w:val="00F47BCB"/>
    <w:rsid w:val="00F773C3"/>
    <w:rsid w:val="00FA2348"/>
    <w:rsid w:val="00FA57B4"/>
    <w:rsid w:val="00FA6002"/>
    <w:rsid w:val="00FF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Theme="minorHAnsi" w:hAnsi="Century Schoolbook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717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7C5"/>
    <w:pPr>
      <w:ind w:left="720"/>
      <w:contextualSpacing/>
    </w:pPr>
  </w:style>
  <w:style w:type="table" w:styleId="TableGrid">
    <w:name w:val="Table Grid"/>
    <w:basedOn w:val="TableNormal"/>
    <w:uiPriority w:val="59"/>
    <w:rsid w:val="00B71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har"/>
    <w:rsid w:val="0060614C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cs="TimesNewRomanPS"/>
      <w:lang w:val="ru-RU"/>
    </w:rPr>
  </w:style>
  <w:style w:type="character" w:customStyle="1" w:styleId="MTDisplayEquationChar">
    <w:name w:val="MTDisplayEquation Char"/>
    <w:basedOn w:val="DefaultParagraphFont"/>
    <w:link w:val="MTDisplayEquation"/>
    <w:rsid w:val="0060614C"/>
    <w:rPr>
      <w:rFonts w:cs="TimesNewRomanPS"/>
    </w:rPr>
  </w:style>
  <w:style w:type="paragraph" w:styleId="Caption">
    <w:name w:val="caption"/>
    <w:basedOn w:val="Normal"/>
    <w:next w:val="Normal"/>
    <w:uiPriority w:val="35"/>
    <w:unhideWhenUsed/>
    <w:qFormat/>
    <w:rsid w:val="006061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D1"/>
    <w:rPr>
      <w:rFonts w:ascii="Tahoma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A547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47D1"/>
    <w:rPr>
      <w:rFonts w:ascii="Consolas" w:hAnsi="Consolas"/>
      <w:sz w:val="21"/>
      <w:szCs w:val="21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47D1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7D1"/>
    <w:rPr>
      <w:rFonts w:asciiTheme="minorHAnsi" w:hAnsiTheme="minorHAnsi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547D1"/>
    <w:rPr>
      <w:vertAlign w:val="superscript"/>
    </w:rPr>
  </w:style>
  <w:style w:type="paragraph" w:customStyle="1" w:styleId="Default">
    <w:name w:val="Default"/>
    <w:rsid w:val="00A547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E5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Геннадий</dc:creator>
  <cp:lastModifiedBy>Геннадий</cp:lastModifiedBy>
  <cp:revision>3</cp:revision>
  <dcterms:created xsi:type="dcterms:W3CDTF">2020-05-18T12:25:00Z</dcterms:created>
  <dcterms:modified xsi:type="dcterms:W3CDTF">2020-05-20T12:09:00Z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