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717C5" w:rsidRPr="009A4C78" w:rsidRDefault="00B717C5" w:rsidP="00B717C5">
      <w:pPr>
        <w:autoSpaceDE w:val="0"/>
        <w:autoSpaceDN w:val="0"/>
        <w:adjustRightInd w:val="0"/>
        <w:spacing w:after="0"/>
        <w:jc w:val="both"/>
        <w:rPr>
          <w:rFonts w:asciiTheme="majorHAnsi" w:hAnsiTheme="majorHAnsi" w:cstheme="majorHAnsi"/>
          <w:b/>
          <w:bCs/>
          <w:sz w:val="22"/>
          <w:szCs w:val="22"/>
          <w:lang w:val="ru-RU"/>
        </w:rPr>
      </w:pPr>
      <w:r w:rsidRPr="009A4C78">
        <w:rPr>
          <w:rFonts w:asciiTheme="majorHAnsi" w:hAnsiTheme="majorHAnsi" w:cstheme="majorHAnsi"/>
          <w:b/>
          <w:bCs/>
          <w:sz w:val="22"/>
          <w:szCs w:val="22"/>
          <w:lang w:val="ru-RU"/>
        </w:rPr>
        <w:t>21 мая 2020 года, группа 309</w:t>
      </w:r>
    </w:p>
    <w:p w:rsidR="00B717C5" w:rsidRPr="009A4C78" w:rsidRDefault="00B717C5" w:rsidP="00B717C5">
      <w:pPr>
        <w:autoSpaceDE w:val="0"/>
        <w:autoSpaceDN w:val="0"/>
        <w:adjustRightInd w:val="0"/>
        <w:spacing w:after="0"/>
        <w:jc w:val="center"/>
        <w:rPr>
          <w:rFonts w:ascii="Arial Black" w:hAnsi="Arial Black" w:cs="TimesNewRomanPS-Bold"/>
          <w:bCs/>
          <w:color w:val="000099"/>
          <w:sz w:val="22"/>
          <w:szCs w:val="22"/>
          <w:lang w:val="ru-RU"/>
        </w:rPr>
      </w:pPr>
      <w:r w:rsidRPr="009A4C78">
        <w:rPr>
          <w:rFonts w:ascii="Arial Black" w:hAnsi="Arial Black" w:cs="TimesNewRomanPS-Bold"/>
          <w:bCs/>
          <w:color w:val="000099"/>
          <w:sz w:val="22"/>
          <w:szCs w:val="22"/>
          <w:lang w:val="ru-RU"/>
        </w:rPr>
        <w:t>Контрольная работа по теме «Основы актуарной математики»</w:t>
      </w:r>
    </w:p>
    <w:p w:rsidR="00B717C5" w:rsidRPr="009A4C78" w:rsidRDefault="00B717C5" w:rsidP="00B717C5">
      <w:pPr>
        <w:autoSpaceDE w:val="0"/>
        <w:autoSpaceDN w:val="0"/>
        <w:adjustRightInd w:val="0"/>
        <w:spacing w:after="0"/>
        <w:jc w:val="center"/>
        <w:rPr>
          <w:rFonts w:ascii="Arial Black" w:hAnsi="Arial Black" w:cs="TimesNewRomanPS-Bold"/>
          <w:bCs/>
          <w:color w:val="000099"/>
          <w:sz w:val="22"/>
          <w:szCs w:val="22"/>
          <w:lang w:val="ru-RU"/>
        </w:rPr>
      </w:pPr>
      <w:r w:rsidRPr="009A4C78">
        <w:rPr>
          <w:rFonts w:ascii="Arial Black" w:hAnsi="Arial Black" w:cs="TimesNewRomanPS-Bold"/>
          <w:bCs/>
          <w:color w:val="000099"/>
          <w:sz w:val="22"/>
          <w:szCs w:val="22"/>
          <w:lang w:val="ru-RU"/>
        </w:rPr>
        <w:t>Инструкция по выполнению работы</w:t>
      </w:r>
    </w:p>
    <w:p w:rsidR="00B717C5" w:rsidRPr="009A4C78" w:rsidRDefault="00B717C5" w:rsidP="00B717C5">
      <w:pPr>
        <w:pStyle w:val="a6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theme="majorHAnsi"/>
          <w:bCs/>
          <w:color w:val="000000" w:themeColor="text1"/>
          <w:sz w:val="22"/>
          <w:szCs w:val="22"/>
          <w:lang w:val="ru-RU"/>
        </w:rPr>
      </w:pPr>
      <w:r w:rsidRPr="009A4C78">
        <w:rPr>
          <w:rFonts w:cstheme="majorHAnsi"/>
          <w:bCs/>
          <w:color w:val="000000" w:themeColor="text1"/>
          <w:sz w:val="22"/>
          <w:szCs w:val="22"/>
          <w:lang w:val="ru-RU"/>
        </w:rPr>
        <w:t xml:space="preserve">На выполнение работы даётся 2 недели: с 21 мая 2020 г. </w:t>
      </w:r>
      <w:r w:rsidR="00655FF8" w:rsidRPr="009A4C78">
        <w:rPr>
          <w:rFonts w:cstheme="majorHAnsi"/>
          <w:bCs/>
          <w:color w:val="000000" w:themeColor="text1"/>
          <w:sz w:val="22"/>
          <w:szCs w:val="22"/>
          <w:lang w:val="ru-RU"/>
        </w:rPr>
        <w:t xml:space="preserve">(четверг) </w:t>
      </w:r>
      <w:r w:rsidRPr="009A4C78">
        <w:rPr>
          <w:rFonts w:cstheme="majorHAnsi"/>
          <w:bCs/>
          <w:color w:val="000000" w:themeColor="text1"/>
          <w:sz w:val="22"/>
          <w:szCs w:val="22"/>
          <w:lang w:val="ru-RU"/>
        </w:rPr>
        <w:t xml:space="preserve">до </w:t>
      </w:r>
      <w:r w:rsidR="00655FF8" w:rsidRPr="009A4C78">
        <w:rPr>
          <w:rFonts w:cstheme="majorHAnsi"/>
          <w:bCs/>
          <w:color w:val="000000" w:themeColor="text1"/>
          <w:sz w:val="22"/>
          <w:szCs w:val="22"/>
          <w:lang w:val="ru-RU"/>
        </w:rPr>
        <w:t>4</w:t>
      </w:r>
      <w:r w:rsidRPr="009A4C78">
        <w:rPr>
          <w:rFonts w:cstheme="majorHAnsi"/>
          <w:bCs/>
          <w:color w:val="000000" w:themeColor="text1"/>
          <w:sz w:val="22"/>
          <w:szCs w:val="22"/>
          <w:lang w:val="ru-RU"/>
        </w:rPr>
        <w:t xml:space="preserve"> июня 2020 г. </w:t>
      </w:r>
      <w:r w:rsidR="00655FF8" w:rsidRPr="009A4C78">
        <w:rPr>
          <w:rFonts w:cstheme="majorHAnsi"/>
          <w:bCs/>
          <w:color w:val="000000" w:themeColor="text1"/>
          <w:sz w:val="22"/>
          <w:szCs w:val="22"/>
          <w:lang w:val="ru-RU"/>
        </w:rPr>
        <w:t xml:space="preserve">(четверг). </w:t>
      </w:r>
      <w:r w:rsidRPr="009A4C78">
        <w:rPr>
          <w:rFonts w:cstheme="majorHAnsi"/>
          <w:bCs/>
          <w:color w:val="000000" w:themeColor="text1"/>
          <w:sz w:val="22"/>
          <w:szCs w:val="22"/>
          <w:lang w:val="ru-RU"/>
        </w:rPr>
        <w:t xml:space="preserve">Занятие в четверг, 21 мая, посвящается моим ответам на возможные ТЕХНИЧЕСКИЕ вопросы по работе. </w:t>
      </w:r>
    </w:p>
    <w:p w:rsidR="00B717C5" w:rsidRPr="009A4C78" w:rsidRDefault="00B717C5" w:rsidP="00B717C5">
      <w:pPr>
        <w:pStyle w:val="a6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theme="majorHAnsi"/>
          <w:bCs/>
          <w:color w:val="000000" w:themeColor="text1"/>
          <w:sz w:val="22"/>
          <w:szCs w:val="22"/>
          <w:lang w:val="ru-RU"/>
        </w:rPr>
      </w:pPr>
      <w:r w:rsidRPr="009A4C78">
        <w:rPr>
          <w:rFonts w:cstheme="majorHAnsi"/>
          <w:bCs/>
          <w:color w:val="000000" w:themeColor="text1"/>
          <w:sz w:val="22"/>
          <w:szCs w:val="22"/>
          <w:lang w:val="ru-RU"/>
        </w:rPr>
        <w:t xml:space="preserve">21 мая, </w:t>
      </w:r>
      <w:r w:rsidRPr="009A4C78">
        <w:rPr>
          <w:rFonts w:ascii="Arial Black" w:hAnsi="Arial Black" w:cstheme="majorHAnsi"/>
          <w:b/>
          <w:bCs/>
          <w:sz w:val="22"/>
          <w:szCs w:val="22"/>
          <w:lang w:val="ru-RU"/>
        </w:rPr>
        <w:t>в 15:00 !!!,</w:t>
      </w:r>
      <w:r w:rsidRPr="009A4C78">
        <w:rPr>
          <w:rFonts w:cstheme="majorHAnsi"/>
          <w:bCs/>
          <w:color w:val="000000" w:themeColor="text1"/>
          <w:sz w:val="22"/>
          <w:szCs w:val="22"/>
          <w:lang w:val="ru-RU"/>
        </w:rPr>
        <w:t xml:space="preserve"> регистрация на лекцию = </w:t>
      </w:r>
      <w:r w:rsidRPr="009A4C78">
        <w:rPr>
          <w:rFonts w:cstheme="majorHAnsi"/>
          <w:bCs/>
          <w:color w:val="000000" w:themeColor="text1"/>
          <w:sz w:val="22"/>
          <w:szCs w:val="22"/>
        </w:rPr>
        <w:t>e</w:t>
      </w:r>
      <w:r w:rsidRPr="009A4C78">
        <w:rPr>
          <w:rFonts w:cstheme="majorHAnsi"/>
          <w:bCs/>
          <w:color w:val="000000" w:themeColor="text1"/>
          <w:sz w:val="22"/>
          <w:szCs w:val="22"/>
          <w:lang w:val="ru-RU"/>
        </w:rPr>
        <w:t>-</w:t>
      </w:r>
      <w:r w:rsidRPr="009A4C78">
        <w:rPr>
          <w:rFonts w:cstheme="majorHAnsi"/>
          <w:bCs/>
          <w:color w:val="000000" w:themeColor="text1"/>
          <w:sz w:val="22"/>
          <w:szCs w:val="22"/>
        </w:rPr>
        <w:t>mail</w:t>
      </w:r>
      <w:r w:rsidRPr="009A4C78">
        <w:rPr>
          <w:rFonts w:cstheme="majorHAnsi"/>
          <w:bCs/>
          <w:color w:val="000000" w:themeColor="text1"/>
          <w:sz w:val="22"/>
          <w:szCs w:val="22"/>
          <w:lang w:val="ru-RU"/>
        </w:rPr>
        <w:t xml:space="preserve"> с подтверждением получения контрольной.</w:t>
      </w:r>
    </w:p>
    <w:p w:rsidR="00B717C5" w:rsidRPr="009A4C78" w:rsidRDefault="00B717C5" w:rsidP="00B717C5">
      <w:pPr>
        <w:pStyle w:val="a6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theme="majorHAnsi"/>
          <w:bCs/>
          <w:color w:val="000000" w:themeColor="text1"/>
          <w:sz w:val="22"/>
          <w:szCs w:val="22"/>
          <w:lang w:val="ru-RU"/>
        </w:rPr>
      </w:pPr>
      <w:r w:rsidRPr="009A4C78">
        <w:rPr>
          <w:rFonts w:cstheme="majorHAnsi"/>
          <w:bCs/>
          <w:color w:val="000000" w:themeColor="text1"/>
          <w:sz w:val="22"/>
          <w:szCs w:val="22"/>
          <w:lang w:val="ru-RU"/>
        </w:rPr>
        <w:t xml:space="preserve">Вы можете использовать мои пособия: </w:t>
      </w:r>
    </w:p>
    <w:p w:rsidR="00B717C5" w:rsidRPr="009A4C78" w:rsidRDefault="00B717C5" w:rsidP="00B717C5">
      <w:pPr>
        <w:pStyle w:val="a6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sz w:val="22"/>
          <w:szCs w:val="22"/>
          <w:lang w:val="ru-RU"/>
        </w:rPr>
      </w:pPr>
      <w:r w:rsidRPr="009A4C78">
        <w:rPr>
          <w:bCs/>
          <w:sz w:val="22"/>
          <w:szCs w:val="22"/>
          <w:lang w:val="ru-RU"/>
        </w:rPr>
        <w:t>Г.И.Фалин.</w:t>
      </w:r>
      <w:r w:rsidRPr="009A4C78">
        <w:rPr>
          <w:b/>
          <w:bCs/>
          <w:sz w:val="22"/>
          <w:szCs w:val="22"/>
          <w:lang w:val="ru-RU"/>
        </w:rPr>
        <w:t xml:space="preserve"> </w:t>
      </w:r>
      <w:r w:rsidRPr="009A4C78">
        <w:rPr>
          <w:i/>
          <w:sz w:val="22"/>
          <w:szCs w:val="22"/>
          <w:lang w:val="ru-RU"/>
        </w:rPr>
        <w:t>Математические основы теории страхования жизни и пенсионных схем</w:t>
      </w:r>
      <w:r w:rsidRPr="009A4C78">
        <w:rPr>
          <w:sz w:val="22"/>
          <w:szCs w:val="22"/>
          <w:lang w:val="ru-RU"/>
        </w:rPr>
        <w:t xml:space="preserve">.  3-е издание: АНКИЛ, Москва, 2007. 304 </w:t>
      </w:r>
      <w:r w:rsidRPr="009A4C78">
        <w:rPr>
          <w:sz w:val="22"/>
          <w:szCs w:val="22"/>
        </w:rPr>
        <w:t>c</w:t>
      </w:r>
      <w:r w:rsidRPr="009A4C78">
        <w:rPr>
          <w:sz w:val="22"/>
          <w:szCs w:val="22"/>
          <w:lang w:val="ru-RU"/>
        </w:rPr>
        <w:t xml:space="preserve">. </w:t>
      </w:r>
      <w:r w:rsidRPr="009A4C78">
        <w:rPr>
          <w:sz w:val="22"/>
          <w:szCs w:val="22"/>
        </w:rPr>
        <w:t>ISBN</w:t>
      </w:r>
      <w:r w:rsidRPr="009A4C78">
        <w:rPr>
          <w:sz w:val="22"/>
          <w:szCs w:val="22"/>
          <w:lang w:val="ru-RU"/>
        </w:rPr>
        <w:t xml:space="preserve"> 978-5-86476-235-6. </w:t>
      </w:r>
    </w:p>
    <w:p w:rsidR="00B717C5" w:rsidRPr="009A4C78" w:rsidRDefault="00B717C5" w:rsidP="00B717C5">
      <w:pPr>
        <w:pStyle w:val="a6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sz w:val="22"/>
          <w:szCs w:val="22"/>
          <w:lang w:val="ru-RU"/>
        </w:rPr>
      </w:pPr>
      <w:r w:rsidRPr="009A4C78">
        <w:rPr>
          <w:sz w:val="22"/>
          <w:szCs w:val="22"/>
          <w:lang w:val="ru-RU"/>
        </w:rPr>
        <w:t xml:space="preserve">или 2-е издание: АНКИЛ, Москва, 2002. 262 </w:t>
      </w:r>
      <w:r w:rsidRPr="009A4C78">
        <w:rPr>
          <w:sz w:val="22"/>
          <w:szCs w:val="22"/>
        </w:rPr>
        <w:t>c</w:t>
      </w:r>
      <w:r w:rsidRPr="009A4C78">
        <w:rPr>
          <w:sz w:val="22"/>
          <w:szCs w:val="22"/>
          <w:lang w:val="ru-RU"/>
        </w:rPr>
        <w:t xml:space="preserve">. </w:t>
      </w:r>
      <w:r w:rsidRPr="009A4C78">
        <w:rPr>
          <w:sz w:val="22"/>
          <w:szCs w:val="22"/>
        </w:rPr>
        <w:t>ISBN</w:t>
      </w:r>
      <w:r w:rsidRPr="009A4C78">
        <w:rPr>
          <w:sz w:val="22"/>
          <w:szCs w:val="22"/>
          <w:lang w:val="ru-RU"/>
        </w:rPr>
        <w:t xml:space="preserve"> 5-86476-194-</w:t>
      </w:r>
      <w:r w:rsidRPr="009A4C78">
        <w:rPr>
          <w:sz w:val="22"/>
          <w:szCs w:val="22"/>
        </w:rPr>
        <w:t>x</w:t>
      </w:r>
      <w:r w:rsidRPr="009A4C78">
        <w:rPr>
          <w:sz w:val="22"/>
          <w:szCs w:val="22"/>
          <w:lang w:val="ru-RU"/>
        </w:rPr>
        <w:t>.</w:t>
      </w:r>
      <w:r w:rsidRPr="009A4C78">
        <w:rPr>
          <w:rFonts w:cstheme="majorHAnsi"/>
          <w:color w:val="000000" w:themeColor="text1"/>
          <w:sz w:val="22"/>
          <w:szCs w:val="22"/>
          <w:lang w:val="ru-RU"/>
        </w:rPr>
        <w:t xml:space="preserve"> </w:t>
      </w:r>
    </w:p>
    <w:p w:rsidR="00B717C5" w:rsidRPr="009A4C78" w:rsidRDefault="00B717C5" w:rsidP="00B717C5">
      <w:pPr>
        <w:pStyle w:val="a6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sz w:val="22"/>
          <w:szCs w:val="22"/>
          <w:lang w:val="ru-RU"/>
        </w:rPr>
      </w:pPr>
      <w:r w:rsidRPr="009A4C78">
        <w:rPr>
          <w:bCs/>
          <w:sz w:val="22"/>
          <w:szCs w:val="22"/>
          <w:lang w:val="ru-RU"/>
        </w:rPr>
        <w:t>Г.И.Фалин, А.И.Фалин.</w:t>
      </w:r>
      <w:r w:rsidRPr="009A4C78">
        <w:rPr>
          <w:b/>
          <w:bCs/>
          <w:sz w:val="22"/>
          <w:szCs w:val="22"/>
          <w:lang w:val="ru-RU"/>
        </w:rPr>
        <w:t xml:space="preserve"> </w:t>
      </w:r>
      <w:r w:rsidRPr="009A4C78">
        <w:rPr>
          <w:i/>
          <w:iCs/>
          <w:sz w:val="22"/>
          <w:szCs w:val="22"/>
          <w:lang w:val="ru-RU"/>
        </w:rPr>
        <w:t xml:space="preserve">Актуарная математика в задачах, </w:t>
      </w:r>
      <w:r w:rsidRPr="009A4C78">
        <w:rPr>
          <w:iCs/>
          <w:sz w:val="22"/>
          <w:szCs w:val="22"/>
          <w:lang w:val="ru-RU"/>
        </w:rPr>
        <w:t xml:space="preserve">2-е издание: </w:t>
      </w:r>
      <w:r w:rsidRPr="009A4C78">
        <w:rPr>
          <w:sz w:val="22"/>
          <w:szCs w:val="22"/>
          <w:lang w:val="ru-RU"/>
        </w:rPr>
        <w:t>Физматлит, Москва, 2003. 192</w:t>
      </w:r>
      <w:r w:rsidRPr="009A4C78">
        <w:rPr>
          <w:sz w:val="22"/>
          <w:szCs w:val="22"/>
        </w:rPr>
        <w:t>c</w:t>
      </w:r>
      <w:r w:rsidRPr="009A4C78">
        <w:rPr>
          <w:sz w:val="22"/>
          <w:szCs w:val="22"/>
          <w:lang w:val="ru-RU"/>
        </w:rPr>
        <w:t xml:space="preserve">. </w:t>
      </w:r>
      <w:r w:rsidRPr="009A4C78">
        <w:rPr>
          <w:sz w:val="22"/>
          <w:szCs w:val="22"/>
        </w:rPr>
        <w:t>ISBN</w:t>
      </w:r>
      <w:r w:rsidRPr="009A4C78">
        <w:rPr>
          <w:sz w:val="22"/>
          <w:szCs w:val="22"/>
          <w:lang w:val="ru-RU"/>
        </w:rPr>
        <w:t xml:space="preserve"> 5-9221-0451-9.</w:t>
      </w:r>
    </w:p>
    <w:p w:rsidR="00B717C5" w:rsidRPr="009A4C78" w:rsidRDefault="00B717C5" w:rsidP="00B717C5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cstheme="majorHAnsi"/>
          <w:bCs/>
          <w:color w:val="000000" w:themeColor="text1"/>
          <w:sz w:val="22"/>
          <w:szCs w:val="22"/>
          <w:lang w:val="ru-RU"/>
        </w:rPr>
      </w:pPr>
      <w:r w:rsidRPr="009A4C78">
        <w:rPr>
          <w:rFonts w:cstheme="majorHAnsi"/>
          <w:color w:val="000000" w:themeColor="text1"/>
          <w:sz w:val="22"/>
          <w:szCs w:val="22"/>
          <w:lang w:val="ru-RU"/>
        </w:rPr>
        <w:t xml:space="preserve">и </w:t>
      </w:r>
      <w:r w:rsidR="00A33210">
        <w:rPr>
          <w:rFonts w:cstheme="majorHAnsi"/>
          <w:color w:val="000000" w:themeColor="text1"/>
          <w:sz w:val="22"/>
          <w:szCs w:val="22"/>
          <w:lang w:val="ru-RU"/>
        </w:rPr>
        <w:t>конспекты лекций, а также искать информацию в Интернете. В</w:t>
      </w:r>
      <w:r w:rsidRPr="009A4C78">
        <w:rPr>
          <w:rFonts w:cstheme="majorHAnsi"/>
          <w:color w:val="000000" w:themeColor="text1"/>
          <w:sz w:val="22"/>
          <w:szCs w:val="22"/>
          <w:lang w:val="ru-RU"/>
        </w:rPr>
        <w:t>ам нельзя копировать теоретические выкладки и текст (если это необходимо,  всё излагаете своими словами).</w:t>
      </w:r>
    </w:p>
    <w:p w:rsidR="00B717C5" w:rsidRPr="009A4C78" w:rsidRDefault="00B717C5" w:rsidP="00B717C5">
      <w:pPr>
        <w:pStyle w:val="a6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theme="majorHAnsi"/>
          <w:bCs/>
          <w:color w:val="000000" w:themeColor="text1"/>
          <w:sz w:val="22"/>
          <w:szCs w:val="22"/>
          <w:lang w:val="ru-RU"/>
        </w:rPr>
      </w:pPr>
      <w:r w:rsidRPr="009A4C78">
        <w:rPr>
          <w:rFonts w:cstheme="majorHAnsi"/>
          <w:bCs/>
          <w:color w:val="000000" w:themeColor="text1"/>
          <w:sz w:val="22"/>
          <w:szCs w:val="22"/>
          <w:lang w:val="ru-RU"/>
        </w:rPr>
        <w:t>Вычисления проводить с использованием Microsof</w:t>
      </w:r>
      <w:r w:rsidRPr="009A4C78">
        <w:rPr>
          <w:rFonts w:cstheme="majorHAnsi"/>
          <w:bCs/>
          <w:color w:val="000000" w:themeColor="text1"/>
          <w:sz w:val="22"/>
          <w:szCs w:val="22"/>
        </w:rPr>
        <w:t>t</w:t>
      </w:r>
      <w:r w:rsidRPr="009A4C78">
        <w:rPr>
          <w:rFonts w:cstheme="majorHAnsi"/>
          <w:bCs/>
          <w:color w:val="000000" w:themeColor="text1"/>
          <w:sz w:val="22"/>
          <w:szCs w:val="22"/>
          <w:lang w:val="ru-RU"/>
        </w:rPr>
        <w:t xml:space="preserve"> </w:t>
      </w:r>
      <w:r w:rsidRPr="009A4C78">
        <w:rPr>
          <w:rFonts w:cstheme="majorHAnsi"/>
          <w:bCs/>
          <w:color w:val="000000" w:themeColor="text1"/>
          <w:sz w:val="22"/>
          <w:szCs w:val="22"/>
        </w:rPr>
        <w:t>Excel</w:t>
      </w:r>
      <w:r w:rsidRPr="009A4C78">
        <w:rPr>
          <w:rFonts w:cstheme="majorHAnsi"/>
          <w:bCs/>
          <w:color w:val="000000" w:themeColor="text1"/>
          <w:sz w:val="22"/>
          <w:szCs w:val="22"/>
          <w:lang w:val="ru-RU"/>
        </w:rPr>
        <w:t>.</w:t>
      </w:r>
    </w:p>
    <w:p w:rsidR="00B717C5" w:rsidRPr="009A4C78" w:rsidRDefault="00B717C5" w:rsidP="00B717C5">
      <w:pPr>
        <w:pStyle w:val="a6"/>
        <w:numPr>
          <w:ilvl w:val="0"/>
          <w:numId w:val="2"/>
        </w:numPr>
        <w:spacing w:after="0" w:line="240" w:lineRule="auto"/>
        <w:jc w:val="both"/>
        <w:rPr>
          <w:rFonts w:cstheme="majorHAnsi"/>
          <w:color w:val="000000" w:themeColor="text1"/>
          <w:sz w:val="22"/>
          <w:szCs w:val="22"/>
          <w:lang w:val="ru-RU"/>
        </w:rPr>
      </w:pPr>
      <w:r w:rsidRPr="009A4C78">
        <w:rPr>
          <w:rFonts w:cstheme="majorHAnsi"/>
          <w:bCs/>
          <w:color w:val="000000" w:themeColor="text1"/>
          <w:sz w:val="22"/>
          <w:szCs w:val="22"/>
          <w:lang w:val="ru-RU"/>
        </w:rPr>
        <w:t xml:space="preserve">Вы </w:t>
      </w:r>
      <w:r w:rsidRPr="009A4C78">
        <w:rPr>
          <w:rFonts w:cstheme="majorHAnsi"/>
          <w:b/>
          <w:bCs/>
          <w:color w:val="000000" w:themeColor="text1"/>
          <w:sz w:val="22"/>
          <w:szCs w:val="22"/>
          <w:lang w:val="ru-RU"/>
        </w:rPr>
        <w:t>ДОЛЖНЫ</w:t>
      </w:r>
      <w:r w:rsidRPr="009A4C78">
        <w:rPr>
          <w:rFonts w:cstheme="majorHAnsi"/>
          <w:bCs/>
          <w:color w:val="000000" w:themeColor="text1"/>
          <w:sz w:val="22"/>
          <w:szCs w:val="22"/>
          <w:lang w:val="ru-RU"/>
        </w:rPr>
        <w:t>:</w:t>
      </w:r>
    </w:p>
    <w:p w:rsidR="00B717C5" w:rsidRPr="009A4C78" w:rsidRDefault="00B717C5" w:rsidP="00B717C5">
      <w:pPr>
        <w:autoSpaceDE w:val="0"/>
        <w:autoSpaceDN w:val="0"/>
        <w:adjustRightInd w:val="0"/>
        <w:spacing w:after="0" w:line="240" w:lineRule="auto"/>
        <w:ind w:left="851" w:right="566"/>
        <w:jc w:val="center"/>
        <w:rPr>
          <w:rFonts w:ascii="Arial Black" w:hAnsi="Arial Black" w:cstheme="majorHAnsi"/>
          <w:b/>
          <w:color w:val="000099"/>
          <w:sz w:val="22"/>
          <w:szCs w:val="22"/>
          <w:lang w:val="ru-RU"/>
        </w:rPr>
      </w:pPr>
      <w:r w:rsidRPr="009A4C78">
        <w:rPr>
          <w:rFonts w:ascii="Arial Black" w:hAnsi="Arial Black" w:cstheme="majorHAnsi"/>
          <w:b/>
          <w:color w:val="000099"/>
          <w:sz w:val="22"/>
          <w:szCs w:val="22"/>
          <w:lang w:val="ru-RU"/>
        </w:rPr>
        <w:t>«Излагать и оформлять решение логически правильно, полно и последовательно, с необходимыми пояснениями.»</w:t>
      </w:r>
    </w:p>
    <w:p w:rsidR="00B717C5" w:rsidRPr="009A4C78" w:rsidRDefault="00B717C5" w:rsidP="00B717C5">
      <w:pPr>
        <w:spacing w:after="0" w:line="240" w:lineRule="auto"/>
        <w:jc w:val="both"/>
        <w:rPr>
          <w:rFonts w:ascii="Arial Black" w:hAnsi="Arial Black" w:cstheme="majorHAnsi"/>
          <w:b/>
          <w:color w:val="FF0000"/>
          <w:sz w:val="22"/>
          <w:szCs w:val="22"/>
          <w:lang w:val="ru-RU"/>
        </w:rPr>
      </w:pPr>
      <w:r w:rsidRPr="009A4C78">
        <w:rPr>
          <w:rFonts w:cstheme="majorHAnsi"/>
          <w:bCs/>
          <w:color w:val="000000" w:themeColor="text1"/>
          <w:sz w:val="22"/>
          <w:szCs w:val="22"/>
          <w:lang w:val="ru-RU"/>
        </w:rPr>
        <w:tab/>
        <w:t>Иначе говоря, решения задач должны быть очень подробными, с детальным объяснением всех идей, преобразований, с результатами всех промежуточных вычислений, точными ссылками на известные результаты (ссылаться можно только на упомянутую выше мою книгу</w:t>
      </w:r>
      <w:r w:rsidRPr="009A4C78">
        <w:rPr>
          <w:rFonts w:cstheme="majorHAnsi"/>
          <w:color w:val="000000" w:themeColor="text1"/>
          <w:sz w:val="22"/>
          <w:szCs w:val="22"/>
          <w:lang w:val="ru-RU"/>
        </w:rPr>
        <w:t xml:space="preserve">). </w:t>
      </w:r>
      <w:r w:rsidRPr="009A4C78">
        <w:rPr>
          <w:rFonts w:ascii="Arial Black" w:hAnsi="Arial Black" w:cstheme="majorHAnsi"/>
          <w:b/>
          <w:color w:val="FF0000"/>
          <w:sz w:val="22"/>
          <w:szCs w:val="22"/>
          <w:lang w:val="ru-RU"/>
        </w:rPr>
        <w:t>Невыполнение этих требований автоматически означает, что задача не решена.</w:t>
      </w:r>
    </w:p>
    <w:p w:rsidR="00B717C5" w:rsidRPr="009A4C78" w:rsidRDefault="00B717C5" w:rsidP="00B717C5">
      <w:pPr>
        <w:autoSpaceDE w:val="0"/>
        <w:autoSpaceDN w:val="0"/>
        <w:adjustRightInd w:val="0"/>
        <w:spacing w:after="0"/>
        <w:jc w:val="center"/>
        <w:rPr>
          <w:rFonts w:ascii="Arial Black" w:hAnsi="Arial Black" w:cstheme="majorHAnsi"/>
          <w:b/>
          <w:color w:val="FF0000"/>
          <w:sz w:val="22"/>
          <w:szCs w:val="22"/>
          <w:lang w:val="ru-RU"/>
        </w:rPr>
      </w:pPr>
    </w:p>
    <w:p w:rsidR="00B717C5" w:rsidRPr="009A4C78" w:rsidRDefault="00B717C5" w:rsidP="00B717C5">
      <w:pPr>
        <w:autoSpaceDE w:val="0"/>
        <w:autoSpaceDN w:val="0"/>
        <w:adjustRightInd w:val="0"/>
        <w:spacing w:after="0"/>
        <w:ind w:left="709" w:right="708" w:hanging="283"/>
        <w:jc w:val="center"/>
        <w:rPr>
          <w:rFonts w:asciiTheme="majorHAnsi" w:hAnsiTheme="majorHAnsi" w:cstheme="majorHAnsi"/>
          <w:b/>
          <w:bCs/>
          <w:color w:val="000099"/>
          <w:sz w:val="22"/>
          <w:szCs w:val="22"/>
          <w:lang w:val="ru-RU"/>
        </w:rPr>
      </w:pPr>
      <w:r w:rsidRPr="009A4C78">
        <w:rPr>
          <w:rFonts w:asciiTheme="majorHAnsi" w:hAnsiTheme="majorHAnsi" w:cstheme="majorHAnsi"/>
          <w:b/>
          <w:bCs/>
          <w:color w:val="000099"/>
          <w:sz w:val="22"/>
          <w:szCs w:val="22"/>
          <w:lang w:val="ru-RU"/>
        </w:rPr>
        <w:t>При совпадении в разных работах достаточно длинных фрагментов рассуждений или вычислений решение соответствующей задачи аннулируется у ВСЕХ вовлечённых сторон.</w:t>
      </w:r>
    </w:p>
    <w:p w:rsidR="00B717C5" w:rsidRPr="009A4C78" w:rsidRDefault="00B717C5" w:rsidP="00B717C5">
      <w:pPr>
        <w:autoSpaceDE w:val="0"/>
        <w:autoSpaceDN w:val="0"/>
        <w:adjustRightInd w:val="0"/>
        <w:spacing w:after="0"/>
        <w:ind w:left="709" w:right="708" w:hanging="283"/>
        <w:jc w:val="both"/>
        <w:rPr>
          <w:rFonts w:asciiTheme="majorHAnsi" w:hAnsiTheme="majorHAnsi" w:cstheme="majorHAnsi"/>
          <w:b/>
          <w:bCs/>
          <w:color w:val="000099"/>
          <w:sz w:val="22"/>
          <w:szCs w:val="22"/>
          <w:lang w:val="ru-RU"/>
        </w:rPr>
      </w:pPr>
    </w:p>
    <w:p w:rsidR="00B717C5" w:rsidRPr="009A4C78" w:rsidRDefault="00B717C5" w:rsidP="00B717C5">
      <w:pPr>
        <w:pStyle w:val="a6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theme="majorHAnsi"/>
          <w:bCs/>
          <w:color w:val="000000" w:themeColor="text1"/>
          <w:sz w:val="22"/>
          <w:szCs w:val="22"/>
          <w:lang w:val="ru-RU"/>
        </w:rPr>
      </w:pPr>
      <w:r w:rsidRPr="009A4C78">
        <w:rPr>
          <w:rFonts w:cstheme="majorHAnsi"/>
          <w:bCs/>
          <w:color w:val="000000" w:themeColor="text1"/>
          <w:sz w:val="22"/>
          <w:szCs w:val="22"/>
          <w:lang w:val="ru-RU"/>
        </w:rPr>
        <w:t>Решение набираете:</w:t>
      </w:r>
    </w:p>
    <w:p w:rsidR="00B717C5" w:rsidRPr="009A4C78" w:rsidRDefault="00B717C5" w:rsidP="00B717C5">
      <w:pPr>
        <w:pStyle w:val="a6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theme="majorHAnsi"/>
          <w:bCs/>
          <w:color w:val="000000" w:themeColor="text1"/>
          <w:sz w:val="22"/>
          <w:szCs w:val="22"/>
          <w:lang w:val="ru-RU"/>
        </w:rPr>
      </w:pPr>
      <w:r w:rsidRPr="009A4C78">
        <w:rPr>
          <w:rFonts w:cstheme="majorHAnsi"/>
          <w:bCs/>
          <w:color w:val="000000" w:themeColor="text1"/>
          <w:sz w:val="22"/>
          <w:szCs w:val="22"/>
          <w:lang w:val="ru-RU"/>
        </w:rPr>
        <w:t xml:space="preserve">в </w:t>
      </w:r>
      <w:r w:rsidRPr="009A4C78">
        <w:rPr>
          <w:rFonts w:cstheme="majorHAnsi"/>
          <w:bCs/>
          <w:color w:val="000000" w:themeColor="text1"/>
          <w:sz w:val="22"/>
          <w:szCs w:val="22"/>
        </w:rPr>
        <w:t>Microsoft</w:t>
      </w:r>
      <w:r w:rsidRPr="009A4C78">
        <w:rPr>
          <w:rFonts w:cstheme="majorHAnsi"/>
          <w:bCs/>
          <w:color w:val="000000" w:themeColor="text1"/>
          <w:sz w:val="22"/>
          <w:szCs w:val="22"/>
          <w:lang w:val="ru-RU"/>
        </w:rPr>
        <w:t xml:space="preserve"> </w:t>
      </w:r>
      <w:r w:rsidRPr="009A4C78">
        <w:rPr>
          <w:rFonts w:cstheme="majorHAnsi"/>
          <w:bCs/>
          <w:color w:val="000000" w:themeColor="text1"/>
          <w:sz w:val="22"/>
          <w:szCs w:val="22"/>
        </w:rPr>
        <w:t>Word</w:t>
      </w:r>
      <w:r w:rsidRPr="009A4C78">
        <w:rPr>
          <w:rFonts w:cstheme="majorHAnsi"/>
          <w:bCs/>
          <w:color w:val="000000" w:themeColor="text1"/>
          <w:sz w:val="22"/>
          <w:szCs w:val="22"/>
          <w:lang w:val="ru-RU"/>
        </w:rPr>
        <w:t xml:space="preserve">, шрифт </w:t>
      </w:r>
      <w:r w:rsidRPr="009A4C78">
        <w:rPr>
          <w:rFonts w:cstheme="majorHAnsi"/>
          <w:bCs/>
          <w:color w:val="000000" w:themeColor="text1"/>
          <w:sz w:val="22"/>
          <w:szCs w:val="22"/>
        </w:rPr>
        <w:t>Times</w:t>
      </w:r>
      <w:r w:rsidRPr="009A4C78">
        <w:rPr>
          <w:rFonts w:cstheme="majorHAnsi"/>
          <w:bCs/>
          <w:color w:val="000000" w:themeColor="text1"/>
          <w:sz w:val="22"/>
          <w:szCs w:val="22"/>
          <w:lang w:val="ru-RU"/>
        </w:rPr>
        <w:t xml:space="preserve"> </w:t>
      </w:r>
      <w:r w:rsidRPr="009A4C78">
        <w:rPr>
          <w:rFonts w:cstheme="majorHAnsi"/>
          <w:bCs/>
          <w:color w:val="000000" w:themeColor="text1"/>
          <w:sz w:val="22"/>
          <w:szCs w:val="22"/>
        </w:rPr>
        <w:t>New</w:t>
      </w:r>
      <w:r w:rsidRPr="009A4C78">
        <w:rPr>
          <w:rFonts w:cstheme="majorHAnsi"/>
          <w:bCs/>
          <w:color w:val="000000" w:themeColor="text1"/>
          <w:sz w:val="22"/>
          <w:szCs w:val="22"/>
          <w:lang w:val="ru-RU"/>
        </w:rPr>
        <w:t xml:space="preserve"> </w:t>
      </w:r>
      <w:r w:rsidRPr="009A4C78">
        <w:rPr>
          <w:rFonts w:cstheme="majorHAnsi"/>
          <w:bCs/>
          <w:color w:val="000000" w:themeColor="text1"/>
          <w:sz w:val="22"/>
          <w:szCs w:val="22"/>
        </w:rPr>
        <w:t>Roman</w:t>
      </w:r>
      <w:r w:rsidRPr="009A4C78">
        <w:rPr>
          <w:rFonts w:cstheme="majorHAnsi"/>
          <w:bCs/>
          <w:color w:val="000000" w:themeColor="text1"/>
          <w:sz w:val="22"/>
          <w:szCs w:val="22"/>
          <w:lang w:val="ru-RU"/>
        </w:rPr>
        <w:t xml:space="preserve"> 12 </w:t>
      </w:r>
      <w:proofErr w:type="spellStart"/>
      <w:r w:rsidRPr="009A4C78">
        <w:rPr>
          <w:rFonts w:cstheme="majorHAnsi"/>
          <w:bCs/>
          <w:color w:val="000000" w:themeColor="text1"/>
          <w:sz w:val="22"/>
          <w:szCs w:val="22"/>
          <w:lang w:val="ru-RU"/>
        </w:rPr>
        <w:t>pt</w:t>
      </w:r>
      <w:proofErr w:type="spellEnd"/>
      <w:r w:rsidRPr="009A4C78">
        <w:rPr>
          <w:rFonts w:cstheme="majorHAnsi"/>
          <w:bCs/>
          <w:color w:val="000000" w:themeColor="text1"/>
          <w:sz w:val="22"/>
          <w:szCs w:val="22"/>
          <w:lang w:val="ru-RU"/>
        </w:rPr>
        <w:t xml:space="preserve">, </w:t>
      </w:r>
      <w:r w:rsidRPr="009A4C78">
        <w:rPr>
          <w:rFonts w:cstheme="majorHAnsi"/>
          <w:bCs/>
          <w:color w:val="000000" w:themeColor="text1"/>
          <w:sz w:val="22"/>
          <w:szCs w:val="22"/>
        </w:rPr>
        <w:t>line</w:t>
      </w:r>
      <w:r w:rsidRPr="009A4C78">
        <w:rPr>
          <w:rFonts w:cstheme="majorHAnsi"/>
          <w:bCs/>
          <w:color w:val="000000" w:themeColor="text1"/>
          <w:sz w:val="22"/>
          <w:szCs w:val="22"/>
          <w:lang w:val="ru-RU"/>
        </w:rPr>
        <w:t xml:space="preserve"> </w:t>
      </w:r>
      <w:r w:rsidRPr="009A4C78">
        <w:rPr>
          <w:rFonts w:cstheme="majorHAnsi"/>
          <w:bCs/>
          <w:color w:val="000000" w:themeColor="text1"/>
          <w:sz w:val="22"/>
          <w:szCs w:val="22"/>
        </w:rPr>
        <w:t>spacing</w:t>
      </w:r>
      <w:r w:rsidRPr="009A4C78">
        <w:rPr>
          <w:rFonts w:cstheme="majorHAnsi"/>
          <w:bCs/>
          <w:color w:val="000000" w:themeColor="text1"/>
          <w:sz w:val="22"/>
          <w:szCs w:val="22"/>
          <w:lang w:val="ru-RU"/>
        </w:rPr>
        <w:t xml:space="preserve"> 1.15, формулы – с помощью пакета </w:t>
      </w:r>
      <w:proofErr w:type="spellStart"/>
      <w:r w:rsidRPr="009A4C78">
        <w:rPr>
          <w:rFonts w:cstheme="majorHAnsi"/>
          <w:bCs/>
          <w:color w:val="000000" w:themeColor="text1"/>
          <w:sz w:val="22"/>
          <w:szCs w:val="22"/>
        </w:rPr>
        <w:t>MathType</w:t>
      </w:r>
      <w:proofErr w:type="spellEnd"/>
      <w:r w:rsidRPr="009A4C78">
        <w:rPr>
          <w:rFonts w:cstheme="majorHAnsi"/>
          <w:bCs/>
          <w:color w:val="000000" w:themeColor="text1"/>
          <w:sz w:val="22"/>
          <w:szCs w:val="22"/>
          <w:lang w:val="ru-RU"/>
        </w:rPr>
        <w:t xml:space="preserve"> (предпочтительно) или </w:t>
      </w:r>
      <w:r w:rsidRPr="009A4C78">
        <w:rPr>
          <w:rFonts w:cstheme="majorHAnsi"/>
          <w:bCs/>
          <w:color w:val="000000" w:themeColor="text1"/>
          <w:sz w:val="22"/>
          <w:szCs w:val="22"/>
        </w:rPr>
        <w:t>Equation</w:t>
      </w:r>
      <w:r w:rsidRPr="009A4C78">
        <w:rPr>
          <w:rFonts w:cstheme="majorHAnsi"/>
          <w:bCs/>
          <w:color w:val="000000" w:themeColor="text1"/>
          <w:sz w:val="22"/>
          <w:szCs w:val="22"/>
          <w:lang w:val="ru-RU"/>
        </w:rPr>
        <w:t xml:space="preserve"> </w:t>
      </w:r>
      <w:r w:rsidRPr="009A4C78">
        <w:rPr>
          <w:rFonts w:cstheme="majorHAnsi"/>
          <w:bCs/>
          <w:color w:val="000000" w:themeColor="text1"/>
          <w:sz w:val="22"/>
          <w:szCs w:val="22"/>
        </w:rPr>
        <w:t>Editor</w:t>
      </w:r>
      <w:r w:rsidRPr="009A4C78">
        <w:rPr>
          <w:rFonts w:cstheme="majorHAnsi"/>
          <w:bCs/>
          <w:color w:val="000000" w:themeColor="text1"/>
          <w:sz w:val="22"/>
          <w:szCs w:val="22"/>
          <w:lang w:val="ru-RU"/>
        </w:rPr>
        <w:t xml:space="preserve">, но сохраняете файл в формате </w:t>
      </w:r>
      <w:r w:rsidRPr="009A4C78">
        <w:rPr>
          <w:rFonts w:ascii="Arial Black" w:hAnsi="Arial Black" w:cstheme="majorHAnsi"/>
          <w:bCs/>
          <w:color w:val="000000" w:themeColor="text1"/>
          <w:sz w:val="22"/>
          <w:szCs w:val="22"/>
        </w:rPr>
        <w:t>pdf</w:t>
      </w:r>
      <w:r w:rsidRPr="009A4C78">
        <w:rPr>
          <w:rFonts w:cstheme="majorHAnsi"/>
          <w:bCs/>
          <w:color w:val="000000" w:themeColor="text1"/>
          <w:sz w:val="22"/>
          <w:szCs w:val="22"/>
          <w:lang w:val="ru-RU"/>
        </w:rPr>
        <w:t xml:space="preserve"> – у меня чрезвычайно подробные решения вместе с условиями заняли 1</w:t>
      </w:r>
      <w:r w:rsidR="003F0491">
        <w:rPr>
          <w:rFonts w:cstheme="majorHAnsi"/>
          <w:bCs/>
          <w:color w:val="000000" w:themeColor="text1"/>
          <w:sz w:val="22"/>
          <w:szCs w:val="22"/>
          <w:lang w:val="ru-RU"/>
        </w:rPr>
        <w:t>4</w:t>
      </w:r>
      <w:r w:rsidRPr="009A4C78">
        <w:rPr>
          <w:rFonts w:cstheme="majorHAnsi"/>
          <w:bCs/>
          <w:color w:val="000000" w:themeColor="text1"/>
          <w:sz w:val="22"/>
          <w:szCs w:val="22"/>
          <w:lang w:val="ru-RU"/>
        </w:rPr>
        <w:t xml:space="preserve"> стр. (минус 4 стр. условия = 14 стр. только!!!)</w:t>
      </w:r>
    </w:p>
    <w:p w:rsidR="00B717C5" w:rsidRPr="009A4C78" w:rsidRDefault="00B717C5" w:rsidP="00B717C5">
      <w:pPr>
        <w:pStyle w:val="a6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theme="majorHAnsi"/>
          <w:bCs/>
          <w:color w:val="000000" w:themeColor="text1"/>
          <w:sz w:val="22"/>
          <w:szCs w:val="22"/>
          <w:lang w:val="ru-RU"/>
        </w:rPr>
      </w:pPr>
      <w:r w:rsidRPr="009A4C78">
        <w:rPr>
          <w:rFonts w:cstheme="majorHAnsi"/>
          <w:bCs/>
          <w:color w:val="000000" w:themeColor="text1"/>
          <w:sz w:val="22"/>
          <w:szCs w:val="22"/>
          <w:lang w:val="ru-RU"/>
        </w:rPr>
        <w:t xml:space="preserve">или в </w:t>
      </w:r>
      <w:proofErr w:type="spellStart"/>
      <w:r w:rsidRPr="009A4C78">
        <w:rPr>
          <w:rFonts w:cstheme="majorHAnsi"/>
          <w:bCs/>
          <w:color w:val="000000" w:themeColor="text1"/>
          <w:sz w:val="22"/>
          <w:szCs w:val="22"/>
        </w:rPr>
        <w:t>LaTex</w:t>
      </w:r>
      <w:proofErr w:type="spellEnd"/>
      <w:r w:rsidRPr="009A4C78">
        <w:rPr>
          <w:rFonts w:cstheme="majorHAnsi"/>
          <w:bCs/>
          <w:color w:val="000000" w:themeColor="text1"/>
          <w:sz w:val="22"/>
          <w:szCs w:val="22"/>
          <w:lang w:val="ru-RU"/>
        </w:rPr>
        <w:t xml:space="preserve">, но сохраняете файл в формате </w:t>
      </w:r>
      <w:r w:rsidRPr="009A4C78">
        <w:rPr>
          <w:rFonts w:ascii="Arial Black" w:hAnsi="Arial Black" w:cstheme="majorHAnsi"/>
          <w:bCs/>
          <w:color w:val="000000" w:themeColor="text1"/>
          <w:sz w:val="22"/>
          <w:szCs w:val="22"/>
        </w:rPr>
        <w:t>pdf</w:t>
      </w:r>
      <w:r w:rsidRPr="009A4C78">
        <w:rPr>
          <w:rFonts w:cstheme="majorHAnsi"/>
          <w:bCs/>
          <w:color w:val="000000" w:themeColor="text1"/>
          <w:sz w:val="22"/>
          <w:szCs w:val="22"/>
          <w:lang w:val="ru-RU"/>
        </w:rPr>
        <w:t>.</w:t>
      </w:r>
    </w:p>
    <w:p w:rsidR="00B717C5" w:rsidRPr="009A4C78" w:rsidRDefault="00B717C5" w:rsidP="00B717C5">
      <w:pPr>
        <w:pStyle w:val="a6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theme="majorHAnsi"/>
          <w:bCs/>
          <w:color w:val="000000" w:themeColor="text1"/>
          <w:sz w:val="22"/>
          <w:szCs w:val="22"/>
          <w:lang w:val="ru-RU"/>
        </w:rPr>
      </w:pPr>
      <w:r w:rsidRPr="009A4C78">
        <w:rPr>
          <w:rFonts w:cstheme="majorHAnsi"/>
          <w:bCs/>
          <w:color w:val="000000" w:themeColor="text1"/>
          <w:sz w:val="22"/>
          <w:szCs w:val="22"/>
          <w:lang w:val="ru-RU"/>
        </w:rPr>
        <w:t xml:space="preserve">Работу выполняете прямо в этом файле (для </w:t>
      </w:r>
      <w:r w:rsidRPr="009A4C78">
        <w:rPr>
          <w:rFonts w:cstheme="majorHAnsi"/>
          <w:bCs/>
          <w:color w:val="000000" w:themeColor="text1"/>
          <w:sz w:val="22"/>
          <w:szCs w:val="22"/>
        </w:rPr>
        <w:t>LaTeX</w:t>
      </w:r>
      <w:r w:rsidRPr="009A4C78">
        <w:rPr>
          <w:rFonts w:cstheme="majorHAnsi"/>
          <w:bCs/>
          <w:color w:val="000000" w:themeColor="text1"/>
          <w:sz w:val="22"/>
          <w:szCs w:val="22"/>
          <w:lang w:val="ru-RU"/>
        </w:rPr>
        <w:t xml:space="preserve"> создаёте аналогичный документ; \</w:t>
      </w:r>
      <w:proofErr w:type="spellStart"/>
      <w:r w:rsidRPr="009A4C78">
        <w:rPr>
          <w:rFonts w:cstheme="majorHAnsi"/>
          <w:bCs/>
          <w:color w:val="000000" w:themeColor="text1"/>
          <w:sz w:val="22"/>
          <w:szCs w:val="22"/>
          <w:lang w:val="ru-RU"/>
        </w:rPr>
        <w:t>documentclass</w:t>
      </w:r>
      <w:proofErr w:type="spellEnd"/>
      <w:r w:rsidRPr="009A4C78">
        <w:rPr>
          <w:rFonts w:cstheme="majorHAnsi"/>
          <w:bCs/>
          <w:color w:val="000000" w:themeColor="text1"/>
          <w:sz w:val="22"/>
          <w:szCs w:val="22"/>
          <w:lang w:val="ru-RU"/>
        </w:rPr>
        <w:t>{</w:t>
      </w:r>
      <w:proofErr w:type="spellStart"/>
      <w:r w:rsidRPr="009A4C78">
        <w:rPr>
          <w:rFonts w:cstheme="majorHAnsi"/>
          <w:bCs/>
          <w:color w:val="000000" w:themeColor="text1"/>
          <w:sz w:val="22"/>
          <w:szCs w:val="22"/>
          <w:lang w:val="ru-RU"/>
        </w:rPr>
        <w:t>article</w:t>
      </w:r>
      <w:proofErr w:type="spellEnd"/>
      <w:r w:rsidRPr="009A4C78">
        <w:rPr>
          <w:rFonts w:cstheme="majorHAnsi"/>
          <w:bCs/>
          <w:color w:val="000000" w:themeColor="text1"/>
          <w:sz w:val="22"/>
          <w:szCs w:val="22"/>
          <w:lang w:val="ru-RU"/>
        </w:rPr>
        <w:t>}). В таблице на первом листе вашей работы вы указываете: ФИО и ответы ко всем задачам (баллы проставляю я).</w:t>
      </w:r>
    </w:p>
    <w:p w:rsidR="00B717C5" w:rsidRPr="009A4C78" w:rsidRDefault="00B717C5" w:rsidP="00B717C5">
      <w:pPr>
        <w:pStyle w:val="a6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theme="majorHAnsi"/>
          <w:bCs/>
          <w:color w:val="000000" w:themeColor="text1"/>
          <w:sz w:val="22"/>
          <w:szCs w:val="22"/>
          <w:lang w:val="ru-RU"/>
        </w:rPr>
      </w:pPr>
      <w:r w:rsidRPr="009A4C78">
        <w:rPr>
          <w:rFonts w:cstheme="majorHAnsi"/>
          <w:bCs/>
          <w:color w:val="000000" w:themeColor="text1"/>
          <w:sz w:val="22"/>
          <w:szCs w:val="22"/>
          <w:lang w:val="ru-RU"/>
        </w:rPr>
        <w:t>Контрольные высылаете</w:t>
      </w:r>
      <w:r w:rsidR="00655FF8" w:rsidRPr="009A4C78">
        <w:rPr>
          <w:rFonts w:cstheme="majorHAnsi"/>
          <w:bCs/>
          <w:color w:val="000000" w:themeColor="text1"/>
          <w:sz w:val="22"/>
          <w:szCs w:val="22"/>
          <w:lang w:val="ru-RU"/>
        </w:rPr>
        <w:t xml:space="preserve"> мне</w:t>
      </w:r>
      <w:r w:rsidRPr="009A4C78">
        <w:rPr>
          <w:rFonts w:cstheme="majorHAnsi"/>
          <w:bCs/>
          <w:color w:val="000000" w:themeColor="text1"/>
          <w:sz w:val="22"/>
          <w:szCs w:val="22"/>
          <w:lang w:val="ru-RU"/>
        </w:rPr>
        <w:t xml:space="preserve"> </w:t>
      </w:r>
      <w:r w:rsidR="00655FF8" w:rsidRPr="009A4C78">
        <w:rPr>
          <w:rFonts w:cstheme="majorHAnsi"/>
          <w:bCs/>
          <w:color w:val="000000" w:themeColor="text1"/>
          <w:sz w:val="22"/>
          <w:szCs w:val="22"/>
          <w:lang w:val="ru-RU"/>
        </w:rPr>
        <w:t xml:space="preserve">в четверг 4 июня </w:t>
      </w:r>
      <w:r w:rsidRPr="009A4C78">
        <w:rPr>
          <w:rFonts w:cstheme="majorHAnsi"/>
          <w:bCs/>
          <w:color w:val="000000" w:themeColor="text1"/>
          <w:sz w:val="22"/>
          <w:szCs w:val="22"/>
          <w:lang w:val="ru-RU"/>
        </w:rPr>
        <w:t xml:space="preserve">на почту </w:t>
      </w:r>
      <w:hyperlink r:id="rId7" w:history="1">
        <w:r w:rsidRPr="009A4C78">
          <w:rPr>
            <w:rStyle w:val="a5"/>
            <w:rFonts w:cstheme="majorHAnsi"/>
            <w:bCs/>
            <w:color w:val="000000" w:themeColor="text1"/>
            <w:sz w:val="22"/>
            <w:szCs w:val="22"/>
            <w:lang w:val="ru-RU"/>
          </w:rPr>
          <w:t>MoscowMath@</w:t>
        </w:r>
        <w:r w:rsidRPr="009A4C78">
          <w:rPr>
            <w:rStyle w:val="a5"/>
            <w:rFonts w:cstheme="majorHAnsi"/>
            <w:bCs/>
            <w:color w:val="000000" w:themeColor="text1"/>
            <w:sz w:val="22"/>
            <w:szCs w:val="22"/>
          </w:rPr>
          <w:t>mail</w:t>
        </w:r>
        <w:r w:rsidRPr="009A4C78">
          <w:rPr>
            <w:rStyle w:val="a5"/>
            <w:rFonts w:cstheme="majorHAnsi"/>
            <w:bCs/>
            <w:color w:val="000000" w:themeColor="text1"/>
            <w:sz w:val="22"/>
            <w:szCs w:val="22"/>
            <w:lang w:val="ru-RU"/>
          </w:rPr>
          <w:t>.</w:t>
        </w:r>
        <w:proofErr w:type="spellStart"/>
        <w:r w:rsidRPr="009A4C78">
          <w:rPr>
            <w:rStyle w:val="a5"/>
            <w:rFonts w:cstheme="majorHAnsi"/>
            <w:bCs/>
            <w:color w:val="000000" w:themeColor="text1"/>
            <w:sz w:val="22"/>
            <w:szCs w:val="22"/>
          </w:rPr>
          <w:t>ru</w:t>
        </w:r>
        <w:proofErr w:type="spellEnd"/>
      </w:hyperlink>
      <w:r w:rsidRPr="009A4C78">
        <w:rPr>
          <w:rFonts w:cstheme="majorHAnsi"/>
          <w:bCs/>
          <w:color w:val="000000" w:themeColor="text1"/>
          <w:sz w:val="22"/>
          <w:szCs w:val="22"/>
          <w:lang w:val="ru-RU"/>
        </w:rPr>
        <w:t xml:space="preserve"> с указанием темы по следующему образцу: Иванов_Иван-309.</w:t>
      </w:r>
    </w:p>
    <w:p w:rsidR="00B717C5" w:rsidRPr="009A4C78" w:rsidRDefault="00B717C5" w:rsidP="00B717C5">
      <w:pPr>
        <w:autoSpaceDE w:val="0"/>
        <w:autoSpaceDN w:val="0"/>
        <w:adjustRightInd w:val="0"/>
        <w:spacing w:after="0" w:line="240" w:lineRule="auto"/>
        <w:jc w:val="both"/>
        <w:rPr>
          <w:rFonts w:cstheme="majorHAnsi"/>
          <w:sz w:val="22"/>
          <w:szCs w:val="22"/>
          <w:lang w:val="ru-RU"/>
        </w:rPr>
      </w:pPr>
      <w:r w:rsidRPr="009A4C78">
        <w:rPr>
          <w:rFonts w:cstheme="majorHAnsi"/>
          <w:sz w:val="22"/>
          <w:szCs w:val="22"/>
          <w:lang w:val="ru-RU"/>
        </w:rPr>
        <w:tab/>
        <w:t xml:space="preserve">Напоминаю, что ФГОС  среднего образования (приказ Минобрнауки №413 от 17 мая 2012 ) установил следующие требования к результатам обучения в средней школе: </w:t>
      </w:r>
    </w:p>
    <w:p w:rsidR="00B717C5" w:rsidRPr="009A4C78" w:rsidRDefault="00B717C5" w:rsidP="00B717C5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ajorHAnsi"/>
          <w:sz w:val="22"/>
          <w:szCs w:val="22"/>
          <w:lang w:val="ru-RU"/>
        </w:rPr>
      </w:pPr>
      <w:r w:rsidRPr="009A4C78">
        <w:rPr>
          <w:rFonts w:cstheme="majorHAnsi"/>
          <w:sz w:val="22"/>
          <w:szCs w:val="22"/>
          <w:lang w:val="ru-RU"/>
        </w:rPr>
        <w:tab/>
      </w:r>
      <w:r w:rsidRPr="009A4C78">
        <w:rPr>
          <w:rFonts w:asciiTheme="majorHAnsi" w:hAnsiTheme="majorHAnsi" w:cstheme="majorHAnsi"/>
          <w:sz w:val="22"/>
          <w:szCs w:val="22"/>
          <w:lang w:val="ru-RU"/>
        </w:rPr>
        <w:t xml:space="preserve">« </w:t>
      </w:r>
      <w:r w:rsidRPr="009A4C78">
        <w:rPr>
          <w:rFonts w:asciiTheme="majorHAnsi" w:hAnsiTheme="majorHAnsi" w:cstheme="majorHAnsi"/>
          <w:sz w:val="22"/>
          <w:szCs w:val="22"/>
        </w:rPr>
        <w:t>II</w:t>
      </w:r>
      <w:r w:rsidRPr="009A4C78">
        <w:rPr>
          <w:rFonts w:asciiTheme="majorHAnsi" w:hAnsiTheme="majorHAnsi" w:cstheme="majorHAnsi"/>
          <w:sz w:val="22"/>
          <w:szCs w:val="22"/>
          <w:lang w:val="ru-RU"/>
        </w:rPr>
        <w:t xml:space="preserve">.8.5) </w:t>
      </w:r>
      <w:r w:rsidRPr="009A4C78">
        <w:rPr>
          <w:rFonts w:asciiTheme="majorHAnsi" w:eastAsia="HiddenHorzOCR" w:hAnsiTheme="majorHAnsi" w:cstheme="majorHAnsi"/>
          <w:sz w:val="22"/>
          <w:szCs w:val="22"/>
          <w:lang w:val="ru-RU"/>
        </w:rPr>
        <w:t>умение использовать средства информационных и коммуникационных технологий (далее – ИКТ) в решении когнитивных, коммуникативных и организационных задач …</w:t>
      </w:r>
    </w:p>
    <w:p w:rsidR="00B717C5" w:rsidRPr="009A4C78" w:rsidRDefault="00B717C5" w:rsidP="00B717C5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="HiddenHorzOCR" w:hAnsiTheme="majorHAnsi" w:cstheme="majorHAnsi"/>
          <w:sz w:val="22"/>
          <w:szCs w:val="22"/>
          <w:lang w:val="ru-RU"/>
        </w:rPr>
      </w:pPr>
      <w:r w:rsidRPr="009A4C78">
        <w:rPr>
          <w:rFonts w:asciiTheme="majorHAnsi" w:hAnsiTheme="majorHAnsi" w:cstheme="majorHAnsi"/>
          <w:sz w:val="22"/>
          <w:szCs w:val="22"/>
          <w:lang w:val="ru-RU"/>
        </w:rPr>
        <w:tab/>
      </w:r>
      <w:r w:rsidRPr="009A4C78">
        <w:rPr>
          <w:rFonts w:asciiTheme="majorHAnsi" w:hAnsiTheme="majorHAnsi" w:cstheme="majorHAnsi"/>
          <w:sz w:val="22"/>
          <w:szCs w:val="22"/>
        </w:rPr>
        <w:t>II</w:t>
      </w:r>
      <w:r w:rsidRPr="009A4C78">
        <w:rPr>
          <w:rFonts w:asciiTheme="majorHAnsi" w:hAnsiTheme="majorHAnsi" w:cstheme="majorHAnsi"/>
          <w:sz w:val="22"/>
          <w:szCs w:val="22"/>
          <w:lang w:val="ru-RU"/>
        </w:rPr>
        <w:t xml:space="preserve">.8.8) </w:t>
      </w:r>
      <w:r w:rsidRPr="009A4C78">
        <w:rPr>
          <w:rFonts w:asciiTheme="majorHAnsi" w:eastAsia="HiddenHorzOCR" w:hAnsiTheme="majorHAnsi" w:cstheme="majorHAnsi"/>
          <w:sz w:val="22"/>
          <w:szCs w:val="22"/>
          <w:lang w:val="ru-RU"/>
        </w:rPr>
        <w:t xml:space="preserve">владение языковыми средствами </w:t>
      </w:r>
      <w:r w:rsidRPr="009A4C78">
        <w:rPr>
          <w:rFonts w:asciiTheme="majorHAnsi" w:hAnsiTheme="majorHAnsi" w:cstheme="majorHAnsi"/>
          <w:sz w:val="22"/>
          <w:szCs w:val="22"/>
          <w:lang w:val="ru-RU"/>
        </w:rPr>
        <w:t xml:space="preserve">- </w:t>
      </w:r>
      <w:r w:rsidRPr="009A4C78">
        <w:rPr>
          <w:rFonts w:asciiTheme="majorHAnsi" w:eastAsia="HiddenHorzOCR" w:hAnsiTheme="majorHAnsi" w:cstheme="majorHAnsi"/>
          <w:sz w:val="22"/>
          <w:szCs w:val="22"/>
          <w:lang w:val="ru-RU"/>
        </w:rPr>
        <w:t xml:space="preserve">умение ясно, логично и точно излагать свою точку зрения, использовать адекватные языковые </w:t>
      </w:r>
      <w:proofErr w:type="gramStart"/>
      <w:r w:rsidRPr="009A4C78">
        <w:rPr>
          <w:rFonts w:asciiTheme="majorHAnsi" w:eastAsia="HiddenHorzOCR" w:hAnsiTheme="majorHAnsi" w:cstheme="majorHAnsi"/>
          <w:sz w:val="22"/>
          <w:szCs w:val="22"/>
          <w:lang w:val="ru-RU"/>
        </w:rPr>
        <w:t>средства;…</w:t>
      </w:r>
      <w:proofErr w:type="gramEnd"/>
      <w:r w:rsidRPr="009A4C78">
        <w:rPr>
          <w:rFonts w:asciiTheme="majorHAnsi" w:eastAsia="HiddenHorzOCR" w:hAnsiTheme="majorHAnsi" w:cstheme="majorHAnsi"/>
          <w:sz w:val="22"/>
          <w:szCs w:val="22"/>
          <w:lang w:val="ru-RU"/>
        </w:rPr>
        <w:t>»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76"/>
        <w:gridCol w:w="5812"/>
        <w:gridCol w:w="1383"/>
      </w:tblGrid>
      <w:tr w:rsidR="00B717C5" w:rsidRPr="009A4C78" w:rsidTr="00B717C5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17C5" w:rsidRPr="00421D59" w:rsidRDefault="00B717C5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Theme="majorHAnsi" w:hAnsiTheme="majorHAnsi" w:cstheme="majorHAnsi"/>
                <w:b/>
                <w:bCs/>
                <w:color w:val="000000" w:themeColor="text1"/>
                <w:sz w:val="22"/>
                <w:szCs w:val="22"/>
                <w:lang w:val="ru-RU"/>
              </w:rPr>
            </w:pPr>
            <w:r w:rsidRPr="009A4C78">
              <w:rPr>
                <w:rFonts w:asciiTheme="majorHAnsi" w:hAnsiTheme="majorHAnsi" w:cstheme="majorHAnsi"/>
                <w:bCs/>
                <w:color w:val="000000" w:themeColor="text1"/>
                <w:sz w:val="22"/>
                <w:szCs w:val="22"/>
                <w:lang w:val="ru-RU"/>
              </w:rPr>
              <w:lastRenderedPageBreak/>
              <w:br w:type="page"/>
            </w:r>
            <w:proofErr w:type="spellStart"/>
            <w:r w:rsidR="00421D59">
              <w:rPr>
                <w:rFonts w:asciiTheme="majorHAnsi" w:hAnsiTheme="majorHAnsi" w:cstheme="majorHAnsi"/>
                <w:bCs/>
                <w:color w:val="000000" w:themeColor="text1"/>
                <w:sz w:val="22"/>
                <w:szCs w:val="22"/>
                <w:lang w:val="ru-RU"/>
              </w:rPr>
              <w:t>Токаева</w:t>
            </w:r>
            <w:proofErr w:type="spellEnd"/>
            <w:r w:rsidR="00421D59">
              <w:rPr>
                <w:rFonts w:asciiTheme="majorHAnsi" w:hAnsiTheme="majorHAnsi" w:cstheme="majorHAnsi"/>
                <w:bCs/>
                <w:color w:val="000000" w:themeColor="text1"/>
                <w:sz w:val="22"/>
                <w:szCs w:val="22"/>
                <w:lang w:val="ru-RU"/>
              </w:rPr>
              <w:t xml:space="preserve"> Александра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17C5" w:rsidRPr="009A4C78" w:rsidRDefault="00B717C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Theme="majorHAnsi" w:hAnsiTheme="majorHAnsi" w:cstheme="majorHAnsi"/>
                <w:bCs/>
                <w:color w:val="000000" w:themeColor="text1"/>
                <w:sz w:val="22"/>
                <w:szCs w:val="22"/>
                <w:lang w:val="ru-RU"/>
              </w:rPr>
            </w:pPr>
            <w:proofErr w:type="spellStart"/>
            <w:r w:rsidRPr="009A4C78">
              <w:rPr>
                <w:rFonts w:asciiTheme="majorHAnsi" w:hAnsiTheme="majorHAnsi" w:cstheme="majorHAnsi"/>
                <w:bCs/>
                <w:color w:val="000000" w:themeColor="text1"/>
                <w:sz w:val="22"/>
                <w:szCs w:val="22"/>
              </w:rPr>
              <w:t>От</w:t>
            </w:r>
            <w:r w:rsidRPr="009A4C78">
              <w:rPr>
                <w:rFonts w:asciiTheme="majorHAnsi" w:hAnsiTheme="majorHAnsi" w:cstheme="majorHAnsi"/>
                <w:bCs/>
                <w:color w:val="000000" w:themeColor="text1"/>
                <w:sz w:val="22"/>
                <w:szCs w:val="22"/>
                <w:lang w:val="ru-RU"/>
              </w:rPr>
              <w:t>вет</w:t>
            </w:r>
            <w:proofErr w:type="spellEnd"/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17C5" w:rsidRPr="009A4C78" w:rsidRDefault="00B717C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Theme="majorHAnsi" w:hAnsiTheme="majorHAnsi" w:cstheme="majorHAnsi"/>
                <w:bCs/>
                <w:color w:val="000000" w:themeColor="text1"/>
                <w:sz w:val="22"/>
                <w:szCs w:val="22"/>
                <w:lang w:val="ru-RU"/>
              </w:rPr>
            </w:pPr>
            <w:proofErr w:type="spellStart"/>
            <w:r w:rsidRPr="009A4C78">
              <w:rPr>
                <w:rFonts w:asciiTheme="majorHAnsi" w:hAnsiTheme="majorHAnsi" w:cstheme="majorHAnsi"/>
                <w:bCs/>
                <w:color w:val="000000" w:themeColor="text1"/>
                <w:sz w:val="22"/>
                <w:szCs w:val="22"/>
              </w:rPr>
              <w:t>Балл</w:t>
            </w:r>
            <w:r w:rsidRPr="009A4C78">
              <w:rPr>
                <w:rFonts w:asciiTheme="majorHAnsi" w:hAnsiTheme="majorHAnsi" w:cstheme="majorHAnsi"/>
                <w:bCs/>
                <w:color w:val="000000" w:themeColor="text1"/>
                <w:sz w:val="22"/>
                <w:szCs w:val="22"/>
                <w:lang w:val="ru-RU"/>
              </w:rPr>
              <w:t>ов</w:t>
            </w:r>
            <w:proofErr w:type="spellEnd"/>
          </w:p>
        </w:tc>
      </w:tr>
      <w:tr w:rsidR="00B717C5" w:rsidRPr="00A25A6E" w:rsidTr="00B717C5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17C5" w:rsidRPr="00E4694A" w:rsidRDefault="00B717C5" w:rsidP="00E4694A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Theme="majorHAnsi" w:hAnsiTheme="majorHAnsi" w:cstheme="majorHAnsi"/>
                <w:bCs/>
                <w:color w:val="000000" w:themeColor="text1"/>
                <w:sz w:val="22"/>
                <w:szCs w:val="22"/>
              </w:rPr>
            </w:pPr>
            <w:r w:rsidRPr="009A4C78">
              <w:rPr>
                <w:rFonts w:asciiTheme="majorHAnsi" w:hAnsiTheme="majorHAnsi" w:cstheme="majorHAnsi"/>
                <w:bCs/>
                <w:color w:val="000000" w:themeColor="text1"/>
                <w:sz w:val="22"/>
                <w:szCs w:val="22"/>
                <w:lang w:val="ru-RU"/>
              </w:rPr>
              <w:t>задача 1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620A" w:rsidRDefault="000D620A" w:rsidP="000D620A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sz w:val="22"/>
                <w:szCs w:val="22"/>
                <w:lang w:val="ru-RU"/>
              </w:rPr>
            </w:pPr>
            <w:r w:rsidRPr="00F773C3">
              <w:rPr>
                <w:sz w:val="22"/>
                <w:szCs w:val="22"/>
                <w:lang w:val="ru-RU"/>
              </w:rPr>
              <w:t>(</w:t>
            </w:r>
            <w:proofErr w:type="spellStart"/>
            <w:r>
              <w:rPr>
                <w:sz w:val="22"/>
                <w:szCs w:val="22"/>
              </w:rPr>
              <w:t>i</w:t>
            </w:r>
            <w:proofErr w:type="spellEnd"/>
            <w:r w:rsidRPr="00F773C3">
              <w:rPr>
                <w:sz w:val="22"/>
                <w:szCs w:val="22"/>
                <w:lang w:val="ru-RU"/>
              </w:rPr>
              <w:t>)</w:t>
            </w:r>
            <w:r>
              <w:rPr>
                <w:sz w:val="22"/>
                <w:szCs w:val="22"/>
                <w:lang w:val="ru-RU"/>
              </w:rPr>
              <w:t xml:space="preserve"> </w:t>
            </w:r>
            <w:r w:rsidR="00A25A6E">
              <w:rPr>
                <w:sz w:val="22"/>
                <w:szCs w:val="22"/>
                <w:lang w:val="ru-RU"/>
              </w:rPr>
              <w:t>С</w:t>
            </w:r>
            <w:r>
              <w:rPr>
                <w:sz w:val="22"/>
                <w:szCs w:val="22"/>
                <w:lang w:val="ru-RU"/>
              </w:rPr>
              <w:t>м</w:t>
            </w:r>
            <w:r w:rsidRPr="000D620A">
              <w:rPr>
                <w:sz w:val="22"/>
                <w:szCs w:val="22"/>
                <w:lang w:val="ru-RU"/>
              </w:rPr>
              <w:t>.</w:t>
            </w:r>
            <w:r>
              <w:rPr>
                <w:sz w:val="22"/>
                <w:szCs w:val="22"/>
                <w:lang w:val="ru-RU"/>
              </w:rPr>
              <w:t xml:space="preserve"> решение</w:t>
            </w:r>
          </w:p>
          <w:p w:rsidR="000D620A" w:rsidRDefault="000D620A" w:rsidP="000D620A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sz w:val="22"/>
                <w:szCs w:val="22"/>
                <w:lang w:val="ru-RU"/>
              </w:rPr>
            </w:pPr>
            <w:r w:rsidRPr="00F773C3">
              <w:rPr>
                <w:sz w:val="22"/>
                <w:szCs w:val="22"/>
                <w:lang w:val="ru-RU"/>
              </w:rPr>
              <w:t>(</w:t>
            </w:r>
            <w:r>
              <w:rPr>
                <w:sz w:val="22"/>
                <w:szCs w:val="22"/>
              </w:rPr>
              <w:t>ii</w:t>
            </w:r>
            <w:r w:rsidRPr="00F773C3">
              <w:rPr>
                <w:sz w:val="22"/>
                <w:szCs w:val="22"/>
                <w:lang w:val="ru-RU"/>
              </w:rPr>
              <w:t>)</w:t>
            </w:r>
            <w:r>
              <w:rPr>
                <w:sz w:val="22"/>
                <w:szCs w:val="22"/>
                <w:lang w:val="ru-RU"/>
              </w:rPr>
              <w:t xml:space="preserve"> </w:t>
            </w:r>
            <w:r w:rsidR="00A25A6E">
              <w:rPr>
                <w:sz w:val="22"/>
                <w:szCs w:val="22"/>
                <w:lang w:val="ru-RU"/>
              </w:rPr>
              <w:t>С</w:t>
            </w:r>
            <w:r>
              <w:rPr>
                <w:sz w:val="22"/>
                <w:szCs w:val="22"/>
                <w:lang w:val="ru-RU"/>
              </w:rPr>
              <w:t>м</w:t>
            </w:r>
            <w:r w:rsidRPr="000D620A">
              <w:rPr>
                <w:sz w:val="22"/>
                <w:szCs w:val="22"/>
                <w:lang w:val="ru-RU"/>
              </w:rPr>
              <w:t>.</w:t>
            </w:r>
            <w:r>
              <w:rPr>
                <w:sz w:val="22"/>
                <w:szCs w:val="22"/>
                <w:lang w:val="ru-RU"/>
              </w:rPr>
              <w:t xml:space="preserve"> решение</w:t>
            </w:r>
          </w:p>
          <w:p w:rsidR="000D620A" w:rsidRPr="00A25A6E" w:rsidRDefault="000D620A" w:rsidP="000D620A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lang w:val="ru-RU"/>
              </w:rPr>
            </w:pPr>
            <w:r w:rsidRPr="00F773C3">
              <w:rPr>
                <w:sz w:val="22"/>
                <w:szCs w:val="22"/>
                <w:lang w:val="ru-RU"/>
              </w:rPr>
              <w:t>(</w:t>
            </w:r>
            <w:r>
              <w:rPr>
                <w:sz w:val="22"/>
                <w:szCs w:val="22"/>
              </w:rPr>
              <w:t>iii</w:t>
            </w:r>
            <w:r w:rsidRPr="00F773C3">
              <w:rPr>
                <w:sz w:val="22"/>
                <w:szCs w:val="22"/>
                <w:lang w:val="ru-RU"/>
              </w:rPr>
              <w:t>)</w:t>
            </w:r>
            <w:r w:rsidRPr="00A25A6E">
              <w:rPr>
                <w:sz w:val="22"/>
                <w:szCs w:val="22"/>
                <w:lang w:val="ru-RU"/>
              </w:rPr>
              <w:t xml:space="preserve"> </w:t>
            </w:r>
            <w:r w:rsidR="007D4F63" w:rsidRPr="007823AF">
              <w:rPr>
                <w:noProof/>
                <w:position w:val="-14"/>
              </w:rPr>
              <w:object w:dxaOrig="760" w:dyaOrig="3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87" type="#_x0000_t75" alt="" style="width:37.85pt;height:18.55pt;mso-width-percent:0;mso-height-percent:0;mso-width-percent:0;mso-height-percent:0" o:ole="">
                  <v:imagedata r:id="rId8" o:title=""/>
                </v:shape>
                <o:OLEObject Type="Embed" ProgID="Equation.DSMT4" ShapeID="_x0000_i1087" DrawAspect="Content" ObjectID="_1652781806" r:id="rId9"/>
              </w:object>
            </w:r>
            <w:r w:rsidRPr="00A25A6E">
              <w:rPr>
                <w:lang w:val="ru-RU"/>
              </w:rPr>
              <w:t xml:space="preserve"> </w:t>
            </w:r>
            <w:r w:rsidRPr="00A25A6E">
              <w:rPr>
                <w:rFonts w:ascii="CMSY10" w:hAnsi="CMSY10"/>
                <w:sz w:val="20"/>
                <w:szCs w:val="20"/>
                <w:lang w:val="ru-RU"/>
              </w:rPr>
              <w:t xml:space="preserve">≈ </w:t>
            </w:r>
            <w:r>
              <w:rPr>
                <w:lang w:val="ru-RU"/>
              </w:rPr>
              <w:t>0</w:t>
            </w:r>
            <w:r w:rsidRPr="00A25A6E">
              <w:rPr>
                <w:lang w:val="ru-RU"/>
              </w:rPr>
              <w:t>.0833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17C5" w:rsidRPr="009A4C78" w:rsidRDefault="00B717C5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Theme="majorHAnsi" w:hAnsiTheme="majorHAnsi" w:cstheme="majorHAnsi"/>
                <w:bCs/>
                <w:color w:val="000000" w:themeColor="text1"/>
                <w:sz w:val="22"/>
                <w:szCs w:val="22"/>
                <w:lang w:val="ru-RU"/>
              </w:rPr>
            </w:pPr>
          </w:p>
        </w:tc>
      </w:tr>
      <w:tr w:rsidR="00B717C5" w:rsidRPr="009A4C78" w:rsidTr="00B717C5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17C5" w:rsidRPr="00E4694A" w:rsidRDefault="00B717C5" w:rsidP="00E4694A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Theme="majorHAnsi" w:hAnsiTheme="majorHAnsi" w:cstheme="majorHAnsi"/>
                <w:bCs/>
                <w:color w:val="000000" w:themeColor="text1"/>
                <w:sz w:val="22"/>
                <w:szCs w:val="22"/>
              </w:rPr>
            </w:pPr>
            <w:r w:rsidRPr="009A4C78">
              <w:rPr>
                <w:rFonts w:asciiTheme="majorHAnsi" w:hAnsiTheme="majorHAnsi" w:cstheme="majorHAnsi"/>
                <w:bCs/>
                <w:color w:val="000000" w:themeColor="text1"/>
                <w:sz w:val="22"/>
                <w:szCs w:val="22"/>
                <w:lang w:val="ru-RU"/>
              </w:rPr>
              <w:t>задача 2</w:t>
            </w:r>
            <w:r w:rsidR="00E4694A">
              <w:rPr>
                <w:rFonts w:asciiTheme="majorHAnsi" w:hAnsiTheme="majorHAnsi" w:cstheme="majorHAnsi"/>
                <w:bCs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620A" w:rsidRDefault="000D620A" w:rsidP="000D620A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sz w:val="22"/>
                <w:szCs w:val="22"/>
                <w:lang w:val="ru-RU"/>
              </w:rPr>
            </w:pPr>
            <w:r w:rsidRPr="00F773C3">
              <w:rPr>
                <w:sz w:val="22"/>
                <w:szCs w:val="22"/>
                <w:lang w:val="ru-RU"/>
              </w:rPr>
              <w:t>(</w:t>
            </w:r>
            <w:proofErr w:type="spellStart"/>
            <w:r>
              <w:rPr>
                <w:sz w:val="22"/>
                <w:szCs w:val="22"/>
              </w:rPr>
              <w:t>i</w:t>
            </w:r>
            <w:proofErr w:type="spellEnd"/>
            <w:r w:rsidRPr="00F773C3">
              <w:rPr>
                <w:sz w:val="22"/>
                <w:szCs w:val="22"/>
                <w:lang w:val="ru-RU"/>
              </w:rPr>
              <w:t>)</w:t>
            </w:r>
            <w:r>
              <w:rPr>
                <w:sz w:val="22"/>
                <w:szCs w:val="22"/>
                <w:lang w:val="ru-RU"/>
              </w:rPr>
              <w:t xml:space="preserve"> </w:t>
            </w:r>
            <w:r w:rsidR="00A25A6E">
              <w:rPr>
                <w:sz w:val="22"/>
                <w:szCs w:val="22"/>
                <w:lang w:val="ru-RU"/>
              </w:rPr>
              <w:t>С</w:t>
            </w:r>
            <w:r>
              <w:rPr>
                <w:sz w:val="22"/>
                <w:szCs w:val="22"/>
                <w:lang w:val="ru-RU"/>
              </w:rPr>
              <w:t>м</w:t>
            </w:r>
            <w:r w:rsidRPr="000D620A">
              <w:rPr>
                <w:sz w:val="22"/>
                <w:szCs w:val="22"/>
                <w:lang w:val="ru-RU"/>
              </w:rPr>
              <w:t>.</w:t>
            </w:r>
            <w:r>
              <w:rPr>
                <w:sz w:val="22"/>
                <w:szCs w:val="22"/>
                <w:lang w:val="ru-RU"/>
              </w:rPr>
              <w:t xml:space="preserve"> решение</w:t>
            </w:r>
          </w:p>
          <w:p w:rsidR="000D620A" w:rsidRPr="000D620A" w:rsidRDefault="000D620A" w:rsidP="000D620A">
            <w:pPr>
              <w:autoSpaceDE w:val="0"/>
              <w:autoSpaceDN w:val="0"/>
              <w:adjustRightInd w:val="0"/>
              <w:spacing w:line="360" w:lineRule="auto"/>
              <w:jc w:val="both"/>
            </w:pPr>
            <w:r w:rsidRPr="00F773C3">
              <w:rPr>
                <w:sz w:val="22"/>
                <w:szCs w:val="22"/>
                <w:lang w:val="ru-RU"/>
              </w:rPr>
              <w:t>(</w:t>
            </w:r>
            <w:r>
              <w:rPr>
                <w:sz w:val="22"/>
                <w:szCs w:val="22"/>
              </w:rPr>
              <w:t>ii</w:t>
            </w:r>
            <w:r w:rsidRPr="00F773C3">
              <w:rPr>
                <w:sz w:val="22"/>
                <w:szCs w:val="22"/>
                <w:lang w:val="ru-RU"/>
              </w:rPr>
              <w:t>)</w:t>
            </w:r>
            <w:r>
              <w:rPr>
                <w:sz w:val="22"/>
                <w:szCs w:val="22"/>
              </w:rPr>
              <w:t xml:space="preserve"> </w:t>
            </w:r>
            <w:r w:rsidR="007D4F63" w:rsidRPr="009A4C78">
              <w:rPr>
                <w:noProof/>
                <w:position w:val="-12"/>
              </w:rPr>
              <w:object w:dxaOrig="720" w:dyaOrig="340">
                <v:shape id="_x0000_i1086" type="#_x0000_t75" alt="" style="width:36.35pt;height:17.05pt;mso-width-percent:0;mso-height-percent:0;mso-width-percent:0;mso-height-percent:0" o:ole="">
                  <v:imagedata r:id="rId10" o:title=""/>
                </v:shape>
                <o:OLEObject Type="Embed" ProgID="Equation.DSMT4" ShapeID="_x0000_i1086" DrawAspect="Content" ObjectID="_1652781807" r:id="rId11"/>
              </w:object>
            </w:r>
            <w:r>
              <w:t xml:space="preserve"> </w:t>
            </w:r>
            <w:r>
              <w:rPr>
                <w:rFonts w:ascii="CMSY10" w:hAnsi="CMSY10"/>
                <w:sz w:val="20"/>
                <w:szCs w:val="20"/>
              </w:rPr>
              <w:t xml:space="preserve">≈ </w:t>
            </w:r>
            <w:r>
              <w:t>0.2547327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17C5" w:rsidRPr="009A4C78" w:rsidRDefault="00B717C5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Theme="majorHAnsi" w:hAnsiTheme="majorHAnsi" w:cstheme="majorHAnsi"/>
                <w:bCs/>
                <w:color w:val="000000" w:themeColor="text1"/>
                <w:sz w:val="22"/>
                <w:szCs w:val="22"/>
                <w:lang w:val="ru-RU"/>
              </w:rPr>
            </w:pPr>
          </w:p>
        </w:tc>
      </w:tr>
      <w:tr w:rsidR="00B717C5" w:rsidRPr="009A4C78" w:rsidTr="00B717C5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17C5" w:rsidRPr="00E4694A" w:rsidRDefault="00B717C5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Theme="majorHAnsi" w:hAnsiTheme="majorHAnsi" w:cstheme="majorHAnsi"/>
                <w:bCs/>
                <w:color w:val="000000" w:themeColor="text1"/>
                <w:sz w:val="22"/>
                <w:szCs w:val="22"/>
                <w:lang w:val="ru-RU"/>
              </w:rPr>
            </w:pPr>
            <w:r w:rsidRPr="009A4C78">
              <w:rPr>
                <w:rFonts w:asciiTheme="majorHAnsi" w:hAnsiTheme="majorHAnsi" w:cstheme="majorHAnsi"/>
                <w:bCs/>
                <w:color w:val="000000" w:themeColor="text1"/>
                <w:sz w:val="22"/>
                <w:szCs w:val="22"/>
                <w:lang w:val="ru-RU"/>
              </w:rPr>
              <w:t>задача 3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620A" w:rsidRDefault="00421D59" w:rsidP="000D620A">
            <w:pPr>
              <w:pStyle w:val="af0"/>
              <w:rPr>
                <w:rFonts w:ascii="CMSY10" w:hAnsi="CMSY10"/>
                <w:sz w:val="20"/>
                <w:szCs w:val="20"/>
                <w:lang w:val="en-US"/>
              </w:rPr>
            </w:pPr>
            <w:r w:rsidRPr="00F773C3">
              <w:rPr>
                <w:sz w:val="22"/>
                <w:szCs w:val="22"/>
              </w:rPr>
              <w:t>(</w:t>
            </w:r>
            <w:r>
              <w:rPr>
                <w:sz w:val="22"/>
                <w:szCs w:val="22"/>
              </w:rPr>
              <w:t>i</w:t>
            </w:r>
            <w:r w:rsidRPr="00F773C3">
              <w:rPr>
                <w:sz w:val="22"/>
                <w:szCs w:val="22"/>
              </w:rPr>
              <w:t>)</w:t>
            </w:r>
            <w:r w:rsidR="000D620A">
              <w:rPr>
                <w:rFonts w:ascii="CMMI10" w:hAnsi="CMMI10"/>
                <w:sz w:val="20"/>
                <w:szCs w:val="20"/>
              </w:rPr>
              <w:t xml:space="preserve"> μ </w:t>
            </w:r>
            <w:r w:rsidR="000D620A">
              <w:rPr>
                <w:rFonts w:ascii="CMSY10" w:hAnsi="CMSY10"/>
                <w:sz w:val="20"/>
                <w:szCs w:val="20"/>
              </w:rPr>
              <w:t xml:space="preserve">≈ </w:t>
            </w:r>
            <w:r w:rsidR="000D620A">
              <w:rPr>
                <w:rFonts w:ascii="CMSY10" w:hAnsi="CMSY10"/>
                <w:sz w:val="20"/>
                <w:szCs w:val="20"/>
                <w:lang w:val="en-US"/>
              </w:rPr>
              <w:t>0.01798476</w:t>
            </w:r>
          </w:p>
          <w:p w:rsidR="00B717C5" w:rsidRPr="000D620A" w:rsidRDefault="000D620A" w:rsidP="000D620A">
            <w:pPr>
              <w:pStyle w:val="af0"/>
              <w:rPr>
                <w:rFonts w:ascii="CMSY10" w:hAnsi="CMSY10"/>
                <w:sz w:val="20"/>
                <w:szCs w:val="20"/>
                <w:lang w:val="en-US"/>
              </w:rPr>
            </w:pPr>
            <w:r w:rsidRPr="00F773C3">
              <w:rPr>
                <w:sz w:val="22"/>
                <w:szCs w:val="22"/>
              </w:rPr>
              <w:t>(</w:t>
            </w:r>
            <w:proofErr w:type="spellStart"/>
            <w:r>
              <w:rPr>
                <w:sz w:val="22"/>
                <w:szCs w:val="22"/>
              </w:rPr>
              <w:t>ii</w:t>
            </w:r>
            <w:proofErr w:type="spellEnd"/>
            <w:r w:rsidRPr="00F773C3">
              <w:rPr>
                <w:sz w:val="22"/>
                <w:szCs w:val="22"/>
              </w:rPr>
              <w:t>)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 xml:space="preserve"> </w:t>
            </w:r>
            <w:r w:rsidR="007D4F63" w:rsidRPr="00F773C3">
              <w:rPr>
                <w:noProof/>
                <w:position w:val="-12"/>
              </w:rPr>
              <w:object w:dxaOrig="740" w:dyaOrig="340">
                <v:shape id="_x0000_i1085" type="#_x0000_t75" alt="" style="width:37.1pt;height:17.05pt;mso-width-percent:0;mso-height-percent:0;mso-width-percent:0;mso-height-percent:0" o:ole="">
                  <v:imagedata r:id="rId12" o:title=""/>
                </v:shape>
                <o:OLEObject Type="Embed" ProgID="Equation.DSMT4" ShapeID="_x0000_i1085" DrawAspect="Content" ObjectID="_1652781808" r:id="rId13"/>
              </w:object>
            </w:r>
            <w:r>
              <w:rPr>
                <w:lang w:val="en-US"/>
              </w:rPr>
              <w:t xml:space="preserve"> </w:t>
            </w:r>
            <w:r>
              <w:rPr>
                <w:rFonts w:ascii="CMSY10" w:hAnsi="CMSY10"/>
                <w:sz w:val="20"/>
                <w:szCs w:val="20"/>
              </w:rPr>
              <w:t>≈</w:t>
            </w:r>
            <w:r>
              <w:rPr>
                <w:rFonts w:ascii="CMSY10" w:hAnsi="CMSY10"/>
                <w:sz w:val="20"/>
                <w:szCs w:val="20"/>
                <w:lang w:val="en-US"/>
              </w:rPr>
              <w:t xml:space="preserve"> 0.008952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17C5" w:rsidRPr="009A4C78" w:rsidRDefault="00B717C5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Theme="majorHAnsi" w:hAnsiTheme="majorHAnsi" w:cstheme="majorHAnsi"/>
                <w:bCs/>
                <w:color w:val="000000" w:themeColor="text1"/>
                <w:sz w:val="22"/>
                <w:szCs w:val="22"/>
                <w:lang w:val="ru-RU"/>
              </w:rPr>
            </w:pPr>
          </w:p>
        </w:tc>
      </w:tr>
      <w:tr w:rsidR="00B717C5" w:rsidRPr="009A4C78" w:rsidTr="00B717C5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17C5" w:rsidRPr="009A4C78" w:rsidRDefault="00B717C5" w:rsidP="00E4694A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Theme="majorHAnsi" w:hAnsiTheme="majorHAnsi" w:cstheme="majorHAnsi"/>
                <w:bCs/>
                <w:color w:val="000000" w:themeColor="text1"/>
                <w:sz w:val="22"/>
                <w:szCs w:val="22"/>
              </w:rPr>
            </w:pPr>
            <w:r w:rsidRPr="009A4C78">
              <w:rPr>
                <w:rFonts w:asciiTheme="majorHAnsi" w:hAnsiTheme="majorHAnsi" w:cstheme="majorHAnsi"/>
                <w:bCs/>
                <w:color w:val="000000" w:themeColor="text1"/>
                <w:sz w:val="22"/>
                <w:szCs w:val="22"/>
                <w:lang w:val="ru-RU"/>
              </w:rPr>
              <w:t>задача 4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17C5" w:rsidRPr="000D620A" w:rsidRDefault="000D620A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Theme="majorHAnsi" w:hAnsiTheme="majorHAnsi" w:cstheme="majorHAnsi"/>
                <w:bCs/>
                <w:color w:val="000000" w:themeColor="text1"/>
                <w:sz w:val="22"/>
                <w:szCs w:val="22"/>
                <w:lang w:val="ru-RU"/>
              </w:rPr>
            </w:pPr>
            <w:r>
              <w:rPr>
                <w:rFonts w:asciiTheme="majorHAnsi" w:hAnsiTheme="majorHAnsi" w:cstheme="majorHAnsi"/>
                <w:bCs/>
                <w:color w:val="000000" w:themeColor="text1"/>
                <w:sz w:val="22"/>
                <w:szCs w:val="22"/>
              </w:rPr>
              <w:t xml:space="preserve">ER </w:t>
            </w:r>
            <w:r>
              <w:rPr>
                <w:rFonts w:ascii="CMSY10" w:hAnsi="CMSY10"/>
                <w:sz w:val="20"/>
                <w:szCs w:val="20"/>
              </w:rPr>
              <w:t xml:space="preserve">≈ 36541.80 </w:t>
            </w:r>
            <w:proofErr w:type="spellStart"/>
            <w:r>
              <w:rPr>
                <w:rFonts w:ascii="CMSY10" w:hAnsi="CMSY10"/>
                <w:sz w:val="20"/>
                <w:szCs w:val="20"/>
                <w:lang w:val="ru-RU"/>
              </w:rPr>
              <w:t>руб</w:t>
            </w:r>
            <w:proofErr w:type="spellEnd"/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17C5" w:rsidRPr="002C293F" w:rsidRDefault="00B717C5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Theme="majorHAnsi" w:hAnsiTheme="majorHAnsi" w:cstheme="majorHAnsi"/>
                <w:bCs/>
                <w:color w:val="000000" w:themeColor="text1"/>
                <w:sz w:val="22"/>
                <w:szCs w:val="22"/>
              </w:rPr>
            </w:pPr>
          </w:p>
        </w:tc>
      </w:tr>
      <w:tr w:rsidR="00B717C5" w:rsidRPr="009A4C78" w:rsidTr="00B717C5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17C5" w:rsidRPr="002C293F" w:rsidRDefault="00B717C5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Theme="majorHAnsi" w:hAnsiTheme="majorHAnsi" w:cstheme="majorHAnsi"/>
                <w:bCs/>
                <w:color w:val="000000" w:themeColor="text1"/>
                <w:sz w:val="22"/>
                <w:szCs w:val="22"/>
              </w:rPr>
            </w:pPr>
            <w:r w:rsidRPr="009A4C78">
              <w:rPr>
                <w:rFonts w:asciiTheme="majorHAnsi" w:hAnsiTheme="majorHAnsi" w:cstheme="majorHAnsi"/>
                <w:bCs/>
                <w:color w:val="000000" w:themeColor="text1"/>
                <w:sz w:val="22"/>
                <w:szCs w:val="22"/>
                <w:lang w:val="ru-RU"/>
              </w:rPr>
              <w:t>задача</w:t>
            </w:r>
            <w:r w:rsidRPr="002C293F">
              <w:rPr>
                <w:rFonts w:asciiTheme="majorHAnsi" w:hAnsiTheme="majorHAnsi" w:cstheme="majorHAnsi"/>
                <w:bCs/>
                <w:color w:val="000000" w:themeColor="text1"/>
                <w:sz w:val="22"/>
                <w:szCs w:val="22"/>
              </w:rPr>
              <w:t xml:space="preserve"> 5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17C5" w:rsidRPr="000D620A" w:rsidRDefault="000D620A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cstheme="majorHAnsi"/>
                <w:bCs/>
                <w:color w:val="000000" w:themeColor="text1"/>
                <w:sz w:val="22"/>
                <w:szCs w:val="22"/>
              </w:rPr>
            </w:pPr>
            <w:r>
              <w:rPr>
                <w:rFonts w:cstheme="majorHAnsi"/>
                <w:bCs/>
                <w:color w:val="000000" w:themeColor="text1"/>
                <w:sz w:val="22"/>
                <w:szCs w:val="22"/>
              </w:rPr>
              <w:t xml:space="preserve">P </w:t>
            </w:r>
            <w:r>
              <w:rPr>
                <w:rFonts w:ascii="CMSY10" w:hAnsi="CMSY10"/>
                <w:sz w:val="20"/>
                <w:szCs w:val="20"/>
              </w:rPr>
              <w:t xml:space="preserve">≈ </w:t>
            </w:r>
            <w:r>
              <w:rPr>
                <w:rFonts w:cs="Courier New"/>
                <w:sz w:val="22"/>
                <w:szCs w:val="22"/>
              </w:rPr>
              <w:t>$11913.99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17C5" w:rsidRPr="00E4694A" w:rsidRDefault="00B717C5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Theme="majorHAnsi" w:hAnsiTheme="majorHAnsi" w:cstheme="majorHAnsi"/>
                <w:bCs/>
                <w:color w:val="000000" w:themeColor="text1"/>
                <w:sz w:val="22"/>
                <w:szCs w:val="22"/>
              </w:rPr>
            </w:pPr>
          </w:p>
        </w:tc>
      </w:tr>
      <w:tr w:rsidR="00B717C5" w:rsidRPr="009A4C78" w:rsidTr="00B717C5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17C5" w:rsidRPr="00E4694A" w:rsidRDefault="00B717C5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Theme="majorHAnsi" w:hAnsiTheme="majorHAnsi" w:cstheme="majorHAnsi"/>
                <w:bCs/>
                <w:color w:val="000000" w:themeColor="text1"/>
                <w:sz w:val="22"/>
                <w:szCs w:val="22"/>
              </w:rPr>
            </w:pPr>
            <w:r w:rsidRPr="009A4C78">
              <w:rPr>
                <w:rFonts w:asciiTheme="majorHAnsi" w:hAnsiTheme="majorHAnsi" w:cstheme="majorHAnsi"/>
                <w:bCs/>
                <w:color w:val="000000" w:themeColor="text1"/>
                <w:sz w:val="22"/>
                <w:szCs w:val="22"/>
                <w:lang w:val="ru-RU"/>
              </w:rPr>
              <w:t>задача</w:t>
            </w:r>
            <w:r w:rsidRPr="00E4694A">
              <w:rPr>
                <w:rFonts w:asciiTheme="majorHAnsi" w:hAnsiTheme="majorHAnsi" w:cstheme="majorHAnsi"/>
                <w:bCs/>
                <w:color w:val="000000" w:themeColor="text1"/>
                <w:sz w:val="22"/>
                <w:szCs w:val="22"/>
              </w:rPr>
              <w:t xml:space="preserve"> 6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17C5" w:rsidRDefault="005A620F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  <w:t xml:space="preserve">Среднее </w:t>
            </w:r>
            <w:proofErr w:type="gramStart"/>
            <w:r>
              <w:rPr>
                <w:sz w:val="22"/>
                <w:szCs w:val="22"/>
                <w:lang w:val="ru-RU"/>
              </w:rPr>
              <w:t>значение</w:t>
            </w:r>
            <w:r w:rsidR="000D620A">
              <w:rPr>
                <w:sz w:val="22"/>
                <w:szCs w:val="22"/>
              </w:rPr>
              <w:t xml:space="preserve">  </w:t>
            </w:r>
            <w:r w:rsidR="000D620A">
              <w:rPr>
                <w:rFonts w:ascii="CMSY10" w:hAnsi="CMSY10"/>
                <w:sz w:val="20"/>
                <w:szCs w:val="20"/>
              </w:rPr>
              <w:t>≈</w:t>
            </w:r>
            <w:proofErr w:type="gramEnd"/>
            <w:r w:rsidR="000D620A">
              <w:rPr>
                <w:rFonts w:ascii="CMSY10" w:hAnsi="CMSY10"/>
                <w:sz w:val="20"/>
                <w:szCs w:val="20"/>
              </w:rPr>
              <w:t xml:space="preserve"> </w:t>
            </w:r>
            <w:r>
              <w:rPr>
                <w:rFonts w:ascii="CMSY10" w:hAnsi="CMSY10"/>
                <w:sz w:val="20"/>
                <w:szCs w:val="20"/>
                <w:lang w:val="ru-RU"/>
              </w:rPr>
              <w:t xml:space="preserve"> </w:t>
            </w:r>
            <w:r w:rsidR="000D620A" w:rsidRPr="00624918">
              <w:rPr>
                <w:sz w:val="22"/>
                <w:szCs w:val="22"/>
                <w:lang w:val="ru-RU"/>
              </w:rPr>
              <w:t>£</w:t>
            </w:r>
            <w:r w:rsidR="000D620A">
              <w:rPr>
                <w:sz w:val="22"/>
                <w:szCs w:val="22"/>
              </w:rPr>
              <w:t>43498.91</w:t>
            </w:r>
          </w:p>
          <w:p w:rsidR="000D620A" w:rsidRPr="00E9749A" w:rsidRDefault="005A620F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Theme="majorHAnsi" w:hAnsiTheme="majorHAnsi" w:cstheme="majorHAnsi"/>
                <w:bCs/>
                <w:color w:val="000000" w:themeColor="text1"/>
                <w:sz w:val="22"/>
                <w:szCs w:val="22"/>
              </w:rPr>
            </w:pPr>
            <w:r>
              <w:rPr>
                <w:rFonts w:cstheme="majorHAnsi"/>
                <w:bCs/>
                <w:color w:val="000000" w:themeColor="text1"/>
                <w:sz w:val="22"/>
                <w:szCs w:val="22"/>
                <w:lang w:val="ru-RU"/>
              </w:rPr>
              <w:t xml:space="preserve">Ожидаемое отклонение </w:t>
            </w:r>
            <w:r w:rsidR="00E9749A">
              <w:rPr>
                <w:rFonts w:ascii="CMSY10" w:hAnsi="CMSY10"/>
                <w:sz w:val="20"/>
                <w:szCs w:val="20"/>
              </w:rPr>
              <w:t xml:space="preserve">≈ </w:t>
            </w:r>
            <w:r w:rsidR="00E9749A" w:rsidRPr="00624918">
              <w:rPr>
                <w:sz w:val="22"/>
                <w:szCs w:val="22"/>
                <w:lang w:val="ru-RU"/>
              </w:rPr>
              <w:t>£</w:t>
            </w:r>
            <w:r w:rsidR="00E9749A">
              <w:rPr>
                <w:sz w:val="22"/>
                <w:szCs w:val="22"/>
              </w:rPr>
              <w:t>22378.07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17C5" w:rsidRPr="00E4694A" w:rsidRDefault="00B717C5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Theme="majorHAnsi" w:hAnsiTheme="majorHAnsi" w:cstheme="majorHAnsi"/>
                <w:bCs/>
                <w:color w:val="000000" w:themeColor="text1"/>
                <w:sz w:val="22"/>
                <w:szCs w:val="22"/>
              </w:rPr>
            </w:pPr>
          </w:p>
        </w:tc>
      </w:tr>
      <w:tr w:rsidR="00B717C5" w:rsidRPr="009A4C78" w:rsidTr="00B717C5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17C5" w:rsidRPr="00E4694A" w:rsidRDefault="00B717C5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Theme="majorHAnsi" w:hAnsiTheme="majorHAnsi" w:cstheme="majorHAnsi"/>
                <w:bCs/>
                <w:color w:val="000000" w:themeColor="text1"/>
                <w:sz w:val="22"/>
                <w:szCs w:val="22"/>
              </w:rPr>
            </w:pPr>
            <w:r w:rsidRPr="009A4C78">
              <w:rPr>
                <w:rFonts w:asciiTheme="majorHAnsi" w:hAnsiTheme="majorHAnsi" w:cstheme="majorHAnsi"/>
                <w:bCs/>
                <w:color w:val="000000" w:themeColor="text1"/>
                <w:sz w:val="22"/>
                <w:szCs w:val="22"/>
                <w:lang w:val="ru-RU"/>
              </w:rPr>
              <w:t>задача</w:t>
            </w:r>
            <w:r w:rsidRPr="00E4694A">
              <w:rPr>
                <w:rFonts w:asciiTheme="majorHAnsi" w:hAnsiTheme="majorHAnsi" w:cstheme="majorHAnsi"/>
                <w:bCs/>
                <w:color w:val="000000" w:themeColor="text1"/>
                <w:sz w:val="22"/>
                <w:szCs w:val="22"/>
              </w:rPr>
              <w:t xml:space="preserve"> 7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17C5" w:rsidRPr="00424F8A" w:rsidRDefault="00E9749A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cstheme="majorHAnsi"/>
                <w:bCs/>
                <w:color w:val="000000" w:themeColor="text1"/>
                <w:sz w:val="22"/>
                <w:szCs w:val="22"/>
                <w:lang w:val="ru-RU"/>
              </w:rPr>
            </w:pPr>
            <w:r>
              <w:rPr>
                <w:rFonts w:cstheme="majorHAnsi"/>
                <w:bCs/>
                <w:color w:val="000000" w:themeColor="text1"/>
                <w:sz w:val="22"/>
                <w:szCs w:val="22"/>
                <w:lang w:val="ru-RU"/>
              </w:rPr>
              <w:t>б) перспективн</w:t>
            </w:r>
            <w:r w:rsidR="0062220E">
              <w:rPr>
                <w:rFonts w:cstheme="majorHAnsi"/>
                <w:bCs/>
                <w:color w:val="000000" w:themeColor="text1"/>
                <w:sz w:val="22"/>
                <w:szCs w:val="22"/>
                <w:lang w:val="ru-RU"/>
              </w:rPr>
              <w:t>ый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17C5" w:rsidRPr="00E4694A" w:rsidRDefault="00B717C5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Theme="majorHAnsi" w:hAnsiTheme="majorHAnsi" w:cstheme="majorHAnsi"/>
                <w:bCs/>
                <w:color w:val="000000" w:themeColor="text1"/>
                <w:sz w:val="22"/>
                <w:szCs w:val="22"/>
              </w:rPr>
            </w:pPr>
          </w:p>
        </w:tc>
      </w:tr>
      <w:tr w:rsidR="00B717C5" w:rsidRPr="009A4C78" w:rsidTr="00B717C5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17C5" w:rsidRPr="00E4694A" w:rsidRDefault="00B717C5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Theme="majorHAnsi" w:hAnsiTheme="majorHAnsi" w:cstheme="majorHAnsi"/>
                <w:bCs/>
                <w:color w:val="000000" w:themeColor="text1"/>
                <w:sz w:val="22"/>
                <w:szCs w:val="22"/>
              </w:rPr>
            </w:pPr>
            <w:r w:rsidRPr="009A4C78">
              <w:rPr>
                <w:rFonts w:asciiTheme="majorHAnsi" w:hAnsiTheme="majorHAnsi" w:cstheme="majorHAnsi"/>
                <w:bCs/>
                <w:color w:val="000000" w:themeColor="text1"/>
                <w:sz w:val="22"/>
                <w:szCs w:val="22"/>
                <w:lang w:val="ru-RU"/>
              </w:rPr>
              <w:t>задача</w:t>
            </w:r>
            <w:r w:rsidRPr="00E4694A">
              <w:rPr>
                <w:rFonts w:asciiTheme="majorHAnsi" w:hAnsiTheme="majorHAnsi" w:cstheme="majorHAnsi"/>
                <w:bCs/>
                <w:color w:val="000000" w:themeColor="text1"/>
                <w:sz w:val="22"/>
                <w:szCs w:val="22"/>
              </w:rPr>
              <w:t xml:space="preserve"> 8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17C5" w:rsidRPr="00A25A6E" w:rsidRDefault="00A25A6E" w:rsidP="00995E0C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cstheme="majorHAnsi"/>
                <w:bCs/>
                <w:color w:val="000000" w:themeColor="text1"/>
                <w:sz w:val="22"/>
                <w:szCs w:val="22"/>
              </w:rPr>
            </w:pPr>
            <w:r w:rsidRPr="00624918">
              <w:rPr>
                <w:sz w:val="22"/>
                <w:szCs w:val="22"/>
                <w:lang w:val="ru-RU"/>
              </w:rPr>
              <w:t>£</w:t>
            </w:r>
            <w:r>
              <w:rPr>
                <w:sz w:val="22"/>
                <w:szCs w:val="22"/>
                <w:lang w:val="ru-RU"/>
              </w:rPr>
              <w:t>269</w:t>
            </w:r>
            <w:r>
              <w:rPr>
                <w:sz w:val="22"/>
                <w:szCs w:val="22"/>
              </w:rPr>
              <w:t>.90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17C5" w:rsidRPr="00E4694A" w:rsidRDefault="00B717C5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Theme="majorHAnsi" w:hAnsiTheme="majorHAnsi" w:cstheme="majorHAnsi"/>
                <w:bCs/>
                <w:color w:val="000000" w:themeColor="text1"/>
                <w:sz w:val="22"/>
                <w:szCs w:val="22"/>
              </w:rPr>
            </w:pPr>
          </w:p>
        </w:tc>
      </w:tr>
      <w:tr w:rsidR="00B717C5" w:rsidRPr="009A4C78" w:rsidTr="00B717C5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17C5" w:rsidRPr="00E4694A" w:rsidRDefault="00B717C5" w:rsidP="00E4694A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Theme="majorHAnsi" w:hAnsiTheme="majorHAnsi" w:cstheme="majorHAnsi"/>
                <w:bCs/>
                <w:color w:val="000000" w:themeColor="text1"/>
                <w:sz w:val="22"/>
                <w:szCs w:val="22"/>
              </w:rPr>
            </w:pPr>
            <w:r w:rsidRPr="009A4C78">
              <w:rPr>
                <w:rFonts w:asciiTheme="majorHAnsi" w:hAnsiTheme="majorHAnsi" w:cstheme="majorHAnsi"/>
                <w:bCs/>
                <w:color w:val="000000" w:themeColor="text1"/>
                <w:sz w:val="22"/>
                <w:szCs w:val="22"/>
                <w:lang w:val="ru-RU"/>
              </w:rPr>
              <w:t>задача</w:t>
            </w:r>
            <w:r w:rsidRPr="00E4694A">
              <w:rPr>
                <w:rFonts w:asciiTheme="majorHAnsi" w:hAnsiTheme="majorHAnsi" w:cstheme="majorHAnsi"/>
                <w:bCs/>
                <w:color w:val="000000" w:themeColor="text1"/>
                <w:sz w:val="22"/>
                <w:szCs w:val="22"/>
              </w:rPr>
              <w:t xml:space="preserve"> 9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17C5" w:rsidRPr="00A25A6E" w:rsidRDefault="00A25A6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Theme="majorHAnsi" w:hAnsiTheme="majorHAnsi" w:cstheme="majorHAnsi"/>
                <w:bCs/>
                <w:color w:val="000000" w:themeColor="text1"/>
                <w:sz w:val="22"/>
                <w:szCs w:val="22"/>
                <w:lang w:val="ru-RU"/>
              </w:rPr>
            </w:pPr>
            <w:r>
              <w:rPr>
                <w:rFonts w:asciiTheme="majorHAnsi" w:hAnsiTheme="majorHAnsi" w:cstheme="majorHAnsi"/>
                <w:bCs/>
                <w:color w:val="000000" w:themeColor="text1"/>
                <w:sz w:val="22"/>
                <w:szCs w:val="22"/>
                <w:lang w:val="ru-RU"/>
              </w:rPr>
              <w:t>См</w:t>
            </w:r>
            <w:r>
              <w:rPr>
                <w:rFonts w:asciiTheme="majorHAnsi" w:hAnsiTheme="majorHAnsi" w:cstheme="majorHAnsi"/>
                <w:bCs/>
                <w:color w:val="000000" w:themeColor="text1"/>
                <w:sz w:val="22"/>
                <w:szCs w:val="22"/>
              </w:rPr>
              <w:t>.</w:t>
            </w:r>
            <w:r>
              <w:rPr>
                <w:rFonts w:asciiTheme="majorHAnsi" w:hAnsiTheme="majorHAnsi" w:cstheme="majorHAnsi"/>
                <w:bCs/>
                <w:color w:val="000000" w:themeColor="text1"/>
                <w:sz w:val="22"/>
                <w:szCs w:val="22"/>
                <w:lang w:val="ru-RU"/>
              </w:rPr>
              <w:t xml:space="preserve"> решение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17C5" w:rsidRPr="00E4694A" w:rsidRDefault="00B717C5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Theme="majorHAnsi" w:hAnsiTheme="majorHAnsi" w:cstheme="majorHAnsi"/>
                <w:bCs/>
                <w:color w:val="000000" w:themeColor="text1"/>
                <w:sz w:val="22"/>
                <w:szCs w:val="22"/>
              </w:rPr>
            </w:pPr>
          </w:p>
        </w:tc>
      </w:tr>
      <w:tr w:rsidR="00995E0C" w:rsidRPr="00A25A6E" w:rsidTr="00B717C5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5E0C" w:rsidRPr="009A4C78" w:rsidRDefault="00995E0C" w:rsidP="00E4694A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Theme="majorHAnsi" w:hAnsiTheme="majorHAnsi" w:cstheme="majorHAnsi"/>
                <w:bCs/>
                <w:color w:val="000000" w:themeColor="text1"/>
                <w:sz w:val="22"/>
                <w:szCs w:val="22"/>
                <w:lang w:val="ru-RU"/>
              </w:rPr>
            </w:pPr>
            <w:r>
              <w:rPr>
                <w:rFonts w:asciiTheme="majorHAnsi" w:hAnsiTheme="majorHAnsi" w:cstheme="majorHAnsi"/>
                <w:bCs/>
                <w:color w:val="000000" w:themeColor="text1"/>
                <w:sz w:val="22"/>
                <w:szCs w:val="22"/>
                <w:lang w:val="ru-RU"/>
              </w:rPr>
              <w:t>задача 10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5A6E" w:rsidRDefault="00A25A6E" w:rsidP="00A25A6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sz w:val="22"/>
                <w:szCs w:val="22"/>
                <w:lang w:val="ru-RU"/>
              </w:rPr>
            </w:pPr>
            <w:r w:rsidRPr="00F773C3">
              <w:rPr>
                <w:sz w:val="22"/>
                <w:szCs w:val="22"/>
                <w:lang w:val="ru-RU"/>
              </w:rPr>
              <w:t>(</w:t>
            </w:r>
            <w:proofErr w:type="spellStart"/>
            <w:r>
              <w:rPr>
                <w:sz w:val="22"/>
                <w:szCs w:val="22"/>
              </w:rPr>
              <w:t>i</w:t>
            </w:r>
            <w:proofErr w:type="spellEnd"/>
            <w:r w:rsidRPr="00F773C3">
              <w:rPr>
                <w:sz w:val="22"/>
                <w:szCs w:val="22"/>
                <w:lang w:val="ru-RU"/>
              </w:rPr>
              <w:t>)</w:t>
            </w:r>
            <w:r>
              <w:rPr>
                <w:sz w:val="22"/>
                <w:szCs w:val="22"/>
                <w:lang w:val="ru-RU"/>
              </w:rPr>
              <w:t xml:space="preserve"> См</w:t>
            </w:r>
            <w:r w:rsidRPr="000D620A">
              <w:rPr>
                <w:sz w:val="22"/>
                <w:szCs w:val="22"/>
                <w:lang w:val="ru-RU"/>
              </w:rPr>
              <w:t>.</w:t>
            </w:r>
            <w:r>
              <w:rPr>
                <w:sz w:val="22"/>
                <w:szCs w:val="22"/>
                <w:lang w:val="ru-RU"/>
              </w:rPr>
              <w:t xml:space="preserve"> решение</w:t>
            </w:r>
          </w:p>
          <w:p w:rsidR="00A25A6E" w:rsidRDefault="00A25A6E" w:rsidP="00A25A6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sz w:val="22"/>
                <w:szCs w:val="22"/>
                <w:lang w:val="ru-RU"/>
              </w:rPr>
            </w:pPr>
            <w:r w:rsidRPr="00F773C3">
              <w:rPr>
                <w:sz w:val="22"/>
                <w:szCs w:val="22"/>
                <w:lang w:val="ru-RU"/>
              </w:rPr>
              <w:t>(</w:t>
            </w:r>
            <w:r>
              <w:rPr>
                <w:sz w:val="22"/>
                <w:szCs w:val="22"/>
              </w:rPr>
              <w:t>ii</w:t>
            </w:r>
            <w:r w:rsidRPr="00F773C3">
              <w:rPr>
                <w:sz w:val="22"/>
                <w:szCs w:val="22"/>
                <w:lang w:val="ru-RU"/>
              </w:rPr>
              <w:t>)</w:t>
            </w:r>
            <w:r>
              <w:rPr>
                <w:sz w:val="22"/>
                <w:szCs w:val="22"/>
                <w:lang w:val="ru-RU"/>
              </w:rPr>
              <w:t xml:space="preserve"> См</w:t>
            </w:r>
            <w:r w:rsidRPr="000D620A">
              <w:rPr>
                <w:sz w:val="22"/>
                <w:szCs w:val="22"/>
                <w:lang w:val="ru-RU"/>
              </w:rPr>
              <w:t>.</w:t>
            </w:r>
            <w:r>
              <w:rPr>
                <w:sz w:val="22"/>
                <w:szCs w:val="22"/>
                <w:lang w:val="ru-RU"/>
              </w:rPr>
              <w:t xml:space="preserve"> решение</w:t>
            </w:r>
          </w:p>
          <w:p w:rsidR="00A25A6E" w:rsidRDefault="00A25A6E" w:rsidP="00A25A6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sz w:val="22"/>
                <w:szCs w:val="22"/>
                <w:lang w:val="ru-RU"/>
              </w:rPr>
            </w:pPr>
            <w:r w:rsidRPr="00F773C3">
              <w:rPr>
                <w:sz w:val="22"/>
                <w:szCs w:val="22"/>
                <w:lang w:val="ru-RU"/>
              </w:rPr>
              <w:t>(</w:t>
            </w:r>
            <w:r>
              <w:rPr>
                <w:sz w:val="22"/>
                <w:szCs w:val="22"/>
              </w:rPr>
              <w:t>iii</w:t>
            </w:r>
            <w:r w:rsidRPr="00F773C3">
              <w:rPr>
                <w:sz w:val="22"/>
                <w:szCs w:val="22"/>
                <w:lang w:val="ru-RU"/>
              </w:rPr>
              <w:t>)</w:t>
            </w:r>
            <w:r>
              <w:rPr>
                <w:sz w:val="22"/>
                <w:szCs w:val="22"/>
                <w:lang w:val="ru-RU"/>
              </w:rPr>
              <w:t xml:space="preserve"> См</w:t>
            </w:r>
            <w:r w:rsidRPr="000D620A">
              <w:rPr>
                <w:sz w:val="22"/>
                <w:szCs w:val="22"/>
                <w:lang w:val="ru-RU"/>
              </w:rPr>
              <w:t>.</w:t>
            </w:r>
            <w:r>
              <w:rPr>
                <w:sz w:val="22"/>
                <w:szCs w:val="22"/>
                <w:lang w:val="ru-RU"/>
              </w:rPr>
              <w:t xml:space="preserve"> решение</w:t>
            </w:r>
          </w:p>
          <w:p w:rsidR="00995E0C" w:rsidRPr="00A25A6E" w:rsidRDefault="00995E0C" w:rsidP="00A25A6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Theme="majorHAnsi" w:hAnsiTheme="majorHAnsi" w:cstheme="majorHAnsi"/>
                <w:bCs/>
                <w:color w:val="000000" w:themeColor="text1"/>
                <w:sz w:val="22"/>
                <w:szCs w:val="22"/>
                <w:lang w:val="ru-RU"/>
              </w:rPr>
            </w:pP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E0C" w:rsidRPr="00A25A6E" w:rsidRDefault="00995E0C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Theme="majorHAnsi" w:hAnsiTheme="majorHAnsi" w:cstheme="majorHAnsi"/>
                <w:bCs/>
                <w:color w:val="000000" w:themeColor="text1"/>
                <w:sz w:val="22"/>
                <w:szCs w:val="22"/>
                <w:lang w:val="ru-RU"/>
              </w:rPr>
            </w:pPr>
          </w:p>
        </w:tc>
      </w:tr>
    </w:tbl>
    <w:p w:rsidR="00B717C5" w:rsidRPr="00A25A6E" w:rsidRDefault="00B717C5" w:rsidP="00B717C5">
      <w:pPr>
        <w:autoSpaceDE w:val="0"/>
        <w:autoSpaceDN w:val="0"/>
        <w:adjustRightInd w:val="0"/>
        <w:spacing w:after="0" w:line="360" w:lineRule="auto"/>
        <w:jc w:val="both"/>
        <w:rPr>
          <w:rFonts w:asciiTheme="majorHAnsi" w:hAnsiTheme="majorHAnsi" w:cstheme="majorHAnsi"/>
          <w:bCs/>
          <w:color w:val="FF0000"/>
          <w:sz w:val="22"/>
          <w:szCs w:val="22"/>
          <w:lang w:val="ru-RU"/>
        </w:rPr>
      </w:pPr>
    </w:p>
    <w:p w:rsidR="0060614C" w:rsidRPr="00A25A6E" w:rsidRDefault="0060614C">
      <w:pPr>
        <w:rPr>
          <w:sz w:val="22"/>
          <w:szCs w:val="22"/>
          <w:lang w:val="ru-RU"/>
        </w:rPr>
      </w:pPr>
      <w:r w:rsidRPr="00A25A6E">
        <w:rPr>
          <w:sz w:val="22"/>
          <w:szCs w:val="22"/>
          <w:lang w:val="ru-RU"/>
        </w:rPr>
        <w:br w:type="page"/>
      </w:r>
    </w:p>
    <w:p w:rsidR="007823AF" w:rsidRDefault="0060614C" w:rsidP="007823A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sz w:val="22"/>
          <w:szCs w:val="22"/>
          <w:lang w:val="ru-RU"/>
        </w:rPr>
      </w:pPr>
      <w:r w:rsidRPr="003F0491">
        <w:rPr>
          <w:rFonts w:ascii="Arial Black" w:hAnsi="Arial Black" w:cs="TimesNewRomanPS-Bold"/>
          <w:bCs/>
          <w:sz w:val="22"/>
          <w:szCs w:val="22"/>
          <w:lang w:val="ru-RU"/>
        </w:rPr>
        <w:lastRenderedPageBreak/>
        <w:t xml:space="preserve">1 </w:t>
      </w:r>
      <w:r w:rsidR="007823AF" w:rsidRPr="007823AF">
        <w:rPr>
          <w:sz w:val="22"/>
          <w:szCs w:val="22"/>
          <w:lang w:val="ru-RU"/>
        </w:rPr>
        <w:t>(</w:t>
      </w:r>
      <w:proofErr w:type="spellStart"/>
      <w:r w:rsidR="00E4694A">
        <w:rPr>
          <w:sz w:val="22"/>
          <w:szCs w:val="22"/>
        </w:rPr>
        <w:t>i</w:t>
      </w:r>
      <w:proofErr w:type="spellEnd"/>
      <w:r w:rsidR="007823AF" w:rsidRPr="007823AF">
        <w:rPr>
          <w:sz w:val="22"/>
          <w:szCs w:val="22"/>
          <w:lang w:val="ru-RU"/>
        </w:rPr>
        <w:t xml:space="preserve">) Разъясните смысл обозначения </w:t>
      </w:r>
      <w:bookmarkStart w:id="0" w:name="MTBlankEqn"/>
      <w:r w:rsidR="007D4F63" w:rsidRPr="007823AF">
        <w:rPr>
          <w:noProof/>
          <w:position w:val="-14"/>
        </w:rPr>
        <w:object w:dxaOrig="760" w:dyaOrig="360">
          <v:shape id="_x0000_i1084" type="#_x0000_t75" alt="" style="width:37.85pt;height:18.55pt;mso-width-percent:0;mso-height-percent:0;mso-width-percent:0;mso-height-percent:0" o:ole="">
            <v:imagedata r:id="rId8" o:title=""/>
          </v:shape>
          <o:OLEObject Type="Embed" ProgID="Equation.DSMT4" ShapeID="_x0000_i1084" DrawAspect="Content" ObjectID="_1652781809" r:id="rId14"/>
        </w:object>
      </w:r>
      <w:bookmarkEnd w:id="0"/>
      <w:r w:rsidR="007823AF" w:rsidRPr="007823AF">
        <w:rPr>
          <w:sz w:val="22"/>
          <w:szCs w:val="22"/>
          <w:lang w:val="ru-RU"/>
        </w:rPr>
        <w:t>. (</w:t>
      </w:r>
      <w:r w:rsidR="00E4694A">
        <w:rPr>
          <w:sz w:val="22"/>
          <w:szCs w:val="22"/>
        </w:rPr>
        <w:t>ii</w:t>
      </w:r>
      <w:r w:rsidR="007823AF" w:rsidRPr="007823AF">
        <w:rPr>
          <w:sz w:val="22"/>
          <w:szCs w:val="22"/>
          <w:lang w:val="ru-RU"/>
        </w:rPr>
        <w:t xml:space="preserve">) </w:t>
      </w:r>
      <w:r w:rsidR="007823AF">
        <w:rPr>
          <w:sz w:val="22"/>
          <w:szCs w:val="22"/>
          <w:lang w:val="ru-RU"/>
        </w:rPr>
        <w:t xml:space="preserve">Что такое </w:t>
      </w:r>
      <w:r w:rsidR="007823AF" w:rsidRPr="007823AF">
        <w:rPr>
          <w:sz w:val="22"/>
          <w:szCs w:val="22"/>
          <w:lang w:val="ru-RU"/>
        </w:rPr>
        <w:t xml:space="preserve">таблица </w:t>
      </w:r>
      <w:r w:rsidR="007823AF" w:rsidRPr="007823AF">
        <w:rPr>
          <w:sz w:val="22"/>
          <w:szCs w:val="22"/>
        </w:rPr>
        <w:t>AM</w:t>
      </w:r>
      <w:r w:rsidR="007823AF" w:rsidRPr="007823AF">
        <w:rPr>
          <w:sz w:val="22"/>
          <w:szCs w:val="22"/>
          <w:lang w:val="ru-RU"/>
        </w:rPr>
        <w:t>92</w:t>
      </w:r>
      <w:r w:rsidR="007823AF">
        <w:rPr>
          <w:sz w:val="22"/>
          <w:szCs w:val="22"/>
          <w:lang w:val="ru-RU"/>
        </w:rPr>
        <w:t xml:space="preserve"> ? </w:t>
      </w:r>
      <w:r w:rsidR="007823AF" w:rsidRPr="007823AF">
        <w:rPr>
          <w:sz w:val="22"/>
          <w:szCs w:val="22"/>
          <w:lang w:val="ru-RU"/>
        </w:rPr>
        <w:t xml:space="preserve"> </w:t>
      </w:r>
    </w:p>
    <w:p w:rsidR="007823AF" w:rsidRDefault="007823AF" w:rsidP="007823A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>(</w:t>
      </w:r>
      <w:r w:rsidR="00E4694A">
        <w:rPr>
          <w:sz w:val="22"/>
          <w:szCs w:val="22"/>
        </w:rPr>
        <w:t>iii</w:t>
      </w:r>
      <w:r>
        <w:rPr>
          <w:sz w:val="22"/>
          <w:szCs w:val="22"/>
          <w:lang w:val="ru-RU"/>
        </w:rPr>
        <w:t>)</w:t>
      </w:r>
      <w:r w:rsidRPr="007823AF">
        <w:rPr>
          <w:sz w:val="22"/>
          <w:szCs w:val="22"/>
          <w:lang w:val="ru-RU"/>
        </w:rPr>
        <w:t xml:space="preserve"> Вычислите значение величины</w:t>
      </w:r>
      <w:r w:rsidR="001A2098">
        <w:rPr>
          <w:sz w:val="22"/>
          <w:szCs w:val="22"/>
          <w:lang w:val="ru-RU"/>
        </w:rPr>
        <w:t xml:space="preserve"> </w:t>
      </w:r>
      <w:r w:rsidR="007D4F63" w:rsidRPr="007823AF">
        <w:rPr>
          <w:noProof/>
          <w:position w:val="-14"/>
        </w:rPr>
        <w:object w:dxaOrig="760" w:dyaOrig="360">
          <v:shape id="_x0000_i1083" type="#_x0000_t75" alt="" style="width:37.85pt;height:18.55pt;mso-width-percent:0;mso-height-percent:0;mso-width-percent:0;mso-height-percent:0" o:ole="">
            <v:imagedata r:id="rId8" o:title=""/>
          </v:shape>
          <o:OLEObject Type="Embed" ProgID="Equation.DSMT4" ShapeID="_x0000_i1083" DrawAspect="Content" ObjectID="_1652781810" r:id="rId15"/>
        </w:object>
      </w:r>
      <w:r w:rsidRPr="007823AF">
        <w:rPr>
          <w:sz w:val="22"/>
          <w:szCs w:val="22"/>
          <w:lang w:val="ru-RU"/>
        </w:rPr>
        <w:t xml:space="preserve">, используя </w:t>
      </w:r>
      <w:r w:rsidR="00F173F5">
        <w:rPr>
          <w:sz w:val="22"/>
          <w:szCs w:val="22"/>
          <w:lang w:val="ru-RU"/>
        </w:rPr>
        <w:t xml:space="preserve">следующий фрагмент </w:t>
      </w:r>
      <w:r w:rsidRPr="007823AF">
        <w:rPr>
          <w:sz w:val="22"/>
          <w:szCs w:val="22"/>
          <w:lang w:val="ru-RU"/>
        </w:rPr>
        <w:t>таблиц</w:t>
      </w:r>
      <w:r w:rsidR="00F173F5">
        <w:rPr>
          <w:sz w:val="22"/>
          <w:szCs w:val="22"/>
          <w:lang w:val="ru-RU"/>
        </w:rPr>
        <w:t>ы</w:t>
      </w:r>
      <w:r w:rsidRPr="007823AF">
        <w:rPr>
          <w:sz w:val="22"/>
          <w:szCs w:val="22"/>
          <w:lang w:val="ru-RU"/>
        </w:rPr>
        <w:t xml:space="preserve"> </w:t>
      </w:r>
      <w:r w:rsidRPr="007823AF">
        <w:rPr>
          <w:sz w:val="22"/>
          <w:szCs w:val="22"/>
        </w:rPr>
        <w:t>AM</w:t>
      </w:r>
      <w:r w:rsidRPr="007823AF">
        <w:rPr>
          <w:sz w:val="22"/>
          <w:szCs w:val="22"/>
          <w:lang w:val="ru-RU"/>
        </w:rPr>
        <w:t>92</w:t>
      </w:r>
      <w:r>
        <w:rPr>
          <w:sz w:val="22"/>
          <w:szCs w:val="22"/>
          <w:lang w:val="ru-RU"/>
        </w:rPr>
        <w:t>.</w:t>
      </w:r>
    </w:p>
    <w:p w:rsidR="00F173F5" w:rsidRDefault="00F173F5" w:rsidP="003C220D">
      <w:pPr>
        <w:autoSpaceDE w:val="0"/>
        <w:autoSpaceDN w:val="0"/>
        <w:adjustRightInd w:val="0"/>
        <w:spacing w:after="0" w:line="240" w:lineRule="auto"/>
        <w:rPr>
          <w:sz w:val="22"/>
          <w:szCs w:val="22"/>
          <w:lang w:val="ru-RU"/>
        </w:rPr>
      </w:pPr>
      <w:r>
        <w:rPr>
          <w:rFonts w:ascii="TimesNewRoman" w:hAnsi="TimesNewRoman" w:cs="TimesNewRoman"/>
          <w:sz w:val="20"/>
          <w:szCs w:val="20"/>
          <w:lang w:val="ru-RU"/>
        </w:rPr>
        <w:t xml:space="preserve">      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534"/>
        <w:gridCol w:w="1417"/>
        <w:gridCol w:w="1701"/>
        <w:gridCol w:w="1559"/>
      </w:tblGrid>
      <w:tr w:rsidR="00F173F5" w:rsidTr="00F173F5">
        <w:trPr>
          <w:jc w:val="center"/>
        </w:trPr>
        <w:tc>
          <w:tcPr>
            <w:tcW w:w="534" w:type="dxa"/>
          </w:tcPr>
          <w:p w:rsidR="00F173F5" w:rsidRDefault="007D4F63" w:rsidP="001A2098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ru-RU"/>
              </w:rPr>
            </w:pPr>
            <w:r w:rsidRPr="007D4F63">
              <w:rPr>
                <w:noProof/>
                <w:position w:val="-6"/>
                <w:sz w:val="22"/>
                <w:szCs w:val="22"/>
                <w:lang w:val="ru-RU"/>
              </w:rPr>
              <w:object w:dxaOrig="200" w:dyaOrig="220">
                <v:shape id="_x0000_i1082" type="#_x0000_t75" alt="" style="width:10.4pt;height:10.4pt;mso-width-percent:0;mso-height-percent:0;mso-width-percent:0;mso-height-percent:0" o:ole="">
                  <v:imagedata r:id="rId16" o:title=""/>
                </v:shape>
                <o:OLEObject Type="Embed" ProgID="Equation.DSMT4" ShapeID="_x0000_i1082" DrawAspect="Content" ObjectID="_1652781811" r:id="rId17"/>
              </w:object>
            </w:r>
          </w:p>
        </w:tc>
        <w:tc>
          <w:tcPr>
            <w:tcW w:w="1417" w:type="dxa"/>
          </w:tcPr>
          <w:p w:rsidR="00F173F5" w:rsidRDefault="007D4F63" w:rsidP="001A2098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ru-RU"/>
              </w:rPr>
            </w:pPr>
            <w:r w:rsidRPr="007D4F63">
              <w:rPr>
                <w:noProof/>
                <w:position w:val="-14"/>
                <w:sz w:val="22"/>
                <w:szCs w:val="22"/>
                <w:lang w:val="ru-RU"/>
              </w:rPr>
              <w:object w:dxaOrig="300" w:dyaOrig="360">
                <v:shape id="_x0000_i1081" type="#_x0000_t75" alt="" style="width:14.85pt;height:18.55pt;mso-width-percent:0;mso-height-percent:0;mso-width-percent:0;mso-height-percent:0" o:ole="">
                  <v:imagedata r:id="rId18" o:title=""/>
                </v:shape>
                <o:OLEObject Type="Embed" ProgID="Equation.DSMT4" ShapeID="_x0000_i1081" DrawAspect="Content" ObjectID="_1652781812" r:id="rId19"/>
              </w:object>
            </w:r>
          </w:p>
        </w:tc>
        <w:tc>
          <w:tcPr>
            <w:tcW w:w="1701" w:type="dxa"/>
          </w:tcPr>
          <w:p w:rsidR="00F173F5" w:rsidRDefault="007D4F63" w:rsidP="001A2098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ru-RU"/>
              </w:rPr>
            </w:pPr>
            <w:r w:rsidRPr="007D4F63">
              <w:rPr>
                <w:noProof/>
                <w:position w:val="-14"/>
                <w:sz w:val="22"/>
                <w:szCs w:val="22"/>
                <w:lang w:val="ru-RU"/>
              </w:rPr>
              <w:object w:dxaOrig="580" w:dyaOrig="360">
                <v:shape id="_x0000_i1080" type="#_x0000_t75" alt="" style="width:28.95pt;height:18.55pt;mso-width-percent:0;mso-height-percent:0;mso-width-percent:0;mso-height-percent:0" o:ole="">
                  <v:imagedata r:id="rId20" o:title=""/>
                </v:shape>
                <o:OLEObject Type="Embed" ProgID="Equation.DSMT4" ShapeID="_x0000_i1080" DrawAspect="Content" ObjectID="_1652781813" r:id="rId21"/>
              </w:object>
            </w:r>
          </w:p>
        </w:tc>
        <w:tc>
          <w:tcPr>
            <w:tcW w:w="1559" w:type="dxa"/>
          </w:tcPr>
          <w:p w:rsidR="00F173F5" w:rsidRDefault="007D4F63" w:rsidP="001A2098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ru-RU"/>
              </w:rPr>
            </w:pPr>
            <w:r w:rsidRPr="007D4F63">
              <w:rPr>
                <w:noProof/>
                <w:position w:val="-12"/>
                <w:sz w:val="22"/>
                <w:szCs w:val="22"/>
                <w:lang w:val="ru-RU"/>
              </w:rPr>
              <w:object w:dxaOrig="220" w:dyaOrig="340">
                <v:shape id="_x0000_i1079" type="#_x0000_t75" alt="" style="width:10.4pt;height:17.05pt;mso-width-percent:0;mso-height-percent:0;mso-width-percent:0;mso-height-percent:0" o:ole="">
                  <v:imagedata r:id="rId22" o:title=""/>
                </v:shape>
                <o:OLEObject Type="Embed" ProgID="Equation.DSMT4" ShapeID="_x0000_i1079" DrawAspect="Content" ObjectID="_1652781814" r:id="rId23"/>
              </w:object>
            </w:r>
          </w:p>
        </w:tc>
      </w:tr>
      <w:tr w:rsidR="00F173F5" w:rsidTr="00F173F5">
        <w:trPr>
          <w:jc w:val="center"/>
        </w:trPr>
        <w:tc>
          <w:tcPr>
            <w:tcW w:w="534" w:type="dxa"/>
          </w:tcPr>
          <w:p w:rsidR="00F173F5" w:rsidRDefault="00F173F5" w:rsidP="007823AF">
            <w:pPr>
              <w:autoSpaceDE w:val="0"/>
              <w:autoSpaceDN w:val="0"/>
              <w:adjustRightInd w:val="0"/>
              <w:jc w:val="both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60</w:t>
            </w:r>
          </w:p>
        </w:tc>
        <w:tc>
          <w:tcPr>
            <w:tcW w:w="1417" w:type="dxa"/>
          </w:tcPr>
          <w:p w:rsidR="00F173F5" w:rsidRPr="00F173F5" w:rsidRDefault="00A33210" w:rsidP="001A2098">
            <w:pPr>
              <w:autoSpaceDE w:val="0"/>
              <w:autoSpaceDN w:val="0"/>
              <w:adjustRightInd w:val="0"/>
              <w:jc w:val="right"/>
              <w:rPr>
                <w:sz w:val="22"/>
                <w:szCs w:val="22"/>
                <w:lang w:val="ru-RU"/>
              </w:rPr>
            </w:pPr>
            <w:r>
              <w:rPr>
                <w:rFonts w:cs="TimesNewRoman"/>
                <w:sz w:val="22"/>
                <w:szCs w:val="22"/>
                <w:lang w:val="ru-RU"/>
              </w:rPr>
              <w:t>9</w:t>
            </w:r>
            <w:r w:rsidR="00F173F5" w:rsidRPr="00F173F5">
              <w:rPr>
                <w:rFonts w:cs="TimesNewRoman"/>
                <w:sz w:val="22"/>
                <w:szCs w:val="22"/>
                <w:lang w:val="ru-RU"/>
              </w:rPr>
              <w:t>263.1422</w:t>
            </w:r>
          </w:p>
        </w:tc>
        <w:tc>
          <w:tcPr>
            <w:tcW w:w="1701" w:type="dxa"/>
          </w:tcPr>
          <w:p w:rsidR="00F173F5" w:rsidRPr="00F173F5" w:rsidRDefault="00F173F5" w:rsidP="001A2098">
            <w:pPr>
              <w:autoSpaceDE w:val="0"/>
              <w:autoSpaceDN w:val="0"/>
              <w:adjustRightInd w:val="0"/>
              <w:jc w:val="right"/>
              <w:rPr>
                <w:sz w:val="22"/>
                <w:szCs w:val="22"/>
                <w:lang w:val="ru-RU"/>
              </w:rPr>
            </w:pPr>
            <w:r w:rsidRPr="00F173F5">
              <w:rPr>
                <w:rFonts w:cs="TimesNewRoman"/>
                <w:sz w:val="22"/>
                <w:szCs w:val="22"/>
                <w:lang w:val="ru-RU"/>
              </w:rPr>
              <w:t>9284.7641</w:t>
            </w:r>
          </w:p>
        </w:tc>
        <w:tc>
          <w:tcPr>
            <w:tcW w:w="1559" w:type="dxa"/>
          </w:tcPr>
          <w:p w:rsidR="00F173F5" w:rsidRPr="00F173F5" w:rsidRDefault="00F173F5" w:rsidP="001A2098">
            <w:pPr>
              <w:autoSpaceDE w:val="0"/>
              <w:autoSpaceDN w:val="0"/>
              <w:adjustRightInd w:val="0"/>
              <w:jc w:val="right"/>
              <w:rPr>
                <w:sz w:val="22"/>
                <w:szCs w:val="22"/>
                <w:lang w:val="ru-RU"/>
              </w:rPr>
            </w:pPr>
            <w:r w:rsidRPr="00F173F5">
              <w:rPr>
                <w:rFonts w:cs="TimesNewRoman"/>
                <w:sz w:val="22"/>
                <w:szCs w:val="22"/>
                <w:lang w:val="ru-RU"/>
              </w:rPr>
              <w:t>9287.2164</w:t>
            </w:r>
          </w:p>
        </w:tc>
      </w:tr>
      <w:tr w:rsidR="00F173F5" w:rsidTr="00F173F5">
        <w:trPr>
          <w:jc w:val="center"/>
        </w:trPr>
        <w:tc>
          <w:tcPr>
            <w:tcW w:w="534" w:type="dxa"/>
          </w:tcPr>
          <w:p w:rsidR="00F173F5" w:rsidRDefault="00F173F5" w:rsidP="007823AF">
            <w:pPr>
              <w:autoSpaceDE w:val="0"/>
              <w:autoSpaceDN w:val="0"/>
              <w:adjustRightInd w:val="0"/>
              <w:jc w:val="both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61</w:t>
            </w:r>
          </w:p>
        </w:tc>
        <w:tc>
          <w:tcPr>
            <w:tcW w:w="1417" w:type="dxa"/>
          </w:tcPr>
          <w:p w:rsidR="00F173F5" w:rsidRPr="00F173F5" w:rsidRDefault="00A33210" w:rsidP="001A2098">
            <w:pPr>
              <w:autoSpaceDE w:val="0"/>
              <w:autoSpaceDN w:val="0"/>
              <w:adjustRightInd w:val="0"/>
              <w:jc w:val="right"/>
              <w:rPr>
                <w:sz w:val="22"/>
                <w:szCs w:val="22"/>
                <w:lang w:val="ru-RU"/>
              </w:rPr>
            </w:pPr>
            <w:r>
              <w:rPr>
                <w:rFonts w:cs="TimesNewRoman"/>
                <w:sz w:val="22"/>
                <w:szCs w:val="22"/>
                <w:lang w:val="ru-RU"/>
              </w:rPr>
              <w:t>9</w:t>
            </w:r>
            <w:r w:rsidR="00F173F5" w:rsidRPr="00F173F5">
              <w:rPr>
                <w:rFonts w:cs="TimesNewRoman"/>
                <w:sz w:val="22"/>
                <w:szCs w:val="22"/>
                <w:lang w:val="ru-RU"/>
              </w:rPr>
              <w:t>184.9687</w:t>
            </w:r>
          </w:p>
        </w:tc>
        <w:tc>
          <w:tcPr>
            <w:tcW w:w="1701" w:type="dxa"/>
          </w:tcPr>
          <w:p w:rsidR="00F173F5" w:rsidRPr="00F173F5" w:rsidRDefault="00F173F5" w:rsidP="001A2098">
            <w:pPr>
              <w:autoSpaceDE w:val="0"/>
              <w:autoSpaceDN w:val="0"/>
              <w:adjustRightInd w:val="0"/>
              <w:jc w:val="right"/>
              <w:rPr>
                <w:sz w:val="22"/>
                <w:szCs w:val="22"/>
                <w:lang w:val="ru-RU"/>
              </w:rPr>
            </w:pPr>
            <w:r w:rsidRPr="00F173F5">
              <w:rPr>
                <w:rFonts w:cs="TimesNewRoman"/>
                <w:sz w:val="22"/>
                <w:szCs w:val="22"/>
                <w:lang w:val="ru-RU"/>
              </w:rPr>
              <w:t>9209.6568</w:t>
            </w:r>
          </w:p>
        </w:tc>
        <w:tc>
          <w:tcPr>
            <w:tcW w:w="1559" w:type="dxa"/>
          </w:tcPr>
          <w:p w:rsidR="00F173F5" w:rsidRPr="00F173F5" w:rsidRDefault="00F173F5" w:rsidP="001A2098">
            <w:pPr>
              <w:autoSpaceDE w:val="0"/>
              <w:autoSpaceDN w:val="0"/>
              <w:adjustRightInd w:val="0"/>
              <w:jc w:val="right"/>
              <w:rPr>
                <w:sz w:val="22"/>
                <w:szCs w:val="22"/>
                <w:lang w:val="ru-RU"/>
              </w:rPr>
            </w:pPr>
            <w:r w:rsidRPr="00F173F5">
              <w:rPr>
                <w:rFonts w:cs="TimesNewRoman"/>
                <w:sz w:val="22"/>
                <w:szCs w:val="22"/>
                <w:lang w:val="ru-RU"/>
              </w:rPr>
              <w:t>9212.7143</w:t>
            </w:r>
          </w:p>
        </w:tc>
      </w:tr>
      <w:tr w:rsidR="00F173F5" w:rsidTr="00F173F5">
        <w:trPr>
          <w:jc w:val="center"/>
        </w:trPr>
        <w:tc>
          <w:tcPr>
            <w:tcW w:w="534" w:type="dxa"/>
          </w:tcPr>
          <w:p w:rsidR="00F173F5" w:rsidRDefault="00F173F5" w:rsidP="007823AF">
            <w:pPr>
              <w:autoSpaceDE w:val="0"/>
              <w:autoSpaceDN w:val="0"/>
              <w:adjustRightInd w:val="0"/>
              <w:jc w:val="both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62</w:t>
            </w:r>
          </w:p>
        </w:tc>
        <w:tc>
          <w:tcPr>
            <w:tcW w:w="1417" w:type="dxa"/>
          </w:tcPr>
          <w:p w:rsidR="00F173F5" w:rsidRPr="00F173F5" w:rsidRDefault="00A33210" w:rsidP="001A2098">
            <w:pPr>
              <w:autoSpaceDE w:val="0"/>
              <w:autoSpaceDN w:val="0"/>
              <w:adjustRightInd w:val="0"/>
              <w:jc w:val="right"/>
              <w:rPr>
                <w:sz w:val="22"/>
                <w:szCs w:val="22"/>
                <w:lang w:val="ru-RU"/>
              </w:rPr>
            </w:pPr>
            <w:r>
              <w:rPr>
                <w:rFonts w:cs="TimesNewRoman"/>
                <w:sz w:val="22"/>
                <w:szCs w:val="22"/>
                <w:lang w:val="ru-RU"/>
              </w:rPr>
              <w:t>9</w:t>
            </w:r>
            <w:r w:rsidR="00F173F5" w:rsidRPr="00F173F5">
              <w:rPr>
                <w:rFonts w:cs="TimesNewRoman"/>
                <w:sz w:val="22"/>
                <w:szCs w:val="22"/>
                <w:lang w:val="ru-RU"/>
              </w:rPr>
              <w:t>097.7405</w:t>
            </w:r>
          </w:p>
        </w:tc>
        <w:tc>
          <w:tcPr>
            <w:tcW w:w="1701" w:type="dxa"/>
          </w:tcPr>
          <w:p w:rsidR="00F173F5" w:rsidRPr="00F173F5" w:rsidRDefault="00F173F5" w:rsidP="001A2098">
            <w:pPr>
              <w:autoSpaceDE w:val="0"/>
              <w:autoSpaceDN w:val="0"/>
              <w:adjustRightInd w:val="0"/>
              <w:jc w:val="right"/>
              <w:rPr>
                <w:sz w:val="22"/>
                <w:szCs w:val="22"/>
                <w:lang w:val="ru-RU"/>
              </w:rPr>
            </w:pPr>
            <w:r w:rsidRPr="00F173F5">
              <w:rPr>
                <w:rFonts w:cs="TimesNewRoman"/>
                <w:sz w:val="22"/>
                <w:szCs w:val="22"/>
                <w:lang w:val="ru-RU"/>
              </w:rPr>
              <w:t>9125.8818</w:t>
            </w:r>
          </w:p>
        </w:tc>
        <w:tc>
          <w:tcPr>
            <w:tcW w:w="1559" w:type="dxa"/>
          </w:tcPr>
          <w:p w:rsidR="00F173F5" w:rsidRPr="00F173F5" w:rsidRDefault="00F173F5" w:rsidP="001A2098">
            <w:pPr>
              <w:autoSpaceDE w:val="0"/>
              <w:autoSpaceDN w:val="0"/>
              <w:adjustRightInd w:val="0"/>
              <w:jc w:val="right"/>
              <w:rPr>
                <w:sz w:val="22"/>
                <w:szCs w:val="22"/>
                <w:lang w:val="ru-RU"/>
              </w:rPr>
            </w:pPr>
            <w:r w:rsidRPr="00F173F5">
              <w:rPr>
                <w:rFonts w:cs="TimesNewRoman"/>
                <w:sz w:val="22"/>
                <w:szCs w:val="22"/>
                <w:lang w:val="ru-RU"/>
              </w:rPr>
              <w:t>9129.7170</w:t>
            </w:r>
          </w:p>
        </w:tc>
      </w:tr>
      <w:tr w:rsidR="00F173F5" w:rsidTr="00F173F5">
        <w:trPr>
          <w:jc w:val="center"/>
        </w:trPr>
        <w:tc>
          <w:tcPr>
            <w:tcW w:w="534" w:type="dxa"/>
          </w:tcPr>
          <w:p w:rsidR="00F173F5" w:rsidRDefault="00F173F5" w:rsidP="007823AF">
            <w:pPr>
              <w:autoSpaceDE w:val="0"/>
              <w:autoSpaceDN w:val="0"/>
              <w:adjustRightInd w:val="0"/>
              <w:jc w:val="both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63</w:t>
            </w:r>
          </w:p>
        </w:tc>
        <w:tc>
          <w:tcPr>
            <w:tcW w:w="1417" w:type="dxa"/>
          </w:tcPr>
          <w:p w:rsidR="00F173F5" w:rsidRPr="00F173F5" w:rsidRDefault="00A33210" w:rsidP="001A2098">
            <w:pPr>
              <w:autoSpaceDE w:val="0"/>
              <w:autoSpaceDN w:val="0"/>
              <w:adjustRightInd w:val="0"/>
              <w:jc w:val="right"/>
              <w:rPr>
                <w:sz w:val="22"/>
                <w:szCs w:val="22"/>
                <w:lang w:val="ru-RU"/>
              </w:rPr>
            </w:pPr>
            <w:r>
              <w:rPr>
                <w:rFonts w:cs="TimesNewRoman"/>
                <w:sz w:val="22"/>
                <w:szCs w:val="22"/>
                <w:lang w:val="ru-RU"/>
              </w:rPr>
              <w:t>9</w:t>
            </w:r>
            <w:r w:rsidR="00F173F5" w:rsidRPr="00F173F5">
              <w:rPr>
                <w:rFonts w:cs="TimesNewRoman"/>
                <w:sz w:val="22"/>
                <w:szCs w:val="22"/>
                <w:lang w:val="ru-RU"/>
              </w:rPr>
              <w:t>000.5884</w:t>
            </w:r>
          </w:p>
        </w:tc>
        <w:tc>
          <w:tcPr>
            <w:tcW w:w="1701" w:type="dxa"/>
          </w:tcPr>
          <w:p w:rsidR="00F173F5" w:rsidRPr="00F173F5" w:rsidRDefault="00A33210" w:rsidP="001A2098">
            <w:pPr>
              <w:autoSpaceDE w:val="0"/>
              <w:autoSpaceDN w:val="0"/>
              <w:adjustRightInd w:val="0"/>
              <w:jc w:val="right"/>
              <w:rPr>
                <w:sz w:val="22"/>
                <w:szCs w:val="22"/>
                <w:lang w:val="ru-RU"/>
              </w:rPr>
            </w:pPr>
            <w:r>
              <w:rPr>
                <w:rFonts w:cs="TimesNewRoman"/>
                <w:sz w:val="22"/>
                <w:szCs w:val="22"/>
                <w:lang w:val="ru-RU"/>
              </w:rPr>
              <w:t>9</w:t>
            </w:r>
            <w:r w:rsidR="00F173F5" w:rsidRPr="00F173F5">
              <w:rPr>
                <w:rFonts w:cs="TimesNewRoman"/>
                <w:sz w:val="22"/>
                <w:szCs w:val="22"/>
                <w:lang w:val="ru-RU"/>
              </w:rPr>
              <w:t>032.5642</w:t>
            </w:r>
          </w:p>
        </w:tc>
        <w:tc>
          <w:tcPr>
            <w:tcW w:w="1559" w:type="dxa"/>
          </w:tcPr>
          <w:p w:rsidR="00F173F5" w:rsidRPr="00F173F5" w:rsidRDefault="00F173F5" w:rsidP="001A2098">
            <w:pPr>
              <w:autoSpaceDE w:val="0"/>
              <w:autoSpaceDN w:val="0"/>
              <w:adjustRightInd w:val="0"/>
              <w:jc w:val="right"/>
              <w:rPr>
                <w:sz w:val="22"/>
                <w:szCs w:val="22"/>
                <w:lang w:val="ru-RU"/>
              </w:rPr>
            </w:pPr>
            <w:r w:rsidRPr="00F173F5">
              <w:rPr>
                <w:rFonts w:cs="TimesNewRoman"/>
                <w:sz w:val="22"/>
                <w:szCs w:val="22"/>
                <w:lang w:val="ru-RU"/>
              </w:rPr>
              <w:t>9037.3973</w:t>
            </w:r>
          </w:p>
        </w:tc>
      </w:tr>
      <w:tr w:rsidR="00F173F5" w:rsidTr="00F173F5">
        <w:trPr>
          <w:jc w:val="center"/>
        </w:trPr>
        <w:tc>
          <w:tcPr>
            <w:tcW w:w="534" w:type="dxa"/>
          </w:tcPr>
          <w:p w:rsidR="00F173F5" w:rsidRDefault="00F173F5" w:rsidP="007823AF">
            <w:pPr>
              <w:autoSpaceDE w:val="0"/>
              <w:autoSpaceDN w:val="0"/>
              <w:adjustRightInd w:val="0"/>
              <w:jc w:val="both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64</w:t>
            </w:r>
          </w:p>
        </w:tc>
        <w:tc>
          <w:tcPr>
            <w:tcW w:w="1417" w:type="dxa"/>
          </w:tcPr>
          <w:p w:rsidR="00F173F5" w:rsidRPr="00F173F5" w:rsidRDefault="00F173F5" w:rsidP="001A2098">
            <w:pPr>
              <w:autoSpaceDE w:val="0"/>
              <w:autoSpaceDN w:val="0"/>
              <w:adjustRightInd w:val="0"/>
              <w:jc w:val="right"/>
              <w:rPr>
                <w:sz w:val="22"/>
                <w:szCs w:val="22"/>
                <w:lang w:val="ru-RU"/>
              </w:rPr>
            </w:pPr>
            <w:r w:rsidRPr="00F173F5">
              <w:rPr>
                <w:rFonts w:cs="TimesNewRoman"/>
                <w:sz w:val="22"/>
                <w:szCs w:val="22"/>
                <w:lang w:val="ru-RU"/>
              </w:rPr>
              <w:t>8892.5741</w:t>
            </w:r>
          </w:p>
        </w:tc>
        <w:tc>
          <w:tcPr>
            <w:tcW w:w="1701" w:type="dxa"/>
          </w:tcPr>
          <w:p w:rsidR="00F173F5" w:rsidRPr="00F173F5" w:rsidRDefault="00F173F5" w:rsidP="001A2098">
            <w:pPr>
              <w:autoSpaceDE w:val="0"/>
              <w:autoSpaceDN w:val="0"/>
              <w:adjustRightInd w:val="0"/>
              <w:jc w:val="right"/>
              <w:rPr>
                <w:sz w:val="22"/>
                <w:szCs w:val="22"/>
                <w:lang w:val="ru-RU"/>
              </w:rPr>
            </w:pPr>
            <w:r w:rsidRPr="00F173F5">
              <w:rPr>
                <w:rFonts w:cs="TimesNewRoman"/>
                <w:sz w:val="22"/>
                <w:szCs w:val="22"/>
                <w:lang w:val="ru-RU"/>
              </w:rPr>
              <w:t>8928.8177</w:t>
            </w:r>
          </w:p>
        </w:tc>
        <w:tc>
          <w:tcPr>
            <w:tcW w:w="1559" w:type="dxa"/>
          </w:tcPr>
          <w:p w:rsidR="00F173F5" w:rsidRPr="00F173F5" w:rsidRDefault="00F173F5" w:rsidP="001A2098">
            <w:pPr>
              <w:autoSpaceDE w:val="0"/>
              <w:autoSpaceDN w:val="0"/>
              <w:adjustRightInd w:val="0"/>
              <w:jc w:val="right"/>
              <w:rPr>
                <w:sz w:val="22"/>
                <w:szCs w:val="22"/>
                <w:lang w:val="ru-RU"/>
              </w:rPr>
            </w:pPr>
            <w:r w:rsidRPr="00F173F5">
              <w:rPr>
                <w:rFonts w:cs="TimesNewRoman"/>
                <w:sz w:val="22"/>
                <w:szCs w:val="22"/>
                <w:lang w:val="ru-RU"/>
              </w:rPr>
              <w:t>8934.8771</w:t>
            </w:r>
          </w:p>
        </w:tc>
      </w:tr>
      <w:tr w:rsidR="00F173F5" w:rsidTr="00F173F5">
        <w:trPr>
          <w:jc w:val="center"/>
        </w:trPr>
        <w:tc>
          <w:tcPr>
            <w:tcW w:w="534" w:type="dxa"/>
          </w:tcPr>
          <w:p w:rsidR="00F173F5" w:rsidRDefault="00F173F5" w:rsidP="007823AF">
            <w:pPr>
              <w:autoSpaceDE w:val="0"/>
              <w:autoSpaceDN w:val="0"/>
              <w:adjustRightInd w:val="0"/>
              <w:jc w:val="both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65</w:t>
            </w:r>
          </w:p>
        </w:tc>
        <w:tc>
          <w:tcPr>
            <w:tcW w:w="1417" w:type="dxa"/>
          </w:tcPr>
          <w:p w:rsidR="00F173F5" w:rsidRPr="001A2098" w:rsidRDefault="001A2098" w:rsidP="001A2098">
            <w:pPr>
              <w:autoSpaceDE w:val="0"/>
              <w:autoSpaceDN w:val="0"/>
              <w:adjustRightInd w:val="0"/>
              <w:jc w:val="right"/>
              <w:rPr>
                <w:sz w:val="22"/>
                <w:szCs w:val="22"/>
                <w:lang w:val="ru-RU"/>
              </w:rPr>
            </w:pPr>
            <w:r>
              <w:rPr>
                <w:rFonts w:cs="TimesNewRoman"/>
                <w:sz w:val="22"/>
                <w:szCs w:val="22"/>
                <w:lang w:val="ru-RU"/>
              </w:rPr>
              <w:t>8</w:t>
            </w:r>
            <w:r w:rsidR="00C56AC2" w:rsidRPr="001A2098">
              <w:rPr>
                <w:rFonts w:cs="TimesNewRoman"/>
                <w:sz w:val="22"/>
                <w:szCs w:val="22"/>
                <w:lang w:val="ru-RU"/>
              </w:rPr>
              <w:t>772.7359</w:t>
            </w:r>
          </w:p>
        </w:tc>
        <w:tc>
          <w:tcPr>
            <w:tcW w:w="1701" w:type="dxa"/>
          </w:tcPr>
          <w:p w:rsidR="00F173F5" w:rsidRPr="001A2098" w:rsidRDefault="00C56AC2" w:rsidP="001A2098">
            <w:pPr>
              <w:autoSpaceDE w:val="0"/>
              <w:autoSpaceDN w:val="0"/>
              <w:adjustRightInd w:val="0"/>
              <w:jc w:val="right"/>
              <w:rPr>
                <w:sz w:val="22"/>
                <w:szCs w:val="22"/>
                <w:lang w:val="ru-RU"/>
              </w:rPr>
            </w:pPr>
            <w:r w:rsidRPr="001A2098">
              <w:rPr>
                <w:rFonts w:cs="TimesNewRoman"/>
                <w:sz w:val="22"/>
                <w:szCs w:val="22"/>
                <w:lang w:val="ru-RU"/>
              </w:rPr>
              <w:t>8813.6881</w:t>
            </w:r>
          </w:p>
        </w:tc>
        <w:tc>
          <w:tcPr>
            <w:tcW w:w="1559" w:type="dxa"/>
          </w:tcPr>
          <w:p w:rsidR="00F173F5" w:rsidRPr="001A2098" w:rsidRDefault="00C56AC2" w:rsidP="001A2098">
            <w:pPr>
              <w:autoSpaceDE w:val="0"/>
              <w:autoSpaceDN w:val="0"/>
              <w:adjustRightInd w:val="0"/>
              <w:jc w:val="right"/>
              <w:rPr>
                <w:sz w:val="22"/>
                <w:szCs w:val="22"/>
                <w:lang w:val="ru-RU"/>
              </w:rPr>
            </w:pPr>
            <w:r w:rsidRPr="001A2098">
              <w:rPr>
                <w:rFonts w:cs="TimesNewRoman"/>
                <w:sz w:val="22"/>
                <w:szCs w:val="22"/>
                <w:lang w:val="ru-RU"/>
              </w:rPr>
              <w:t>8821.2612</w:t>
            </w:r>
          </w:p>
        </w:tc>
      </w:tr>
      <w:tr w:rsidR="00F173F5" w:rsidTr="00F173F5">
        <w:trPr>
          <w:jc w:val="center"/>
        </w:trPr>
        <w:tc>
          <w:tcPr>
            <w:tcW w:w="534" w:type="dxa"/>
          </w:tcPr>
          <w:p w:rsidR="00F173F5" w:rsidRDefault="00F173F5" w:rsidP="007823AF">
            <w:pPr>
              <w:autoSpaceDE w:val="0"/>
              <w:autoSpaceDN w:val="0"/>
              <w:adjustRightInd w:val="0"/>
              <w:jc w:val="both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66</w:t>
            </w:r>
          </w:p>
        </w:tc>
        <w:tc>
          <w:tcPr>
            <w:tcW w:w="1417" w:type="dxa"/>
          </w:tcPr>
          <w:p w:rsidR="00F173F5" w:rsidRPr="001A2098" w:rsidRDefault="00C56AC2" w:rsidP="001A2098">
            <w:pPr>
              <w:autoSpaceDE w:val="0"/>
              <w:autoSpaceDN w:val="0"/>
              <w:adjustRightInd w:val="0"/>
              <w:jc w:val="right"/>
              <w:rPr>
                <w:sz w:val="22"/>
                <w:szCs w:val="22"/>
                <w:lang w:val="ru-RU"/>
              </w:rPr>
            </w:pPr>
            <w:r w:rsidRPr="001A2098">
              <w:rPr>
                <w:rFonts w:cs="TimesNewRoman"/>
                <w:sz w:val="22"/>
                <w:szCs w:val="22"/>
                <w:lang w:val="ru-RU"/>
              </w:rPr>
              <w:t>8640.0481</w:t>
            </w:r>
          </w:p>
        </w:tc>
        <w:tc>
          <w:tcPr>
            <w:tcW w:w="1701" w:type="dxa"/>
          </w:tcPr>
          <w:p w:rsidR="00F173F5" w:rsidRPr="001A2098" w:rsidRDefault="00C56AC2" w:rsidP="001A2098">
            <w:pPr>
              <w:autoSpaceDE w:val="0"/>
              <w:autoSpaceDN w:val="0"/>
              <w:adjustRightInd w:val="0"/>
              <w:jc w:val="right"/>
              <w:rPr>
                <w:sz w:val="22"/>
                <w:szCs w:val="22"/>
                <w:lang w:val="ru-RU"/>
              </w:rPr>
            </w:pPr>
            <w:r w:rsidRPr="001A2098">
              <w:rPr>
                <w:rFonts w:cs="TimesNewRoman"/>
                <w:sz w:val="22"/>
                <w:szCs w:val="22"/>
                <w:lang w:val="ru-RU"/>
              </w:rPr>
              <w:t>8686.2016</w:t>
            </w:r>
          </w:p>
        </w:tc>
        <w:tc>
          <w:tcPr>
            <w:tcW w:w="1559" w:type="dxa"/>
          </w:tcPr>
          <w:p w:rsidR="00F173F5" w:rsidRPr="001A2098" w:rsidRDefault="00C56AC2" w:rsidP="001A2098">
            <w:pPr>
              <w:autoSpaceDE w:val="0"/>
              <w:autoSpaceDN w:val="0"/>
              <w:adjustRightInd w:val="0"/>
              <w:jc w:val="right"/>
              <w:rPr>
                <w:sz w:val="22"/>
                <w:szCs w:val="22"/>
                <w:lang w:val="ru-RU"/>
              </w:rPr>
            </w:pPr>
            <w:r w:rsidRPr="001A2098">
              <w:rPr>
                <w:rFonts w:cs="TimesNewRoman"/>
                <w:sz w:val="22"/>
                <w:szCs w:val="22"/>
                <w:lang w:val="ru-RU"/>
              </w:rPr>
              <w:t>8695.6199</w:t>
            </w:r>
          </w:p>
        </w:tc>
      </w:tr>
      <w:tr w:rsidR="00F173F5" w:rsidTr="00F173F5">
        <w:trPr>
          <w:jc w:val="center"/>
        </w:trPr>
        <w:tc>
          <w:tcPr>
            <w:tcW w:w="534" w:type="dxa"/>
          </w:tcPr>
          <w:p w:rsidR="00F173F5" w:rsidRDefault="00F173F5" w:rsidP="007823AF">
            <w:pPr>
              <w:autoSpaceDE w:val="0"/>
              <w:autoSpaceDN w:val="0"/>
              <w:adjustRightInd w:val="0"/>
              <w:jc w:val="both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67</w:t>
            </w:r>
          </w:p>
        </w:tc>
        <w:tc>
          <w:tcPr>
            <w:tcW w:w="1417" w:type="dxa"/>
          </w:tcPr>
          <w:p w:rsidR="00F173F5" w:rsidRPr="001A2098" w:rsidRDefault="00C56AC2" w:rsidP="001A2098">
            <w:pPr>
              <w:autoSpaceDE w:val="0"/>
              <w:autoSpaceDN w:val="0"/>
              <w:adjustRightInd w:val="0"/>
              <w:jc w:val="right"/>
              <w:rPr>
                <w:sz w:val="22"/>
                <w:szCs w:val="22"/>
                <w:lang w:val="ru-RU"/>
              </w:rPr>
            </w:pPr>
            <w:r w:rsidRPr="001A2098">
              <w:rPr>
                <w:rFonts w:cs="TimesNewRoman"/>
                <w:sz w:val="22"/>
                <w:szCs w:val="22"/>
                <w:lang w:val="ru-RU"/>
              </w:rPr>
              <w:t>8493.5187</w:t>
            </w:r>
          </w:p>
        </w:tc>
        <w:tc>
          <w:tcPr>
            <w:tcW w:w="1701" w:type="dxa"/>
          </w:tcPr>
          <w:p w:rsidR="00F173F5" w:rsidRPr="001A2098" w:rsidRDefault="00C56AC2" w:rsidP="001A2098">
            <w:pPr>
              <w:autoSpaceDE w:val="0"/>
              <w:autoSpaceDN w:val="0"/>
              <w:adjustRightInd w:val="0"/>
              <w:jc w:val="right"/>
              <w:rPr>
                <w:sz w:val="22"/>
                <w:szCs w:val="22"/>
                <w:lang w:val="ru-RU"/>
              </w:rPr>
            </w:pPr>
            <w:r w:rsidRPr="001A2098">
              <w:rPr>
                <w:rFonts w:cs="TimesNewRoman"/>
                <w:sz w:val="22"/>
                <w:szCs w:val="22"/>
                <w:lang w:val="ru-RU"/>
              </w:rPr>
              <w:t>8545.3532</w:t>
            </w:r>
          </w:p>
        </w:tc>
        <w:tc>
          <w:tcPr>
            <w:tcW w:w="1559" w:type="dxa"/>
          </w:tcPr>
          <w:p w:rsidR="00F173F5" w:rsidRPr="001A2098" w:rsidRDefault="00C56AC2" w:rsidP="001A2098">
            <w:pPr>
              <w:autoSpaceDE w:val="0"/>
              <w:autoSpaceDN w:val="0"/>
              <w:adjustRightInd w:val="0"/>
              <w:jc w:val="right"/>
              <w:rPr>
                <w:sz w:val="22"/>
                <w:szCs w:val="22"/>
                <w:lang w:val="ru-RU"/>
              </w:rPr>
            </w:pPr>
            <w:r w:rsidRPr="001A2098">
              <w:rPr>
                <w:rFonts w:cs="TimesNewRoman"/>
                <w:sz w:val="22"/>
                <w:szCs w:val="22"/>
                <w:lang w:val="ru-RU"/>
              </w:rPr>
              <w:t>8557.0118</w:t>
            </w:r>
          </w:p>
        </w:tc>
      </w:tr>
      <w:tr w:rsidR="00F173F5" w:rsidTr="00F173F5">
        <w:trPr>
          <w:jc w:val="center"/>
        </w:trPr>
        <w:tc>
          <w:tcPr>
            <w:tcW w:w="534" w:type="dxa"/>
          </w:tcPr>
          <w:p w:rsidR="00F173F5" w:rsidRDefault="00F173F5" w:rsidP="007823AF">
            <w:pPr>
              <w:autoSpaceDE w:val="0"/>
              <w:autoSpaceDN w:val="0"/>
              <w:adjustRightInd w:val="0"/>
              <w:jc w:val="both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68</w:t>
            </w:r>
          </w:p>
        </w:tc>
        <w:tc>
          <w:tcPr>
            <w:tcW w:w="1417" w:type="dxa"/>
          </w:tcPr>
          <w:p w:rsidR="00F173F5" w:rsidRPr="001A2098" w:rsidRDefault="00C56AC2" w:rsidP="001A2098">
            <w:pPr>
              <w:autoSpaceDE w:val="0"/>
              <w:autoSpaceDN w:val="0"/>
              <w:adjustRightInd w:val="0"/>
              <w:jc w:val="right"/>
              <w:rPr>
                <w:sz w:val="22"/>
                <w:szCs w:val="22"/>
                <w:lang w:val="ru-RU"/>
              </w:rPr>
            </w:pPr>
            <w:r w:rsidRPr="001A2098">
              <w:rPr>
                <w:rFonts w:cs="TimesNewRoman"/>
                <w:sz w:val="22"/>
                <w:szCs w:val="22"/>
                <w:lang w:val="ru-RU"/>
              </w:rPr>
              <w:t>8332.1396</w:t>
            </w:r>
          </w:p>
        </w:tc>
        <w:tc>
          <w:tcPr>
            <w:tcW w:w="1701" w:type="dxa"/>
          </w:tcPr>
          <w:p w:rsidR="00F173F5" w:rsidRPr="001A2098" w:rsidRDefault="00C56AC2" w:rsidP="001A2098">
            <w:pPr>
              <w:autoSpaceDE w:val="0"/>
              <w:autoSpaceDN w:val="0"/>
              <w:adjustRightInd w:val="0"/>
              <w:jc w:val="right"/>
              <w:rPr>
                <w:sz w:val="22"/>
                <w:szCs w:val="22"/>
                <w:lang w:val="ru-RU"/>
              </w:rPr>
            </w:pPr>
            <w:r w:rsidRPr="001A2098">
              <w:rPr>
                <w:rFonts w:cs="TimesNewRoman"/>
                <w:sz w:val="22"/>
                <w:szCs w:val="22"/>
                <w:lang w:val="ru-RU"/>
              </w:rPr>
              <w:t>8390.1611</w:t>
            </w:r>
          </w:p>
        </w:tc>
        <w:tc>
          <w:tcPr>
            <w:tcW w:w="1559" w:type="dxa"/>
          </w:tcPr>
          <w:p w:rsidR="00F173F5" w:rsidRPr="001A2098" w:rsidRDefault="00C56AC2" w:rsidP="001A2098">
            <w:pPr>
              <w:autoSpaceDE w:val="0"/>
              <w:autoSpaceDN w:val="0"/>
              <w:adjustRightInd w:val="0"/>
              <w:jc w:val="right"/>
              <w:rPr>
                <w:sz w:val="22"/>
                <w:szCs w:val="22"/>
                <w:lang w:val="ru-RU"/>
              </w:rPr>
            </w:pPr>
            <w:r w:rsidRPr="001A2098">
              <w:rPr>
                <w:rFonts w:cs="TimesNewRoman"/>
                <w:sz w:val="22"/>
                <w:szCs w:val="22"/>
                <w:lang w:val="ru-RU"/>
              </w:rPr>
              <w:t>8404.4916</w:t>
            </w:r>
          </w:p>
        </w:tc>
      </w:tr>
      <w:tr w:rsidR="00F173F5" w:rsidTr="00F173F5">
        <w:trPr>
          <w:jc w:val="center"/>
        </w:trPr>
        <w:tc>
          <w:tcPr>
            <w:tcW w:w="534" w:type="dxa"/>
          </w:tcPr>
          <w:p w:rsidR="00F173F5" w:rsidRDefault="00F173F5" w:rsidP="007823AF">
            <w:pPr>
              <w:autoSpaceDE w:val="0"/>
              <w:autoSpaceDN w:val="0"/>
              <w:adjustRightInd w:val="0"/>
              <w:jc w:val="both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69</w:t>
            </w:r>
          </w:p>
        </w:tc>
        <w:tc>
          <w:tcPr>
            <w:tcW w:w="1417" w:type="dxa"/>
          </w:tcPr>
          <w:p w:rsidR="00F173F5" w:rsidRPr="001A2098" w:rsidRDefault="00C56AC2" w:rsidP="001A2098">
            <w:pPr>
              <w:autoSpaceDE w:val="0"/>
              <w:autoSpaceDN w:val="0"/>
              <w:adjustRightInd w:val="0"/>
              <w:jc w:val="right"/>
              <w:rPr>
                <w:sz w:val="22"/>
                <w:szCs w:val="22"/>
                <w:lang w:val="ru-RU"/>
              </w:rPr>
            </w:pPr>
            <w:r w:rsidRPr="001A2098">
              <w:rPr>
                <w:rFonts w:cs="TimesNewRoman"/>
                <w:sz w:val="22"/>
                <w:szCs w:val="22"/>
                <w:lang w:val="ru-RU"/>
              </w:rPr>
              <w:t>8154.9318</w:t>
            </w:r>
          </w:p>
        </w:tc>
        <w:tc>
          <w:tcPr>
            <w:tcW w:w="1701" w:type="dxa"/>
          </w:tcPr>
          <w:p w:rsidR="00F173F5" w:rsidRPr="001A2098" w:rsidRDefault="00C56AC2" w:rsidP="001A2098">
            <w:pPr>
              <w:autoSpaceDE w:val="0"/>
              <w:autoSpaceDN w:val="0"/>
              <w:adjustRightInd w:val="0"/>
              <w:jc w:val="right"/>
              <w:rPr>
                <w:sz w:val="22"/>
                <w:szCs w:val="22"/>
                <w:lang w:val="ru-RU"/>
              </w:rPr>
            </w:pPr>
            <w:r w:rsidRPr="001A2098">
              <w:rPr>
                <w:rFonts w:cs="TimesNewRoman"/>
                <w:sz w:val="22"/>
                <w:szCs w:val="22"/>
                <w:lang w:val="ru-RU"/>
              </w:rPr>
              <w:t>8219.6390</w:t>
            </w:r>
          </w:p>
        </w:tc>
        <w:tc>
          <w:tcPr>
            <w:tcW w:w="1559" w:type="dxa"/>
          </w:tcPr>
          <w:p w:rsidR="00F173F5" w:rsidRPr="001A2098" w:rsidRDefault="00C56AC2" w:rsidP="001A2098">
            <w:pPr>
              <w:autoSpaceDE w:val="0"/>
              <w:autoSpaceDN w:val="0"/>
              <w:adjustRightInd w:val="0"/>
              <w:jc w:val="right"/>
              <w:rPr>
                <w:sz w:val="22"/>
                <w:szCs w:val="22"/>
                <w:lang w:val="ru-RU"/>
              </w:rPr>
            </w:pPr>
            <w:r w:rsidRPr="001A2098">
              <w:rPr>
                <w:rFonts w:cs="TimesNewRoman"/>
                <w:sz w:val="22"/>
                <w:szCs w:val="22"/>
                <w:lang w:val="ru-RU"/>
              </w:rPr>
              <w:t>8237.1329</w:t>
            </w:r>
          </w:p>
        </w:tc>
      </w:tr>
      <w:tr w:rsidR="00F173F5" w:rsidTr="00F173F5">
        <w:trPr>
          <w:jc w:val="center"/>
        </w:trPr>
        <w:tc>
          <w:tcPr>
            <w:tcW w:w="534" w:type="dxa"/>
          </w:tcPr>
          <w:p w:rsidR="00F173F5" w:rsidRDefault="00F173F5" w:rsidP="007823AF">
            <w:pPr>
              <w:autoSpaceDE w:val="0"/>
              <w:autoSpaceDN w:val="0"/>
              <w:adjustRightInd w:val="0"/>
              <w:jc w:val="both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70</w:t>
            </w:r>
          </w:p>
        </w:tc>
        <w:tc>
          <w:tcPr>
            <w:tcW w:w="1417" w:type="dxa"/>
          </w:tcPr>
          <w:p w:rsidR="00F173F5" w:rsidRPr="001A2098" w:rsidRDefault="00C56AC2" w:rsidP="001A2098">
            <w:pPr>
              <w:autoSpaceDE w:val="0"/>
              <w:autoSpaceDN w:val="0"/>
              <w:adjustRightInd w:val="0"/>
              <w:jc w:val="right"/>
              <w:rPr>
                <w:sz w:val="22"/>
                <w:szCs w:val="22"/>
                <w:lang w:val="ru-RU"/>
              </w:rPr>
            </w:pPr>
            <w:r w:rsidRPr="001A2098">
              <w:rPr>
                <w:rFonts w:cs="TimesNewRoman"/>
                <w:sz w:val="22"/>
                <w:szCs w:val="22"/>
                <w:lang w:val="ru-RU"/>
              </w:rPr>
              <w:t>7960.9776</w:t>
            </w:r>
          </w:p>
        </w:tc>
        <w:tc>
          <w:tcPr>
            <w:tcW w:w="1701" w:type="dxa"/>
          </w:tcPr>
          <w:p w:rsidR="00F173F5" w:rsidRPr="001A2098" w:rsidRDefault="00C56AC2" w:rsidP="001A2098">
            <w:pPr>
              <w:autoSpaceDE w:val="0"/>
              <w:autoSpaceDN w:val="0"/>
              <w:adjustRightInd w:val="0"/>
              <w:jc w:val="right"/>
              <w:rPr>
                <w:sz w:val="22"/>
                <w:szCs w:val="22"/>
                <w:lang w:val="ru-RU"/>
              </w:rPr>
            </w:pPr>
            <w:r w:rsidRPr="001A2098">
              <w:rPr>
                <w:rFonts w:cs="TimesNewRoman"/>
                <w:sz w:val="22"/>
                <w:szCs w:val="22"/>
                <w:lang w:val="ru-RU"/>
              </w:rPr>
              <w:t>8032.8606</w:t>
            </w:r>
          </w:p>
        </w:tc>
        <w:tc>
          <w:tcPr>
            <w:tcW w:w="1559" w:type="dxa"/>
          </w:tcPr>
          <w:p w:rsidR="00F173F5" w:rsidRPr="001A2098" w:rsidRDefault="00C56AC2" w:rsidP="001A2098">
            <w:pPr>
              <w:autoSpaceDE w:val="0"/>
              <w:autoSpaceDN w:val="0"/>
              <w:adjustRightInd w:val="0"/>
              <w:jc w:val="right"/>
              <w:rPr>
                <w:sz w:val="22"/>
                <w:szCs w:val="22"/>
                <w:lang w:val="ru-RU"/>
              </w:rPr>
            </w:pPr>
            <w:r w:rsidRPr="001A2098">
              <w:rPr>
                <w:rFonts w:cs="TimesNewRoman"/>
                <w:sz w:val="22"/>
                <w:szCs w:val="22"/>
                <w:lang w:val="ru-RU"/>
              </w:rPr>
              <w:t>8054.0544</w:t>
            </w:r>
          </w:p>
        </w:tc>
      </w:tr>
    </w:tbl>
    <w:p w:rsidR="003C220D" w:rsidRDefault="003C220D" w:rsidP="007823AF">
      <w:pPr>
        <w:pStyle w:val="ab"/>
        <w:ind w:firstLine="709"/>
        <w:jc w:val="both"/>
        <w:rPr>
          <w:rFonts w:ascii="Arial Black" w:hAnsi="Arial Black" w:cs="Times New Roman"/>
          <w:b/>
          <w:sz w:val="22"/>
          <w:szCs w:val="22"/>
          <w:lang w:val="ru-RU"/>
        </w:rPr>
      </w:pPr>
    </w:p>
    <w:p w:rsidR="007823AF" w:rsidRPr="007823AF" w:rsidRDefault="007823AF" w:rsidP="007823AF">
      <w:pPr>
        <w:autoSpaceDE w:val="0"/>
        <w:autoSpaceDN w:val="0"/>
        <w:adjustRightInd w:val="0"/>
        <w:spacing w:after="0" w:line="240" w:lineRule="auto"/>
        <w:rPr>
          <w:rFonts w:cs="TimesNewRomanPSMT"/>
          <w:lang w:val="ru-RU"/>
        </w:rPr>
      </w:pPr>
      <w:r w:rsidRPr="007823AF">
        <w:rPr>
          <w:rFonts w:cs="TimesNewRomanPSMT"/>
          <w:sz w:val="22"/>
          <w:szCs w:val="22"/>
          <w:lang w:val="ru-RU"/>
        </w:rPr>
        <w:t xml:space="preserve"> </w:t>
      </w:r>
    </w:p>
    <w:p w:rsidR="000D3231" w:rsidRPr="001A2098" w:rsidRDefault="0060614C" w:rsidP="0060614C">
      <w:pPr>
        <w:autoSpaceDE w:val="0"/>
        <w:autoSpaceDN w:val="0"/>
        <w:adjustRightInd w:val="0"/>
        <w:spacing w:after="0"/>
        <w:jc w:val="both"/>
        <w:rPr>
          <w:rFonts w:cs="TimesNewRomanPS"/>
          <w:sz w:val="22"/>
          <w:szCs w:val="22"/>
          <w:lang w:val="ru-RU"/>
        </w:rPr>
      </w:pPr>
      <w:r w:rsidRPr="003F0491">
        <w:rPr>
          <w:rFonts w:cs="TimesNewRomanPS-Bold"/>
          <w:b/>
          <w:bCs/>
          <w:sz w:val="22"/>
          <w:szCs w:val="22"/>
        </w:rPr>
        <w:tab/>
      </w:r>
      <w:r w:rsidRPr="009A4C78">
        <w:rPr>
          <w:rFonts w:ascii="Arial Black" w:hAnsi="Arial Black" w:cs="TimesNewRomanPS-Bold"/>
          <w:b/>
          <w:bCs/>
          <w:sz w:val="22"/>
          <w:szCs w:val="22"/>
        </w:rPr>
        <w:t>2</w:t>
      </w:r>
      <w:r w:rsidRPr="009A4C78">
        <w:rPr>
          <w:rFonts w:cs="TimesNewRomanPS-Bold"/>
          <w:b/>
          <w:bCs/>
          <w:sz w:val="22"/>
          <w:szCs w:val="22"/>
        </w:rPr>
        <w:t xml:space="preserve"> </w:t>
      </w:r>
      <w:r w:rsidR="000D3231" w:rsidRPr="000D3231">
        <w:rPr>
          <w:rFonts w:cs="TimesNewRomanPS-Bold"/>
          <w:bCs/>
          <w:sz w:val="22"/>
          <w:szCs w:val="22"/>
        </w:rPr>
        <w:t>(</w:t>
      </w:r>
      <w:proofErr w:type="spellStart"/>
      <w:r w:rsidR="000D3231" w:rsidRPr="000D3231">
        <w:rPr>
          <w:rFonts w:cs="TimesNewRomanPS-Bold"/>
          <w:bCs/>
          <w:sz w:val="22"/>
          <w:szCs w:val="22"/>
        </w:rPr>
        <w:t>i</w:t>
      </w:r>
      <w:proofErr w:type="spellEnd"/>
      <w:r w:rsidR="000D3231" w:rsidRPr="000D3231">
        <w:rPr>
          <w:rFonts w:cs="TimesNewRomanPS-Bold"/>
          <w:bCs/>
          <w:sz w:val="22"/>
          <w:szCs w:val="22"/>
        </w:rPr>
        <w:t>)</w:t>
      </w:r>
      <w:r w:rsidR="000D3231">
        <w:rPr>
          <w:rFonts w:cs="TimesNewRomanPS-Bold"/>
          <w:b/>
          <w:bCs/>
          <w:sz w:val="22"/>
          <w:szCs w:val="22"/>
        </w:rPr>
        <w:t xml:space="preserve"> </w:t>
      </w:r>
      <w:r w:rsidR="000D3231" w:rsidRPr="009A4C78">
        <w:rPr>
          <w:rFonts w:cs="TimesNewRomanPS"/>
          <w:sz w:val="22"/>
          <w:szCs w:val="22"/>
          <w:lang w:val="ru-RU"/>
        </w:rPr>
        <w:t>Что</w:t>
      </w:r>
      <w:r w:rsidR="000D3231" w:rsidRPr="000D3231">
        <w:rPr>
          <w:rFonts w:cs="TimesNewRomanPS"/>
          <w:sz w:val="22"/>
          <w:szCs w:val="22"/>
        </w:rPr>
        <w:t xml:space="preserve"> </w:t>
      </w:r>
      <w:r w:rsidR="000D3231" w:rsidRPr="009A4C78">
        <w:rPr>
          <w:rFonts w:cs="TimesNewRomanPS"/>
          <w:sz w:val="22"/>
          <w:szCs w:val="22"/>
          <w:lang w:val="ru-RU"/>
        </w:rPr>
        <w:t>такое</w:t>
      </w:r>
      <w:r w:rsidR="000D3231" w:rsidRPr="000D3231">
        <w:rPr>
          <w:rFonts w:cs="TimesNewRomanPS"/>
          <w:sz w:val="22"/>
          <w:szCs w:val="22"/>
        </w:rPr>
        <w:t xml:space="preserve"> </w:t>
      </w:r>
      <w:r w:rsidR="000D3231" w:rsidRPr="009A4C78">
        <w:rPr>
          <w:rFonts w:cs="TimesNewRomanPS"/>
          <w:sz w:val="22"/>
          <w:szCs w:val="22"/>
        </w:rPr>
        <w:t>ELT</w:t>
      </w:r>
      <w:r w:rsidR="000D3231" w:rsidRPr="000D3231">
        <w:rPr>
          <w:rFonts w:cs="TimesNewRomanPS"/>
          <w:sz w:val="22"/>
          <w:szCs w:val="22"/>
        </w:rPr>
        <w:t>15 (</w:t>
      </w:r>
      <w:r w:rsidR="000D3231" w:rsidRPr="009A4C78">
        <w:rPr>
          <w:rFonts w:cs="TimesNewRomanPS"/>
          <w:sz w:val="22"/>
          <w:szCs w:val="22"/>
        </w:rPr>
        <w:t>Females</w:t>
      </w:r>
      <w:r w:rsidR="000D3231" w:rsidRPr="000D3231">
        <w:rPr>
          <w:rFonts w:cs="TimesNewRomanPS"/>
          <w:sz w:val="22"/>
          <w:szCs w:val="22"/>
        </w:rPr>
        <w:t>)?</w:t>
      </w:r>
      <w:r w:rsidR="001A2098" w:rsidRPr="001A2098">
        <w:rPr>
          <w:rFonts w:cs="TimesNewRomanPS"/>
          <w:sz w:val="22"/>
          <w:szCs w:val="22"/>
        </w:rPr>
        <w:t xml:space="preserve"> </w:t>
      </w:r>
      <w:r w:rsidR="001A2098">
        <w:rPr>
          <w:rFonts w:cs="TimesNewRomanPS"/>
          <w:sz w:val="22"/>
          <w:szCs w:val="22"/>
          <w:lang w:val="ru-RU"/>
        </w:rPr>
        <w:t xml:space="preserve">Чем она отличается от </w:t>
      </w:r>
      <w:r w:rsidR="001A2098">
        <w:rPr>
          <w:rFonts w:cs="TimesNewRomanPS"/>
          <w:sz w:val="22"/>
          <w:szCs w:val="22"/>
        </w:rPr>
        <w:t>AM</w:t>
      </w:r>
      <w:r w:rsidR="001A2098" w:rsidRPr="001A2098">
        <w:rPr>
          <w:rFonts w:cs="TimesNewRomanPS"/>
          <w:sz w:val="22"/>
          <w:szCs w:val="22"/>
          <w:lang w:val="ru-RU"/>
        </w:rPr>
        <w:t>92</w:t>
      </w:r>
      <w:r w:rsidR="001A2098">
        <w:rPr>
          <w:rFonts w:cs="TimesNewRomanPS"/>
          <w:sz w:val="22"/>
          <w:szCs w:val="22"/>
          <w:lang w:val="ru-RU"/>
        </w:rPr>
        <w:t xml:space="preserve"> </w:t>
      </w:r>
      <w:r w:rsidR="001A2098" w:rsidRPr="001A2098">
        <w:rPr>
          <w:rFonts w:cs="TimesNewRomanPS"/>
          <w:sz w:val="22"/>
          <w:szCs w:val="22"/>
          <w:lang w:val="ru-RU"/>
        </w:rPr>
        <w:t>?</w:t>
      </w:r>
    </w:p>
    <w:p w:rsidR="0060614C" w:rsidRPr="00E9749A" w:rsidRDefault="000D3231" w:rsidP="0060614C">
      <w:pPr>
        <w:autoSpaceDE w:val="0"/>
        <w:autoSpaceDN w:val="0"/>
        <w:adjustRightInd w:val="0"/>
        <w:jc w:val="both"/>
        <w:rPr>
          <w:rFonts w:cs="TimesNewRomanPS"/>
          <w:sz w:val="22"/>
          <w:szCs w:val="22"/>
          <w:lang w:val="ru-RU"/>
        </w:rPr>
      </w:pPr>
      <w:r w:rsidRPr="001A2098">
        <w:rPr>
          <w:rFonts w:cs="TimesNewRomanPS"/>
          <w:sz w:val="22"/>
          <w:szCs w:val="22"/>
          <w:lang w:val="ru-RU"/>
        </w:rPr>
        <w:tab/>
      </w:r>
      <w:r w:rsidRPr="000D3231">
        <w:rPr>
          <w:rFonts w:cs="TimesNewRomanPS"/>
          <w:sz w:val="22"/>
          <w:szCs w:val="22"/>
          <w:lang w:val="ru-RU"/>
        </w:rPr>
        <w:t>(</w:t>
      </w:r>
      <w:r>
        <w:rPr>
          <w:rFonts w:cs="TimesNewRomanPS"/>
          <w:sz w:val="22"/>
          <w:szCs w:val="22"/>
        </w:rPr>
        <w:t>ii</w:t>
      </w:r>
      <w:r w:rsidRPr="000D3231">
        <w:rPr>
          <w:rFonts w:cs="TimesNewRomanPS"/>
          <w:sz w:val="22"/>
          <w:szCs w:val="22"/>
          <w:lang w:val="ru-RU"/>
        </w:rPr>
        <w:t xml:space="preserve">) </w:t>
      </w:r>
      <w:r w:rsidR="0060614C" w:rsidRPr="009A4C78">
        <w:rPr>
          <w:rFonts w:cs="TimesNewRomanPS-Bold"/>
          <w:bCs/>
          <w:sz w:val="22"/>
          <w:szCs w:val="22"/>
          <w:lang w:val="ru-RU"/>
        </w:rPr>
        <w:t>Вычислите</w:t>
      </w:r>
      <w:r w:rsidR="0060614C" w:rsidRPr="000D3231">
        <w:rPr>
          <w:rFonts w:cs="TimesNewRomanPS-Bold"/>
          <w:bCs/>
          <w:sz w:val="22"/>
          <w:szCs w:val="22"/>
          <w:lang w:val="ru-RU"/>
        </w:rPr>
        <w:t xml:space="preserve"> </w:t>
      </w:r>
      <w:r w:rsidR="007D4F63" w:rsidRPr="009A4C78">
        <w:rPr>
          <w:noProof/>
          <w:position w:val="-12"/>
        </w:rPr>
        <w:object w:dxaOrig="720" w:dyaOrig="340">
          <v:shape id="_x0000_i1078" type="#_x0000_t75" alt="" style="width:36.35pt;height:17.05pt;mso-width-percent:0;mso-height-percent:0;mso-width-percent:0;mso-height-percent:0" o:ole="">
            <v:imagedata r:id="rId10" o:title=""/>
          </v:shape>
          <o:OLEObject Type="Embed" ProgID="Equation.DSMT4" ShapeID="_x0000_i1078" DrawAspect="Content" ObjectID="_1652781815" r:id="rId24"/>
        </w:object>
      </w:r>
      <w:r w:rsidR="0060614C" w:rsidRPr="000D3231">
        <w:rPr>
          <w:rFonts w:cs="TimesNewRomanPS-Bold"/>
          <w:bCs/>
          <w:sz w:val="22"/>
          <w:szCs w:val="22"/>
          <w:lang w:val="ru-RU"/>
        </w:rPr>
        <w:t xml:space="preserve"> </w:t>
      </w:r>
      <w:r w:rsidR="0060614C" w:rsidRPr="009A4C78">
        <w:rPr>
          <w:rFonts w:cs="TimesNewRomanPS-Bold"/>
          <w:bCs/>
          <w:sz w:val="22"/>
          <w:szCs w:val="22"/>
          <w:lang w:val="ru-RU"/>
        </w:rPr>
        <w:t>используя</w:t>
      </w:r>
      <w:r w:rsidR="0060614C" w:rsidRPr="000D3231">
        <w:rPr>
          <w:rFonts w:cs="TimesNewRomanPS-Bold"/>
          <w:bCs/>
          <w:sz w:val="22"/>
          <w:szCs w:val="22"/>
          <w:lang w:val="ru-RU"/>
        </w:rPr>
        <w:t xml:space="preserve"> </w:t>
      </w:r>
      <w:r w:rsidR="0060614C" w:rsidRPr="009A4C78">
        <w:rPr>
          <w:rFonts w:cs="TimesNewRomanPS-Bold"/>
          <w:bCs/>
          <w:sz w:val="22"/>
          <w:szCs w:val="22"/>
          <w:lang w:val="ru-RU"/>
        </w:rPr>
        <w:t>метод</w:t>
      </w:r>
      <w:r w:rsidR="0060614C" w:rsidRPr="000D3231">
        <w:rPr>
          <w:rFonts w:cs="TimesNewRomanPS-Bold"/>
          <w:bCs/>
          <w:sz w:val="22"/>
          <w:szCs w:val="22"/>
          <w:lang w:val="ru-RU"/>
        </w:rPr>
        <w:t xml:space="preserve"> </w:t>
      </w:r>
      <w:r w:rsidR="0060614C" w:rsidRPr="009A4C78">
        <w:rPr>
          <w:rFonts w:cs="TimesNewRomanPS-Bold"/>
          <w:bCs/>
          <w:sz w:val="22"/>
          <w:szCs w:val="22"/>
          <w:lang w:val="ru-RU"/>
        </w:rPr>
        <w:t>равномерного</w:t>
      </w:r>
      <w:r w:rsidR="0060614C" w:rsidRPr="000D3231">
        <w:rPr>
          <w:rFonts w:cs="TimesNewRomanPS-Bold"/>
          <w:bCs/>
          <w:sz w:val="22"/>
          <w:szCs w:val="22"/>
          <w:lang w:val="ru-RU"/>
        </w:rPr>
        <w:t xml:space="preserve"> </w:t>
      </w:r>
      <w:r w:rsidR="0060614C" w:rsidRPr="009A4C78">
        <w:rPr>
          <w:rFonts w:cs="TimesNewRomanPS-Bold"/>
          <w:bCs/>
          <w:sz w:val="22"/>
          <w:szCs w:val="22"/>
          <w:lang w:val="ru-RU"/>
        </w:rPr>
        <w:t>распределения</w:t>
      </w:r>
      <w:r w:rsidR="0060614C" w:rsidRPr="000D3231">
        <w:rPr>
          <w:rFonts w:cs="TimesNewRomanPS-Bold"/>
          <w:bCs/>
          <w:sz w:val="22"/>
          <w:szCs w:val="22"/>
          <w:lang w:val="ru-RU"/>
        </w:rPr>
        <w:t xml:space="preserve"> </w:t>
      </w:r>
      <w:r w:rsidR="0060614C" w:rsidRPr="009A4C78">
        <w:rPr>
          <w:rFonts w:cs="TimesNewRomanPS-Bold"/>
          <w:bCs/>
          <w:sz w:val="22"/>
          <w:szCs w:val="22"/>
          <w:lang w:val="ru-RU"/>
        </w:rPr>
        <w:t>смертей</w:t>
      </w:r>
      <w:r w:rsidR="0060614C" w:rsidRPr="000D3231">
        <w:rPr>
          <w:rFonts w:cs="TimesNewRomanPS-Bold"/>
          <w:bCs/>
          <w:sz w:val="22"/>
          <w:szCs w:val="22"/>
          <w:lang w:val="ru-RU"/>
        </w:rPr>
        <w:t xml:space="preserve">. </w:t>
      </w:r>
      <w:r w:rsidR="0060614C" w:rsidRPr="009A4C78">
        <w:rPr>
          <w:rFonts w:cs="TimesNewRomanPS-Bold"/>
          <w:bCs/>
          <w:sz w:val="22"/>
          <w:szCs w:val="22"/>
          <w:lang w:val="ru-RU"/>
        </w:rPr>
        <w:t>База</w:t>
      </w:r>
      <w:r w:rsidR="0060614C" w:rsidRPr="00E9749A">
        <w:rPr>
          <w:rFonts w:cs="TimesNewRomanPS-Bold"/>
          <w:bCs/>
          <w:sz w:val="22"/>
          <w:szCs w:val="22"/>
          <w:lang w:val="ru-RU"/>
        </w:rPr>
        <w:t xml:space="preserve"> </w:t>
      </w:r>
      <w:r w:rsidR="0060614C" w:rsidRPr="009A4C78">
        <w:rPr>
          <w:rFonts w:cs="TimesNewRomanPS-Bold"/>
          <w:bCs/>
          <w:sz w:val="22"/>
          <w:szCs w:val="22"/>
          <w:lang w:val="ru-RU"/>
        </w:rPr>
        <w:t>расчётов</w:t>
      </w:r>
      <w:r w:rsidR="0060614C" w:rsidRPr="00E9749A">
        <w:rPr>
          <w:rFonts w:cs="TimesNewRomanPS-Bold"/>
          <w:bCs/>
          <w:sz w:val="22"/>
          <w:szCs w:val="22"/>
          <w:lang w:val="ru-RU"/>
        </w:rPr>
        <w:t xml:space="preserve">: </w:t>
      </w:r>
      <w:r w:rsidR="0060614C" w:rsidRPr="009A4C78">
        <w:rPr>
          <w:rFonts w:cs="TimesNewRomanPS"/>
          <w:sz w:val="22"/>
          <w:szCs w:val="22"/>
        </w:rPr>
        <w:t>ELT</w:t>
      </w:r>
      <w:r w:rsidR="0060614C" w:rsidRPr="00E9749A">
        <w:rPr>
          <w:rFonts w:cs="TimesNewRomanPS"/>
          <w:sz w:val="22"/>
          <w:szCs w:val="22"/>
          <w:lang w:val="ru-RU"/>
        </w:rPr>
        <w:t>15 (</w:t>
      </w:r>
      <w:r w:rsidR="0060614C" w:rsidRPr="009A4C78">
        <w:rPr>
          <w:rFonts w:cs="TimesNewRomanPS"/>
          <w:sz w:val="22"/>
          <w:szCs w:val="22"/>
        </w:rPr>
        <w:t>Females</w:t>
      </w:r>
      <w:r w:rsidR="0060614C" w:rsidRPr="00E9749A">
        <w:rPr>
          <w:rFonts w:cs="TimesNewRomanPS"/>
          <w:sz w:val="22"/>
          <w:szCs w:val="22"/>
          <w:lang w:val="ru-RU"/>
        </w:rPr>
        <w:t xml:space="preserve">), </w:t>
      </w:r>
      <w:r w:rsidR="0060614C" w:rsidRPr="009A4C78">
        <w:rPr>
          <w:rFonts w:cs="TimesNewRomanPS"/>
          <w:sz w:val="22"/>
          <w:szCs w:val="22"/>
          <w:lang w:val="ru-RU"/>
        </w:rPr>
        <w:t>фрагмент</w:t>
      </w:r>
      <w:r w:rsidR="0060614C" w:rsidRPr="00E9749A">
        <w:rPr>
          <w:rFonts w:cs="TimesNewRomanPS"/>
          <w:sz w:val="22"/>
          <w:szCs w:val="22"/>
          <w:lang w:val="ru-RU"/>
        </w:rPr>
        <w:t xml:space="preserve"> </w:t>
      </w:r>
      <w:r w:rsidR="0060614C" w:rsidRPr="009A4C78">
        <w:rPr>
          <w:rFonts w:cs="TimesNewRomanPS"/>
          <w:sz w:val="22"/>
          <w:szCs w:val="22"/>
          <w:lang w:val="ru-RU"/>
        </w:rPr>
        <w:t>которой</w:t>
      </w:r>
      <w:r w:rsidR="0060614C" w:rsidRPr="00E9749A">
        <w:rPr>
          <w:rFonts w:cs="TimesNewRomanPS"/>
          <w:sz w:val="22"/>
          <w:szCs w:val="22"/>
          <w:lang w:val="ru-RU"/>
        </w:rPr>
        <w:t xml:space="preserve"> </w:t>
      </w:r>
      <w:r w:rsidR="0060614C" w:rsidRPr="009A4C78">
        <w:rPr>
          <w:rFonts w:cs="TimesNewRomanPS"/>
          <w:sz w:val="22"/>
          <w:szCs w:val="22"/>
          <w:lang w:val="ru-RU"/>
        </w:rPr>
        <w:t>приведён</w:t>
      </w:r>
      <w:r w:rsidR="0060614C" w:rsidRPr="00E9749A">
        <w:rPr>
          <w:rFonts w:cs="TimesNewRomanPS"/>
          <w:sz w:val="22"/>
          <w:szCs w:val="22"/>
          <w:lang w:val="ru-RU"/>
        </w:rPr>
        <w:t xml:space="preserve"> </w:t>
      </w:r>
      <w:r w:rsidR="0060614C" w:rsidRPr="009A4C78">
        <w:rPr>
          <w:rFonts w:cs="TimesNewRomanPS"/>
          <w:sz w:val="22"/>
          <w:szCs w:val="22"/>
          <w:lang w:val="ru-RU"/>
        </w:rPr>
        <w:t>ниже</w:t>
      </w:r>
      <w:r w:rsidR="0060614C" w:rsidRPr="00E9749A">
        <w:rPr>
          <w:rFonts w:cs="TimesNewRomanPS"/>
          <w:sz w:val="22"/>
          <w:szCs w:val="22"/>
          <w:lang w:val="ru-RU"/>
        </w:rPr>
        <w:t xml:space="preserve">. 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551"/>
        <w:gridCol w:w="884"/>
        <w:gridCol w:w="1118"/>
      </w:tblGrid>
      <w:tr w:rsidR="00A547D1" w:rsidRPr="009A4C78" w:rsidTr="00A547D1">
        <w:trPr>
          <w:jc w:val="center"/>
        </w:trPr>
        <w:tc>
          <w:tcPr>
            <w:tcW w:w="551" w:type="dxa"/>
          </w:tcPr>
          <w:p w:rsidR="00A547D1" w:rsidRPr="009A4C78" w:rsidRDefault="007D4F63" w:rsidP="009A4C78">
            <w:pPr>
              <w:autoSpaceDE w:val="0"/>
              <w:autoSpaceDN w:val="0"/>
              <w:adjustRightInd w:val="0"/>
              <w:jc w:val="center"/>
              <w:rPr>
                <w:rFonts w:cs="TimesNewRomanPS"/>
                <w:sz w:val="22"/>
                <w:szCs w:val="22"/>
                <w:lang w:val="ru-RU"/>
              </w:rPr>
            </w:pPr>
            <w:r w:rsidRPr="009A4C78">
              <w:rPr>
                <w:noProof/>
                <w:position w:val="-6"/>
              </w:rPr>
              <w:object w:dxaOrig="200" w:dyaOrig="220">
                <v:shape id="_x0000_i1077" type="#_x0000_t75" alt="" style="width:10.4pt;height:10.4pt;mso-width-percent:0;mso-height-percent:0;mso-width-percent:0;mso-height-percent:0" o:ole="">
                  <v:imagedata r:id="rId25" o:title=""/>
                </v:shape>
                <o:OLEObject Type="Embed" ProgID="Equation.DSMT4" ShapeID="_x0000_i1077" DrawAspect="Content" ObjectID="_1652781816" r:id="rId26"/>
              </w:object>
            </w:r>
          </w:p>
        </w:tc>
        <w:tc>
          <w:tcPr>
            <w:tcW w:w="884" w:type="dxa"/>
          </w:tcPr>
          <w:p w:rsidR="00A547D1" w:rsidRPr="009A4C78" w:rsidRDefault="007D4F63" w:rsidP="009A4C78">
            <w:pPr>
              <w:autoSpaceDE w:val="0"/>
              <w:autoSpaceDN w:val="0"/>
              <w:adjustRightInd w:val="0"/>
              <w:jc w:val="center"/>
              <w:rPr>
                <w:rFonts w:cs="TimesNewRomanPS"/>
                <w:sz w:val="22"/>
                <w:szCs w:val="22"/>
                <w:lang w:val="ru-RU"/>
              </w:rPr>
            </w:pPr>
            <w:r w:rsidRPr="009A4C78">
              <w:rPr>
                <w:noProof/>
                <w:position w:val="-12"/>
              </w:rPr>
              <w:object w:dxaOrig="220" w:dyaOrig="340">
                <v:shape id="_x0000_i1076" type="#_x0000_t75" alt="" style="width:10.4pt;height:17.05pt;mso-width-percent:0;mso-height-percent:0;mso-width-percent:0;mso-height-percent:0" o:ole="">
                  <v:imagedata r:id="rId27" o:title=""/>
                </v:shape>
                <o:OLEObject Type="Embed" ProgID="Equation.DSMT4" ShapeID="_x0000_i1076" DrawAspect="Content" ObjectID="_1652781817" r:id="rId28"/>
              </w:object>
            </w:r>
          </w:p>
        </w:tc>
        <w:tc>
          <w:tcPr>
            <w:tcW w:w="1118" w:type="dxa"/>
          </w:tcPr>
          <w:p w:rsidR="00A547D1" w:rsidRPr="009A4C78" w:rsidRDefault="007D4F63" w:rsidP="009A4C78">
            <w:pPr>
              <w:autoSpaceDE w:val="0"/>
              <w:autoSpaceDN w:val="0"/>
              <w:adjustRightInd w:val="0"/>
              <w:jc w:val="center"/>
              <w:rPr>
                <w:rFonts w:cs="TimesNewRomanPS"/>
                <w:sz w:val="22"/>
                <w:szCs w:val="22"/>
                <w:lang w:val="ru-RU"/>
              </w:rPr>
            </w:pPr>
            <w:r w:rsidRPr="009A4C78">
              <w:rPr>
                <w:noProof/>
                <w:position w:val="-12"/>
              </w:rPr>
              <w:object w:dxaOrig="279" w:dyaOrig="340">
                <v:shape id="_x0000_i1075" type="#_x0000_t75" alt="" style="width:14.1pt;height:17.05pt;mso-width-percent:0;mso-height-percent:0;mso-width-percent:0;mso-height-percent:0" o:ole="">
                  <v:imagedata r:id="rId29" o:title=""/>
                </v:shape>
                <o:OLEObject Type="Embed" ProgID="Equation.DSMT4" ShapeID="_x0000_i1075" DrawAspect="Content" ObjectID="_1652781818" r:id="rId30"/>
              </w:object>
            </w:r>
          </w:p>
        </w:tc>
      </w:tr>
      <w:tr w:rsidR="00A547D1" w:rsidRPr="009A4C78" w:rsidTr="00A547D1">
        <w:trPr>
          <w:jc w:val="center"/>
        </w:trPr>
        <w:tc>
          <w:tcPr>
            <w:tcW w:w="551" w:type="dxa"/>
          </w:tcPr>
          <w:p w:rsidR="00A547D1" w:rsidRPr="009A4C78" w:rsidRDefault="00A547D1" w:rsidP="00A547D1">
            <w:pPr>
              <w:autoSpaceDE w:val="0"/>
              <w:autoSpaceDN w:val="0"/>
              <w:adjustRightInd w:val="0"/>
              <w:jc w:val="right"/>
              <w:rPr>
                <w:rFonts w:cs="TimesNewRomanPS"/>
                <w:sz w:val="22"/>
                <w:szCs w:val="22"/>
                <w:lang w:val="ru-RU"/>
              </w:rPr>
            </w:pPr>
            <w:r w:rsidRPr="009A4C78">
              <w:rPr>
                <w:rFonts w:cs="TimesNewRomanPS"/>
                <w:sz w:val="22"/>
                <w:szCs w:val="22"/>
                <w:lang w:val="ru-RU"/>
              </w:rPr>
              <w:t>84</w:t>
            </w:r>
          </w:p>
        </w:tc>
        <w:tc>
          <w:tcPr>
            <w:tcW w:w="884" w:type="dxa"/>
          </w:tcPr>
          <w:p w:rsidR="00A547D1" w:rsidRPr="009A4C78" w:rsidRDefault="00A547D1" w:rsidP="00A547D1">
            <w:pPr>
              <w:autoSpaceDE w:val="0"/>
              <w:autoSpaceDN w:val="0"/>
              <w:adjustRightInd w:val="0"/>
              <w:jc w:val="right"/>
              <w:rPr>
                <w:rFonts w:cs="TimesNewRomanPS"/>
                <w:sz w:val="22"/>
                <w:szCs w:val="22"/>
                <w:lang w:val="ru-RU"/>
              </w:rPr>
            </w:pPr>
            <w:r w:rsidRPr="009A4C78">
              <w:rPr>
                <w:rFonts w:cs="TimesNewRomanPS"/>
                <w:sz w:val="22"/>
                <w:szCs w:val="22"/>
                <w:lang w:val="ru-RU"/>
              </w:rPr>
              <w:t>41736</w:t>
            </w:r>
          </w:p>
        </w:tc>
        <w:tc>
          <w:tcPr>
            <w:tcW w:w="1118" w:type="dxa"/>
          </w:tcPr>
          <w:p w:rsidR="00A547D1" w:rsidRPr="009A4C78" w:rsidRDefault="00A547D1" w:rsidP="00A547D1">
            <w:pPr>
              <w:autoSpaceDE w:val="0"/>
              <w:autoSpaceDN w:val="0"/>
              <w:adjustRightInd w:val="0"/>
              <w:jc w:val="right"/>
              <w:rPr>
                <w:rFonts w:cs="TimesNewRomanPS"/>
                <w:sz w:val="22"/>
                <w:szCs w:val="22"/>
                <w:lang w:val="ru-RU"/>
              </w:rPr>
            </w:pPr>
            <w:r w:rsidRPr="009A4C78">
              <w:rPr>
                <w:rFonts w:cs="TimesNewRomanPS"/>
                <w:sz w:val="22"/>
                <w:szCs w:val="22"/>
                <w:lang w:val="ru-RU"/>
              </w:rPr>
              <w:t>0.08757</w:t>
            </w:r>
          </w:p>
        </w:tc>
      </w:tr>
      <w:tr w:rsidR="00A547D1" w:rsidRPr="009A4C78" w:rsidTr="00A547D1">
        <w:trPr>
          <w:jc w:val="center"/>
        </w:trPr>
        <w:tc>
          <w:tcPr>
            <w:tcW w:w="551" w:type="dxa"/>
          </w:tcPr>
          <w:p w:rsidR="00A547D1" w:rsidRPr="009A4C78" w:rsidRDefault="00A547D1" w:rsidP="00A547D1">
            <w:pPr>
              <w:autoSpaceDE w:val="0"/>
              <w:autoSpaceDN w:val="0"/>
              <w:adjustRightInd w:val="0"/>
              <w:jc w:val="right"/>
              <w:rPr>
                <w:rFonts w:cs="TimesNewRomanPS"/>
                <w:sz w:val="22"/>
                <w:szCs w:val="22"/>
                <w:lang w:val="ru-RU"/>
              </w:rPr>
            </w:pPr>
            <w:r w:rsidRPr="009A4C78">
              <w:rPr>
                <w:rFonts w:cs="TimesNewRomanPS"/>
                <w:sz w:val="22"/>
                <w:szCs w:val="22"/>
                <w:lang w:val="ru-RU"/>
              </w:rPr>
              <w:t>85</w:t>
            </w:r>
          </w:p>
        </w:tc>
        <w:tc>
          <w:tcPr>
            <w:tcW w:w="884" w:type="dxa"/>
          </w:tcPr>
          <w:p w:rsidR="00A547D1" w:rsidRPr="009A4C78" w:rsidRDefault="00A547D1" w:rsidP="00A547D1">
            <w:pPr>
              <w:autoSpaceDE w:val="0"/>
              <w:autoSpaceDN w:val="0"/>
              <w:adjustRightInd w:val="0"/>
              <w:jc w:val="right"/>
              <w:rPr>
                <w:rFonts w:cs="TimesNewRomanPS"/>
                <w:sz w:val="22"/>
                <w:szCs w:val="22"/>
              </w:rPr>
            </w:pPr>
            <w:r w:rsidRPr="009A4C78">
              <w:rPr>
                <w:rFonts w:cs="TimesNewRomanPS"/>
                <w:sz w:val="22"/>
                <w:szCs w:val="22"/>
              </w:rPr>
              <w:t>38081</w:t>
            </w:r>
          </w:p>
        </w:tc>
        <w:tc>
          <w:tcPr>
            <w:tcW w:w="1118" w:type="dxa"/>
          </w:tcPr>
          <w:p w:rsidR="00A547D1" w:rsidRPr="009A4C78" w:rsidRDefault="00A547D1" w:rsidP="00A547D1">
            <w:pPr>
              <w:autoSpaceDE w:val="0"/>
              <w:autoSpaceDN w:val="0"/>
              <w:adjustRightInd w:val="0"/>
              <w:jc w:val="right"/>
              <w:rPr>
                <w:rFonts w:cs="TimesNewRomanPS"/>
                <w:sz w:val="22"/>
                <w:szCs w:val="22"/>
              </w:rPr>
            </w:pPr>
            <w:r w:rsidRPr="009A4C78">
              <w:rPr>
                <w:rFonts w:cs="TimesNewRomanPS"/>
                <w:sz w:val="22"/>
                <w:szCs w:val="22"/>
              </w:rPr>
              <w:t>0.09731</w:t>
            </w:r>
          </w:p>
        </w:tc>
      </w:tr>
      <w:tr w:rsidR="00A547D1" w:rsidRPr="009A4C78" w:rsidTr="00A547D1">
        <w:trPr>
          <w:jc w:val="center"/>
        </w:trPr>
        <w:tc>
          <w:tcPr>
            <w:tcW w:w="551" w:type="dxa"/>
          </w:tcPr>
          <w:p w:rsidR="00A547D1" w:rsidRPr="009A4C78" w:rsidRDefault="00A547D1" w:rsidP="00A547D1">
            <w:pPr>
              <w:autoSpaceDE w:val="0"/>
              <w:autoSpaceDN w:val="0"/>
              <w:adjustRightInd w:val="0"/>
              <w:jc w:val="right"/>
              <w:rPr>
                <w:rFonts w:cs="TimesNewRomanPS"/>
                <w:sz w:val="22"/>
                <w:szCs w:val="22"/>
                <w:lang w:val="ru-RU"/>
              </w:rPr>
            </w:pPr>
            <w:r w:rsidRPr="009A4C78">
              <w:rPr>
                <w:rFonts w:cs="TimesNewRomanPS"/>
                <w:sz w:val="22"/>
                <w:szCs w:val="22"/>
                <w:lang w:val="ru-RU"/>
              </w:rPr>
              <w:t>86</w:t>
            </w:r>
          </w:p>
        </w:tc>
        <w:tc>
          <w:tcPr>
            <w:tcW w:w="884" w:type="dxa"/>
          </w:tcPr>
          <w:p w:rsidR="00A547D1" w:rsidRPr="009A4C78" w:rsidRDefault="00A547D1" w:rsidP="00A547D1">
            <w:pPr>
              <w:autoSpaceDE w:val="0"/>
              <w:autoSpaceDN w:val="0"/>
              <w:adjustRightInd w:val="0"/>
              <w:jc w:val="right"/>
              <w:rPr>
                <w:rFonts w:cs="TimesNewRomanPS"/>
                <w:sz w:val="22"/>
                <w:szCs w:val="22"/>
              </w:rPr>
            </w:pPr>
            <w:r w:rsidRPr="009A4C78">
              <w:rPr>
                <w:rFonts w:cs="TimesNewRomanPS"/>
                <w:sz w:val="22"/>
                <w:szCs w:val="22"/>
              </w:rPr>
              <w:t>34375</w:t>
            </w:r>
          </w:p>
        </w:tc>
        <w:tc>
          <w:tcPr>
            <w:tcW w:w="1118" w:type="dxa"/>
          </w:tcPr>
          <w:p w:rsidR="00A547D1" w:rsidRPr="009A4C78" w:rsidRDefault="00A547D1" w:rsidP="00A547D1">
            <w:pPr>
              <w:autoSpaceDE w:val="0"/>
              <w:autoSpaceDN w:val="0"/>
              <w:adjustRightInd w:val="0"/>
              <w:jc w:val="right"/>
              <w:rPr>
                <w:rFonts w:cs="TimesNewRomanPS"/>
                <w:sz w:val="22"/>
                <w:szCs w:val="22"/>
              </w:rPr>
            </w:pPr>
            <w:r w:rsidRPr="009A4C78">
              <w:rPr>
                <w:rFonts w:cs="TimesNewRomanPS"/>
                <w:sz w:val="22"/>
                <w:szCs w:val="22"/>
              </w:rPr>
              <w:t>0.10833</w:t>
            </w:r>
          </w:p>
        </w:tc>
      </w:tr>
      <w:tr w:rsidR="00A547D1" w:rsidRPr="009A4C78" w:rsidTr="00A547D1">
        <w:trPr>
          <w:jc w:val="center"/>
        </w:trPr>
        <w:tc>
          <w:tcPr>
            <w:tcW w:w="551" w:type="dxa"/>
          </w:tcPr>
          <w:p w:rsidR="00A547D1" w:rsidRPr="009A4C78" w:rsidRDefault="00A547D1" w:rsidP="00A547D1">
            <w:pPr>
              <w:autoSpaceDE w:val="0"/>
              <w:autoSpaceDN w:val="0"/>
              <w:adjustRightInd w:val="0"/>
              <w:jc w:val="right"/>
              <w:rPr>
                <w:rFonts w:cs="TimesNewRomanPS"/>
                <w:sz w:val="22"/>
                <w:szCs w:val="22"/>
                <w:lang w:val="ru-RU"/>
              </w:rPr>
            </w:pPr>
            <w:r w:rsidRPr="009A4C78">
              <w:rPr>
                <w:rFonts w:cs="TimesNewRomanPS"/>
                <w:sz w:val="22"/>
                <w:szCs w:val="22"/>
                <w:lang w:val="ru-RU"/>
              </w:rPr>
              <w:t>87</w:t>
            </w:r>
          </w:p>
        </w:tc>
        <w:tc>
          <w:tcPr>
            <w:tcW w:w="884" w:type="dxa"/>
          </w:tcPr>
          <w:p w:rsidR="00A547D1" w:rsidRPr="009A4C78" w:rsidRDefault="00A547D1" w:rsidP="00A547D1">
            <w:pPr>
              <w:autoSpaceDE w:val="0"/>
              <w:autoSpaceDN w:val="0"/>
              <w:adjustRightInd w:val="0"/>
              <w:jc w:val="right"/>
              <w:rPr>
                <w:rFonts w:cs="TimesNewRomanPS"/>
                <w:sz w:val="22"/>
                <w:szCs w:val="22"/>
              </w:rPr>
            </w:pPr>
            <w:r w:rsidRPr="009A4C78">
              <w:rPr>
                <w:rFonts w:cs="TimesNewRomanPS"/>
                <w:sz w:val="22"/>
                <w:szCs w:val="22"/>
              </w:rPr>
              <w:t>30651</w:t>
            </w:r>
          </w:p>
        </w:tc>
        <w:tc>
          <w:tcPr>
            <w:tcW w:w="1118" w:type="dxa"/>
          </w:tcPr>
          <w:p w:rsidR="00A547D1" w:rsidRPr="009A4C78" w:rsidRDefault="00A547D1" w:rsidP="00A547D1">
            <w:pPr>
              <w:autoSpaceDE w:val="0"/>
              <w:autoSpaceDN w:val="0"/>
              <w:adjustRightInd w:val="0"/>
              <w:jc w:val="right"/>
              <w:rPr>
                <w:rFonts w:cs="TimesNewRomanPS"/>
                <w:sz w:val="22"/>
                <w:szCs w:val="22"/>
              </w:rPr>
            </w:pPr>
            <w:r w:rsidRPr="009A4C78">
              <w:rPr>
                <w:rFonts w:cs="TimesNewRomanPS"/>
                <w:sz w:val="22"/>
                <w:szCs w:val="22"/>
              </w:rPr>
              <w:t>0.11859</w:t>
            </w:r>
          </w:p>
        </w:tc>
      </w:tr>
      <w:tr w:rsidR="00A547D1" w:rsidRPr="009A4C78" w:rsidTr="00A547D1">
        <w:trPr>
          <w:jc w:val="center"/>
        </w:trPr>
        <w:tc>
          <w:tcPr>
            <w:tcW w:w="551" w:type="dxa"/>
          </w:tcPr>
          <w:p w:rsidR="00A547D1" w:rsidRPr="009A4C78" w:rsidRDefault="00A547D1" w:rsidP="00A547D1">
            <w:pPr>
              <w:autoSpaceDE w:val="0"/>
              <w:autoSpaceDN w:val="0"/>
              <w:adjustRightInd w:val="0"/>
              <w:jc w:val="right"/>
              <w:rPr>
                <w:rFonts w:cs="TimesNewRomanPS"/>
                <w:sz w:val="22"/>
                <w:szCs w:val="22"/>
                <w:lang w:val="ru-RU"/>
              </w:rPr>
            </w:pPr>
            <w:r w:rsidRPr="009A4C78">
              <w:rPr>
                <w:rFonts w:cs="TimesNewRomanPS"/>
                <w:sz w:val="22"/>
                <w:szCs w:val="22"/>
                <w:lang w:val="ru-RU"/>
              </w:rPr>
              <w:t>88</w:t>
            </w:r>
          </w:p>
        </w:tc>
        <w:tc>
          <w:tcPr>
            <w:tcW w:w="884" w:type="dxa"/>
          </w:tcPr>
          <w:p w:rsidR="00A547D1" w:rsidRPr="009A4C78" w:rsidRDefault="00A547D1" w:rsidP="00A547D1">
            <w:pPr>
              <w:autoSpaceDE w:val="0"/>
              <w:autoSpaceDN w:val="0"/>
              <w:adjustRightInd w:val="0"/>
              <w:jc w:val="right"/>
              <w:rPr>
                <w:rFonts w:cs="TimesNewRomanPS"/>
                <w:sz w:val="22"/>
                <w:szCs w:val="22"/>
              </w:rPr>
            </w:pPr>
            <w:r w:rsidRPr="009A4C78">
              <w:rPr>
                <w:rFonts w:cs="TimesNewRomanPS"/>
                <w:sz w:val="22"/>
                <w:szCs w:val="22"/>
              </w:rPr>
              <w:t>27017</w:t>
            </w:r>
          </w:p>
        </w:tc>
        <w:tc>
          <w:tcPr>
            <w:tcW w:w="1118" w:type="dxa"/>
          </w:tcPr>
          <w:p w:rsidR="00A547D1" w:rsidRPr="009A4C78" w:rsidRDefault="00A547D1" w:rsidP="00A547D1">
            <w:pPr>
              <w:autoSpaceDE w:val="0"/>
              <w:autoSpaceDN w:val="0"/>
              <w:adjustRightInd w:val="0"/>
              <w:jc w:val="right"/>
              <w:rPr>
                <w:rFonts w:cs="TimesNewRomanPS"/>
                <w:sz w:val="22"/>
                <w:szCs w:val="22"/>
              </w:rPr>
            </w:pPr>
            <w:r w:rsidRPr="009A4C78">
              <w:rPr>
                <w:rFonts w:cs="TimesNewRomanPS"/>
                <w:sz w:val="22"/>
                <w:szCs w:val="22"/>
              </w:rPr>
              <w:t>0.12860</w:t>
            </w:r>
          </w:p>
        </w:tc>
      </w:tr>
      <w:tr w:rsidR="00A547D1" w:rsidRPr="009A4C78" w:rsidTr="00A547D1">
        <w:trPr>
          <w:jc w:val="center"/>
        </w:trPr>
        <w:tc>
          <w:tcPr>
            <w:tcW w:w="551" w:type="dxa"/>
          </w:tcPr>
          <w:p w:rsidR="00A547D1" w:rsidRPr="009A4C78" w:rsidRDefault="00A547D1" w:rsidP="00A547D1">
            <w:pPr>
              <w:autoSpaceDE w:val="0"/>
              <w:autoSpaceDN w:val="0"/>
              <w:adjustRightInd w:val="0"/>
              <w:jc w:val="right"/>
              <w:rPr>
                <w:rFonts w:cs="TimesNewRomanPS"/>
                <w:sz w:val="22"/>
                <w:szCs w:val="22"/>
                <w:lang w:val="ru-RU"/>
              </w:rPr>
            </w:pPr>
            <w:r w:rsidRPr="009A4C78">
              <w:rPr>
                <w:rFonts w:cs="TimesNewRomanPS"/>
                <w:sz w:val="22"/>
                <w:szCs w:val="22"/>
                <w:lang w:val="ru-RU"/>
              </w:rPr>
              <w:t>89</w:t>
            </w:r>
          </w:p>
        </w:tc>
        <w:tc>
          <w:tcPr>
            <w:tcW w:w="884" w:type="dxa"/>
          </w:tcPr>
          <w:p w:rsidR="00A547D1" w:rsidRPr="009A4C78" w:rsidRDefault="00A547D1" w:rsidP="00A547D1">
            <w:pPr>
              <w:autoSpaceDE w:val="0"/>
              <w:autoSpaceDN w:val="0"/>
              <w:adjustRightInd w:val="0"/>
              <w:jc w:val="right"/>
              <w:rPr>
                <w:rFonts w:cs="TimesNewRomanPS"/>
                <w:sz w:val="22"/>
                <w:szCs w:val="22"/>
              </w:rPr>
            </w:pPr>
            <w:r w:rsidRPr="009A4C78">
              <w:rPr>
                <w:rFonts w:cs="TimesNewRomanPS"/>
                <w:sz w:val="22"/>
                <w:szCs w:val="22"/>
              </w:rPr>
              <w:t>23542</w:t>
            </w:r>
          </w:p>
        </w:tc>
        <w:tc>
          <w:tcPr>
            <w:tcW w:w="1118" w:type="dxa"/>
          </w:tcPr>
          <w:p w:rsidR="00A547D1" w:rsidRPr="009A4C78" w:rsidRDefault="00A547D1" w:rsidP="00A547D1">
            <w:pPr>
              <w:autoSpaceDE w:val="0"/>
              <w:autoSpaceDN w:val="0"/>
              <w:adjustRightInd w:val="0"/>
              <w:jc w:val="right"/>
              <w:rPr>
                <w:rFonts w:cs="TimesNewRomanPS"/>
                <w:sz w:val="22"/>
                <w:szCs w:val="22"/>
              </w:rPr>
            </w:pPr>
            <w:r w:rsidRPr="009A4C78">
              <w:rPr>
                <w:rFonts w:cs="TimesNewRomanPS"/>
                <w:sz w:val="22"/>
                <w:szCs w:val="22"/>
              </w:rPr>
              <w:t>0.14146</w:t>
            </w:r>
          </w:p>
        </w:tc>
      </w:tr>
    </w:tbl>
    <w:p w:rsidR="0060614C" w:rsidRPr="009A4C78" w:rsidRDefault="0060614C" w:rsidP="003F0491">
      <w:pPr>
        <w:autoSpaceDE w:val="0"/>
        <w:autoSpaceDN w:val="0"/>
        <w:adjustRightInd w:val="0"/>
        <w:spacing w:after="0"/>
        <w:jc w:val="both"/>
        <w:rPr>
          <w:sz w:val="22"/>
          <w:szCs w:val="22"/>
        </w:rPr>
      </w:pPr>
      <w:r w:rsidRPr="009A4C78">
        <w:rPr>
          <w:rFonts w:cs="TimesNewRomanPS"/>
          <w:sz w:val="22"/>
          <w:szCs w:val="22"/>
          <w:lang w:val="ru-RU"/>
        </w:rPr>
        <w:tab/>
      </w:r>
      <w:r w:rsidRPr="009A4C78">
        <w:rPr>
          <w:sz w:val="22"/>
          <w:szCs w:val="22"/>
        </w:rPr>
        <w:t xml:space="preserve"> </w:t>
      </w:r>
    </w:p>
    <w:p w:rsidR="005E5174" w:rsidRDefault="00F773C3" w:rsidP="00F773C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sz w:val="22"/>
          <w:szCs w:val="22"/>
          <w:lang w:val="ru-RU"/>
        </w:rPr>
      </w:pPr>
      <w:r w:rsidRPr="003F0491">
        <w:rPr>
          <w:rFonts w:ascii="Arial Black" w:hAnsi="Arial Black"/>
          <w:sz w:val="22"/>
          <w:szCs w:val="22"/>
          <w:lang w:val="ru-RU"/>
        </w:rPr>
        <w:t>3</w:t>
      </w:r>
      <w:r w:rsidRPr="003F0491">
        <w:rPr>
          <w:rFonts w:ascii="Times New Roman" w:hAnsi="Times New Roman"/>
          <w:b/>
          <w:lang w:val="ru-RU"/>
        </w:rPr>
        <w:t xml:space="preserve"> </w:t>
      </w:r>
      <w:r w:rsidRPr="00F773C3">
        <w:rPr>
          <w:sz w:val="22"/>
          <w:szCs w:val="22"/>
          <w:lang w:val="ru-RU"/>
        </w:rPr>
        <w:t>(</w:t>
      </w:r>
      <w:proofErr w:type="spellStart"/>
      <w:r w:rsidR="00E4694A">
        <w:rPr>
          <w:sz w:val="22"/>
          <w:szCs w:val="22"/>
        </w:rPr>
        <w:t>i</w:t>
      </w:r>
      <w:proofErr w:type="spellEnd"/>
      <w:r w:rsidRPr="00F773C3">
        <w:rPr>
          <w:sz w:val="22"/>
          <w:szCs w:val="22"/>
          <w:lang w:val="ru-RU"/>
        </w:rPr>
        <w:t xml:space="preserve">) </w:t>
      </w:r>
      <w:r w:rsidR="005E5174">
        <w:rPr>
          <w:sz w:val="22"/>
          <w:szCs w:val="22"/>
          <w:lang w:val="ru-RU"/>
        </w:rPr>
        <w:t>Известно, что</w:t>
      </w:r>
      <w:r w:rsidR="007D4F63" w:rsidRPr="00F773C3">
        <w:rPr>
          <w:noProof/>
          <w:position w:val="-12"/>
        </w:rPr>
        <w:object w:dxaOrig="1500" w:dyaOrig="340">
          <v:shape id="_x0000_i1074" type="#_x0000_t75" alt="" style="width:74.95pt;height:17.05pt;mso-width-percent:0;mso-height-percent:0;mso-width-percent:0;mso-height-percent:0" o:ole="">
            <v:imagedata r:id="rId31" o:title=""/>
          </v:shape>
          <o:OLEObject Type="Embed" ProgID="Equation.DSMT4" ShapeID="_x0000_i1074" DrawAspect="Content" ObjectID="_1652781819" r:id="rId32"/>
        </w:object>
      </w:r>
      <w:r w:rsidR="005E5174">
        <w:rPr>
          <w:lang w:val="ru-RU"/>
        </w:rPr>
        <w:t xml:space="preserve">, </w:t>
      </w:r>
      <w:r w:rsidR="005E5174" w:rsidRPr="005E5174">
        <w:rPr>
          <w:sz w:val="22"/>
          <w:szCs w:val="22"/>
          <w:lang w:val="ru-RU"/>
        </w:rPr>
        <w:t>а</w:t>
      </w:r>
      <w:r w:rsidRPr="00F773C3">
        <w:rPr>
          <w:sz w:val="22"/>
          <w:szCs w:val="22"/>
          <w:lang w:val="ru-RU"/>
        </w:rPr>
        <w:t xml:space="preserve"> на промежутке [67;68] интенсивность смертности является постоянной величиной. Найдите её</w:t>
      </w:r>
      <w:r w:rsidR="005E5174">
        <w:rPr>
          <w:sz w:val="22"/>
          <w:szCs w:val="22"/>
          <w:lang w:val="ru-RU"/>
        </w:rPr>
        <w:t>.</w:t>
      </w:r>
      <w:r w:rsidRPr="00F773C3">
        <w:rPr>
          <w:sz w:val="22"/>
          <w:szCs w:val="22"/>
          <w:lang w:val="ru-RU"/>
        </w:rPr>
        <w:t xml:space="preserve"> </w:t>
      </w:r>
    </w:p>
    <w:p w:rsidR="00F773C3" w:rsidRPr="00F773C3" w:rsidRDefault="00F773C3" w:rsidP="00F773C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b/>
          <w:bCs/>
          <w:sz w:val="22"/>
          <w:szCs w:val="22"/>
          <w:lang w:val="ru-RU"/>
        </w:rPr>
      </w:pPr>
      <w:r w:rsidRPr="00F773C3">
        <w:rPr>
          <w:sz w:val="22"/>
          <w:szCs w:val="22"/>
          <w:lang w:val="ru-RU"/>
        </w:rPr>
        <w:t>(</w:t>
      </w:r>
      <w:r w:rsidR="00E4694A">
        <w:rPr>
          <w:sz w:val="22"/>
          <w:szCs w:val="22"/>
        </w:rPr>
        <w:t>ii</w:t>
      </w:r>
      <w:r w:rsidRPr="00F773C3">
        <w:rPr>
          <w:sz w:val="22"/>
          <w:szCs w:val="22"/>
          <w:lang w:val="ru-RU"/>
        </w:rPr>
        <w:t xml:space="preserve">) Подсчитайте значение </w:t>
      </w:r>
      <w:r w:rsidR="007D4F63" w:rsidRPr="00F773C3">
        <w:rPr>
          <w:noProof/>
          <w:position w:val="-12"/>
        </w:rPr>
        <w:object w:dxaOrig="740" w:dyaOrig="340">
          <v:shape id="_x0000_i1073" type="#_x0000_t75" alt="" style="width:37.1pt;height:17.05pt;mso-width-percent:0;mso-height-percent:0;mso-width-percent:0;mso-height-percent:0" o:ole="">
            <v:imagedata r:id="rId12" o:title=""/>
          </v:shape>
          <o:OLEObject Type="Embed" ProgID="Equation.DSMT4" ShapeID="_x0000_i1073" DrawAspect="Content" ObjectID="_1652781820" r:id="rId33"/>
        </w:object>
      </w:r>
      <w:r w:rsidRPr="00F773C3">
        <w:rPr>
          <w:sz w:val="22"/>
          <w:szCs w:val="22"/>
          <w:lang w:val="ru-RU"/>
        </w:rPr>
        <w:t xml:space="preserve">, используя предположение о постоянной </w:t>
      </w:r>
      <w:r>
        <w:rPr>
          <w:sz w:val="22"/>
          <w:szCs w:val="22"/>
          <w:lang w:val="ru-RU"/>
        </w:rPr>
        <w:t>интен</w:t>
      </w:r>
      <w:r w:rsidRPr="00F773C3">
        <w:rPr>
          <w:sz w:val="22"/>
          <w:szCs w:val="22"/>
          <w:lang w:val="ru-RU"/>
        </w:rPr>
        <w:t>сивности смертности и результат, полученный в пункте (</w:t>
      </w:r>
      <w:r w:rsidR="003F0491">
        <w:rPr>
          <w:sz w:val="22"/>
          <w:szCs w:val="22"/>
          <w:lang w:val="ru-RU"/>
        </w:rPr>
        <w:t>i</w:t>
      </w:r>
      <w:r w:rsidRPr="00F773C3">
        <w:rPr>
          <w:sz w:val="22"/>
          <w:szCs w:val="22"/>
          <w:lang w:val="ru-RU"/>
        </w:rPr>
        <w:t xml:space="preserve">). </w:t>
      </w:r>
    </w:p>
    <w:p w:rsidR="00F773C3" w:rsidRPr="00E62161" w:rsidRDefault="00F773C3" w:rsidP="0060614C">
      <w:pPr>
        <w:spacing w:after="0"/>
        <w:jc w:val="both"/>
        <w:rPr>
          <w:rFonts w:cs="TimesNewRomanPS-Bold"/>
          <w:b/>
          <w:bCs/>
          <w:sz w:val="22"/>
          <w:szCs w:val="22"/>
          <w:lang w:val="ru-RU"/>
        </w:rPr>
      </w:pPr>
    </w:p>
    <w:p w:rsidR="00586530" w:rsidRPr="005E5174" w:rsidRDefault="00F773C3" w:rsidP="005E5174">
      <w:pPr>
        <w:spacing w:after="0"/>
        <w:jc w:val="both"/>
        <w:rPr>
          <w:sz w:val="22"/>
          <w:szCs w:val="22"/>
          <w:lang w:val="ru-RU"/>
        </w:rPr>
      </w:pPr>
      <w:r w:rsidRPr="00E62161">
        <w:rPr>
          <w:rFonts w:cs="TimesNewRomanPS-Bold"/>
          <w:b/>
          <w:bCs/>
          <w:sz w:val="22"/>
          <w:szCs w:val="22"/>
          <w:lang w:val="ru-RU"/>
        </w:rPr>
        <w:tab/>
      </w:r>
      <w:r w:rsidR="00586530" w:rsidRPr="005E5174">
        <w:rPr>
          <w:rFonts w:ascii="Arial Black" w:eastAsia="+mn-ea" w:hAnsi="Arial Black" w:cs="Arial"/>
          <w:b/>
          <w:bCs/>
          <w:kern w:val="24"/>
          <w:sz w:val="22"/>
          <w:szCs w:val="22"/>
          <w:lang w:val="ru-RU" w:eastAsia="ru-RU"/>
        </w:rPr>
        <w:t>4</w:t>
      </w:r>
      <w:r w:rsidR="00586530" w:rsidRPr="005E5174">
        <w:rPr>
          <w:rFonts w:eastAsia="+mn-ea" w:cs="Arial"/>
          <w:kern w:val="24"/>
          <w:sz w:val="22"/>
          <w:szCs w:val="22"/>
          <w:lang w:val="ru-RU" w:eastAsia="ru-RU"/>
        </w:rPr>
        <w:t xml:space="preserve"> </w:t>
      </w:r>
      <w:r w:rsidR="00586530" w:rsidRPr="005E5174">
        <w:rPr>
          <w:sz w:val="22"/>
          <w:szCs w:val="22"/>
          <w:lang w:val="ru-RU"/>
        </w:rPr>
        <w:t xml:space="preserve">Страховой агент получает вознаграждение, если по заключенным им договорам убыточность </w:t>
      </w:r>
      <w:proofErr w:type="gramStart"/>
      <w:r w:rsidR="00586530" w:rsidRPr="005E5174">
        <w:rPr>
          <w:sz w:val="22"/>
          <w:szCs w:val="22"/>
          <w:lang w:val="ru-RU"/>
        </w:rPr>
        <w:t>меньше</w:t>
      </w:r>
      <w:proofErr w:type="gramEnd"/>
      <w:r w:rsidR="00586530" w:rsidRPr="005E5174">
        <w:rPr>
          <w:sz w:val="22"/>
          <w:szCs w:val="22"/>
          <w:lang w:val="ru-RU"/>
        </w:rPr>
        <w:t xml:space="preserve"> чем </w:t>
      </w:r>
      <w:r w:rsidR="007D4F63" w:rsidRPr="000D3231">
        <w:rPr>
          <w:noProof/>
          <w:position w:val="-6"/>
        </w:rPr>
        <w:object w:dxaOrig="780" w:dyaOrig="279">
          <v:shape id="_x0000_i1072" type="#_x0000_t75" alt="" style="width:39.35pt;height:14.1pt;mso-width-percent:0;mso-height-percent:0;mso-width-percent:0;mso-height-percent:0" o:ole="">
            <v:imagedata r:id="rId34" o:title=""/>
          </v:shape>
          <o:OLEObject Type="Embed" ProgID="Equation.DSMT4" ShapeID="_x0000_i1072" DrawAspect="Content" ObjectID="_1652781821" r:id="rId35"/>
        </w:object>
      </w:r>
      <w:r w:rsidR="00586530" w:rsidRPr="005E5174">
        <w:rPr>
          <w:sz w:val="22"/>
          <w:szCs w:val="22"/>
          <w:lang w:val="ru-RU"/>
        </w:rPr>
        <w:t xml:space="preserve"> . Известно, что: </w:t>
      </w:r>
    </w:p>
    <w:p w:rsidR="00586530" w:rsidRPr="000D3231" w:rsidRDefault="00586530" w:rsidP="00586530">
      <w:pPr>
        <w:pStyle w:val="Default"/>
        <w:numPr>
          <w:ilvl w:val="0"/>
          <w:numId w:val="7"/>
        </w:numPr>
        <w:spacing w:line="276" w:lineRule="auto"/>
        <w:jc w:val="both"/>
        <w:rPr>
          <w:rFonts w:ascii="Century Schoolbook" w:hAnsi="Century Schoolbook"/>
          <w:sz w:val="22"/>
          <w:szCs w:val="22"/>
        </w:rPr>
      </w:pPr>
      <w:r w:rsidRPr="000D3231">
        <w:rPr>
          <w:rFonts w:ascii="Century Schoolbook" w:hAnsi="Century Schoolbook"/>
          <w:sz w:val="22"/>
          <w:szCs w:val="22"/>
        </w:rPr>
        <w:t xml:space="preserve">убыточность рассчитывается как отношение всех выплаченных страховых возмещений к собранным премиям; </w:t>
      </w:r>
    </w:p>
    <w:p w:rsidR="00586530" w:rsidRPr="000D3231" w:rsidRDefault="00586530" w:rsidP="00586530">
      <w:pPr>
        <w:pStyle w:val="Default"/>
        <w:numPr>
          <w:ilvl w:val="0"/>
          <w:numId w:val="7"/>
        </w:numPr>
        <w:spacing w:line="276" w:lineRule="auto"/>
        <w:jc w:val="both"/>
        <w:rPr>
          <w:rFonts w:ascii="Century Schoolbook" w:hAnsi="Century Schoolbook"/>
          <w:sz w:val="22"/>
          <w:szCs w:val="22"/>
        </w:rPr>
      </w:pPr>
      <w:r w:rsidRPr="000D3231">
        <w:rPr>
          <w:rFonts w:ascii="Century Schoolbook" w:hAnsi="Century Schoolbook"/>
          <w:sz w:val="22"/>
          <w:szCs w:val="22"/>
        </w:rPr>
        <w:t xml:space="preserve">агент получает долю от собранной премии, равную </w:t>
      </w:r>
      <w:r w:rsidR="007D4F63" w:rsidRPr="000D3231">
        <w:rPr>
          <w:rFonts w:ascii="Century Schoolbook" w:hAnsi="Century Schoolbook"/>
          <w:noProof/>
          <w:position w:val="-22"/>
        </w:rPr>
        <w:object w:dxaOrig="560" w:dyaOrig="580">
          <v:shape id="_x0000_i1071" type="#_x0000_t75" alt="" style="width:28.2pt;height:28.95pt;mso-width-percent:0;mso-height-percent:0;mso-width-percent:0;mso-height-percent:0" o:ole="">
            <v:imagedata r:id="rId36" o:title=""/>
          </v:shape>
          <o:OLEObject Type="Embed" ProgID="Equation.DSMT4" ShapeID="_x0000_i1071" DrawAspect="Content" ObjectID="_1652781822" r:id="rId37"/>
        </w:object>
      </w:r>
      <w:r w:rsidRPr="000D3231">
        <w:rPr>
          <w:rFonts w:ascii="Century Schoolbook" w:hAnsi="Century Schoolbook"/>
          <w:sz w:val="22"/>
          <w:szCs w:val="22"/>
        </w:rPr>
        <w:t xml:space="preserve">  разности между порогом </w:t>
      </w:r>
      <w:r w:rsidR="007D4F63" w:rsidRPr="000D3231">
        <w:rPr>
          <w:rFonts w:ascii="Century Schoolbook" w:hAnsi="Century Schoolbook"/>
          <w:noProof/>
          <w:position w:val="-6"/>
        </w:rPr>
        <w:object w:dxaOrig="780" w:dyaOrig="279">
          <v:shape id="_x0000_i1070" type="#_x0000_t75" alt="" style="width:39.35pt;height:14.1pt;mso-width-percent:0;mso-height-percent:0;mso-width-percent:0;mso-height-percent:0" o:ole="">
            <v:imagedata r:id="rId38" o:title=""/>
          </v:shape>
          <o:OLEObject Type="Embed" ProgID="Equation.DSMT4" ShapeID="_x0000_i1070" DrawAspect="Content" ObjectID="_1652781823" r:id="rId39"/>
        </w:object>
      </w:r>
      <w:r w:rsidRPr="000D3231">
        <w:rPr>
          <w:rFonts w:ascii="Century Schoolbook" w:hAnsi="Century Schoolbook"/>
          <w:sz w:val="22"/>
          <w:szCs w:val="22"/>
        </w:rPr>
        <w:t xml:space="preserve"> и убыточностью; </w:t>
      </w:r>
    </w:p>
    <w:p w:rsidR="00586530" w:rsidRPr="000D3231" w:rsidRDefault="00586530" w:rsidP="00586530">
      <w:pPr>
        <w:pStyle w:val="Default"/>
        <w:numPr>
          <w:ilvl w:val="0"/>
          <w:numId w:val="7"/>
        </w:numPr>
        <w:spacing w:line="276" w:lineRule="auto"/>
        <w:jc w:val="both"/>
        <w:rPr>
          <w:rFonts w:ascii="Century Schoolbook" w:hAnsi="Century Schoolbook"/>
          <w:sz w:val="22"/>
          <w:szCs w:val="22"/>
        </w:rPr>
      </w:pPr>
      <w:r w:rsidRPr="000D3231">
        <w:rPr>
          <w:rFonts w:ascii="Century Schoolbook" w:hAnsi="Century Schoolbook"/>
          <w:sz w:val="22"/>
          <w:szCs w:val="22"/>
        </w:rPr>
        <w:t xml:space="preserve">вознаграждение не платится, если убыточность больше 70%; </w:t>
      </w:r>
    </w:p>
    <w:p w:rsidR="00586530" w:rsidRPr="000D3231" w:rsidRDefault="00586530" w:rsidP="00586530">
      <w:pPr>
        <w:pStyle w:val="Default"/>
        <w:numPr>
          <w:ilvl w:val="0"/>
          <w:numId w:val="7"/>
        </w:numPr>
        <w:spacing w:line="276" w:lineRule="auto"/>
        <w:jc w:val="both"/>
        <w:rPr>
          <w:rFonts w:ascii="Century Schoolbook" w:hAnsi="Century Schoolbook"/>
          <w:sz w:val="22"/>
          <w:szCs w:val="22"/>
        </w:rPr>
      </w:pPr>
      <w:r w:rsidRPr="000D3231">
        <w:rPr>
          <w:rFonts w:ascii="Century Schoolbook" w:hAnsi="Century Schoolbook"/>
          <w:sz w:val="22"/>
          <w:szCs w:val="22"/>
        </w:rPr>
        <w:t xml:space="preserve">агент заключил ряд договоров с общей премией </w:t>
      </w:r>
      <w:r w:rsidRPr="000D3231">
        <w:rPr>
          <w:rFonts w:ascii="Century Schoolbook" w:hAnsi="Century Schoolbook"/>
          <w:i/>
          <w:sz w:val="22"/>
          <w:szCs w:val="22"/>
        </w:rPr>
        <w:t>P</w:t>
      </w:r>
      <w:r w:rsidRPr="000D3231">
        <w:rPr>
          <w:rFonts w:ascii="Century Schoolbook" w:hAnsi="Century Schoolbook"/>
          <w:sz w:val="22"/>
          <w:szCs w:val="22"/>
        </w:rPr>
        <w:t xml:space="preserve"> </w:t>
      </w:r>
      <w:r w:rsidR="00E62161">
        <w:rPr>
          <w:rFonts w:ascii="Century Schoolbook" w:hAnsi="Century Schoolbook"/>
          <w:sz w:val="22"/>
          <w:szCs w:val="22"/>
        </w:rPr>
        <w:t xml:space="preserve">= </w:t>
      </w:r>
      <w:r w:rsidRPr="000D3231">
        <w:rPr>
          <w:rFonts w:ascii="Century Schoolbook" w:hAnsi="Century Schoolbook"/>
          <w:sz w:val="22"/>
          <w:szCs w:val="22"/>
        </w:rPr>
        <w:t>500</w:t>
      </w:r>
      <w:r w:rsidR="00C61BD1" w:rsidRPr="000D3231">
        <w:rPr>
          <w:rFonts w:ascii="Century Schoolbook" w:hAnsi="Century Schoolbook"/>
          <w:sz w:val="22"/>
          <w:szCs w:val="22"/>
        </w:rPr>
        <w:t xml:space="preserve"> тыс.</w:t>
      </w:r>
      <w:r w:rsidRPr="000D3231">
        <w:rPr>
          <w:rFonts w:ascii="Century Schoolbook" w:hAnsi="Century Schoolbook"/>
          <w:sz w:val="22"/>
          <w:szCs w:val="22"/>
        </w:rPr>
        <w:t xml:space="preserve"> рублей;</w:t>
      </w:r>
    </w:p>
    <w:p w:rsidR="00586530" w:rsidRPr="000D3231" w:rsidRDefault="00586530" w:rsidP="00586530">
      <w:pPr>
        <w:pStyle w:val="Default"/>
        <w:numPr>
          <w:ilvl w:val="0"/>
          <w:numId w:val="7"/>
        </w:numPr>
        <w:spacing w:line="276" w:lineRule="auto"/>
        <w:ind w:left="709"/>
        <w:jc w:val="both"/>
        <w:rPr>
          <w:rFonts w:ascii="Century Schoolbook" w:hAnsi="Century Schoolbook"/>
          <w:sz w:val="22"/>
          <w:szCs w:val="22"/>
        </w:rPr>
      </w:pPr>
      <w:r w:rsidRPr="000D3231">
        <w:rPr>
          <w:rFonts w:ascii="Century Schoolbook" w:hAnsi="Century Schoolbook"/>
          <w:sz w:val="22"/>
          <w:szCs w:val="22"/>
        </w:rPr>
        <w:t xml:space="preserve">суммарные выплаты </w:t>
      </w:r>
      <w:r w:rsidR="007D4F63" w:rsidRPr="000D3231">
        <w:rPr>
          <w:rFonts w:ascii="Century Schoolbook" w:hAnsi="Century Schoolbook"/>
          <w:noProof/>
          <w:position w:val="-4"/>
        </w:rPr>
        <w:object w:dxaOrig="240" w:dyaOrig="240">
          <v:shape id="_x0000_i1069" type="#_x0000_t75" alt="" style="width:11.9pt;height:11.9pt;mso-width-percent:0;mso-height-percent:0;mso-width-percent:0;mso-height-percent:0" o:ole="">
            <v:imagedata r:id="rId40" o:title=""/>
          </v:shape>
          <o:OLEObject Type="Embed" ProgID="Equation.DSMT4" ShapeID="_x0000_i1069" DrawAspect="Content" ObjectID="_1652781824" r:id="rId41"/>
        </w:object>
      </w:r>
      <w:r w:rsidRPr="000D3231">
        <w:rPr>
          <w:rFonts w:ascii="Century Schoolbook" w:hAnsi="Century Schoolbook"/>
          <w:sz w:val="22"/>
          <w:szCs w:val="22"/>
        </w:rPr>
        <w:t xml:space="preserve"> по договорам </w:t>
      </w:r>
      <w:r w:rsidR="00C61BD1" w:rsidRPr="000D3231">
        <w:rPr>
          <w:rFonts w:ascii="Century Schoolbook" w:hAnsi="Century Schoolbook"/>
          <w:sz w:val="22"/>
          <w:szCs w:val="22"/>
        </w:rPr>
        <w:t xml:space="preserve">(в тыс. руб.) </w:t>
      </w:r>
      <w:r w:rsidRPr="000D3231">
        <w:rPr>
          <w:rFonts w:ascii="Century Schoolbook" w:hAnsi="Century Schoolbook"/>
          <w:sz w:val="22"/>
          <w:szCs w:val="22"/>
        </w:rPr>
        <w:t>распределены по закону Парето</w:t>
      </w:r>
      <w:r w:rsidR="00C61BD1" w:rsidRPr="000D3231">
        <w:rPr>
          <w:rFonts w:ascii="Century Schoolbook" w:hAnsi="Century Schoolbook"/>
          <w:sz w:val="22"/>
          <w:szCs w:val="22"/>
        </w:rPr>
        <w:t xml:space="preserve"> со средним 600 и </w:t>
      </w:r>
      <w:r w:rsidR="00A76CA5">
        <w:rPr>
          <w:rFonts w:ascii="Century Schoolbook" w:hAnsi="Century Schoolbook"/>
          <w:sz w:val="22"/>
          <w:szCs w:val="22"/>
        </w:rPr>
        <w:t xml:space="preserve">коэффициентом вариации </w:t>
      </w:r>
      <w:r w:rsidR="007D4F63" w:rsidRPr="00A76CA5">
        <w:rPr>
          <w:rFonts w:ascii="Century Schoolbook" w:hAnsi="Century Schoolbook"/>
          <w:noProof/>
          <w:position w:val="-8"/>
          <w:sz w:val="22"/>
          <w:szCs w:val="22"/>
        </w:rPr>
        <w:object w:dxaOrig="360" w:dyaOrig="360">
          <v:shape id="_x0000_i1068" type="#_x0000_t75" alt="" style="width:18.55pt;height:18.55pt;mso-width-percent:0;mso-height-percent:0;mso-width-percent:0;mso-height-percent:0" o:ole="">
            <v:imagedata r:id="rId42" o:title=""/>
          </v:shape>
          <o:OLEObject Type="Embed" ProgID="Equation.DSMT4" ShapeID="_x0000_i1068" DrawAspect="Content" ObjectID="_1652781825" r:id="rId43"/>
        </w:object>
      </w:r>
      <w:r w:rsidR="009A4C78" w:rsidRPr="000D3231">
        <w:rPr>
          <w:rFonts w:ascii="Century Schoolbook" w:hAnsi="Century Schoolbook"/>
          <w:sz w:val="22"/>
          <w:szCs w:val="22"/>
        </w:rPr>
        <w:t>.</w:t>
      </w:r>
      <w:r w:rsidRPr="000D3231">
        <w:rPr>
          <w:rFonts w:ascii="Century Schoolbook" w:hAnsi="Century Schoolbook"/>
          <w:sz w:val="22"/>
          <w:szCs w:val="22"/>
        </w:rPr>
        <w:t xml:space="preserve">   </w:t>
      </w:r>
    </w:p>
    <w:p w:rsidR="00586530" w:rsidRPr="009A4C78" w:rsidRDefault="00586530" w:rsidP="00586530">
      <w:pPr>
        <w:jc w:val="both"/>
        <w:rPr>
          <w:sz w:val="22"/>
          <w:szCs w:val="22"/>
          <w:lang w:val="ru-RU"/>
        </w:rPr>
      </w:pPr>
      <w:r w:rsidRPr="000D3231">
        <w:rPr>
          <w:sz w:val="22"/>
          <w:szCs w:val="22"/>
          <w:lang w:val="ru-RU"/>
        </w:rPr>
        <w:t xml:space="preserve">Подсчитайте ожидаемое вознаграждение </w:t>
      </w:r>
      <w:r w:rsidR="007D4F63" w:rsidRPr="000D3231">
        <w:rPr>
          <w:noProof/>
          <w:position w:val="-6"/>
        </w:rPr>
        <w:object w:dxaOrig="240" w:dyaOrig="260">
          <v:shape id="_x0000_i1067" type="#_x0000_t75" alt="" style="width:11.9pt;height:12.6pt;mso-width-percent:0;mso-height-percent:0;mso-width-percent:0;mso-height-percent:0" o:ole="">
            <v:imagedata r:id="rId44" o:title=""/>
          </v:shape>
          <o:OLEObject Type="Embed" ProgID="Equation.DSMT4" ShapeID="_x0000_i1067" DrawAspect="Content" ObjectID="_1652781826" r:id="rId45"/>
        </w:object>
      </w:r>
      <w:r w:rsidRPr="000D3231">
        <w:rPr>
          <w:sz w:val="22"/>
          <w:szCs w:val="22"/>
          <w:lang w:val="ru-RU"/>
        </w:rPr>
        <w:t>.</w:t>
      </w:r>
      <w:r w:rsidRPr="009A4C78">
        <w:rPr>
          <w:sz w:val="22"/>
          <w:szCs w:val="22"/>
          <w:lang w:val="ru-RU"/>
        </w:rPr>
        <w:t xml:space="preserve"> </w:t>
      </w:r>
    </w:p>
    <w:p w:rsidR="00792385" w:rsidRDefault="00586530" w:rsidP="003F0491">
      <w:pPr>
        <w:spacing w:after="0"/>
        <w:jc w:val="both"/>
        <w:rPr>
          <w:rFonts w:cs="Courier New"/>
          <w:sz w:val="22"/>
          <w:szCs w:val="22"/>
          <w:lang w:val="ru-RU"/>
        </w:rPr>
      </w:pPr>
      <w:r w:rsidRPr="009A4C78">
        <w:rPr>
          <w:rFonts w:ascii="Arial Black" w:hAnsi="Arial Black" w:cstheme="minorHAnsi"/>
          <w:b/>
          <w:bCs/>
          <w:sz w:val="22"/>
          <w:szCs w:val="22"/>
          <w:lang w:val="ru-RU"/>
        </w:rPr>
        <w:lastRenderedPageBreak/>
        <w:tab/>
      </w:r>
      <w:r w:rsidR="00792385" w:rsidRPr="003F0491">
        <w:rPr>
          <w:rFonts w:ascii="Arial Black" w:eastAsia="+mn-ea" w:hAnsi="Arial Black" w:cs="Arial"/>
          <w:bCs/>
          <w:color w:val="000000"/>
          <w:kern w:val="24"/>
          <w:sz w:val="22"/>
          <w:szCs w:val="22"/>
          <w:lang w:val="ru-RU" w:eastAsia="ru-RU"/>
        </w:rPr>
        <w:t>5</w:t>
      </w:r>
      <w:r w:rsidR="00792385" w:rsidRPr="003F0491">
        <w:rPr>
          <w:rFonts w:ascii="Arial" w:eastAsia="+mn-ea" w:hAnsi="Arial" w:cs="Arial"/>
          <w:bCs/>
          <w:color w:val="000000"/>
          <w:kern w:val="24"/>
          <w:sz w:val="22"/>
          <w:szCs w:val="22"/>
          <w:lang w:val="ru-RU" w:eastAsia="ru-RU"/>
        </w:rPr>
        <w:t xml:space="preserve"> </w:t>
      </w:r>
      <w:r w:rsidR="00792385">
        <w:rPr>
          <w:rFonts w:cs="Courier New"/>
          <w:sz w:val="22"/>
          <w:szCs w:val="22"/>
          <w:lang w:val="ru-RU"/>
        </w:rPr>
        <w:t>Страховщик</w:t>
      </w:r>
      <w:r w:rsidR="00792385" w:rsidRPr="00792385">
        <w:rPr>
          <w:rFonts w:cs="Courier New"/>
          <w:sz w:val="22"/>
          <w:szCs w:val="22"/>
          <w:lang w:val="ru-RU"/>
        </w:rPr>
        <w:t xml:space="preserve"> </w:t>
      </w:r>
      <w:r w:rsidR="00792385">
        <w:rPr>
          <w:rFonts w:cs="Courier New"/>
          <w:sz w:val="22"/>
          <w:szCs w:val="22"/>
          <w:lang w:val="ru-RU"/>
        </w:rPr>
        <w:t>только</w:t>
      </w:r>
      <w:r w:rsidR="00792385" w:rsidRPr="00792385">
        <w:rPr>
          <w:rFonts w:cs="Courier New"/>
          <w:sz w:val="22"/>
          <w:szCs w:val="22"/>
          <w:lang w:val="ru-RU"/>
        </w:rPr>
        <w:t xml:space="preserve"> </w:t>
      </w:r>
      <w:r w:rsidR="00792385">
        <w:rPr>
          <w:rFonts w:cs="Courier New"/>
          <w:sz w:val="22"/>
          <w:szCs w:val="22"/>
          <w:lang w:val="ru-RU"/>
        </w:rPr>
        <w:t>что</w:t>
      </w:r>
      <w:r w:rsidR="00792385" w:rsidRPr="00792385">
        <w:rPr>
          <w:rFonts w:cs="Courier New"/>
          <w:sz w:val="22"/>
          <w:szCs w:val="22"/>
          <w:lang w:val="ru-RU"/>
        </w:rPr>
        <w:t xml:space="preserve"> </w:t>
      </w:r>
      <w:r w:rsidR="00A87837">
        <w:rPr>
          <w:rFonts w:cs="Courier New"/>
          <w:sz w:val="22"/>
          <w:szCs w:val="22"/>
          <w:lang w:val="ru-RU"/>
        </w:rPr>
        <w:t>заключил</w:t>
      </w:r>
      <w:r w:rsidR="00A87837" w:rsidRPr="00A87837">
        <w:rPr>
          <w:rFonts w:cs="Courier New"/>
          <w:sz w:val="22"/>
          <w:szCs w:val="22"/>
          <w:lang w:val="ru-RU"/>
        </w:rPr>
        <w:t xml:space="preserve"> </w:t>
      </w:r>
      <w:r w:rsidR="00A87837">
        <w:rPr>
          <w:rFonts w:cs="Courier New"/>
          <w:sz w:val="22"/>
          <w:szCs w:val="22"/>
          <w:lang w:val="ru-RU"/>
        </w:rPr>
        <w:t xml:space="preserve">с человеком в возрасте </w:t>
      </w:r>
      <w:r w:rsidR="007D4F63" w:rsidRPr="007D4F63">
        <w:rPr>
          <w:rFonts w:cs="Courier New"/>
          <w:noProof/>
          <w:position w:val="-6"/>
          <w:sz w:val="22"/>
          <w:szCs w:val="22"/>
          <w:lang w:val="ru-RU"/>
        </w:rPr>
        <w:object w:dxaOrig="680" w:dyaOrig="260">
          <v:shape id="_x0000_i1066" type="#_x0000_t75" alt="" style="width:34.15pt;height:12.6pt;mso-width-percent:0;mso-height-percent:0;mso-width-percent:0;mso-height-percent:0" o:ole="">
            <v:imagedata r:id="rId46" o:title=""/>
          </v:shape>
          <o:OLEObject Type="Embed" ProgID="Equation.DSMT4" ShapeID="_x0000_i1066" DrawAspect="Content" ObjectID="_1652781827" r:id="rId47"/>
        </w:object>
      </w:r>
      <w:r w:rsidR="00A87837">
        <w:rPr>
          <w:rFonts w:cs="Courier New"/>
          <w:sz w:val="22"/>
          <w:szCs w:val="22"/>
          <w:lang w:val="ru-RU"/>
        </w:rPr>
        <w:t xml:space="preserve"> </w:t>
      </w:r>
      <w:r w:rsidR="00792385">
        <w:rPr>
          <w:rFonts w:cs="Courier New"/>
          <w:sz w:val="22"/>
          <w:szCs w:val="22"/>
          <w:lang w:val="ru-RU"/>
        </w:rPr>
        <w:t>дискретный</w:t>
      </w:r>
      <w:r w:rsidR="00792385" w:rsidRPr="00792385">
        <w:rPr>
          <w:rFonts w:cs="Courier New"/>
          <w:sz w:val="22"/>
          <w:szCs w:val="22"/>
          <w:lang w:val="ru-RU"/>
        </w:rPr>
        <w:t xml:space="preserve"> </w:t>
      </w:r>
      <w:r w:rsidR="00792385">
        <w:rPr>
          <w:rFonts w:cs="Courier New"/>
          <w:sz w:val="22"/>
          <w:szCs w:val="22"/>
          <w:lang w:val="ru-RU"/>
        </w:rPr>
        <w:t>договор</w:t>
      </w:r>
      <w:r w:rsidR="00792385" w:rsidRPr="00792385">
        <w:rPr>
          <w:rFonts w:cs="Courier New"/>
          <w:sz w:val="22"/>
          <w:szCs w:val="22"/>
          <w:lang w:val="ru-RU"/>
        </w:rPr>
        <w:t xml:space="preserve"> </w:t>
      </w:r>
      <w:r w:rsidR="00792385">
        <w:rPr>
          <w:rFonts w:cs="Courier New"/>
          <w:sz w:val="22"/>
          <w:szCs w:val="22"/>
          <w:lang w:val="ru-RU"/>
        </w:rPr>
        <w:t>временного</w:t>
      </w:r>
      <w:r w:rsidR="00792385" w:rsidRPr="00792385">
        <w:rPr>
          <w:rFonts w:cs="Courier New"/>
          <w:sz w:val="22"/>
          <w:szCs w:val="22"/>
          <w:lang w:val="ru-RU"/>
        </w:rPr>
        <w:t xml:space="preserve"> </w:t>
      </w:r>
      <w:r w:rsidR="00792385">
        <w:rPr>
          <w:rFonts w:cs="Courier New"/>
          <w:sz w:val="22"/>
          <w:szCs w:val="22"/>
          <w:lang w:val="ru-RU"/>
        </w:rPr>
        <w:t>страхования</w:t>
      </w:r>
      <w:r w:rsidR="00792385" w:rsidRPr="00792385">
        <w:rPr>
          <w:rFonts w:cs="Courier New"/>
          <w:sz w:val="22"/>
          <w:szCs w:val="22"/>
          <w:lang w:val="ru-RU"/>
        </w:rPr>
        <w:t xml:space="preserve"> </w:t>
      </w:r>
      <w:r w:rsidR="00792385">
        <w:rPr>
          <w:rFonts w:cs="Courier New"/>
          <w:sz w:val="22"/>
          <w:szCs w:val="22"/>
          <w:lang w:val="ru-RU"/>
        </w:rPr>
        <w:t>жизни</w:t>
      </w:r>
      <w:r w:rsidR="00A87837">
        <w:rPr>
          <w:rFonts w:cs="Courier New"/>
          <w:sz w:val="22"/>
          <w:szCs w:val="22"/>
          <w:lang w:val="ru-RU"/>
        </w:rPr>
        <w:t xml:space="preserve"> </w:t>
      </w:r>
      <w:r w:rsidR="00792385">
        <w:rPr>
          <w:rFonts w:cs="Courier New"/>
          <w:sz w:val="22"/>
          <w:szCs w:val="22"/>
          <w:lang w:val="ru-RU"/>
        </w:rPr>
        <w:t>на</w:t>
      </w:r>
      <w:r w:rsidR="00792385" w:rsidRPr="00792385">
        <w:rPr>
          <w:rFonts w:cs="Courier New"/>
          <w:sz w:val="22"/>
          <w:szCs w:val="22"/>
          <w:lang w:val="ru-RU"/>
        </w:rPr>
        <w:t xml:space="preserve"> </w:t>
      </w:r>
      <w:r w:rsidR="00792385">
        <w:rPr>
          <w:rFonts w:cs="Courier New"/>
          <w:sz w:val="22"/>
          <w:szCs w:val="22"/>
          <w:lang w:val="ru-RU"/>
        </w:rPr>
        <w:t>срок</w:t>
      </w:r>
      <w:r w:rsidR="00792385" w:rsidRPr="00792385">
        <w:rPr>
          <w:rFonts w:cs="Courier New"/>
          <w:sz w:val="22"/>
          <w:szCs w:val="22"/>
          <w:lang w:val="ru-RU"/>
        </w:rPr>
        <w:t xml:space="preserve"> </w:t>
      </w:r>
      <w:r w:rsidR="007D4F63" w:rsidRPr="00792385">
        <w:rPr>
          <w:rFonts w:cs="Courier New"/>
          <w:noProof/>
          <w:position w:val="-6"/>
          <w:sz w:val="22"/>
          <w:szCs w:val="22"/>
        </w:rPr>
        <w:object w:dxaOrig="660" w:dyaOrig="260">
          <v:shape id="_x0000_i1065" type="#_x0000_t75" alt="" style="width:32.65pt;height:12.6pt;mso-width-percent:0;mso-height-percent:0;mso-width-percent:0;mso-height-percent:0" o:ole="">
            <v:imagedata r:id="rId48" o:title=""/>
          </v:shape>
          <o:OLEObject Type="Embed" ProgID="Equation.DSMT4" ShapeID="_x0000_i1065" DrawAspect="Content" ObjectID="_1652781828" r:id="rId49"/>
        </w:object>
      </w:r>
      <w:r w:rsidR="00792385" w:rsidRPr="00792385">
        <w:rPr>
          <w:rFonts w:cs="Courier New"/>
          <w:sz w:val="22"/>
          <w:szCs w:val="22"/>
          <w:lang w:val="ru-RU"/>
        </w:rPr>
        <w:t xml:space="preserve"> </w:t>
      </w:r>
      <w:r w:rsidR="00792385">
        <w:rPr>
          <w:rFonts w:cs="Courier New"/>
          <w:sz w:val="22"/>
          <w:szCs w:val="22"/>
          <w:lang w:val="ru-RU"/>
        </w:rPr>
        <w:t>лет со</w:t>
      </w:r>
      <w:r w:rsidR="00792385" w:rsidRPr="00792385">
        <w:rPr>
          <w:rFonts w:cs="Courier New"/>
          <w:sz w:val="22"/>
          <w:szCs w:val="22"/>
          <w:lang w:val="ru-RU"/>
        </w:rPr>
        <w:t xml:space="preserve"> </w:t>
      </w:r>
      <w:r w:rsidR="00792385">
        <w:rPr>
          <w:rFonts w:cs="Courier New"/>
          <w:sz w:val="22"/>
          <w:szCs w:val="22"/>
          <w:lang w:val="ru-RU"/>
        </w:rPr>
        <w:t>страховой</w:t>
      </w:r>
      <w:r w:rsidR="00792385" w:rsidRPr="00792385">
        <w:rPr>
          <w:rFonts w:cs="Courier New"/>
          <w:sz w:val="22"/>
          <w:szCs w:val="22"/>
          <w:lang w:val="ru-RU"/>
        </w:rPr>
        <w:t xml:space="preserve"> </w:t>
      </w:r>
      <w:r w:rsidR="00792385">
        <w:rPr>
          <w:rFonts w:cs="Courier New"/>
          <w:sz w:val="22"/>
          <w:szCs w:val="22"/>
          <w:lang w:val="ru-RU"/>
        </w:rPr>
        <w:t>суммой</w:t>
      </w:r>
      <w:r w:rsidR="00792385" w:rsidRPr="00792385">
        <w:rPr>
          <w:rFonts w:cs="Courier New"/>
          <w:sz w:val="22"/>
          <w:szCs w:val="22"/>
          <w:lang w:val="ru-RU"/>
        </w:rPr>
        <w:t xml:space="preserve"> </w:t>
      </w:r>
      <w:r w:rsidR="007D4F63" w:rsidRPr="00792385">
        <w:rPr>
          <w:rFonts w:cs="Courier New"/>
          <w:noProof/>
          <w:position w:val="-10"/>
          <w:sz w:val="22"/>
          <w:szCs w:val="22"/>
        </w:rPr>
        <w:object w:dxaOrig="1500" w:dyaOrig="320">
          <v:shape id="_x0000_i1064" type="#_x0000_t75" alt="" style="width:74.95pt;height:16.35pt;mso-width-percent:0;mso-height-percent:0;mso-width-percent:0;mso-height-percent:0" o:ole="">
            <v:imagedata r:id="rId50" o:title=""/>
          </v:shape>
          <o:OLEObject Type="Embed" ProgID="Equation.DSMT4" ShapeID="_x0000_i1064" DrawAspect="Content" ObjectID="_1652781829" r:id="rId51"/>
        </w:object>
      </w:r>
      <w:r w:rsidR="00792385">
        <w:rPr>
          <w:rFonts w:cs="Courier New"/>
          <w:sz w:val="22"/>
          <w:szCs w:val="22"/>
          <w:lang w:val="ru-RU"/>
        </w:rPr>
        <w:t xml:space="preserve">. По условиям договора страхователь вносит постоянную премию </w:t>
      </w:r>
      <w:r w:rsidR="007D4F63" w:rsidRPr="007D4F63">
        <w:rPr>
          <w:rFonts w:cs="Courier New"/>
          <w:noProof/>
          <w:position w:val="-4"/>
          <w:sz w:val="22"/>
          <w:szCs w:val="22"/>
          <w:lang w:val="ru-RU"/>
        </w:rPr>
        <w:object w:dxaOrig="240" w:dyaOrig="240">
          <v:shape id="_x0000_i1063" type="#_x0000_t75" alt="" style="width:11.9pt;height:11.9pt;mso-width-percent:0;mso-height-percent:0;mso-width-percent:0;mso-height-percent:0" o:ole="">
            <v:imagedata r:id="rId52" o:title=""/>
          </v:shape>
          <o:OLEObject Type="Embed" ProgID="Equation.DSMT4" ShapeID="_x0000_i1063" DrawAspect="Content" ObjectID="_1652781830" r:id="rId53"/>
        </w:object>
      </w:r>
      <w:r w:rsidR="00792385">
        <w:rPr>
          <w:rFonts w:cs="Courier New"/>
          <w:sz w:val="22"/>
          <w:szCs w:val="22"/>
          <w:lang w:val="ru-RU"/>
        </w:rPr>
        <w:t xml:space="preserve"> в начале каждого года действия договора. </w:t>
      </w:r>
      <w:r w:rsidR="00A94167">
        <w:rPr>
          <w:rFonts w:cs="Courier New"/>
          <w:sz w:val="22"/>
          <w:szCs w:val="22"/>
          <w:lang w:val="ru-RU"/>
        </w:rPr>
        <w:t>Р</w:t>
      </w:r>
      <w:r w:rsidR="00792385">
        <w:rPr>
          <w:rFonts w:cs="Courier New"/>
          <w:sz w:val="22"/>
          <w:szCs w:val="22"/>
          <w:lang w:val="ru-RU"/>
        </w:rPr>
        <w:t>ассчита</w:t>
      </w:r>
      <w:r w:rsidR="00A94167">
        <w:rPr>
          <w:rFonts w:cs="Courier New"/>
          <w:sz w:val="22"/>
          <w:szCs w:val="22"/>
          <w:lang w:val="ru-RU"/>
        </w:rPr>
        <w:t>йте</w:t>
      </w:r>
      <w:r w:rsidR="00792385" w:rsidRPr="00792385">
        <w:rPr>
          <w:rFonts w:cs="Courier New"/>
          <w:sz w:val="22"/>
          <w:szCs w:val="22"/>
          <w:lang w:val="ru-RU"/>
        </w:rPr>
        <w:t xml:space="preserve"> </w:t>
      </w:r>
      <w:r w:rsidR="00792385">
        <w:rPr>
          <w:rFonts w:cs="Courier New"/>
          <w:sz w:val="22"/>
          <w:szCs w:val="22"/>
          <w:lang w:val="ru-RU"/>
        </w:rPr>
        <w:t>эту премию</w:t>
      </w:r>
      <w:r w:rsidR="00A94167">
        <w:rPr>
          <w:rFonts w:cs="Courier New"/>
          <w:sz w:val="22"/>
          <w:szCs w:val="22"/>
          <w:lang w:val="ru-RU"/>
        </w:rPr>
        <w:t xml:space="preserve"> при </w:t>
      </w:r>
      <w:r w:rsidR="00792385">
        <w:rPr>
          <w:rFonts w:cs="Courier New"/>
          <w:sz w:val="22"/>
          <w:szCs w:val="22"/>
          <w:lang w:val="ru-RU"/>
        </w:rPr>
        <w:t>следующи</w:t>
      </w:r>
      <w:r w:rsidR="00A94167">
        <w:rPr>
          <w:rFonts w:cs="Courier New"/>
          <w:sz w:val="22"/>
          <w:szCs w:val="22"/>
          <w:lang w:val="ru-RU"/>
        </w:rPr>
        <w:t>х</w:t>
      </w:r>
      <w:r w:rsidR="00792385">
        <w:rPr>
          <w:rFonts w:cs="Courier New"/>
          <w:sz w:val="22"/>
          <w:szCs w:val="22"/>
          <w:lang w:val="ru-RU"/>
        </w:rPr>
        <w:t xml:space="preserve"> предположения</w:t>
      </w:r>
      <w:r w:rsidR="00A94167">
        <w:rPr>
          <w:rFonts w:cs="Courier New"/>
          <w:sz w:val="22"/>
          <w:szCs w:val="22"/>
          <w:lang w:val="ru-RU"/>
        </w:rPr>
        <w:t>х</w:t>
      </w:r>
      <w:r w:rsidR="00792385">
        <w:rPr>
          <w:rFonts w:cs="Courier New"/>
          <w:sz w:val="22"/>
          <w:szCs w:val="22"/>
          <w:lang w:val="ru-RU"/>
        </w:rPr>
        <w:t>:</w:t>
      </w:r>
    </w:p>
    <w:p w:rsidR="00A87837" w:rsidRDefault="00A87837" w:rsidP="00792385">
      <w:pPr>
        <w:pStyle w:val="ab"/>
        <w:numPr>
          <w:ilvl w:val="0"/>
          <w:numId w:val="8"/>
        </w:numPr>
        <w:spacing w:line="276" w:lineRule="auto"/>
        <w:jc w:val="both"/>
        <w:rPr>
          <w:rFonts w:ascii="Century Schoolbook" w:hAnsi="Century Schoolbook" w:cs="Courier New"/>
          <w:sz w:val="22"/>
          <w:szCs w:val="22"/>
          <w:lang w:val="ru-RU"/>
        </w:rPr>
      </w:pPr>
      <w:r>
        <w:rPr>
          <w:rFonts w:ascii="Century Schoolbook" w:hAnsi="Century Schoolbook" w:cs="Courier New"/>
          <w:sz w:val="22"/>
          <w:szCs w:val="22"/>
          <w:lang w:val="ru-RU"/>
        </w:rPr>
        <w:t>расходы и другие нагрузки не учитываются;</w:t>
      </w:r>
    </w:p>
    <w:p w:rsidR="00792385" w:rsidRPr="00792385" w:rsidRDefault="00A87837" w:rsidP="00792385">
      <w:pPr>
        <w:pStyle w:val="ab"/>
        <w:numPr>
          <w:ilvl w:val="0"/>
          <w:numId w:val="8"/>
        </w:numPr>
        <w:spacing w:line="276" w:lineRule="auto"/>
        <w:jc w:val="both"/>
        <w:rPr>
          <w:rFonts w:ascii="Century Schoolbook" w:hAnsi="Century Schoolbook" w:cs="Courier New"/>
          <w:sz w:val="22"/>
          <w:szCs w:val="22"/>
          <w:lang w:val="ru-RU"/>
        </w:rPr>
      </w:pPr>
      <w:r>
        <w:rPr>
          <w:rFonts w:ascii="Century Schoolbook" w:hAnsi="Century Schoolbook" w:cs="Courier New"/>
          <w:sz w:val="22"/>
          <w:szCs w:val="22"/>
          <w:lang w:val="ru-RU"/>
        </w:rPr>
        <w:t xml:space="preserve">остаточное </w:t>
      </w:r>
      <w:r w:rsidR="00792385">
        <w:rPr>
          <w:rFonts w:ascii="Century Schoolbook" w:hAnsi="Century Schoolbook" w:cs="Courier New"/>
          <w:sz w:val="22"/>
          <w:szCs w:val="22"/>
          <w:lang w:val="ru-RU"/>
        </w:rPr>
        <w:t>время</w:t>
      </w:r>
      <w:r w:rsidR="00792385" w:rsidRPr="00792385">
        <w:rPr>
          <w:rFonts w:ascii="Century Schoolbook" w:hAnsi="Century Schoolbook" w:cs="Courier New"/>
          <w:sz w:val="22"/>
          <w:szCs w:val="22"/>
          <w:lang w:val="ru-RU"/>
        </w:rPr>
        <w:t xml:space="preserve"> </w:t>
      </w:r>
      <w:r w:rsidR="00792385">
        <w:rPr>
          <w:rFonts w:ascii="Century Schoolbook" w:hAnsi="Century Schoolbook" w:cs="Courier New"/>
          <w:sz w:val="22"/>
          <w:szCs w:val="22"/>
          <w:lang w:val="ru-RU"/>
        </w:rPr>
        <w:t>жизни</w:t>
      </w:r>
      <w:r w:rsidR="00792385" w:rsidRPr="00792385">
        <w:rPr>
          <w:rFonts w:ascii="Century Schoolbook" w:hAnsi="Century Schoolbook" w:cs="Courier New"/>
          <w:sz w:val="22"/>
          <w:szCs w:val="22"/>
          <w:lang w:val="ru-RU"/>
        </w:rPr>
        <w:t xml:space="preserve"> </w:t>
      </w:r>
      <w:r w:rsidR="00792385">
        <w:rPr>
          <w:rFonts w:ascii="Century Schoolbook" w:hAnsi="Century Schoolbook" w:cs="Courier New"/>
          <w:sz w:val="22"/>
          <w:szCs w:val="22"/>
          <w:lang w:val="ru-RU"/>
        </w:rPr>
        <w:t xml:space="preserve">застрахованного описывается законом </w:t>
      </w:r>
      <w:proofErr w:type="spellStart"/>
      <w:r w:rsidR="00792385">
        <w:rPr>
          <w:rFonts w:ascii="Century Schoolbook" w:hAnsi="Century Schoolbook" w:cs="Courier New"/>
          <w:sz w:val="22"/>
          <w:szCs w:val="22"/>
          <w:lang w:val="ru-RU"/>
        </w:rPr>
        <w:t>Мэкама</w:t>
      </w:r>
      <w:proofErr w:type="spellEnd"/>
      <w:r w:rsidR="00792385">
        <w:rPr>
          <w:rFonts w:ascii="Century Schoolbook" w:hAnsi="Century Schoolbook" w:cs="Courier New"/>
          <w:sz w:val="22"/>
          <w:szCs w:val="22"/>
          <w:lang w:val="ru-RU"/>
        </w:rPr>
        <w:t xml:space="preserve"> с параметрами</w:t>
      </w:r>
      <w:r w:rsidR="001450FA">
        <w:rPr>
          <w:rFonts w:ascii="Century Schoolbook" w:hAnsi="Century Schoolbook" w:cs="Courier New"/>
          <w:sz w:val="22"/>
          <w:szCs w:val="22"/>
          <w:lang w:val="ru-RU"/>
        </w:rPr>
        <w:t xml:space="preserve"> </w:t>
      </w:r>
      <w:r w:rsidR="007D4F63" w:rsidRPr="007D4F63">
        <w:rPr>
          <w:rFonts w:ascii="Century Schoolbook" w:hAnsi="Century Schoolbook" w:cs="Courier New"/>
          <w:noProof/>
          <w:position w:val="-12"/>
          <w:sz w:val="22"/>
          <w:szCs w:val="22"/>
          <w:lang w:val="ru-RU"/>
        </w:rPr>
        <w:object w:dxaOrig="1240" w:dyaOrig="340">
          <v:shape id="_x0000_i1062" type="#_x0000_t75" alt="" style="width:61.6pt;height:17.05pt;mso-width-percent:0;mso-height-percent:0;mso-width-percent:0;mso-height-percent:0" o:ole="">
            <v:imagedata r:id="rId54" o:title=""/>
          </v:shape>
          <o:OLEObject Type="Embed" ProgID="Equation.DSMT4" ShapeID="_x0000_i1062" DrawAspect="Content" ObjectID="_1652781831" r:id="rId55"/>
        </w:object>
      </w:r>
      <w:r w:rsidR="00792385" w:rsidRPr="00792385">
        <w:rPr>
          <w:rFonts w:ascii="Century Schoolbook" w:hAnsi="Century Schoolbook" w:cs="Times-Roman"/>
          <w:sz w:val="22"/>
          <w:szCs w:val="22"/>
          <w:lang w:val="ru-RU"/>
        </w:rPr>
        <w:t xml:space="preserve">, </w:t>
      </w:r>
      <w:r w:rsidR="007D4F63" w:rsidRPr="007D4F63">
        <w:rPr>
          <w:rFonts w:ascii="Century Schoolbook" w:hAnsi="Century Schoolbook" w:cs="Times-Roman"/>
          <w:noProof/>
          <w:position w:val="-12"/>
          <w:sz w:val="22"/>
          <w:szCs w:val="22"/>
          <w:lang w:val="ru-RU"/>
        </w:rPr>
        <w:object w:dxaOrig="859" w:dyaOrig="340">
          <v:shape id="_x0000_i1061" type="#_x0000_t75" alt="" style="width:43.05pt;height:17.05pt;mso-width-percent:0;mso-height-percent:0;mso-width-percent:0;mso-height-percent:0" o:ole="">
            <v:imagedata r:id="rId56" o:title=""/>
          </v:shape>
          <o:OLEObject Type="Embed" ProgID="Equation.DSMT4" ShapeID="_x0000_i1061" DrawAspect="Content" ObjectID="_1652781832" r:id="rId57"/>
        </w:object>
      </w:r>
      <w:r w:rsidR="00792385">
        <w:rPr>
          <w:rFonts w:ascii="Century Schoolbook" w:hAnsi="Century Schoolbook" w:cs="Times-Roman"/>
          <w:sz w:val="22"/>
          <w:szCs w:val="22"/>
          <w:lang w:val="ru-RU"/>
        </w:rPr>
        <w:t>,</w:t>
      </w:r>
      <w:r w:rsidR="00792385" w:rsidRPr="00792385">
        <w:rPr>
          <w:rFonts w:ascii="Century Schoolbook" w:hAnsi="Century Schoolbook" w:cs="Times-Roman"/>
          <w:sz w:val="22"/>
          <w:szCs w:val="22"/>
          <w:lang w:val="ru-RU"/>
        </w:rPr>
        <w:t xml:space="preserve"> </w:t>
      </w:r>
      <w:r w:rsidR="007D4F63" w:rsidRPr="007D4F63">
        <w:rPr>
          <w:rFonts w:ascii="Century Schoolbook" w:hAnsi="Century Schoolbook" w:cs="Times-Roman"/>
          <w:noProof/>
          <w:position w:val="-12"/>
          <w:sz w:val="22"/>
          <w:szCs w:val="22"/>
          <w:lang w:val="ru-RU"/>
        </w:rPr>
        <w:object w:dxaOrig="1100" w:dyaOrig="340">
          <v:shape id="_x0000_i1060" type="#_x0000_t75" alt="" style="width:54.95pt;height:17.05pt;mso-width-percent:0;mso-height-percent:0;mso-width-percent:0;mso-height-percent:0" o:ole="">
            <v:imagedata r:id="rId58" o:title=""/>
          </v:shape>
          <o:OLEObject Type="Embed" ProgID="Equation.DSMT4" ShapeID="_x0000_i1060" DrawAspect="Content" ObjectID="_1652781833" r:id="rId59"/>
        </w:object>
      </w:r>
      <w:r w:rsidR="00792385">
        <w:rPr>
          <w:rFonts w:ascii="Century Schoolbook" w:hAnsi="Century Schoolbook" w:cs="Times-Roman"/>
          <w:sz w:val="22"/>
          <w:szCs w:val="22"/>
          <w:lang w:val="ru-RU"/>
        </w:rPr>
        <w:t xml:space="preserve">; </w:t>
      </w:r>
    </w:p>
    <w:p w:rsidR="00792385" w:rsidRPr="00792385" w:rsidRDefault="00A87837" w:rsidP="00792385">
      <w:pPr>
        <w:pStyle w:val="ab"/>
        <w:numPr>
          <w:ilvl w:val="0"/>
          <w:numId w:val="8"/>
        </w:numPr>
        <w:spacing w:line="276" w:lineRule="auto"/>
        <w:jc w:val="both"/>
        <w:rPr>
          <w:rFonts w:ascii="Century Schoolbook" w:hAnsi="Century Schoolbook" w:cs="Courier New"/>
          <w:sz w:val="22"/>
          <w:szCs w:val="22"/>
          <w:lang w:val="ru-RU"/>
        </w:rPr>
      </w:pPr>
      <w:r>
        <w:rPr>
          <w:rFonts w:ascii="Century Schoolbook" w:hAnsi="Century Schoolbook" w:cs="Times-Roman"/>
          <w:sz w:val="22"/>
          <w:szCs w:val="22"/>
          <w:lang w:val="ru-RU"/>
        </w:rPr>
        <w:t>для ди</w:t>
      </w:r>
      <w:r w:rsidR="001450FA">
        <w:rPr>
          <w:rFonts w:ascii="Century Schoolbook" w:hAnsi="Century Schoolbook" w:cs="Times-Roman"/>
          <w:sz w:val="22"/>
          <w:szCs w:val="22"/>
          <w:lang w:val="ru-RU"/>
        </w:rPr>
        <w:t>сконтирования используе</w:t>
      </w:r>
      <w:r>
        <w:rPr>
          <w:rFonts w:ascii="Century Schoolbook" w:hAnsi="Century Schoolbook" w:cs="Times-Roman"/>
          <w:sz w:val="22"/>
          <w:szCs w:val="22"/>
          <w:lang w:val="ru-RU"/>
        </w:rPr>
        <w:t xml:space="preserve">тся кривая доходности </w:t>
      </w:r>
      <w:r w:rsidR="007D4F63" w:rsidRPr="007D4F63">
        <w:rPr>
          <w:rFonts w:ascii="Century Schoolbook" w:hAnsi="Century Schoolbook" w:cs="Times-Roman"/>
          <w:noProof/>
          <w:position w:val="-12"/>
          <w:sz w:val="22"/>
          <w:szCs w:val="22"/>
          <w:lang w:val="ru-RU"/>
        </w:rPr>
        <w:object w:dxaOrig="240" w:dyaOrig="340">
          <v:shape id="_x0000_i1059" type="#_x0000_t75" alt="" style="width:11.9pt;height:17.05pt;mso-width-percent:0;mso-height-percent:0;mso-width-percent:0;mso-height-percent:0" o:ole="">
            <v:imagedata r:id="rId60" o:title=""/>
          </v:shape>
          <o:OLEObject Type="Embed" ProgID="Equation.DSMT4" ShapeID="_x0000_i1059" DrawAspect="Content" ObjectID="_1652781834" r:id="rId61"/>
        </w:object>
      </w:r>
      <w:r>
        <w:rPr>
          <w:rFonts w:ascii="Century Schoolbook" w:hAnsi="Century Schoolbook" w:cs="Times-Roman"/>
          <w:sz w:val="22"/>
          <w:szCs w:val="22"/>
          <w:lang w:val="ru-RU"/>
        </w:rPr>
        <w:t>, значения которой приведены в следующей таблице:</w:t>
      </w:r>
    </w:p>
    <w:p w:rsidR="00A87837" w:rsidRPr="00A87837" w:rsidRDefault="00A87837" w:rsidP="00A87837">
      <w:pPr>
        <w:pStyle w:val="ab"/>
        <w:spacing w:line="276" w:lineRule="auto"/>
        <w:ind w:left="129"/>
        <w:jc w:val="both"/>
        <w:rPr>
          <w:rFonts w:ascii="Century Schoolbook" w:hAnsi="Century Schoolbook" w:cs="Courier New"/>
          <w:sz w:val="22"/>
          <w:szCs w:val="22"/>
          <w:lang w:val="ru-RU"/>
        </w:rPr>
      </w:pP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706"/>
        <w:gridCol w:w="706"/>
        <w:gridCol w:w="708"/>
        <w:gridCol w:w="709"/>
        <w:gridCol w:w="709"/>
        <w:gridCol w:w="706"/>
        <w:gridCol w:w="706"/>
        <w:gridCol w:w="706"/>
        <w:gridCol w:w="706"/>
        <w:gridCol w:w="706"/>
      </w:tblGrid>
      <w:tr w:rsidR="005E5174" w:rsidRPr="00792385" w:rsidTr="003C220D">
        <w:trPr>
          <w:jc w:val="center"/>
        </w:trPr>
        <w:tc>
          <w:tcPr>
            <w:tcW w:w="642" w:type="dxa"/>
          </w:tcPr>
          <w:p w:rsidR="005E5174" w:rsidRPr="00792385" w:rsidRDefault="007D4F63" w:rsidP="005E5174">
            <w:pPr>
              <w:pStyle w:val="ab"/>
              <w:spacing w:line="276" w:lineRule="auto"/>
              <w:jc w:val="center"/>
              <w:rPr>
                <w:rFonts w:ascii="Century Schoolbook" w:hAnsi="Century Schoolbook" w:cs="Courier New"/>
                <w:sz w:val="22"/>
                <w:szCs w:val="22"/>
              </w:rPr>
            </w:pPr>
            <w:r w:rsidRPr="00792385">
              <w:rPr>
                <w:rFonts w:ascii="Century Schoolbook" w:hAnsi="Century Schoolbook" w:cs="Courier New"/>
                <w:noProof/>
                <w:position w:val="-12"/>
                <w:sz w:val="22"/>
                <w:szCs w:val="22"/>
              </w:rPr>
              <w:object w:dxaOrig="260" w:dyaOrig="360">
                <v:shape id="_x0000_i1058" type="#_x0000_t75" alt="" style="width:12.6pt;height:18.55pt;mso-width-percent:0;mso-height-percent:0;mso-width-percent:0;mso-height-percent:0" o:ole="">
                  <v:imagedata r:id="rId62" o:title=""/>
                </v:shape>
                <o:OLEObject Type="Embed" ProgID="Equation.DSMT4" ShapeID="_x0000_i1058" DrawAspect="Content" ObjectID="_1652781835" r:id="rId63"/>
              </w:object>
            </w:r>
          </w:p>
        </w:tc>
        <w:tc>
          <w:tcPr>
            <w:tcW w:w="706" w:type="dxa"/>
          </w:tcPr>
          <w:p w:rsidR="005E5174" w:rsidRPr="00792385" w:rsidRDefault="007D4F63" w:rsidP="005E5174">
            <w:pPr>
              <w:pStyle w:val="ab"/>
              <w:spacing w:line="276" w:lineRule="auto"/>
              <w:jc w:val="center"/>
              <w:rPr>
                <w:rFonts w:ascii="Century Schoolbook" w:hAnsi="Century Schoolbook" w:cs="Courier New"/>
                <w:sz w:val="22"/>
                <w:szCs w:val="22"/>
              </w:rPr>
            </w:pPr>
            <w:r w:rsidRPr="00792385">
              <w:rPr>
                <w:rFonts w:ascii="Century Schoolbook" w:hAnsi="Century Schoolbook" w:cs="Courier New"/>
                <w:noProof/>
                <w:position w:val="-12"/>
                <w:sz w:val="22"/>
                <w:szCs w:val="22"/>
              </w:rPr>
              <w:object w:dxaOrig="279" w:dyaOrig="360">
                <v:shape id="_x0000_i1057" type="#_x0000_t75" alt="" style="width:14.1pt;height:18.55pt;mso-width-percent:0;mso-height-percent:0;mso-width-percent:0;mso-height-percent:0" o:ole="">
                  <v:imagedata r:id="rId64" o:title=""/>
                </v:shape>
                <o:OLEObject Type="Embed" ProgID="Equation.DSMT4" ShapeID="_x0000_i1057" DrawAspect="Content" ObjectID="_1652781836" r:id="rId65"/>
              </w:object>
            </w:r>
          </w:p>
        </w:tc>
        <w:tc>
          <w:tcPr>
            <w:tcW w:w="708" w:type="dxa"/>
          </w:tcPr>
          <w:p w:rsidR="005E5174" w:rsidRPr="00792385" w:rsidRDefault="007D4F63" w:rsidP="005E5174">
            <w:pPr>
              <w:pStyle w:val="ab"/>
              <w:spacing w:line="276" w:lineRule="auto"/>
              <w:jc w:val="center"/>
              <w:rPr>
                <w:rFonts w:ascii="Century Schoolbook" w:hAnsi="Century Schoolbook" w:cs="Courier New"/>
                <w:sz w:val="22"/>
                <w:szCs w:val="22"/>
              </w:rPr>
            </w:pPr>
            <w:r w:rsidRPr="00792385">
              <w:rPr>
                <w:rFonts w:ascii="Century Schoolbook" w:hAnsi="Century Schoolbook" w:cs="Courier New"/>
                <w:noProof/>
                <w:position w:val="-12"/>
                <w:sz w:val="22"/>
                <w:szCs w:val="22"/>
              </w:rPr>
              <w:object w:dxaOrig="279" w:dyaOrig="360">
                <v:shape id="_x0000_i1056" type="#_x0000_t75" alt="" style="width:14.1pt;height:18.55pt;mso-width-percent:0;mso-height-percent:0;mso-width-percent:0;mso-height-percent:0" o:ole="">
                  <v:imagedata r:id="rId66" o:title=""/>
                </v:shape>
                <o:OLEObject Type="Embed" ProgID="Equation.DSMT4" ShapeID="_x0000_i1056" DrawAspect="Content" ObjectID="_1652781837" r:id="rId67"/>
              </w:object>
            </w:r>
          </w:p>
        </w:tc>
        <w:tc>
          <w:tcPr>
            <w:tcW w:w="709" w:type="dxa"/>
          </w:tcPr>
          <w:p w:rsidR="005E5174" w:rsidRPr="00792385" w:rsidRDefault="007D4F63" w:rsidP="005E5174">
            <w:pPr>
              <w:pStyle w:val="ab"/>
              <w:spacing w:line="276" w:lineRule="auto"/>
              <w:jc w:val="center"/>
              <w:rPr>
                <w:rFonts w:ascii="Century Schoolbook" w:hAnsi="Century Schoolbook" w:cs="Courier New"/>
                <w:sz w:val="22"/>
                <w:szCs w:val="22"/>
              </w:rPr>
            </w:pPr>
            <w:r w:rsidRPr="00792385">
              <w:rPr>
                <w:rFonts w:ascii="Century Schoolbook" w:hAnsi="Century Schoolbook" w:cs="Courier New"/>
                <w:noProof/>
                <w:position w:val="-12"/>
                <w:sz w:val="22"/>
                <w:szCs w:val="22"/>
              </w:rPr>
              <w:object w:dxaOrig="279" w:dyaOrig="360">
                <v:shape id="_x0000_i1055" type="#_x0000_t75" alt="" style="width:14.1pt;height:18.55pt;mso-width-percent:0;mso-height-percent:0;mso-width-percent:0;mso-height-percent:0" o:ole="">
                  <v:imagedata r:id="rId68" o:title=""/>
                </v:shape>
                <o:OLEObject Type="Embed" ProgID="Equation.DSMT4" ShapeID="_x0000_i1055" DrawAspect="Content" ObjectID="_1652781838" r:id="rId69"/>
              </w:object>
            </w:r>
          </w:p>
        </w:tc>
        <w:tc>
          <w:tcPr>
            <w:tcW w:w="709" w:type="dxa"/>
          </w:tcPr>
          <w:p w:rsidR="005E5174" w:rsidRPr="00792385" w:rsidRDefault="007D4F63" w:rsidP="005E5174">
            <w:pPr>
              <w:pStyle w:val="ab"/>
              <w:spacing w:line="276" w:lineRule="auto"/>
              <w:jc w:val="center"/>
              <w:rPr>
                <w:rFonts w:ascii="Century Schoolbook" w:hAnsi="Century Schoolbook" w:cs="Courier New"/>
                <w:sz w:val="22"/>
                <w:szCs w:val="22"/>
              </w:rPr>
            </w:pPr>
            <w:r w:rsidRPr="00792385">
              <w:rPr>
                <w:rFonts w:ascii="Century Schoolbook" w:hAnsi="Century Schoolbook" w:cs="Courier New"/>
                <w:noProof/>
                <w:position w:val="-12"/>
                <w:sz w:val="22"/>
                <w:szCs w:val="22"/>
              </w:rPr>
              <w:object w:dxaOrig="279" w:dyaOrig="360">
                <v:shape id="_x0000_i1054" type="#_x0000_t75" alt="" style="width:14.1pt;height:18.55pt;mso-width-percent:0;mso-height-percent:0;mso-width-percent:0;mso-height-percent:0" o:ole="">
                  <v:imagedata r:id="rId70" o:title=""/>
                </v:shape>
                <o:OLEObject Type="Embed" ProgID="Equation.DSMT4" ShapeID="_x0000_i1054" DrawAspect="Content" ObjectID="_1652781839" r:id="rId71"/>
              </w:object>
            </w:r>
          </w:p>
        </w:tc>
        <w:tc>
          <w:tcPr>
            <w:tcW w:w="706" w:type="dxa"/>
          </w:tcPr>
          <w:p w:rsidR="005E5174" w:rsidRPr="00792385" w:rsidRDefault="007D4F63" w:rsidP="005E5174">
            <w:pPr>
              <w:pStyle w:val="ab"/>
              <w:spacing w:line="276" w:lineRule="auto"/>
              <w:jc w:val="center"/>
              <w:rPr>
                <w:rFonts w:ascii="Century Schoolbook" w:hAnsi="Century Schoolbook" w:cs="Courier New"/>
                <w:sz w:val="22"/>
                <w:szCs w:val="22"/>
              </w:rPr>
            </w:pPr>
            <w:r w:rsidRPr="00792385">
              <w:rPr>
                <w:rFonts w:ascii="Century Schoolbook" w:hAnsi="Century Schoolbook" w:cs="Courier New"/>
                <w:noProof/>
                <w:position w:val="-12"/>
                <w:sz w:val="22"/>
                <w:szCs w:val="22"/>
              </w:rPr>
              <w:object w:dxaOrig="279" w:dyaOrig="360">
                <v:shape id="_x0000_i1053" type="#_x0000_t75" alt="" style="width:14.1pt;height:18.55pt;mso-width-percent:0;mso-height-percent:0;mso-width-percent:0;mso-height-percent:0" o:ole="">
                  <v:imagedata r:id="rId72" o:title=""/>
                </v:shape>
                <o:OLEObject Type="Embed" ProgID="Equation.DSMT4" ShapeID="_x0000_i1053" DrawAspect="Content" ObjectID="_1652781840" r:id="rId73"/>
              </w:object>
            </w:r>
          </w:p>
        </w:tc>
        <w:tc>
          <w:tcPr>
            <w:tcW w:w="706" w:type="dxa"/>
          </w:tcPr>
          <w:p w:rsidR="005E5174" w:rsidRPr="00792385" w:rsidRDefault="007D4F63" w:rsidP="005E5174">
            <w:pPr>
              <w:pStyle w:val="ab"/>
              <w:spacing w:line="276" w:lineRule="auto"/>
              <w:jc w:val="center"/>
              <w:rPr>
                <w:rFonts w:ascii="Century Schoolbook" w:hAnsi="Century Schoolbook" w:cs="Courier New"/>
                <w:sz w:val="22"/>
                <w:szCs w:val="22"/>
              </w:rPr>
            </w:pPr>
            <w:r w:rsidRPr="00792385">
              <w:rPr>
                <w:rFonts w:ascii="Century Schoolbook" w:hAnsi="Century Schoolbook" w:cs="Courier New"/>
                <w:noProof/>
                <w:position w:val="-12"/>
                <w:sz w:val="22"/>
                <w:szCs w:val="22"/>
              </w:rPr>
              <w:object w:dxaOrig="279" w:dyaOrig="360">
                <v:shape id="_x0000_i1052" type="#_x0000_t75" alt="" style="width:14.1pt;height:18.55pt;mso-width-percent:0;mso-height-percent:0;mso-width-percent:0;mso-height-percent:0" o:ole="">
                  <v:imagedata r:id="rId74" o:title=""/>
                </v:shape>
                <o:OLEObject Type="Embed" ProgID="Equation.DSMT4" ShapeID="_x0000_i1052" DrawAspect="Content" ObjectID="_1652781841" r:id="rId75"/>
              </w:object>
            </w:r>
          </w:p>
        </w:tc>
        <w:tc>
          <w:tcPr>
            <w:tcW w:w="706" w:type="dxa"/>
          </w:tcPr>
          <w:p w:rsidR="005E5174" w:rsidRPr="00792385" w:rsidRDefault="007D4F63" w:rsidP="005E5174">
            <w:pPr>
              <w:pStyle w:val="ab"/>
              <w:spacing w:line="276" w:lineRule="auto"/>
              <w:jc w:val="center"/>
              <w:rPr>
                <w:rFonts w:ascii="Century Schoolbook" w:hAnsi="Century Schoolbook" w:cs="Courier New"/>
                <w:sz w:val="22"/>
                <w:szCs w:val="22"/>
              </w:rPr>
            </w:pPr>
            <w:r w:rsidRPr="00792385">
              <w:rPr>
                <w:rFonts w:ascii="Century Schoolbook" w:hAnsi="Century Schoolbook" w:cs="Courier New"/>
                <w:noProof/>
                <w:position w:val="-12"/>
                <w:sz w:val="22"/>
                <w:szCs w:val="22"/>
              </w:rPr>
              <w:object w:dxaOrig="279" w:dyaOrig="360">
                <v:shape id="_x0000_i1051" type="#_x0000_t75" alt="" style="width:14.1pt;height:18.55pt;mso-width-percent:0;mso-height-percent:0;mso-width-percent:0;mso-height-percent:0" o:ole="">
                  <v:imagedata r:id="rId76" o:title=""/>
                </v:shape>
                <o:OLEObject Type="Embed" ProgID="Equation.DSMT4" ShapeID="_x0000_i1051" DrawAspect="Content" ObjectID="_1652781842" r:id="rId77"/>
              </w:object>
            </w:r>
          </w:p>
        </w:tc>
        <w:tc>
          <w:tcPr>
            <w:tcW w:w="706" w:type="dxa"/>
          </w:tcPr>
          <w:p w:rsidR="005E5174" w:rsidRPr="00792385" w:rsidRDefault="007D4F63" w:rsidP="005E5174">
            <w:pPr>
              <w:pStyle w:val="ab"/>
              <w:spacing w:line="276" w:lineRule="auto"/>
              <w:jc w:val="center"/>
              <w:rPr>
                <w:rFonts w:ascii="Century Schoolbook" w:hAnsi="Century Schoolbook" w:cs="Courier New"/>
                <w:sz w:val="22"/>
                <w:szCs w:val="22"/>
              </w:rPr>
            </w:pPr>
            <w:r w:rsidRPr="00792385">
              <w:rPr>
                <w:rFonts w:ascii="Century Schoolbook" w:hAnsi="Century Schoolbook" w:cs="Courier New"/>
                <w:noProof/>
                <w:position w:val="-12"/>
                <w:sz w:val="22"/>
                <w:szCs w:val="22"/>
              </w:rPr>
              <w:object w:dxaOrig="279" w:dyaOrig="360">
                <v:shape id="_x0000_i1050" type="#_x0000_t75" alt="" style="width:14.1pt;height:18.55pt;mso-width-percent:0;mso-height-percent:0;mso-width-percent:0;mso-height-percent:0" o:ole="">
                  <v:imagedata r:id="rId78" o:title=""/>
                </v:shape>
                <o:OLEObject Type="Embed" ProgID="Equation.DSMT4" ShapeID="_x0000_i1050" DrawAspect="Content" ObjectID="_1652781843" r:id="rId79"/>
              </w:object>
            </w:r>
          </w:p>
        </w:tc>
        <w:tc>
          <w:tcPr>
            <w:tcW w:w="706" w:type="dxa"/>
          </w:tcPr>
          <w:p w:rsidR="005E5174" w:rsidRPr="00792385" w:rsidRDefault="007D4F63" w:rsidP="005E5174">
            <w:pPr>
              <w:pStyle w:val="ab"/>
              <w:spacing w:line="276" w:lineRule="auto"/>
              <w:jc w:val="center"/>
              <w:rPr>
                <w:rFonts w:ascii="Century Schoolbook" w:hAnsi="Century Schoolbook" w:cs="Courier New"/>
                <w:sz w:val="22"/>
                <w:szCs w:val="22"/>
              </w:rPr>
            </w:pPr>
            <w:r w:rsidRPr="00792385">
              <w:rPr>
                <w:rFonts w:ascii="Century Schoolbook" w:hAnsi="Century Schoolbook" w:cs="Courier New"/>
                <w:noProof/>
                <w:position w:val="-12"/>
                <w:sz w:val="22"/>
                <w:szCs w:val="22"/>
              </w:rPr>
              <w:object w:dxaOrig="340" w:dyaOrig="360">
                <v:shape id="_x0000_i1049" type="#_x0000_t75" alt="" style="width:16.35pt;height:18.55pt;mso-width-percent:0;mso-height-percent:0;mso-width-percent:0;mso-height-percent:0" o:ole="">
                  <v:imagedata r:id="rId80" o:title=""/>
                </v:shape>
                <o:OLEObject Type="Embed" ProgID="Equation.DSMT4" ShapeID="_x0000_i1049" DrawAspect="Content" ObjectID="_1652781844" r:id="rId81"/>
              </w:object>
            </w:r>
          </w:p>
        </w:tc>
      </w:tr>
      <w:tr w:rsidR="005E5174" w:rsidRPr="00792385" w:rsidTr="003C220D">
        <w:trPr>
          <w:jc w:val="center"/>
        </w:trPr>
        <w:tc>
          <w:tcPr>
            <w:tcW w:w="642" w:type="dxa"/>
          </w:tcPr>
          <w:p w:rsidR="005E5174" w:rsidRPr="00792385" w:rsidRDefault="005E5174" w:rsidP="005E5174">
            <w:pPr>
              <w:pStyle w:val="ab"/>
              <w:spacing w:line="276" w:lineRule="auto"/>
              <w:jc w:val="center"/>
              <w:rPr>
                <w:rFonts w:ascii="Century Schoolbook" w:hAnsi="Century Schoolbook" w:cs="Courier New"/>
                <w:sz w:val="22"/>
                <w:szCs w:val="22"/>
              </w:rPr>
            </w:pPr>
            <w:r w:rsidRPr="00792385">
              <w:rPr>
                <w:rFonts w:ascii="Century Schoolbook" w:hAnsi="Century Schoolbook" w:cs="Courier New"/>
                <w:sz w:val="22"/>
                <w:szCs w:val="22"/>
              </w:rPr>
              <w:t>3</w:t>
            </w:r>
            <w:r w:rsidR="003C220D">
              <w:rPr>
                <w:rFonts w:ascii="Century Schoolbook" w:hAnsi="Century Schoolbook" w:cs="Courier New"/>
                <w:sz w:val="22"/>
                <w:szCs w:val="22"/>
              </w:rPr>
              <w:t>.</w:t>
            </w:r>
            <w:r w:rsidRPr="00792385">
              <w:rPr>
                <w:rFonts w:ascii="Century Schoolbook" w:hAnsi="Century Schoolbook" w:cs="Courier New"/>
                <w:sz w:val="22"/>
                <w:szCs w:val="22"/>
              </w:rPr>
              <w:t>2</w:t>
            </w:r>
            <w:r w:rsidR="003C220D">
              <w:rPr>
                <w:rFonts w:ascii="Century Schoolbook" w:hAnsi="Century Schoolbook" w:cs="Courier New"/>
                <w:sz w:val="22"/>
                <w:szCs w:val="22"/>
              </w:rPr>
              <w:t>%</w:t>
            </w:r>
          </w:p>
        </w:tc>
        <w:tc>
          <w:tcPr>
            <w:tcW w:w="706" w:type="dxa"/>
          </w:tcPr>
          <w:p w:rsidR="005E5174" w:rsidRPr="00792385" w:rsidRDefault="005E5174" w:rsidP="005E5174">
            <w:pPr>
              <w:pStyle w:val="ab"/>
              <w:spacing w:line="276" w:lineRule="auto"/>
              <w:jc w:val="center"/>
              <w:rPr>
                <w:rFonts w:ascii="Century Schoolbook" w:hAnsi="Century Schoolbook" w:cs="Courier New"/>
                <w:sz w:val="22"/>
                <w:szCs w:val="22"/>
              </w:rPr>
            </w:pPr>
            <w:r w:rsidRPr="00792385">
              <w:rPr>
                <w:rFonts w:ascii="Century Schoolbook" w:hAnsi="Century Schoolbook" w:cs="Courier New"/>
                <w:sz w:val="22"/>
                <w:szCs w:val="22"/>
              </w:rPr>
              <w:t>3</w:t>
            </w:r>
            <w:r w:rsidR="003C220D">
              <w:rPr>
                <w:rFonts w:ascii="Century Schoolbook" w:hAnsi="Century Schoolbook" w:cs="Courier New"/>
                <w:sz w:val="22"/>
                <w:szCs w:val="22"/>
              </w:rPr>
              <w:t>.</w:t>
            </w:r>
            <w:r w:rsidRPr="00792385">
              <w:rPr>
                <w:rFonts w:ascii="Century Schoolbook" w:hAnsi="Century Schoolbook" w:cs="Courier New"/>
                <w:sz w:val="22"/>
                <w:szCs w:val="22"/>
              </w:rPr>
              <w:t>5</w:t>
            </w:r>
            <w:r w:rsidR="003C220D">
              <w:rPr>
                <w:rFonts w:ascii="Century Schoolbook" w:hAnsi="Century Schoolbook" w:cs="Courier New"/>
                <w:sz w:val="22"/>
                <w:szCs w:val="22"/>
              </w:rPr>
              <w:t>%</w:t>
            </w:r>
          </w:p>
        </w:tc>
        <w:tc>
          <w:tcPr>
            <w:tcW w:w="708" w:type="dxa"/>
          </w:tcPr>
          <w:p w:rsidR="005E5174" w:rsidRPr="00792385" w:rsidRDefault="005E5174" w:rsidP="005E5174">
            <w:pPr>
              <w:pStyle w:val="ab"/>
              <w:spacing w:line="276" w:lineRule="auto"/>
              <w:jc w:val="center"/>
              <w:rPr>
                <w:rFonts w:ascii="Century Schoolbook" w:hAnsi="Century Schoolbook" w:cs="Courier New"/>
                <w:sz w:val="22"/>
                <w:szCs w:val="22"/>
              </w:rPr>
            </w:pPr>
            <w:r w:rsidRPr="00792385">
              <w:rPr>
                <w:rFonts w:ascii="Century Schoolbook" w:hAnsi="Century Schoolbook" w:cs="Courier New"/>
                <w:sz w:val="22"/>
                <w:szCs w:val="22"/>
              </w:rPr>
              <w:t>3</w:t>
            </w:r>
            <w:r w:rsidR="003C220D">
              <w:rPr>
                <w:rFonts w:ascii="Century Schoolbook" w:hAnsi="Century Schoolbook" w:cs="Courier New"/>
                <w:sz w:val="22"/>
                <w:szCs w:val="22"/>
              </w:rPr>
              <w:t>.</w:t>
            </w:r>
            <w:r w:rsidRPr="00792385">
              <w:rPr>
                <w:rFonts w:ascii="Century Schoolbook" w:hAnsi="Century Schoolbook" w:cs="Courier New"/>
                <w:sz w:val="22"/>
                <w:szCs w:val="22"/>
              </w:rPr>
              <w:t>8</w:t>
            </w:r>
            <w:r w:rsidR="003C220D">
              <w:rPr>
                <w:rFonts w:ascii="Century Schoolbook" w:hAnsi="Century Schoolbook" w:cs="Courier New"/>
                <w:sz w:val="22"/>
                <w:szCs w:val="22"/>
              </w:rPr>
              <w:t>%</w:t>
            </w:r>
          </w:p>
        </w:tc>
        <w:tc>
          <w:tcPr>
            <w:tcW w:w="709" w:type="dxa"/>
          </w:tcPr>
          <w:p w:rsidR="005E5174" w:rsidRPr="00792385" w:rsidRDefault="005E5174" w:rsidP="005E5174">
            <w:pPr>
              <w:pStyle w:val="ab"/>
              <w:spacing w:line="276" w:lineRule="auto"/>
              <w:jc w:val="center"/>
              <w:rPr>
                <w:rFonts w:ascii="Century Schoolbook" w:hAnsi="Century Schoolbook" w:cs="Courier New"/>
                <w:sz w:val="22"/>
                <w:szCs w:val="22"/>
              </w:rPr>
            </w:pPr>
            <w:r w:rsidRPr="00792385">
              <w:rPr>
                <w:rFonts w:ascii="Century Schoolbook" w:hAnsi="Century Schoolbook" w:cs="Courier New"/>
                <w:sz w:val="22"/>
                <w:szCs w:val="22"/>
              </w:rPr>
              <w:t>4</w:t>
            </w:r>
            <w:r w:rsidR="003C220D">
              <w:rPr>
                <w:rFonts w:ascii="Century Schoolbook" w:hAnsi="Century Schoolbook" w:cs="Courier New"/>
                <w:sz w:val="22"/>
                <w:szCs w:val="22"/>
              </w:rPr>
              <w:t>.</w:t>
            </w:r>
            <w:r w:rsidRPr="00792385">
              <w:rPr>
                <w:rFonts w:ascii="Century Schoolbook" w:hAnsi="Century Schoolbook" w:cs="Courier New"/>
                <w:sz w:val="22"/>
                <w:szCs w:val="22"/>
              </w:rPr>
              <w:t>1</w:t>
            </w:r>
            <w:r w:rsidR="003C220D">
              <w:rPr>
                <w:rFonts w:ascii="Century Schoolbook" w:hAnsi="Century Schoolbook" w:cs="Courier New"/>
                <w:sz w:val="22"/>
                <w:szCs w:val="22"/>
              </w:rPr>
              <w:t>%</w:t>
            </w:r>
          </w:p>
        </w:tc>
        <w:tc>
          <w:tcPr>
            <w:tcW w:w="709" w:type="dxa"/>
          </w:tcPr>
          <w:p w:rsidR="005E5174" w:rsidRPr="00792385" w:rsidRDefault="005E5174" w:rsidP="005E5174">
            <w:pPr>
              <w:pStyle w:val="ab"/>
              <w:spacing w:line="276" w:lineRule="auto"/>
              <w:jc w:val="center"/>
              <w:rPr>
                <w:rFonts w:ascii="Century Schoolbook" w:hAnsi="Century Schoolbook" w:cs="Courier New"/>
                <w:sz w:val="22"/>
                <w:szCs w:val="22"/>
              </w:rPr>
            </w:pPr>
            <w:r w:rsidRPr="00792385">
              <w:rPr>
                <w:rFonts w:ascii="Century Schoolbook" w:hAnsi="Century Schoolbook" w:cs="Courier New"/>
                <w:sz w:val="22"/>
                <w:szCs w:val="22"/>
              </w:rPr>
              <w:t>4</w:t>
            </w:r>
            <w:r w:rsidR="003C220D">
              <w:rPr>
                <w:rFonts w:ascii="Century Schoolbook" w:hAnsi="Century Schoolbook" w:cs="Courier New"/>
                <w:sz w:val="22"/>
                <w:szCs w:val="22"/>
              </w:rPr>
              <w:t>.</w:t>
            </w:r>
            <w:r w:rsidRPr="00792385">
              <w:rPr>
                <w:rFonts w:ascii="Century Schoolbook" w:hAnsi="Century Schoolbook" w:cs="Courier New"/>
                <w:sz w:val="22"/>
                <w:szCs w:val="22"/>
              </w:rPr>
              <w:t>3</w:t>
            </w:r>
            <w:r w:rsidR="003C220D">
              <w:rPr>
                <w:rFonts w:ascii="Century Schoolbook" w:hAnsi="Century Schoolbook" w:cs="Courier New"/>
                <w:sz w:val="22"/>
                <w:szCs w:val="22"/>
              </w:rPr>
              <w:t>%</w:t>
            </w:r>
          </w:p>
        </w:tc>
        <w:tc>
          <w:tcPr>
            <w:tcW w:w="706" w:type="dxa"/>
          </w:tcPr>
          <w:p w:rsidR="005E5174" w:rsidRPr="00792385" w:rsidRDefault="005E5174" w:rsidP="005E5174">
            <w:pPr>
              <w:pStyle w:val="ab"/>
              <w:spacing w:line="276" w:lineRule="auto"/>
              <w:jc w:val="center"/>
              <w:rPr>
                <w:rFonts w:ascii="Century Schoolbook" w:hAnsi="Century Schoolbook" w:cs="Courier New"/>
                <w:sz w:val="22"/>
                <w:szCs w:val="22"/>
              </w:rPr>
            </w:pPr>
            <w:r w:rsidRPr="00792385">
              <w:rPr>
                <w:rFonts w:ascii="Century Schoolbook" w:hAnsi="Century Schoolbook" w:cs="Courier New"/>
                <w:sz w:val="22"/>
                <w:szCs w:val="22"/>
              </w:rPr>
              <w:t>4</w:t>
            </w:r>
            <w:r w:rsidR="003C220D">
              <w:rPr>
                <w:rFonts w:ascii="Century Schoolbook" w:hAnsi="Century Schoolbook" w:cs="Courier New"/>
                <w:sz w:val="22"/>
                <w:szCs w:val="22"/>
              </w:rPr>
              <w:t>.</w:t>
            </w:r>
            <w:r w:rsidRPr="00792385">
              <w:rPr>
                <w:rFonts w:ascii="Century Schoolbook" w:hAnsi="Century Schoolbook" w:cs="Courier New"/>
                <w:sz w:val="22"/>
                <w:szCs w:val="22"/>
              </w:rPr>
              <w:t>5</w:t>
            </w:r>
            <w:r w:rsidR="003C220D">
              <w:rPr>
                <w:rFonts w:ascii="Century Schoolbook" w:hAnsi="Century Schoolbook" w:cs="Courier New"/>
                <w:sz w:val="22"/>
                <w:szCs w:val="22"/>
              </w:rPr>
              <w:t>%</w:t>
            </w:r>
          </w:p>
        </w:tc>
        <w:tc>
          <w:tcPr>
            <w:tcW w:w="706" w:type="dxa"/>
          </w:tcPr>
          <w:p w:rsidR="005E5174" w:rsidRPr="00792385" w:rsidRDefault="005E5174" w:rsidP="005E5174">
            <w:pPr>
              <w:pStyle w:val="ab"/>
              <w:spacing w:line="276" w:lineRule="auto"/>
              <w:jc w:val="center"/>
              <w:rPr>
                <w:rFonts w:ascii="Century Schoolbook" w:hAnsi="Century Schoolbook" w:cs="Courier New"/>
                <w:sz w:val="22"/>
                <w:szCs w:val="22"/>
              </w:rPr>
            </w:pPr>
            <w:r w:rsidRPr="00792385">
              <w:rPr>
                <w:rFonts w:ascii="Century Schoolbook" w:hAnsi="Century Schoolbook" w:cs="Courier New"/>
                <w:sz w:val="22"/>
                <w:szCs w:val="22"/>
              </w:rPr>
              <w:t>4</w:t>
            </w:r>
            <w:r w:rsidR="003C220D">
              <w:rPr>
                <w:rFonts w:ascii="Century Schoolbook" w:hAnsi="Century Schoolbook" w:cs="Courier New"/>
                <w:sz w:val="22"/>
                <w:szCs w:val="22"/>
              </w:rPr>
              <w:t>.</w:t>
            </w:r>
            <w:r w:rsidRPr="00792385">
              <w:rPr>
                <w:rFonts w:ascii="Century Schoolbook" w:hAnsi="Century Schoolbook" w:cs="Courier New"/>
                <w:sz w:val="22"/>
                <w:szCs w:val="22"/>
              </w:rPr>
              <w:t>6</w:t>
            </w:r>
            <w:r w:rsidR="003C220D">
              <w:rPr>
                <w:rFonts w:ascii="Century Schoolbook" w:hAnsi="Century Schoolbook" w:cs="Courier New"/>
                <w:sz w:val="22"/>
                <w:szCs w:val="22"/>
              </w:rPr>
              <w:t>%</w:t>
            </w:r>
          </w:p>
        </w:tc>
        <w:tc>
          <w:tcPr>
            <w:tcW w:w="706" w:type="dxa"/>
          </w:tcPr>
          <w:p w:rsidR="005E5174" w:rsidRPr="00792385" w:rsidRDefault="005E5174" w:rsidP="005E5174">
            <w:pPr>
              <w:pStyle w:val="ab"/>
              <w:spacing w:line="276" w:lineRule="auto"/>
              <w:jc w:val="center"/>
              <w:rPr>
                <w:rFonts w:ascii="Century Schoolbook" w:hAnsi="Century Schoolbook" w:cs="Courier New"/>
                <w:sz w:val="22"/>
                <w:szCs w:val="22"/>
              </w:rPr>
            </w:pPr>
            <w:r w:rsidRPr="00792385">
              <w:rPr>
                <w:rFonts w:ascii="Century Schoolbook" w:hAnsi="Century Schoolbook" w:cs="Courier New"/>
                <w:sz w:val="22"/>
                <w:szCs w:val="22"/>
              </w:rPr>
              <w:t>4</w:t>
            </w:r>
            <w:r w:rsidR="003C220D">
              <w:rPr>
                <w:rFonts w:ascii="Century Schoolbook" w:hAnsi="Century Schoolbook" w:cs="Courier New"/>
                <w:sz w:val="22"/>
                <w:szCs w:val="22"/>
              </w:rPr>
              <w:t>.</w:t>
            </w:r>
            <w:r w:rsidRPr="00792385">
              <w:rPr>
                <w:rFonts w:ascii="Century Schoolbook" w:hAnsi="Century Schoolbook" w:cs="Courier New"/>
                <w:sz w:val="22"/>
                <w:szCs w:val="22"/>
              </w:rPr>
              <w:t>7</w:t>
            </w:r>
            <w:r w:rsidR="003C220D">
              <w:rPr>
                <w:rFonts w:ascii="Century Schoolbook" w:hAnsi="Century Schoolbook" w:cs="Courier New"/>
                <w:sz w:val="22"/>
                <w:szCs w:val="22"/>
              </w:rPr>
              <w:t>%</w:t>
            </w:r>
          </w:p>
        </w:tc>
        <w:tc>
          <w:tcPr>
            <w:tcW w:w="706" w:type="dxa"/>
          </w:tcPr>
          <w:p w:rsidR="005E5174" w:rsidRPr="00792385" w:rsidRDefault="005E5174" w:rsidP="005E5174">
            <w:pPr>
              <w:pStyle w:val="ab"/>
              <w:spacing w:line="276" w:lineRule="auto"/>
              <w:jc w:val="center"/>
              <w:rPr>
                <w:rFonts w:ascii="Century Schoolbook" w:hAnsi="Century Schoolbook" w:cs="Courier New"/>
                <w:sz w:val="22"/>
                <w:szCs w:val="22"/>
              </w:rPr>
            </w:pPr>
            <w:r w:rsidRPr="00792385">
              <w:rPr>
                <w:rFonts w:ascii="Century Schoolbook" w:hAnsi="Century Schoolbook" w:cs="Courier New"/>
                <w:sz w:val="22"/>
                <w:szCs w:val="22"/>
              </w:rPr>
              <w:t>4</w:t>
            </w:r>
            <w:r w:rsidR="003C220D">
              <w:rPr>
                <w:rFonts w:ascii="Century Schoolbook" w:hAnsi="Century Schoolbook" w:cs="Courier New"/>
                <w:sz w:val="22"/>
                <w:szCs w:val="22"/>
              </w:rPr>
              <w:t>.</w:t>
            </w:r>
            <w:r w:rsidRPr="00792385">
              <w:rPr>
                <w:rFonts w:ascii="Century Schoolbook" w:hAnsi="Century Schoolbook" w:cs="Courier New"/>
                <w:sz w:val="22"/>
                <w:szCs w:val="22"/>
              </w:rPr>
              <w:t>8</w:t>
            </w:r>
            <w:r w:rsidR="003C220D">
              <w:rPr>
                <w:rFonts w:ascii="Century Schoolbook" w:hAnsi="Century Schoolbook" w:cs="Courier New"/>
                <w:sz w:val="22"/>
                <w:szCs w:val="22"/>
              </w:rPr>
              <w:t>%</w:t>
            </w:r>
          </w:p>
        </w:tc>
        <w:tc>
          <w:tcPr>
            <w:tcW w:w="706" w:type="dxa"/>
          </w:tcPr>
          <w:p w:rsidR="005E5174" w:rsidRPr="00792385" w:rsidRDefault="005E5174" w:rsidP="005E5174">
            <w:pPr>
              <w:pStyle w:val="ab"/>
              <w:spacing w:line="276" w:lineRule="auto"/>
              <w:jc w:val="center"/>
              <w:rPr>
                <w:rFonts w:ascii="Century Schoolbook" w:hAnsi="Century Schoolbook" w:cs="Courier New"/>
                <w:sz w:val="22"/>
                <w:szCs w:val="22"/>
              </w:rPr>
            </w:pPr>
            <w:r w:rsidRPr="00792385">
              <w:rPr>
                <w:rFonts w:ascii="Century Schoolbook" w:hAnsi="Century Schoolbook" w:cs="Courier New"/>
                <w:sz w:val="22"/>
                <w:szCs w:val="22"/>
              </w:rPr>
              <w:t>4</w:t>
            </w:r>
            <w:r w:rsidR="003C220D">
              <w:rPr>
                <w:rFonts w:ascii="Century Schoolbook" w:hAnsi="Century Schoolbook" w:cs="Courier New"/>
                <w:sz w:val="22"/>
                <w:szCs w:val="22"/>
              </w:rPr>
              <w:t>.</w:t>
            </w:r>
            <w:r w:rsidRPr="00792385">
              <w:rPr>
                <w:rFonts w:ascii="Century Schoolbook" w:hAnsi="Century Schoolbook" w:cs="Courier New"/>
                <w:sz w:val="22"/>
                <w:szCs w:val="22"/>
              </w:rPr>
              <w:t>8</w:t>
            </w:r>
            <w:r w:rsidR="003C220D">
              <w:rPr>
                <w:rFonts w:ascii="Century Schoolbook" w:hAnsi="Century Schoolbook" w:cs="Courier New"/>
                <w:sz w:val="22"/>
                <w:szCs w:val="22"/>
              </w:rPr>
              <w:t>%</w:t>
            </w:r>
          </w:p>
        </w:tc>
      </w:tr>
    </w:tbl>
    <w:p w:rsidR="005E5174" w:rsidRPr="005E5174" w:rsidRDefault="005E5174" w:rsidP="005E5174">
      <w:pPr>
        <w:pStyle w:val="ab"/>
        <w:spacing w:line="276" w:lineRule="auto"/>
        <w:jc w:val="both"/>
        <w:rPr>
          <w:rFonts w:ascii="Century Schoolbook" w:hAnsi="Century Schoolbook" w:cs="Courier New"/>
          <w:sz w:val="22"/>
          <w:szCs w:val="22"/>
        </w:rPr>
      </w:pPr>
    </w:p>
    <w:p w:rsidR="00624918" w:rsidRDefault="005E5174" w:rsidP="003C220D">
      <w:pPr>
        <w:autoSpaceDE w:val="0"/>
        <w:autoSpaceDN w:val="0"/>
        <w:adjustRightInd w:val="0"/>
        <w:spacing w:after="0"/>
        <w:jc w:val="both"/>
        <w:rPr>
          <w:sz w:val="22"/>
          <w:szCs w:val="22"/>
          <w:lang w:val="ru-RU"/>
        </w:rPr>
      </w:pPr>
      <w:r w:rsidRPr="003C220D">
        <w:rPr>
          <w:rFonts w:cs="Times-Roman"/>
          <w:sz w:val="22"/>
          <w:szCs w:val="22"/>
          <w:lang w:val="ru-RU"/>
        </w:rPr>
        <w:tab/>
      </w:r>
      <w:r w:rsidR="00A479B0" w:rsidRPr="003F0491">
        <w:rPr>
          <w:rFonts w:ascii="Arial Black" w:hAnsi="Arial Black"/>
          <w:sz w:val="22"/>
          <w:szCs w:val="22"/>
          <w:lang w:val="ru-RU"/>
        </w:rPr>
        <w:t>6</w:t>
      </w:r>
      <w:r w:rsidR="00624918" w:rsidRPr="003F0491">
        <w:rPr>
          <w:b/>
          <w:sz w:val="22"/>
          <w:szCs w:val="22"/>
          <w:lang w:val="ru-RU"/>
        </w:rPr>
        <w:t xml:space="preserve"> </w:t>
      </w:r>
      <w:r w:rsidR="00624918" w:rsidRPr="00624918">
        <w:rPr>
          <w:bCs/>
          <w:sz w:val="22"/>
          <w:szCs w:val="22"/>
          <w:lang w:val="ru-RU"/>
        </w:rPr>
        <w:t xml:space="preserve">Договор </w:t>
      </w:r>
      <w:r w:rsidR="00624918" w:rsidRPr="00624918">
        <w:rPr>
          <w:sz w:val="22"/>
          <w:szCs w:val="22"/>
          <w:lang w:val="ru-RU"/>
        </w:rPr>
        <w:t>смешанного страхования жизни на 10 лет гарантирует выплату страховой суммы £100,000 в случае смерти застрахованного до истечения срока действия договора и выплату £50,000, если застрахованный проживёт эти 10 лет. Подсчитайте среднее значение современной стоимости обязательств страховщика по этому договору</w:t>
      </w:r>
      <w:r w:rsidR="00A479B0">
        <w:rPr>
          <w:sz w:val="22"/>
          <w:szCs w:val="22"/>
          <w:lang w:val="ru-RU"/>
        </w:rPr>
        <w:t xml:space="preserve"> и стандартное отклонение от среднего</w:t>
      </w:r>
      <w:r w:rsidR="00624918" w:rsidRPr="00624918">
        <w:rPr>
          <w:sz w:val="22"/>
          <w:szCs w:val="22"/>
          <w:lang w:val="ru-RU"/>
        </w:rPr>
        <w:t xml:space="preserve">. Техническая основа расчётов: постоянная интенсивность смертности </w:t>
      </w:r>
      <w:r w:rsidR="007D4F63" w:rsidRPr="00624918">
        <w:rPr>
          <w:noProof/>
          <w:position w:val="-12"/>
        </w:rPr>
        <w:object w:dxaOrig="960" w:dyaOrig="340">
          <v:shape id="_x0000_i1048" type="#_x0000_t75" alt="" style="width:47.5pt;height:17.05pt;mso-width-percent:0;mso-height-percent:0;mso-width-percent:0;mso-height-percent:0" o:ole="">
            <v:imagedata r:id="rId82" o:title=""/>
          </v:shape>
          <o:OLEObject Type="Embed" ProgID="Equation.DSMT4" ShapeID="_x0000_i1048" DrawAspect="Content" ObjectID="_1652781845" r:id="rId83"/>
        </w:object>
      </w:r>
      <w:r w:rsidR="00624918" w:rsidRPr="00624918">
        <w:rPr>
          <w:sz w:val="22"/>
          <w:szCs w:val="22"/>
          <w:lang w:val="ru-RU"/>
        </w:rPr>
        <w:t xml:space="preserve">  на протяжении всего срока действия договора, годовая процентная ставка</w:t>
      </w:r>
      <w:r w:rsidR="00A479B0">
        <w:rPr>
          <w:sz w:val="22"/>
          <w:szCs w:val="22"/>
          <w:lang w:val="ru-RU"/>
        </w:rPr>
        <w:t>, используемая для дисконтирования, равна</w:t>
      </w:r>
      <w:r w:rsidR="00624918" w:rsidRPr="00624918">
        <w:rPr>
          <w:sz w:val="22"/>
          <w:szCs w:val="22"/>
          <w:lang w:val="ru-RU"/>
        </w:rPr>
        <w:t xml:space="preserve"> 5%. </w:t>
      </w:r>
    </w:p>
    <w:p w:rsidR="005E5174" w:rsidRPr="005E5174" w:rsidRDefault="005E5174" w:rsidP="005E5174">
      <w:pPr>
        <w:spacing w:after="0"/>
        <w:jc w:val="both"/>
        <w:rPr>
          <w:rFonts w:eastAsia="+mn-ea" w:cs="Arial"/>
          <w:bCs/>
          <w:color w:val="000000"/>
          <w:kern w:val="24"/>
          <w:sz w:val="22"/>
          <w:szCs w:val="22"/>
          <w:lang w:val="ru-RU" w:eastAsia="ru-RU"/>
        </w:rPr>
      </w:pPr>
    </w:p>
    <w:p w:rsidR="00E54F87" w:rsidRPr="009A4C78" w:rsidRDefault="005E5174" w:rsidP="00E54F87">
      <w:pPr>
        <w:spacing w:after="0" w:line="240" w:lineRule="auto"/>
        <w:jc w:val="both"/>
        <w:rPr>
          <w:rFonts w:eastAsia="Times New Roman" w:cs="Times New Roman"/>
          <w:sz w:val="22"/>
          <w:szCs w:val="22"/>
          <w:lang w:val="ru-RU" w:eastAsia="ru-RU"/>
        </w:rPr>
      </w:pPr>
      <w:r>
        <w:rPr>
          <w:rFonts w:ascii="Arial Black" w:eastAsia="+mn-ea" w:hAnsi="Arial Black" w:cs="Arial"/>
          <w:b/>
          <w:bCs/>
          <w:color w:val="000000"/>
          <w:kern w:val="24"/>
          <w:sz w:val="22"/>
          <w:szCs w:val="22"/>
          <w:lang w:val="ru-RU" w:eastAsia="ru-RU"/>
        </w:rPr>
        <w:tab/>
      </w:r>
      <w:r w:rsidR="00A479B0">
        <w:rPr>
          <w:rFonts w:ascii="Arial Black" w:eastAsia="+mn-ea" w:hAnsi="Arial Black" w:cs="Arial"/>
          <w:b/>
          <w:bCs/>
          <w:color w:val="000000"/>
          <w:kern w:val="24"/>
          <w:sz w:val="22"/>
          <w:szCs w:val="22"/>
          <w:lang w:val="ru-RU" w:eastAsia="ru-RU"/>
        </w:rPr>
        <w:t>7</w:t>
      </w:r>
      <w:r w:rsidR="00E54F87" w:rsidRPr="009A4C78">
        <w:rPr>
          <w:rFonts w:eastAsia="+mn-ea" w:cs="Arial"/>
          <w:color w:val="000000"/>
          <w:kern w:val="24"/>
          <w:sz w:val="22"/>
          <w:szCs w:val="22"/>
          <w:lang w:val="ru-RU" w:eastAsia="ru-RU"/>
        </w:rPr>
        <w:t xml:space="preserve"> Порядок формирования страховых резервов по страхованию жизни, утвержденный приказом Министерства финансов Российской Федерации от 09.04.2009 № 32н «Об утверждении Порядка формирования страховых резервов по страхованию жизни», предусматривает, что при расчете математического резерва допускается применение (при любых обстоятельствах): </w:t>
      </w:r>
    </w:p>
    <w:p w:rsidR="00E54F87" w:rsidRPr="009A4C78" w:rsidRDefault="00E54F87" w:rsidP="00E54F87">
      <w:pPr>
        <w:spacing w:after="0" w:line="240" w:lineRule="auto"/>
        <w:jc w:val="both"/>
        <w:rPr>
          <w:rFonts w:eastAsia="Times New Roman" w:cs="Times New Roman"/>
          <w:sz w:val="22"/>
          <w:szCs w:val="22"/>
          <w:lang w:val="ru-RU" w:eastAsia="ru-RU"/>
        </w:rPr>
      </w:pPr>
      <w:r w:rsidRPr="009A4C78">
        <w:rPr>
          <w:rFonts w:eastAsia="+mn-ea" w:cs="Arial"/>
          <w:color w:val="000000"/>
          <w:kern w:val="24"/>
          <w:sz w:val="22"/>
          <w:szCs w:val="22"/>
          <w:lang w:val="ru-RU" w:eastAsia="ru-RU"/>
        </w:rPr>
        <w:tab/>
        <w:t xml:space="preserve">а) ретроспективного метода; </w:t>
      </w:r>
    </w:p>
    <w:p w:rsidR="00E54F87" w:rsidRPr="009A4C78" w:rsidRDefault="00E54F87" w:rsidP="00E54F87">
      <w:pPr>
        <w:spacing w:after="0" w:line="240" w:lineRule="auto"/>
        <w:jc w:val="both"/>
        <w:rPr>
          <w:rFonts w:eastAsia="Times New Roman" w:cs="Times New Roman"/>
          <w:sz w:val="22"/>
          <w:szCs w:val="22"/>
          <w:lang w:val="ru-RU" w:eastAsia="ru-RU"/>
        </w:rPr>
      </w:pPr>
      <w:r w:rsidRPr="009A4C78">
        <w:rPr>
          <w:rFonts w:eastAsia="+mn-ea" w:cs="Arial"/>
          <w:color w:val="000000"/>
          <w:kern w:val="24"/>
          <w:sz w:val="22"/>
          <w:szCs w:val="22"/>
          <w:lang w:val="ru-RU" w:eastAsia="ru-RU"/>
        </w:rPr>
        <w:tab/>
        <w:t xml:space="preserve">б) перспективного метода; </w:t>
      </w:r>
    </w:p>
    <w:p w:rsidR="00E54F87" w:rsidRPr="009A4C78" w:rsidRDefault="00E54F87" w:rsidP="00E54F87">
      <w:pPr>
        <w:spacing w:after="0" w:line="240" w:lineRule="auto"/>
        <w:jc w:val="both"/>
        <w:rPr>
          <w:rFonts w:eastAsia="Times New Roman" w:cs="Times New Roman"/>
          <w:sz w:val="22"/>
          <w:szCs w:val="22"/>
          <w:lang w:val="ru-RU" w:eastAsia="ru-RU"/>
        </w:rPr>
      </w:pPr>
      <w:r w:rsidRPr="009A4C78">
        <w:rPr>
          <w:rFonts w:eastAsia="+mn-ea" w:cs="Arial"/>
          <w:color w:val="000000"/>
          <w:kern w:val="24"/>
          <w:sz w:val="22"/>
          <w:szCs w:val="22"/>
          <w:lang w:val="ru-RU" w:eastAsia="ru-RU"/>
        </w:rPr>
        <w:tab/>
        <w:t xml:space="preserve">в) как перспективного, так и ретроспективного методов. </w:t>
      </w:r>
    </w:p>
    <w:p w:rsidR="00E54F87" w:rsidRPr="009A4C78" w:rsidRDefault="00E54F87" w:rsidP="00E54F87">
      <w:pPr>
        <w:spacing w:after="0" w:line="240" w:lineRule="auto"/>
        <w:jc w:val="both"/>
        <w:rPr>
          <w:rFonts w:eastAsia="Times New Roman" w:cs="Times New Roman"/>
          <w:sz w:val="22"/>
          <w:szCs w:val="22"/>
          <w:lang w:val="ru-RU" w:eastAsia="ru-RU"/>
        </w:rPr>
      </w:pPr>
      <w:r w:rsidRPr="009A4C78">
        <w:rPr>
          <w:rFonts w:eastAsia="+mn-ea" w:cs="Arial"/>
          <w:color w:val="000000"/>
          <w:kern w:val="24"/>
          <w:sz w:val="22"/>
          <w:szCs w:val="22"/>
          <w:lang w:val="ru-RU" w:eastAsia="ru-RU"/>
        </w:rPr>
        <w:tab/>
        <w:t xml:space="preserve">г) метода, используемого для расчета выкупных сумм, </w:t>
      </w:r>
      <w:r w:rsidRPr="009A4C78">
        <w:rPr>
          <w:rFonts w:eastAsia="+mn-ea" w:cs="Arial"/>
          <w:color w:val="000000"/>
          <w:kern w:val="24"/>
          <w:sz w:val="22"/>
          <w:szCs w:val="22"/>
          <w:lang w:val="ru-RU" w:eastAsia="ru-RU"/>
        </w:rPr>
        <w:tab/>
        <w:t xml:space="preserve">выплачиваемых страхователю при расторжении договора страхования по виду страхования. </w:t>
      </w:r>
    </w:p>
    <w:p w:rsidR="003F0491" w:rsidRPr="00E62161" w:rsidRDefault="00E54F87" w:rsidP="003F0491">
      <w:pPr>
        <w:jc w:val="both"/>
        <w:rPr>
          <w:rFonts w:eastAsia="+mn-ea" w:cs="Arial"/>
          <w:b/>
          <w:bCs/>
          <w:color w:val="000000"/>
          <w:kern w:val="24"/>
          <w:sz w:val="22"/>
          <w:szCs w:val="22"/>
          <w:lang w:val="ru-RU" w:eastAsia="ru-RU"/>
        </w:rPr>
      </w:pPr>
      <w:r w:rsidRPr="009A4C78">
        <w:rPr>
          <w:rFonts w:eastAsia="+mn-ea" w:cs="Arial"/>
          <w:b/>
          <w:bCs/>
          <w:color w:val="000000"/>
          <w:kern w:val="24"/>
          <w:sz w:val="22"/>
          <w:szCs w:val="22"/>
          <w:lang w:val="ru-RU" w:eastAsia="ru-RU"/>
        </w:rPr>
        <w:tab/>
      </w:r>
    </w:p>
    <w:p w:rsidR="00995E0C" w:rsidRDefault="00995E0C" w:rsidP="003F0491">
      <w:pPr>
        <w:jc w:val="both"/>
        <w:rPr>
          <w:rFonts w:cs="TimesNewRomanPS"/>
          <w:sz w:val="22"/>
          <w:szCs w:val="22"/>
          <w:lang w:val="ru-RU"/>
        </w:rPr>
      </w:pPr>
      <w:r>
        <w:rPr>
          <w:rFonts w:ascii="Arial Black" w:hAnsi="Arial Black" w:cs="TimesNewRomanPS-Bold"/>
          <w:bCs/>
          <w:sz w:val="22"/>
          <w:szCs w:val="22"/>
          <w:lang w:val="ru-RU"/>
        </w:rPr>
        <w:tab/>
      </w:r>
      <w:r w:rsidRPr="003F0491">
        <w:rPr>
          <w:rFonts w:ascii="Arial Black" w:hAnsi="Arial Black" w:cs="TimesNewRomanPS-Bold"/>
          <w:bCs/>
          <w:sz w:val="22"/>
          <w:szCs w:val="22"/>
          <w:lang w:val="ru-RU"/>
        </w:rPr>
        <w:t>8</w:t>
      </w:r>
      <w:r w:rsidRPr="003F0491">
        <w:rPr>
          <w:rFonts w:cs="TimesNewRomanPS-Bold"/>
          <w:b/>
          <w:bCs/>
          <w:sz w:val="22"/>
          <w:szCs w:val="22"/>
          <w:lang w:val="ru-RU"/>
        </w:rPr>
        <w:t xml:space="preserve"> </w:t>
      </w:r>
      <w:r>
        <w:rPr>
          <w:sz w:val="22"/>
          <w:szCs w:val="22"/>
          <w:lang w:val="ru-RU"/>
        </w:rPr>
        <w:t>Мужчина</w:t>
      </w:r>
      <w:r w:rsidRPr="004B2171">
        <w:rPr>
          <w:sz w:val="22"/>
          <w:szCs w:val="22"/>
          <w:lang w:val="ru-RU"/>
        </w:rPr>
        <w:t xml:space="preserve"> </w:t>
      </w:r>
      <w:r>
        <w:rPr>
          <w:sz w:val="22"/>
          <w:szCs w:val="22"/>
          <w:lang w:val="ru-RU"/>
        </w:rPr>
        <w:t>в</w:t>
      </w:r>
      <w:r w:rsidRPr="004B2171">
        <w:rPr>
          <w:sz w:val="22"/>
          <w:szCs w:val="22"/>
          <w:lang w:val="ru-RU"/>
        </w:rPr>
        <w:t xml:space="preserve"> </w:t>
      </w:r>
      <w:r>
        <w:rPr>
          <w:sz w:val="22"/>
          <w:szCs w:val="22"/>
          <w:lang w:val="ru-RU"/>
        </w:rPr>
        <w:t>возрасте</w:t>
      </w:r>
      <w:r w:rsidRPr="004B2171">
        <w:rPr>
          <w:sz w:val="22"/>
          <w:szCs w:val="22"/>
          <w:lang w:val="ru-RU"/>
        </w:rPr>
        <w:t xml:space="preserve"> </w:t>
      </w:r>
      <w:r w:rsidR="007D4F63" w:rsidRPr="004B2171">
        <w:rPr>
          <w:noProof/>
          <w:position w:val="-6"/>
          <w:sz w:val="22"/>
          <w:szCs w:val="22"/>
        </w:rPr>
        <w:object w:dxaOrig="660" w:dyaOrig="260">
          <v:shape id="_x0000_i1047" type="#_x0000_t75" alt="" style="width:32.65pt;height:12.6pt;mso-width-percent:0;mso-height-percent:0;mso-width-percent:0;mso-height-percent:0" o:ole="">
            <v:imagedata r:id="rId84" o:title=""/>
          </v:shape>
          <o:OLEObject Type="Embed" ProgID="Equation.DSMT4" ShapeID="_x0000_i1047" DrawAspect="Content" ObjectID="_1652781846" r:id="rId85"/>
        </w:object>
      </w:r>
      <w:r w:rsidRPr="004B2171">
        <w:rPr>
          <w:sz w:val="22"/>
          <w:szCs w:val="22"/>
          <w:lang w:val="ru-RU"/>
        </w:rPr>
        <w:t xml:space="preserve"> </w:t>
      </w:r>
      <w:r>
        <w:rPr>
          <w:sz w:val="22"/>
          <w:szCs w:val="22"/>
          <w:lang w:val="ru-RU"/>
        </w:rPr>
        <w:t>лет</w:t>
      </w:r>
      <w:r w:rsidRPr="004B2171">
        <w:rPr>
          <w:sz w:val="22"/>
          <w:szCs w:val="22"/>
          <w:lang w:val="ru-RU"/>
        </w:rPr>
        <w:t xml:space="preserve"> </w:t>
      </w:r>
      <w:r>
        <w:rPr>
          <w:sz w:val="22"/>
          <w:szCs w:val="22"/>
          <w:lang w:val="ru-RU"/>
        </w:rPr>
        <w:t>заключил</w:t>
      </w:r>
      <w:r w:rsidRPr="004B2171">
        <w:rPr>
          <w:sz w:val="22"/>
          <w:szCs w:val="22"/>
          <w:lang w:val="ru-RU"/>
        </w:rPr>
        <w:t xml:space="preserve"> 3-</w:t>
      </w:r>
      <w:r>
        <w:rPr>
          <w:sz w:val="22"/>
          <w:szCs w:val="22"/>
          <w:lang w:val="ru-RU"/>
        </w:rPr>
        <w:t>х</w:t>
      </w:r>
      <w:r w:rsidRPr="004B2171">
        <w:rPr>
          <w:sz w:val="22"/>
          <w:szCs w:val="22"/>
          <w:lang w:val="ru-RU"/>
        </w:rPr>
        <w:t xml:space="preserve"> </w:t>
      </w:r>
      <w:r>
        <w:rPr>
          <w:sz w:val="22"/>
          <w:szCs w:val="22"/>
          <w:lang w:val="ru-RU"/>
        </w:rPr>
        <w:t>летний</w:t>
      </w:r>
      <w:r w:rsidRPr="004B2171">
        <w:rPr>
          <w:sz w:val="22"/>
          <w:szCs w:val="22"/>
          <w:lang w:val="ru-RU"/>
        </w:rPr>
        <w:t xml:space="preserve"> </w:t>
      </w:r>
      <w:r>
        <w:rPr>
          <w:sz w:val="22"/>
          <w:szCs w:val="22"/>
          <w:lang w:val="ru-RU"/>
        </w:rPr>
        <w:t>договор</w:t>
      </w:r>
      <w:r w:rsidRPr="004B2171">
        <w:rPr>
          <w:sz w:val="22"/>
          <w:szCs w:val="22"/>
          <w:lang w:val="ru-RU"/>
        </w:rPr>
        <w:t xml:space="preserve"> </w:t>
      </w:r>
      <w:r>
        <w:rPr>
          <w:sz w:val="22"/>
          <w:szCs w:val="22"/>
          <w:lang w:val="ru-RU"/>
        </w:rPr>
        <w:t>страхования</w:t>
      </w:r>
      <w:r w:rsidRPr="004B2171">
        <w:rPr>
          <w:sz w:val="22"/>
          <w:szCs w:val="22"/>
          <w:lang w:val="ru-RU"/>
        </w:rPr>
        <w:t xml:space="preserve"> </w:t>
      </w:r>
      <w:r>
        <w:rPr>
          <w:sz w:val="22"/>
          <w:szCs w:val="22"/>
          <w:lang w:val="ru-RU"/>
        </w:rPr>
        <w:t>жизни</w:t>
      </w:r>
      <w:r w:rsidRPr="004B2171">
        <w:rPr>
          <w:sz w:val="22"/>
          <w:szCs w:val="22"/>
          <w:lang w:val="ru-RU"/>
        </w:rPr>
        <w:t>.</w:t>
      </w:r>
      <w:r>
        <w:rPr>
          <w:sz w:val="22"/>
          <w:szCs w:val="22"/>
          <w:lang w:val="ru-RU"/>
        </w:rPr>
        <w:t xml:space="preserve"> Если</w:t>
      </w:r>
      <w:r w:rsidRPr="004B2171">
        <w:rPr>
          <w:sz w:val="22"/>
          <w:szCs w:val="22"/>
          <w:lang w:val="ru-RU"/>
        </w:rPr>
        <w:t xml:space="preserve"> </w:t>
      </w:r>
      <w:r>
        <w:rPr>
          <w:sz w:val="22"/>
          <w:szCs w:val="22"/>
          <w:lang w:val="ru-RU"/>
        </w:rPr>
        <w:t>застрахованный умирает на протяжении действия договора, то страховая</w:t>
      </w:r>
      <w:r w:rsidRPr="004B2171">
        <w:rPr>
          <w:sz w:val="22"/>
          <w:szCs w:val="22"/>
          <w:lang w:val="ru-RU"/>
        </w:rPr>
        <w:t xml:space="preserve"> </w:t>
      </w:r>
      <w:r>
        <w:rPr>
          <w:sz w:val="22"/>
          <w:szCs w:val="22"/>
          <w:lang w:val="ru-RU"/>
        </w:rPr>
        <w:t xml:space="preserve">сумма </w:t>
      </w:r>
      <w:r w:rsidR="007D4F63" w:rsidRPr="007D4F63">
        <w:rPr>
          <w:noProof/>
          <w:position w:val="-8"/>
          <w:sz w:val="22"/>
          <w:szCs w:val="22"/>
          <w:lang w:val="ru-RU"/>
        </w:rPr>
        <w:object w:dxaOrig="1579" w:dyaOrig="300">
          <v:shape id="_x0000_i1046" type="#_x0000_t75" alt="" style="width:78.7pt;height:14.85pt;mso-width-percent:0;mso-height-percent:0;mso-width-percent:0;mso-height-percent:0" o:ole="">
            <v:imagedata r:id="rId86" o:title=""/>
          </v:shape>
          <o:OLEObject Type="Embed" ProgID="Equation.DSMT4" ShapeID="_x0000_i1046" DrawAspect="Content" ObjectID="_1652781847" r:id="rId87"/>
        </w:object>
      </w:r>
      <w:r>
        <w:rPr>
          <w:sz w:val="22"/>
          <w:szCs w:val="22"/>
          <w:lang w:val="ru-RU"/>
        </w:rPr>
        <w:t xml:space="preserve"> </w:t>
      </w:r>
      <w:r>
        <w:rPr>
          <w:rFonts w:cs="TimesNewRomanPS"/>
          <w:sz w:val="22"/>
          <w:szCs w:val="22"/>
          <w:lang w:val="ru-RU"/>
        </w:rPr>
        <w:t>выплачивается в очередную годовщину заключения договора; если же застрахованный доживает до окончания договора, то страховщик не платит ничего.  Премия</w:t>
      </w:r>
      <w:r w:rsidRPr="004B2171">
        <w:rPr>
          <w:rFonts w:cs="TimesNewRomanPS"/>
          <w:sz w:val="22"/>
          <w:szCs w:val="22"/>
          <w:lang w:val="ru-RU"/>
        </w:rPr>
        <w:t xml:space="preserve"> </w:t>
      </w:r>
      <w:r>
        <w:rPr>
          <w:rFonts w:cs="TimesNewRomanPS"/>
          <w:sz w:val="22"/>
          <w:szCs w:val="22"/>
          <w:lang w:val="ru-RU"/>
        </w:rPr>
        <w:t>в</w:t>
      </w:r>
      <w:r w:rsidRPr="004B2171">
        <w:rPr>
          <w:rFonts w:cs="TimesNewRomanPS"/>
          <w:sz w:val="22"/>
          <w:szCs w:val="22"/>
          <w:lang w:val="ru-RU"/>
        </w:rPr>
        <w:t xml:space="preserve"> </w:t>
      </w:r>
      <w:r>
        <w:rPr>
          <w:rFonts w:cs="TimesNewRomanPS"/>
          <w:sz w:val="22"/>
          <w:szCs w:val="22"/>
          <w:lang w:val="ru-RU"/>
        </w:rPr>
        <w:t>размере</w:t>
      </w:r>
      <w:r w:rsidRPr="004B2171">
        <w:rPr>
          <w:rFonts w:cs="TimesNewRomanPS"/>
          <w:sz w:val="22"/>
          <w:szCs w:val="22"/>
          <w:lang w:val="ru-RU"/>
        </w:rPr>
        <w:t xml:space="preserve"> </w:t>
      </w:r>
      <w:r w:rsidR="007D4F63" w:rsidRPr="004B2171">
        <w:rPr>
          <w:rFonts w:cs="TimesNewRomanPS"/>
          <w:noProof/>
          <w:position w:val="-6"/>
          <w:sz w:val="22"/>
          <w:szCs w:val="22"/>
        </w:rPr>
        <w:object w:dxaOrig="980" w:dyaOrig="260">
          <v:shape id="_x0000_i1045" type="#_x0000_t75" alt="" style="width:49pt;height:12.6pt;mso-width-percent:0;mso-height-percent:0;mso-width-percent:0;mso-height-percent:0" o:ole="">
            <v:imagedata r:id="rId88" o:title=""/>
          </v:shape>
          <o:OLEObject Type="Embed" ProgID="Equation.DSMT4" ShapeID="_x0000_i1045" DrawAspect="Content" ObjectID="_1652781848" r:id="rId89"/>
        </w:object>
      </w:r>
      <w:r w:rsidRPr="004B2171">
        <w:rPr>
          <w:rFonts w:cs="TimesNewRomanPS"/>
          <w:sz w:val="22"/>
          <w:szCs w:val="22"/>
          <w:lang w:val="ru-RU"/>
        </w:rPr>
        <w:t xml:space="preserve"> </w:t>
      </w:r>
      <w:r>
        <w:rPr>
          <w:rFonts w:cs="TimesNewRomanPS"/>
          <w:sz w:val="22"/>
          <w:szCs w:val="22"/>
          <w:lang w:val="ru-RU"/>
        </w:rPr>
        <w:t>платится</w:t>
      </w:r>
      <w:r w:rsidRPr="004B2171">
        <w:rPr>
          <w:rFonts w:cs="TimesNewRomanPS"/>
          <w:sz w:val="22"/>
          <w:szCs w:val="22"/>
          <w:lang w:val="ru-RU"/>
        </w:rPr>
        <w:t xml:space="preserve"> </w:t>
      </w:r>
      <w:r>
        <w:rPr>
          <w:rFonts w:cs="TimesNewRomanPS"/>
          <w:sz w:val="22"/>
          <w:szCs w:val="22"/>
          <w:lang w:val="ru-RU"/>
        </w:rPr>
        <w:t>в</w:t>
      </w:r>
      <w:r w:rsidRPr="004B2171">
        <w:rPr>
          <w:rFonts w:cs="TimesNewRomanPS"/>
          <w:sz w:val="22"/>
          <w:szCs w:val="22"/>
          <w:lang w:val="ru-RU"/>
        </w:rPr>
        <w:t xml:space="preserve"> </w:t>
      </w:r>
      <w:r>
        <w:rPr>
          <w:rFonts w:cs="TimesNewRomanPS"/>
          <w:sz w:val="22"/>
          <w:szCs w:val="22"/>
          <w:lang w:val="ru-RU"/>
        </w:rPr>
        <w:t>начале</w:t>
      </w:r>
      <w:r w:rsidRPr="004B2171">
        <w:rPr>
          <w:rFonts w:cs="TimesNewRomanPS"/>
          <w:sz w:val="22"/>
          <w:szCs w:val="22"/>
          <w:lang w:val="ru-RU"/>
        </w:rPr>
        <w:t xml:space="preserve"> </w:t>
      </w:r>
      <w:r>
        <w:rPr>
          <w:rFonts w:cs="TimesNewRomanPS"/>
          <w:sz w:val="22"/>
          <w:szCs w:val="22"/>
          <w:lang w:val="ru-RU"/>
        </w:rPr>
        <w:t>каждого</w:t>
      </w:r>
      <w:r w:rsidRPr="004B2171">
        <w:rPr>
          <w:rFonts w:cs="TimesNewRomanPS"/>
          <w:sz w:val="22"/>
          <w:szCs w:val="22"/>
          <w:lang w:val="ru-RU"/>
        </w:rPr>
        <w:t xml:space="preserve"> </w:t>
      </w:r>
      <w:r>
        <w:rPr>
          <w:rFonts w:cs="TimesNewRomanPS"/>
          <w:sz w:val="22"/>
          <w:szCs w:val="22"/>
          <w:lang w:val="ru-RU"/>
        </w:rPr>
        <w:t>года</w:t>
      </w:r>
      <w:r w:rsidRPr="004B2171">
        <w:rPr>
          <w:rFonts w:cs="TimesNewRomanPS"/>
          <w:sz w:val="22"/>
          <w:szCs w:val="22"/>
          <w:lang w:val="ru-RU"/>
        </w:rPr>
        <w:t xml:space="preserve"> </w:t>
      </w:r>
      <w:r>
        <w:rPr>
          <w:rFonts w:cs="TimesNewRomanPS"/>
          <w:sz w:val="22"/>
          <w:szCs w:val="22"/>
          <w:lang w:val="ru-RU"/>
        </w:rPr>
        <w:t>действия</w:t>
      </w:r>
      <w:r w:rsidRPr="004B2171">
        <w:rPr>
          <w:rFonts w:cs="TimesNewRomanPS"/>
          <w:sz w:val="22"/>
          <w:szCs w:val="22"/>
          <w:lang w:val="ru-RU"/>
        </w:rPr>
        <w:t xml:space="preserve"> </w:t>
      </w:r>
      <w:r>
        <w:rPr>
          <w:rFonts w:cs="TimesNewRomanPS"/>
          <w:sz w:val="22"/>
          <w:szCs w:val="22"/>
          <w:lang w:val="ru-RU"/>
        </w:rPr>
        <w:t>договора. Заключение</w:t>
      </w:r>
      <w:r w:rsidRPr="004B2171">
        <w:rPr>
          <w:rFonts w:cs="TimesNewRomanPS"/>
          <w:sz w:val="22"/>
          <w:szCs w:val="22"/>
          <w:lang w:val="ru-RU"/>
        </w:rPr>
        <w:t xml:space="preserve"> </w:t>
      </w:r>
      <w:r>
        <w:rPr>
          <w:rFonts w:cs="TimesNewRomanPS"/>
          <w:sz w:val="22"/>
          <w:szCs w:val="22"/>
          <w:lang w:val="ru-RU"/>
        </w:rPr>
        <w:t>и</w:t>
      </w:r>
      <w:r w:rsidRPr="004B2171">
        <w:rPr>
          <w:rFonts w:cs="TimesNewRomanPS"/>
          <w:sz w:val="22"/>
          <w:szCs w:val="22"/>
          <w:lang w:val="ru-RU"/>
        </w:rPr>
        <w:t xml:space="preserve"> </w:t>
      </w:r>
      <w:r>
        <w:rPr>
          <w:rFonts w:cs="TimesNewRomanPS"/>
          <w:sz w:val="22"/>
          <w:szCs w:val="22"/>
          <w:lang w:val="ru-RU"/>
        </w:rPr>
        <w:t>поддержание</w:t>
      </w:r>
      <w:r w:rsidRPr="004B2171">
        <w:rPr>
          <w:rFonts w:cs="TimesNewRomanPS"/>
          <w:sz w:val="22"/>
          <w:szCs w:val="22"/>
          <w:lang w:val="ru-RU"/>
        </w:rPr>
        <w:t xml:space="preserve"> </w:t>
      </w:r>
      <w:r>
        <w:rPr>
          <w:rFonts w:cs="TimesNewRomanPS"/>
          <w:sz w:val="22"/>
          <w:szCs w:val="22"/>
          <w:lang w:val="ru-RU"/>
        </w:rPr>
        <w:t>договора</w:t>
      </w:r>
      <w:r w:rsidRPr="004B2171">
        <w:rPr>
          <w:rFonts w:cs="TimesNewRomanPS"/>
          <w:sz w:val="22"/>
          <w:szCs w:val="22"/>
          <w:lang w:val="ru-RU"/>
        </w:rPr>
        <w:t xml:space="preserve"> </w:t>
      </w:r>
      <w:r>
        <w:rPr>
          <w:rFonts w:cs="TimesNewRomanPS"/>
          <w:sz w:val="22"/>
          <w:szCs w:val="22"/>
          <w:lang w:val="ru-RU"/>
        </w:rPr>
        <w:t>требуют</w:t>
      </w:r>
      <w:r w:rsidRPr="004B2171">
        <w:rPr>
          <w:rFonts w:cs="TimesNewRomanPS"/>
          <w:sz w:val="22"/>
          <w:szCs w:val="22"/>
          <w:lang w:val="ru-RU"/>
        </w:rPr>
        <w:t xml:space="preserve"> </w:t>
      </w:r>
      <w:r>
        <w:rPr>
          <w:rFonts w:cs="TimesNewRomanPS"/>
          <w:sz w:val="22"/>
          <w:szCs w:val="22"/>
          <w:lang w:val="ru-RU"/>
        </w:rPr>
        <w:t>следующих</w:t>
      </w:r>
      <w:r w:rsidRPr="004B2171">
        <w:rPr>
          <w:rFonts w:cs="TimesNewRomanPS"/>
          <w:sz w:val="22"/>
          <w:szCs w:val="22"/>
          <w:lang w:val="ru-RU"/>
        </w:rPr>
        <w:t xml:space="preserve"> </w:t>
      </w:r>
      <w:r>
        <w:rPr>
          <w:rFonts w:cs="TimesNewRomanPS"/>
          <w:sz w:val="22"/>
          <w:szCs w:val="22"/>
          <w:lang w:val="ru-RU"/>
        </w:rPr>
        <w:t>расходов</w:t>
      </w:r>
      <w:r w:rsidRPr="004B2171">
        <w:rPr>
          <w:rFonts w:cs="TimesNewRomanPS"/>
          <w:sz w:val="22"/>
          <w:szCs w:val="22"/>
          <w:lang w:val="ru-RU"/>
        </w:rPr>
        <w:t xml:space="preserve">: </w:t>
      </w:r>
      <w:r>
        <w:rPr>
          <w:rFonts w:cs="TimesNewRomanPS"/>
          <w:sz w:val="22"/>
          <w:szCs w:val="22"/>
          <w:lang w:val="ru-RU"/>
        </w:rPr>
        <w:t>начальные</w:t>
      </w:r>
      <w:r w:rsidRPr="004B2171">
        <w:rPr>
          <w:rFonts w:cs="TimesNewRomanPS"/>
          <w:sz w:val="22"/>
          <w:szCs w:val="22"/>
          <w:lang w:val="ru-RU"/>
        </w:rPr>
        <w:t xml:space="preserve"> </w:t>
      </w:r>
      <w:r>
        <w:rPr>
          <w:rFonts w:cs="TimesNewRomanPS"/>
          <w:sz w:val="22"/>
          <w:szCs w:val="22"/>
          <w:lang w:val="ru-RU"/>
        </w:rPr>
        <w:t>расходы</w:t>
      </w:r>
      <w:r w:rsidRPr="004B2171">
        <w:rPr>
          <w:rFonts w:cs="TimesNewRomanPS"/>
          <w:sz w:val="22"/>
          <w:szCs w:val="22"/>
          <w:lang w:val="ru-RU"/>
        </w:rPr>
        <w:t xml:space="preserve">  £260 </w:t>
      </w:r>
      <w:r>
        <w:rPr>
          <w:rFonts w:cs="TimesNewRomanPS"/>
          <w:sz w:val="22"/>
          <w:szCs w:val="22"/>
          <w:lang w:val="ru-RU"/>
        </w:rPr>
        <w:t xml:space="preserve">в момент заключения договора, периодические расходы в размере </w:t>
      </w:r>
      <w:r w:rsidRPr="004B2171">
        <w:rPr>
          <w:rFonts w:cs="TimesNewRomanPS"/>
          <w:sz w:val="22"/>
          <w:szCs w:val="22"/>
          <w:lang w:val="ru-RU"/>
        </w:rPr>
        <w:t xml:space="preserve">£70 </w:t>
      </w:r>
      <w:r>
        <w:rPr>
          <w:rFonts w:cs="TimesNewRomanPS"/>
          <w:sz w:val="22"/>
          <w:szCs w:val="22"/>
          <w:lang w:val="ru-RU"/>
        </w:rPr>
        <w:t xml:space="preserve"> в начале второго и третьего года (если договор всё ещё действует).</w:t>
      </w:r>
    </w:p>
    <w:p w:rsidR="00995E0C" w:rsidRDefault="00995E0C" w:rsidP="00995E0C">
      <w:pPr>
        <w:spacing w:after="0"/>
        <w:jc w:val="both"/>
        <w:rPr>
          <w:rFonts w:cs="TimesNewRomanPS"/>
          <w:sz w:val="22"/>
          <w:szCs w:val="22"/>
          <w:lang w:val="ru-RU"/>
        </w:rPr>
      </w:pPr>
      <w:r>
        <w:rPr>
          <w:rFonts w:cs="TimesNewRomanPS"/>
          <w:sz w:val="22"/>
          <w:szCs w:val="22"/>
          <w:lang w:val="ru-RU"/>
        </w:rPr>
        <w:tab/>
        <w:t>Предполагая</w:t>
      </w:r>
      <w:r w:rsidRPr="004B2171">
        <w:rPr>
          <w:rFonts w:cs="TimesNewRomanPS"/>
          <w:sz w:val="22"/>
          <w:szCs w:val="22"/>
          <w:lang w:val="ru-RU"/>
        </w:rPr>
        <w:t xml:space="preserve">, </w:t>
      </w:r>
      <w:r>
        <w:rPr>
          <w:rFonts w:cs="TimesNewRomanPS"/>
          <w:sz w:val="22"/>
          <w:szCs w:val="22"/>
          <w:lang w:val="ru-RU"/>
        </w:rPr>
        <w:t>что</w:t>
      </w:r>
      <w:r w:rsidRPr="004B2171">
        <w:rPr>
          <w:rFonts w:cs="TimesNewRomanPS"/>
          <w:sz w:val="22"/>
          <w:szCs w:val="22"/>
          <w:lang w:val="ru-RU"/>
        </w:rPr>
        <w:t xml:space="preserve"> </w:t>
      </w:r>
      <w:r>
        <w:rPr>
          <w:rFonts w:cs="TimesNewRomanPS"/>
          <w:sz w:val="22"/>
          <w:szCs w:val="22"/>
          <w:lang w:val="ru-RU"/>
        </w:rPr>
        <w:t>смертность</w:t>
      </w:r>
      <w:r w:rsidRPr="004B2171">
        <w:rPr>
          <w:rFonts w:cs="TimesNewRomanPS"/>
          <w:sz w:val="22"/>
          <w:szCs w:val="22"/>
          <w:lang w:val="ru-RU"/>
        </w:rPr>
        <w:t xml:space="preserve"> </w:t>
      </w:r>
      <w:r>
        <w:rPr>
          <w:rFonts w:cs="TimesNewRomanPS"/>
          <w:sz w:val="22"/>
          <w:szCs w:val="22"/>
          <w:lang w:val="ru-RU"/>
        </w:rPr>
        <w:t>описывается</w:t>
      </w:r>
      <w:r w:rsidRPr="004B2171">
        <w:rPr>
          <w:rFonts w:cs="TimesNewRomanPS"/>
          <w:sz w:val="22"/>
          <w:szCs w:val="22"/>
          <w:lang w:val="ru-RU"/>
        </w:rPr>
        <w:t xml:space="preserve"> </w:t>
      </w:r>
      <w:r>
        <w:rPr>
          <w:rFonts w:cs="TimesNewRomanPS"/>
          <w:sz w:val="22"/>
          <w:szCs w:val="22"/>
          <w:lang w:val="ru-RU"/>
        </w:rPr>
        <w:t>таблицей</w:t>
      </w:r>
      <w:r w:rsidRPr="004B2171">
        <w:rPr>
          <w:rFonts w:cs="TimesNewRomanPS"/>
          <w:sz w:val="22"/>
          <w:szCs w:val="22"/>
          <w:lang w:val="ru-RU"/>
        </w:rPr>
        <w:t xml:space="preserve"> </w:t>
      </w:r>
      <w:r>
        <w:rPr>
          <w:rFonts w:cs="TimesNewRomanPS"/>
          <w:sz w:val="22"/>
          <w:szCs w:val="22"/>
        </w:rPr>
        <w:t>AM</w:t>
      </w:r>
      <w:r w:rsidRPr="004B2171">
        <w:rPr>
          <w:rFonts w:cs="TimesNewRomanPS"/>
          <w:sz w:val="22"/>
          <w:szCs w:val="22"/>
          <w:lang w:val="ru-RU"/>
        </w:rPr>
        <w:t>92</w:t>
      </w:r>
      <w:r>
        <w:rPr>
          <w:rFonts w:cs="TimesNewRomanPS"/>
          <w:sz w:val="22"/>
          <w:szCs w:val="22"/>
          <w:lang w:val="ru-RU"/>
        </w:rPr>
        <w:t xml:space="preserve"> (её фрагмент приведён ниже)</w:t>
      </w:r>
      <w:r w:rsidRPr="004B2171">
        <w:rPr>
          <w:rFonts w:cs="TimesNewRomanPS"/>
          <w:sz w:val="22"/>
          <w:szCs w:val="22"/>
          <w:lang w:val="ru-RU"/>
        </w:rPr>
        <w:t>, а для дисконти</w:t>
      </w:r>
      <w:r>
        <w:rPr>
          <w:rFonts w:cs="TimesNewRomanPS"/>
          <w:sz w:val="22"/>
          <w:szCs w:val="22"/>
          <w:lang w:val="ru-RU"/>
        </w:rPr>
        <w:t>рования</w:t>
      </w:r>
      <w:r w:rsidRPr="004B2171">
        <w:rPr>
          <w:rFonts w:cs="TimesNewRomanPS"/>
          <w:sz w:val="22"/>
          <w:szCs w:val="22"/>
          <w:lang w:val="ru-RU"/>
        </w:rPr>
        <w:t xml:space="preserve"> </w:t>
      </w:r>
      <w:r>
        <w:rPr>
          <w:rFonts w:cs="TimesNewRomanPS"/>
          <w:sz w:val="22"/>
          <w:szCs w:val="22"/>
          <w:lang w:val="ru-RU"/>
        </w:rPr>
        <w:t xml:space="preserve">используется техническая процентная ставка </w:t>
      </w:r>
      <w:r w:rsidR="007D4F63" w:rsidRPr="007D4F63">
        <w:rPr>
          <w:rFonts w:cs="TimesNewRomanPS"/>
          <w:noProof/>
          <w:position w:val="-6"/>
          <w:sz w:val="22"/>
          <w:szCs w:val="22"/>
          <w:lang w:val="ru-RU"/>
        </w:rPr>
        <w:object w:dxaOrig="660" w:dyaOrig="279">
          <v:shape id="_x0000_i1044" type="#_x0000_t75" alt="" style="width:32.65pt;height:14.1pt;mso-width-percent:0;mso-height-percent:0;mso-width-percent:0;mso-height-percent:0" o:ole="">
            <v:imagedata r:id="rId90" o:title=""/>
          </v:shape>
          <o:OLEObject Type="Embed" ProgID="Equation.DSMT4" ShapeID="_x0000_i1044" DrawAspect="Content" ObjectID="_1652781849" r:id="rId91"/>
        </w:object>
      </w:r>
      <w:r>
        <w:rPr>
          <w:rFonts w:cs="TimesNewRomanPS"/>
          <w:sz w:val="22"/>
          <w:szCs w:val="22"/>
          <w:lang w:val="ru-RU"/>
        </w:rPr>
        <w:t>, вычислите ожидаемый доход страховщика при заключении договора.</w:t>
      </w:r>
    </w:p>
    <w:p w:rsidR="00995E0C" w:rsidRDefault="00995E0C" w:rsidP="00995E0C">
      <w:pPr>
        <w:spacing w:after="0"/>
        <w:jc w:val="both"/>
        <w:rPr>
          <w:rFonts w:cs="TimesNewRomanPS"/>
          <w:sz w:val="22"/>
          <w:szCs w:val="22"/>
          <w:lang w:val="ru-RU"/>
        </w:rPr>
      </w:pPr>
    </w:p>
    <w:tbl>
      <w:tblPr>
        <w:tblW w:w="893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20"/>
        <w:gridCol w:w="2424"/>
        <w:gridCol w:w="2525"/>
        <w:gridCol w:w="2368"/>
      </w:tblGrid>
      <w:tr w:rsidR="00995E0C" w:rsidRPr="002A46FF" w:rsidTr="000D620A">
        <w:trPr>
          <w:trHeight w:val="255"/>
          <w:jc w:val="center"/>
        </w:trPr>
        <w:tc>
          <w:tcPr>
            <w:tcW w:w="8937" w:type="dxa"/>
            <w:gridSpan w:val="4"/>
            <w:shd w:val="clear" w:color="auto" w:fill="auto"/>
            <w:noWrap/>
            <w:vAlign w:val="bottom"/>
            <w:hideMark/>
          </w:tcPr>
          <w:tbl>
            <w:tblPr>
              <w:tblW w:w="8720" w:type="dxa"/>
              <w:tblLook w:val="04A0" w:firstRow="1" w:lastRow="0" w:firstColumn="1" w:lastColumn="0" w:noHBand="0" w:noVBand="1"/>
            </w:tblPr>
            <w:tblGrid>
              <w:gridCol w:w="8720"/>
            </w:tblGrid>
            <w:tr w:rsidR="00995E0C" w:rsidRPr="002A46FF" w:rsidTr="000D620A">
              <w:trPr>
                <w:trHeight w:val="315"/>
              </w:trPr>
              <w:tc>
                <w:tcPr>
                  <w:tcW w:w="8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95E0C" w:rsidRPr="002A46FF" w:rsidRDefault="00995E0C" w:rsidP="000D620A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  <w:lang w:eastAsia="ru-RU"/>
                    </w:rPr>
                  </w:pPr>
                  <w:r w:rsidRPr="002A46FF">
                    <w:rPr>
                      <w:rFonts w:eastAsia="Times New Roman" w:cs="Arial"/>
                      <w:sz w:val="22"/>
                      <w:szCs w:val="22"/>
                      <w:lang w:eastAsia="ru-RU"/>
                    </w:rPr>
                    <w:lastRenderedPageBreak/>
                    <w:t>Permanent Assurances, males, combined - AM92 two years select: values of</w:t>
                  </w:r>
                  <w:r w:rsidRPr="002A46FF">
                    <w:rPr>
                      <w:rFonts w:ascii="Arial" w:eastAsia="Times New Roman" w:hAnsi="Arial" w:cs="Arial"/>
                      <w:sz w:val="20"/>
                      <w:szCs w:val="20"/>
                      <w:lang w:eastAsia="ru-RU"/>
                    </w:rPr>
                    <w:t xml:space="preserve"> </w:t>
                  </w:r>
                  <w:r w:rsidR="007D4F63" w:rsidRPr="002A46FF">
                    <w:rPr>
                      <w:rFonts w:ascii="Arial" w:eastAsia="Times New Roman" w:hAnsi="Arial" w:cs="Arial"/>
                      <w:noProof/>
                      <w:position w:val="-14"/>
                      <w:sz w:val="20"/>
                      <w:szCs w:val="20"/>
                      <w:lang w:eastAsia="ru-RU"/>
                    </w:rPr>
                    <w:object w:dxaOrig="620" w:dyaOrig="360">
                      <v:shape id="_x0000_i1043" type="#_x0000_t75" alt="" style="width:31.2pt;height:18.55pt;mso-width-percent:0;mso-height-percent:0;mso-width-percent:0;mso-height-percent:0" o:ole="">
                        <v:imagedata r:id="rId92" o:title=""/>
                      </v:shape>
                      <o:OLEObject Type="Embed" ProgID="Equation.DSMT4" ShapeID="_x0000_i1043" DrawAspect="Content" ObjectID="_1652781850" r:id="rId93"/>
                    </w:object>
                  </w:r>
                  <w:r>
                    <w:rPr>
                      <w:rFonts w:ascii="Arial" w:eastAsia="Times New Roman" w:hAnsi="Arial" w:cs="Arial"/>
                      <w:sz w:val="20"/>
                      <w:szCs w:val="20"/>
                      <w:lang w:eastAsia="ru-RU"/>
                    </w:rPr>
                    <w:t xml:space="preserve"> </w:t>
                  </w:r>
                </w:p>
              </w:tc>
            </w:tr>
          </w:tbl>
          <w:p w:rsidR="00995E0C" w:rsidRPr="002A46FF" w:rsidRDefault="00995E0C" w:rsidP="000D620A">
            <w:pPr>
              <w:spacing w:after="0" w:line="240" w:lineRule="auto"/>
              <w:jc w:val="center"/>
              <w:rPr>
                <w:rFonts w:eastAsia="Times New Roman" w:cs="Arial"/>
                <w:sz w:val="22"/>
                <w:szCs w:val="22"/>
                <w:lang w:eastAsia="ru-RU"/>
              </w:rPr>
            </w:pPr>
          </w:p>
        </w:tc>
      </w:tr>
      <w:tr w:rsidR="00995E0C" w:rsidRPr="002A46FF" w:rsidTr="000D620A">
        <w:trPr>
          <w:trHeight w:val="255"/>
          <w:jc w:val="center"/>
        </w:trPr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995E0C" w:rsidRPr="002A46FF" w:rsidRDefault="00995E0C" w:rsidP="000D620A">
            <w:pPr>
              <w:spacing w:after="0" w:line="240" w:lineRule="auto"/>
              <w:jc w:val="center"/>
              <w:rPr>
                <w:rFonts w:eastAsia="Times New Roman" w:cs="Arial"/>
                <w:sz w:val="22"/>
                <w:szCs w:val="22"/>
                <w:lang w:val="ru-RU" w:eastAsia="ru-RU"/>
              </w:rPr>
            </w:pPr>
            <w:r w:rsidRPr="002A46FF">
              <w:rPr>
                <w:rFonts w:eastAsia="Times New Roman" w:cs="Arial"/>
                <w:sz w:val="22"/>
                <w:szCs w:val="22"/>
                <w:lang w:val="ru-RU" w:eastAsia="ru-RU"/>
              </w:rPr>
              <w:t xml:space="preserve">Age </w:t>
            </w:r>
          </w:p>
        </w:tc>
        <w:tc>
          <w:tcPr>
            <w:tcW w:w="2424" w:type="dxa"/>
            <w:shd w:val="clear" w:color="auto" w:fill="auto"/>
            <w:noWrap/>
            <w:vAlign w:val="bottom"/>
            <w:hideMark/>
          </w:tcPr>
          <w:p w:rsidR="00995E0C" w:rsidRPr="002A46FF" w:rsidRDefault="00995E0C" w:rsidP="000D620A">
            <w:pPr>
              <w:spacing w:after="0" w:line="240" w:lineRule="auto"/>
              <w:jc w:val="center"/>
              <w:rPr>
                <w:rFonts w:eastAsia="Times New Roman" w:cs="Arial"/>
                <w:sz w:val="22"/>
                <w:szCs w:val="22"/>
                <w:lang w:val="ru-RU" w:eastAsia="ru-RU"/>
              </w:rPr>
            </w:pPr>
            <w:r w:rsidRPr="002A46FF">
              <w:rPr>
                <w:rFonts w:eastAsia="Times New Roman" w:cs="Arial"/>
                <w:sz w:val="22"/>
                <w:szCs w:val="22"/>
                <w:lang w:val="ru-RU" w:eastAsia="ru-RU"/>
              </w:rPr>
              <w:t>Duration 0</w:t>
            </w:r>
          </w:p>
        </w:tc>
        <w:tc>
          <w:tcPr>
            <w:tcW w:w="2525" w:type="dxa"/>
            <w:shd w:val="clear" w:color="auto" w:fill="auto"/>
            <w:noWrap/>
            <w:vAlign w:val="bottom"/>
            <w:hideMark/>
          </w:tcPr>
          <w:p w:rsidR="00995E0C" w:rsidRPr="002A46FF" w:rsidRDefault="00995E0C" w:rsidP="000D620A">
            <w:pPr>
              <w:spacing w:after="0" w:line="240" w:lineRule="auto"/>
              <w:jc w:val="center"/>
              <w:rPr>
                <w:rFonts w:eastAsia="Times New Roman" w:cs="Arial"/>
                <w:sz w:val="22"/>
                <w:szCs w:val="22"/>
                <w:lang w:val="ru-RU" w:eastAsia="ru-RU"/>
              </w:rPr>
            </w:pPr>
            <w:r w:rsidRPr="002A46FF">
              <w:rPr>
                <w:rFonts w:eastAsia="Times New Roman" w:cs="Arial"/>
                <w:sz w:val="22"/>
                <w:szCs w:val="22"/>
                <w:lang w:val="ru-RU" w:eastAsia="ru-RU"/>
              </w:rPr>
              <w:t>Duration 1</w:t>
            </w:r>
          </w:p>
        </w:tc>
        <w:tc>
          <w:tcPr>
            <w:tcW w:w="2368" w:type="dxa"/>
            <w:shd w:val="clear" w:color="auto" w:fill="auto"/>
            <w:noWrap/>
            <w:vAlign w:val="bottom"/>
            <w:hideMark/>
          </w:tcPr>
          <w:p w:rsidR="00995E0C" w:rsidRPr="002A46FF" w:rsidRDefault="00995E0C" w:rsidP="000D620A">
            <w:pPr>
              <w:spacing w:after="0" w:line="240" w:lineRule="auto"/>
              <w:jc w:val="center"/>
              <w:rPr>
                <w:rFonts w:eastAsia="Times New Roman" w:cs="Arial"/>
                <w:sz w:val="22"/>
                <w:szCs w:val="22"/>
                <w:lang w:val="ru-RU" w:eastAsia="ru-RU"/>
              </w:rPr>
            </w:pPr>
            <w:r w:rsidRPr="002A46FF">
              <w:rPr>
                <w:rFonts w:eastAsia="Times New Roman" w:cs="Arial"/>
                <w:sz w:val="22"/>
                <w:szCs w:val="22"/>
                <w:lang w:val="ru-RU" w:eastAsia="ru-RU"/>
              </w:rPr>
              <w:t>Durations 2+</w:t>
            </w:r>
          </w:p>
        </w:tc>
      </w:tr>
      <w:tr w:rsidR="00995E0C" w:rsidRPr="002A46FF" w:rsidTr="000D620A">
        <w:trPr>
          <w:trHeight w:val="255"/>
          <w:jc w:val="center"/>
        </w:trPr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995E0C" w:rsidRPr="002A46FF" w:rsidRDefault="007D4F63" w:rsidP="000D620A">
            <w:pPr>
              <w:spacing w:after="0"/>
              <w:jc w:val="center"/>
              <w:rPr>
                <w:rFonts w:eastAsia="Times New Roman" w:cs="Arial"/>
                <w:sz w:val="22"/>
                <w:szCs w:val="22"/>
                <w:lang w:val="ru-RU" w:eastAsia="ru-RU"/>
              </w:rPr>
            </w:pPr>
            <w:r w:rsidRPr="007D4F63">
              <w:rPr>
                <w:rFonts w:eastAsia="Times New Roman" w:cs="Arial"/>
                <w:i/>
                <w:iCs/>
                <w:noProof/>
                <w:position w:val="-6"/>
                <w:sz w:val="22"/>
                <w:szCs w:val="22"/>
                <w:lang w:val="ru-RU" w:eastAsia="ru-RU"/>
              </w:rPr>
              <w:object w:dxaOrig="200" w:dyaOrig="220">
                <v:shape id="_x0000_i1042" type="#_x0000_t75" alt="" style="width:10.4pt;height:10.4pt;mso-width-percent:0;mso-height-percent:0;mso-width-percent:0;mso-height-percent:0" o:ole="">
                  <v:imagedata r:id="rId94" o:title=""/>
                </v:shape>
                <o:OLEObject Type="Embed" ProgID="Equation.DSMT4" ShapeID="_x0000_i1042" DrawAspect="Content" ObjectID="_1652781851" r:id="rId95"/>
              </w:object>
            </w:r>
            <w:r w:rsidR="00995E0C">
              <w:rPr>
                <w:rFonts w:eastAsia="Times New Roman" w:cs="Arial"/>
                <w:i/>
                <w:iCs/>
                <w:sz w:val="22"/>
                <w:szCs w:val="22"/>
                <w:lang w:val="ru-RU" w:eastAsia="ru-RU"/>
              </w:rPr>
              <w:t xml:space="preserve"> </w:t>
            </w:r>
          </w:p>
        </w:tc>
        <w:tc>
          <w:tcPr>
            <w:tcW w:w="2424" w:type="dxa"/>
            <w:shd w:val="clear" w:color="auto" w:fill="auto"/>
            <w:noWrap/>
            <w:vAlign w:val="bottom"/>
            <w:hideMark/>
          </w:tcPr>
          <w:p w:rsidR="00995E0C" w:rsidRPr="002A46FF" w:rsidRDefault="007D4F63" w:rsidP="000D620A">
            <w:pPr>
              <w:spacing w:after="0" w:line="240" w:lineRule="auto"/>
              <w:jc w:val="center"/>
              <w:rPr>
                <w:rFonts w:eastAsia="Times New Roman" w:cs="Arial"/>
                <w:sz w:val="22"/>
                <w:szCs w:val="22"/>
                <w:lang w:val="ru-RU" w:eastAsia="ru-RU"/>
              </w:rPr>
            </w:pPr>
            <w:r w:rsidRPr="007D4F63">
              <w:rPr>
                <w:rFonts w:eastAsia="Times New Roman" w:cs="Arial"/>
                <w:noProof/>
                <w:position w:val="-14"/>
                <w:sz w:val="22"/>
                <w:szCs w:val="22"/>
                <w:lang w:val="ru-RU" w:eastAsia="ru-RU"/>
              </w:rPr>
              <w:object w:dxaOrig="360" w:dyaOrig="360">
                <v:shape id="_x0000_i1041" type="#_x0000_t75" alt="" style="width:18.55pt;height:18.55pt;mso-width-percent:0;mso-height-percent:0;mso-width-percent:0;mso-height-percent:0" o:ole="">
                  <v:imagedata r:id="rId96" o:title=""/>
                </v:shape>
                <o:OLEObject Type="Embed" ProgID="Equation.DSMT4" ShapeID="_x0000_i1041" DrawAspect="Content" ObjectID="_1652781852" r:id="rId97"/>
              </w:object>
            </w:r>
          </w:p>
        </w:tc>
        <w:tc>
          <w:tcPr>
            <w:tcW w:w="2525" w:type="dxa"/>
            <w:shd w:val="clear" w:color="auto" w:fill="auto"/>
            <w:noWrap/>
            <w:vAlign w:val="bottom"/>
            <w:hideMark/>
          </w:tcPr>
          <w:p w:rsidR="00995E0C" w:rsidRPr="002A46FF" w:rsidRDefault="007D4F63" w:rsidP="000D620A">
            <w:pPr>
              <w:spacing w:after="0" w:line="240" w:lineRule="auto"/>
              <w:jc w:val="center"/>
              <w:rPr>
                <w:rFonts w:eastAsia="Times New Roman" w:cs="Arial"/>
                <w:sz w:val="22"/>
                <w:szCs w:val="22"/>
                <w:lang w:val="ru-RU" w:eastAsia="ru-RU"/>
              </w:rPr>
            </w:pPr>
            <w:r w:rsidRPr="007D4F63">
              <w:rPr>
                <w:rFonts w:eastAsia="Times New Roman" w:cs="Arial"/>
                <w:noProof/>
                <w:position w:val="-14"/>
                <w:sz w:val="22"/>
                <w:szCs w:val="22"/>
                <w:lang w:val="ru-RU" w:eastAsia="ru-RU"/>
              </w:rPr>
              <w:object w:dxaOrig="639" w:dyaOrig="360">
                <v:shape id="_x0000_i1040" type="#_x0000_t75" alt="" style="width:31.9pt;height:18.55pt;mso-width-percent:0;mso-height-percent:0;mso-width-percent:0;mso-height-percent:0" o:ole="">
                  <v:imagedata r:id="rId98" o:title=""/>
                </v:shape>
                <o:OLEObject Type="Embed" ProgID="Equation.DSMT4" ShapeID="_x0000_i1040" DrawAspect="Content" ObjectID="_1652781853" r:id="rId99"/>
              </w:object>
            </w:r>
          </w:p>
        </w:tc>
        <w:tc>
          <w:tcPr>
            <w:tcW w:w="2368" w:type="dxa"/>
            <w:shd w:val="clear" w:color="auto" w:fill="auto"/>
            <w:noWrap/>
            <w:vAlign w:val="bottom"/>
            <w:hideMark/>
          </w:tcPr>
          <w:p w:rsidR="00995E0C" w:rsidRPr="002A46FF" w:rsidRDefault="007D4F63" w:rsidP="000D620A">
            <w:pPr>
              <w:spacing w:after="0" w:line="240" w:lineRule="auto"/>
              <w:jc w:val="center"/>
              <w:rPr>
                <w:rFonts w:eastAsia="Times New Roman" w:cs="Arial"/>
                <w:sz w:val="22"/>
                <w:szCs w:val="22"/>
                <w:lang w:val="ru-RU" w:eastAsia="ru-RU"/>
              </w:rPr>
            </w:pPr>
            <w:r w:rsidRPr="007D4F63">
              <w:rPr>
                <w:rFonts w:eastAsia="Times New Roman" w:cs="Arial"/>
                <w:noProof/>
                <w:position w:val="-14"/>
                <w:sz w:val="22"/>
                <w:szCs w:val="22"/>
                <w:lang w:val="ru-RU" w:eastAsia="ru-RU"/>
              </w:rPr>
              <w:object w:dxaOrig="1060" w:dyaOrig="360">
                <v:shape id="_x0000_i1039" type="#_x0000_t75" alt="" style="width:53.45pt;height:18.55pt;mso-width-percent:0;mso-height-percent:0;mso-width-percent:0;mso-height-percent:0" o:ole="">
                  <v:imagedata r:id="rId100" o:title=""/>
                </v:shape>
                <o:OLEObject Type="Embed" ProgID="Equation.DSMT4" ShapeID="_x0000_i1039" DrawAspect="Content" ObjectID="_1652781854" r:id="rId101"/>
              </w:object>
            </w:r>
          </w:p>
        </w:tc>
      </w:tr>
      <w:tr w:rsidR="00995E0C" w:rsidRPr="002A46FF" w:rsidTr="000D620A">
        <w:trPr>
          <w:trHeight w:val="255"/>
          <w:jc w:val="center"/>
        </w:trPr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995E0C" w:rsidRPr="002A46FF" w:rsidRDefault="00995E0C" w:rsidP="000D620A">
            <w:pPr>
              <w:spacing w:after="0"/>
              <w:jc w:val="center"/>
              <w:rPr>
                <w:rFonts w:cs="Arial"/>
                <w:sz w:val="22"/>
                <w:szCs w:val="22"/>
              </w:rPr>
            </w:pPr>
            <w:r w:rsidRPr="002A46FF">
              <w:rPr>
                <w:rFonts w:cs="Arial"/>
                <w:sz w:val="22"/>
                <w:szCs w:val="22"/>
              </w:rPr>
              <w:t>55</w:t>
            </w:r>
          </w:p>
        </w:tc>
        <w:tc>
          <w:tcPr>
            <w:tcW w:w="2424" w:type="dxa"/>
            <w:shd w:val="clear" w:color="auto" w:fill="auto"/>
            <w:noWrap/>
            <w:vAlign w:val="bottom"/>
            <w:hideMark/>
          </w:tcPr>
          <w:p w:rsidR="00995E0C" w:rsidRPr="002A46FF" w:rsidRDefault="00995E0C" w:rsidP="000D620A">
            <w:pPr>
              <w:spacing w:after="0"/>
              <w:jc w:val="center"/>
              <w:rPr>
                <w:rFonts w:cs="Arial"/>
                <w:sz w:val="22"/>
                <w:szCs w:val="22"/>
              </w:rPr>
            </w:pPr>
            <w:r w:rsidRPr="002A46FF">
              <w:rPr>
                <w:rFonts w:cs="Arial"/>
                <w:sz w:val="22"/>
                <w:szCs w:val="22"/>
              </w:rPr>
              <w:t>0.003358</w:t>
            </w:r>
          </w:p>
        </w:tc>
        <w:tc>
          <w:tcPr>
            <w:tcW w:w="2525" w:type="dxa"/>
            <w:shd w:val="clear" w:color="auto" w:fill="auto"/>
            <w:noWrap/>
            <w:vAlign w:val="bottom"/>
            <w:hideMark/>
          </w:tcPr>
          <w:p w:rsidR="00995E0C" w:rsidRPr="002A46FF" w:rsidRDefault="00995E0C" w:rsidP="000D620A">
            <w:pPr>
              <w:spacing w:after="0"/>
              <w:jc w:val="center"/>
              <w:rPr>
                <w:rFonts w:cs="Arial"/>
                <w:sz w:val="22"/>
                <w:szCs w:val="22"/>
              </w:rPr>
            </w:pPr>
            <w:r w:rsidRPr="002A46FF">
              <w:rPr>
                <w:rFonts w:cs="Arial"/>
                <w:sz w:val="22"/>
                <w:szCs w:val="22"/>
              </w:rPr>
              <w:t>0.004363</w:t>
            </w:r>
          </w:p>
        </w:tc>
        <w:tc>
          <w:tcPr>
            <w:tcW w:w="2368" w:type="dxa"/>
            <w:shd w:val="clear" w:color="auto" w:fill="auto"/>
            <w:noWrap/>
            <w:vAlign w:val="bottom"/>
            <w:hideMark/>
          </w:tcPr>
          <w:p w:rsidR="00995E0C" w:rsidRPr="002A46FF" w:rsidRDefault="00995E0C" w:rsidP="000D620A">
            <w:pPr>
              <w:spacing w:after="0"/>
              <w:jc w:val="center"/>
              <w:rPr>
                <w:rFonts w:cs="Arial"/>
                <w:sz w:val="22"/>
                <w:szCs w:val="22"/>
              </w:rPr>
            </w:pPr>
            <w:r w:rsidRPr="002A46FF">
              <w:rPr>
                <w:rFonts w:cs="Arial"/>
                <w:sz w:val="22"/>
                <w:szCs w:val="22"/>
              </w:rPr>
              <w:t>0.004469</w:t>
            </w:r>
          </w:p>
        </w:tc>
      </w:tr>
      <w:tr w:rsidR="00995E0C" w:rsidRPr="002A46FF" w:rsidTr="000D620A">
        <w:trPr>
          <w:trHeight w:val="255"/>
          <w:jc w:val="center"/>
        </w:trPr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995E0C" w:rsidRPr="002A46FF" w:rsidRDefault="00995E0C" w:rsidP="000D620A">
            <w:pPr>
              <w:spacing w:after="0"/>
              <w:jc w:val="center"/>
              <w:rPr>
                <w:rFonts w:cs="Arial"/>
                <w:sz w:val="22"/>
                <w:szCs w:val="22"/>
              </w:rPr>
            </w:pPr>
            <w:r w:rsidRPr="002A46FF">
              <w:rPr>
                <w:rFonts w:cs="Arial"/>
                <w:sz w:val="22"/>
                <w:szCs w:val="22"/>
              </w:rPr>
              <w:t>56</w:t>
            </w:r>
          </w:p>
        </w:tc>
        <w:tc>
          <w:tcPr>
            <w:tcW w:w="2424" w:type="dxa"/>
            <w:shd w:val="clear" w:color="auto" w:fill="auto"/>
            <w:noWrap/>
            <w:vAlign w:val="bottom"/>
            <w:hideMark/>
          </w:tcPr>
          <w:p w:rsidR="00995E0C" w:rsidRPr="002A46FF" w:rsidRDefault="00995E0C" w:rsidP="000D620A">
            <w:pPr>
              <w:spacing w:after="0"/>
              <w:jc w:val="center"/>
              <w:rPr>
                <w:rFonts w:cs="Arial"/>
                <w:sz w:val="22"/>
                <w:szCs w:val="22"/>
              </w:rPr>
            </w:pPr>
            <w:r w:rsidRPr="002A46FF">
              <w:rPr>
                <w:rFonts w:cs="Arial"/>
                <w:sz w:val="22"/>
                <w:szCs w:val="22"/>
              </w:rPr>
              <w:t>0.003742</w:t>
            </w:r>
          </w:p>
        </w:tc>
        <w:tc>
          <w:tcPr>
            <w:tcW w:w="2525" w:type="dxa"/>
            <w:shd w:val="clear" w:color="auto" w:fill="auto"/>
            <w:noWrap/>
            <w:vAlign w:val="bottom"/>
            <w:hideMark/>
          </w:tcPr>
          <w:p w:rsidR="00995E0C" w:rsidRPr="002A46FF" w:rsidRDefault="00995E0C" w:rsidP="000D620A">
            <w:pPr>
              <w:spacing w:after="0"/>
              <w:jc w:val="center"/>
              <w:rPr>
                <w:rFonts w:cs="Arial"/>
                <w:sz w:val="22"/>
                <w:szCs w:val="22"/>
              </w:rPr>
            </w:pPr>
            <w:r w:rsidRPr="002A46FF">
              <w:rPr>
                <w:rFonts w:cs="Arial"/>
                <w:sz w:val="22"/>
                <w:szCs w:val="22"/>
              </w:rPr>
              <w:t>0.004903</w:t>
            </w:r>
          </w:p>
        </w:tc>
        <w:tc>
          <w:tcPr>
            <w:tcW w:w="2368" w:type="dxa"/>
            <w:shd w:val="clear" w:color="auto" w:fill="auto"/>
            <w:noWrap/>
            <w:vAlign w:val="bottom"/>
            <w:hideMark/>
          </w:tcPr>
          <w:p w:rsidR="00995E0C" w:rsidRPr="002A46FF" w:rsidRDefault="00995E0C" w:rsidP="000D620A">
            <w:pPr>
              <w:spacing w:after="0"/>
              <w:jc w:val="center"/>
              <w:rPr>
                <w:rFonts w:cs="Arial"/>
                <w:sz w:val="22"/>
                <w:szCs w:val="22"/>
              </w:rPr>
            </w:pPr>
            <w:r w:rsidRPr="002A46FF">
              <w:rPr>
                <w:rFonts w:cs="Arial"/>
                <w:sz w:val="22"/>
                <w:szCs w:val="22"/>
              </w:rPr>
              <w:t>0.005025</w:t>
            </w:r>
          </w:p>
        </w:tc>
      </w:tr>
      <w:tr w:rsidR="00995E0C" w:rsidRPr="002A46FF" w:rsidTr="000D620A">
        <w:trPr>
          <w:trHeight w:val="255"/>
          <w:jc w:val="center"/>
        </w:trPr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995E0C" w:rsidRPr="002A46FF" w:rsidRDefault="00995E0C" w:rsidP="000D620A">
            <w:pPr>
              <w:spacing w:after="0"/>
              <w:jc w:val="center"/>
              <w:rPr>
                <w:rFonts w:cs="Arial"/>
                <w:sz w:val="22"/>
                <w:szCs w:val="22"/>
              </w:rPr>
            </w:pPr>
            <w:r w:rsidRPr="002A46FF">
              <w:rPr>
                <w:rFonts w:cs="Arial"/>
                <w:sz w:val="22"/>
                <w:szCs w:val="22"/>
              </w:rPr>
              <w:t>57</w:t>
            </w:r>
          </w:p>
        </w:tc>
        <w:tc>
          <w:tcPr>
            <w:tcW w:w="2424" w:type="dxa"/>
            <w:shd w:val="clear" w:color="auto" w:fill="auto"/>
            <w:noWrap/>
            <w:vAlign w:val="bottom"/>
            <w:hideMark/>
          </w:tcPr>
          <w:p w:rsidR="00995E0C" w:rsidRPr="002A46FF" w:rsidRDefault="00995E0C" w:rsidP="000D620A">
            <w:pPr>
              <w:spacing w:after="0"/>
              <w:jc w:val="center"/>
              <w:rPr>
                <w:rFonts w:cs="Arial"/>
                <w:sz w:val="22"/>
                <w:szCs w:val="22"/>
              </w:rPr>
            </w:pPr>
            <w:r w:rsidRPr="002A46FF">
              <w:rPr>
                <w:rFonts w:cs="Arial"/>
                <w:sz w:val="22"/>
                <w:szCs w:val="22"/>
              </w:rPr>
              <w:t>0.004171</w:t>
            </w:r>
          </w:p>
        </w:tc>
        <w:tc>
          <w:tcPr>
            <w:tcW w:w="2525" w:type="dxa"/>
            <w:shd w:val="clear" w:color="auto" w:fill="auto"/>
            <w:noWrap/>
            <w:vAlign w:val="bottom"/>
            <w:hideMark/>
          </w:tcPr>
          <w:p w:rsidR="00995E0C" w:rsidRPr="002A46FF" w:rsidRDefault="00995E0C" w:rsidP="000D620A">
            <w:pPr>
              <w:spacing w:after="0"/>
              <w:jc w:val="center"/>
              <w:rPr>
                <w:rFonts w:cs="Arial"/>
                <w:sz w:val="22"/>
                <w:szCs w:val="22"/>
              </w:rPr>
            </w:pPr>
            <w:r w:rsidRPr="002A46FF">
              <w:rPr>
                <w:rFonts w:cs="Arial"/>
                <w:sz w:val="22"/>
                <w:szCs w:val="22"/>
              </w:rPr>
              <w:t>0.005507</w:t>
            </w:r>
          </w:p>
        </w:tc>
        <w:tc>
          <w:tcPr>
            <w:tcW w:w="2368" w:type="dxa"/>
            <w:shd w:val="clear" w:color="auto" w:fill="auto"/>
            <w:noWrap/>
            <w:vAlign w:val="bottom"/>
            <w:hideMark/>
          </w:tcPr>
          <w:p w:rsidR="00995E0C" w:rsidRPr="002A46FF" w:rsidRDefault="00995E0C" w:rsidP="000D620A">
            <w:pPr>
              <w:spacing w:after="0"/>
              <w:jc w:val="center"/>
              <w:rPr>
                <w:rFonts w:cs="Arial"/>
                <w:sz w:val="22"/>
                <w:szCs w:val="22"/>
              </w:rPr>
            </w:pPr>
            <w:r w:rsidRPr="002A46FF">
              <w:rPr>
                <w:rFonts w:cs="Arial"/>
                <w:sz w:val="22"/>
                <w:szCs w:val="22"/>
              </w:rPr>
              <w:t>0.005650</w:t>
            </w:r>
          </w:p>
        </w:tc>
      </w:tr>
    </w:tbl>
    <w:p w:rsidR="00995E0C" w:rsidRDefault="00995E0C" w:rsidP="00995E0C">
      <w:pPr>
        <w:spacing w:after="0"/>
        <w:jc w:val="both"/>
        <w:rPr>
          <w:rFonts w:cs="TimesNewRomanPS"/>
          <w:sz w:val="22"/>
          <w:szCs w:val="22"/>
          <w:lang w:val="ru-RU"/>
        </w:rPr>
      </w:pPr>
    </w:p>
    <w:p w:rsidR="00010AE0" w:rsidRDefault="00995E0C" w:rsidP="003F0491">
      <w:pPr>
        <w:autoSpaceDE w:val="0"/>
        <w:autoSpaceDN w:val="0"/>
        <w:adjustRightInd w:val="0"/>
        <w:spacing w:after="0"/>
        <w:jc w:val="both"/>
        <w:rPr>
          <w:sz w:val="22"/>
          <w:szCs w:val="22"/>
          <w:lang w:val="ru-RU"/>
        </w:rPr>
      </w:pPr>
      <w:r>
        <w:rPr>
          <w:rFonts w:cs="TimesNewRomanPS"/>
          <w:sz w:val="22"/>
          <w:szCs w:val="22"/>
          <w:lang w:val="ru-RU"/>
        </w:rPr>
        <w:tab/>
      </w:r>
      <w:r>
        <w:rPr>
          <w:rFonts w:ascii="Arial Black" w:hAnsi="Arial Black"/>
          <w:sz w:val="22"/>
          <w:szCs w:val="22"/>
          <w:lang w:val="ru-RU"/>
        </w:rPr>
        <w:t>9</w:t>
      </w:r>
      <w:r w:rsidR="00010AE0" w:rsidRPr="00A822B9">
        <w:rPr>
          <w:sz w:val="22"/>
          <w:szCs w:val="22"/>
          <w:lang w:val="ru-RU"/>
        </w:rPr>
        <w:t xml:space="preserve"> Пусть при </w:t>
      </w:r>
      <w:r w:rsidR="007D4F63" w:rsidRPr="00954DB1">
        <w:rPr>
          <w:noProof/>
          <w:position w:val="-14"/>
        </w:rPr>
        <w:object w:dxaOrig="1200" w:dyaOrig="380">
          <v:shape id="_x0000_i1038" type="#_x0000_t75" alt="" style="width:60.1pt;height:18.55pt;mso-width-percent:0;mso-height-percent:0;mso-width-percent:0;mso-height-percent:0" o:ole="">
            <v:imagedata r:id="rId102" o:title=""/>
          </v:shape>
          <o:OLEObject Type="Embed" ProgID="Equation.DSMT4" ShapeID="_x0000_i1038" DrawAspect="Content" ObjectID="_1652781855" r:id="rId103"/>
        </w:object>
      </w:r>
      <w:r w:rsidR="00010AE0" w:rsidRPr="00A822B9">
        <w:rPr>
          <w:sz w:val="22"/>
          <w:szCs w:val="22"/>
          <w:lang w:val="ru-RU"/>
        </w:rPr>
        <w:t xml:space="preserve"> интенсивность смертности </w:t>
      </w:r>
      <w:r w:rsidR="007D4F63" w:rsidRPr="00A822B9">
        <w:rPr>
          <w:noProof/>
          <w:position w:val="-12"/>
        </w:rPr>
        <w:object w:dxaOrig="260" w:dyaOrig="340">
          <v:shape id="_x0000_i1037" type="#_x0000_t75" alt="" style="width:12.6pt;height:17.05pt;mso-width-percent:0;mso-height-percent:0;mso-width-percent:0;mso-height-percent:0" o:ole="">
            <v:imagedata r:id="rId104" o:title=""/>
          </v:shape>
          <o:OLEObject Type="Embed" ProgID="Equation.DSMT4" ShapeID="_x0000_i1037" DrawAspect="Content" ObjectID="_1652781856" r:id="rId105"/>
        </w:object>
      </w:r>
      <w:r w:rsidR="00010AE0" w:rsidRPr="00A822B9">
        <w:rPr>
          <w:sz w:val="22"/>
          <w:szCs w:val="22"/>
          <w:lang w:val="ru-RU"/>
        </w:rPr>
        <w:t xml:space="preserve">  можно представить  в виде </w:t>
      </w:r>
      <w:r w:rsidR="007D4F63" w:rsidRPr="00A822B9">
        <w:rPr>
          <w:noProof/>
          <w:position w:val="-22"/>
        </w:rPr>
        <w:object w:dxaOrig="940" w:dyaOrig="580">
          <v:shape id="_x0000_i1036" type="#_x0000_t75" alt="" style="width:46.75pt;height:28.95pt;mso-width-percent:0;mso-height-percent:0;mso-width-percent:0;mso-height-percent:0" o:ole="">
            <v:imagedata r:id="rId106" o:title=""/>
          </v:shape>
          <o:OLEObject Type="Embed" ProgID="Equation.DSMT4" ShapeID="_x0000_i1036" DrawAspect="Content" ObjectID="_1652781857" r:id="rId107"/>
        </w:object>
      </w:r>
      <w:r w:rsidR="00010AE0" w:rsidRPr="00A822B9">
        <w:rPr>
          <w:sz w:val="22"/>
          <w:szCs w:val="22"/>
          <w:lang w:val="ru-RU"/>
        </w:rPr>
        <w:t xml:space="preserve">, где </w:t>
      </w:r>
      <w:r w:rsidR="007D4F63" w:rsidRPr="00A822B9">
        <w:rPr>
          <w:noProof/>
          <w:position w:val="-6"/>
        </w:rPr>
        <w:object w:dxaOrig="560" w:dyaOrig="260">
          <v:shape id="_x0000_i1035" type="#_x0000_t75" alt="" style="width:28.2pt;height:12.6pt;mso-width-percent:0;mso-height-percent:0;mso-width-percent:0;mso-height-percent:0" o:ole="">
            <v:imagedata r:id="rId108" o:title=""/>
          </v:shape>
          <o:OLEObject Type="Embed" ProgID="Equation.DSMT4" ShapeID="_x0000_i1035" DrawAspect="Content" ObjectID="_1652781858" r:id="rId109"/>
        </w:object>
      </w:r>
      <w:r w:rsidR="00010AE0" w:rsidRPr="00A822B9">
        <w:rPr>
          <w:sz w:val="22"/>
          <w:szCs w:val="22"/>
          <w:lang w:val="ru-RU"/>
        </w:rPr>
        <w:t xml:space="preserve"> и </w:t>
      </w:r>
      <w:r w:rsidR="007D4F63" w:rsidRPr="00A822B9">
        <w:rPr>
          <w:noProof/>
          <w:position w:val="-6"/>
        </w:rPr>
        <w:object w:dxaOrig="180" w:dyaOrig="279">
          <v:shape id="_x0000_i1034" type="#_x0000_t75" alt="" style="width:8.9pt;height:14.1pt;mso-width-percent:0;mso-height-percent:0;mso-width-percent:0;mso-height-percent:0" o:ole="">
            <v:imagedata r:id="rId110" o:title=""/>
          </v:shape>
          <o:OLEObject Type="Embed" ProgID="Equation.DSMT4" ShapeID="_x0000_i1034" DrawAspect="Content" ObjectID="_1652781859" r:id="rId111"/>
        </w:object>
      </w:r>
      <w:r w:rsidR="00010AE0" w:rsidRPr="00A822B9">
        <w:rPr>
          <w:sz w:val="22"/>
          <w:szCs w:val="22"/>
          <w:lang w:val="ru-RU"/>
        </w:rPr>
        <w:t xml:space="preserve"> – некоторые константы</w:t>
      </w:r>
      <w:r w:rsidR="00010AE0">
        <w:rPr>
          <w:sz w:val="22"/>
          <w:szCs w:val="22"/>
          <w:lang w:val="ru-RU"/>
        </w:rPr>
        <w:t xml:space="preserve"> (</w:t>
      </w:r>
      <w:r w:rsidR="00010AE0" w:rsidRPr="00A822B9">
        <w:rPr>
          <w:sz w:val="22"/>
          <w:szCs w:val="22"/>
          <w:lang w:val="ru-RU"/>
        </w:rPr>
        <w:t>т.е. на этом промежутке</w:t>
      </w:r>
      <w:r w:rsidR="00010AE0">
        <w:rPr>
          <w:sz w:val="22"/>
          <w:szCs w:val="22"/>
          <w:lang w:val="ru-RU"/>
        </w:rPr>
        <w:t xml:space="preserve"> функция </w:t>
      </w:r>
      <w:r w:rsidR="007D4F63" w:rsidRPr="007D4F63">
        <w:rPr>
          <w:noProof/>
          <w:position w:val="-12"/>
          <w:sz w:val="22"/>
          <w:szCs w:val="22"/>
          <w:lang w:val="ru-RU"/>
        </w:rPr>
        <w:object w:dxaOrig="260" w:dyaOrig="340">
          <v:shape id="_x0000_i1033" type="#_x0000_t75" alt="" style="width:12.6pt;height:17.05pt;mso-width-percent:0;mso-height-percent:0;mso-width-percent:0;mso-height-percent:0" o:ole="">
            <v:imagedata r:id="rId112" o:title=""/>
          </v:shape>
          <o:OLEObject Type="Embed" ProgID="Equation.DSMT4" ShapeID="_x0000_i1033" DrawAspect="Content" ObjectID="_1652781860" r:id="rId113"/>
        </w:object>
      </w:r>
      <w:r w:rsidR="00010AE0">
        <w:rPr>
          <w:sz w:val="22"/>
          <w:szCs w:val="22"/>
          <w:lang w:val="ru-RU"/>
        </w:rPr>
        <w:t xml:space="preserve"> </w:t>
      </w:r>
      <w:r w:rsidR="00010AE0" w:rsidRPr="00A822B9">
        <w:rPr>
          <w:sz w:val="22"/>
          <w:szCs w:val="22"/>
          <w:lang w:val="ru-RU"/>
        </w:rPr>
        <w:t>линейна</w:t>
      </w:r>
      <w:r w:rsidR="00010AE0">
        <w:rPr>
          <w:sz w:val="22"/>
          <w:szCs w:val="22"/>
          <w:lang w:val="ru-RU"/>
        </w:rPr>
        <w:t xml:space="preserve"> и возрастает)</w:t>
      </w:r>
      <w:r w:rsidR="00010AE0" w:rsidRPr="00A822B9">
        <w:rPr>
          <w:sz w:val="22"/>
          <w:szCs w:val="22"/>
          <w:lang w:val="ru-RU"/>
        </w:rPr>
        <w:t>. Докажите, что</w:t>
      </w:r>
    </w:p>
    <w:p w:rsidR="00010AE0" w:rsidRDefault="00010AE0" w:rsidP="00010AE0">
      <w:pPr>
        <w:pStyle w:val="MTDisplayEquation"/>
      </w:pPr>
      <w:r>
        <w:tab/>
      </w:r>
      <w:r w:rsidR="007D4F63" w:rsidRPr="00C236F9">
        <w:rPr>
          <w:noProof/>
          <w:position w:val="-30"/>
        </w:rPr>
        <w:object w:dxaOrig="4380" w:dyaOrig="720">
          <v:shape id="_x0000_i1032" type="#_x0000_t75" alt="" style="width:218.95pt;height:36.35pt;mso-width-percent:0;mso-height-percent:0;mso-width-percent:0;mso-height-percent:0" o:ole="">
            <v:imagedata r:id="rId114" o:title=""/>
          </v:shape>
          <o:OLEObject Type="Embed" ProgID="Equation.DSMT4" ShapeID="_x0000_i1032" DrawAspect="Content" ObjectID="_1652781861" r:id="rId115"/>
        </w:object>
      </w:r>
      <w:r>
        <w:t xml:space="preserve"> </w:t>
      </w:r>
    </w:p>
    <w:p w:rsidR="00010AE0" w:rsidRPr="00C236F9" w:rsidRDefault="00010AE0" w:rsidP="00010AE0">
      <w:pPr>
        <w:rPr>
          <w:lang w:val="ru-RU"/>
        </w:rPr>
      </w:pPr>
      <w:r>
        <w:rPr>
          <w:color w:val="000000" w:themeColor="text1"/>
          <w:sz w:val="22"/>
          <w:szCs w:val="22"/>
          <w:lang w:val="ru-RU"/>
        </w:rPr>
        <w:t xml:space="preserve">где </w:t>
      </w:r>
      <w:r w:rsidR="007D4F63" w:rsidRPr="007D4F63">
        <w:rPr>
          <w:noProof/>
          <w:position w:val="-26"/>
          <w:lang w:val="ru-RU"/>
        </w:rPr>
        <w:object w:dxaOrig="1460" w:dyaOrig="620">
          <v:shape id="_x0000_i1031" type="#_x0000_t75" alt="" style="width:72.75pt;height:31.2pt;mso-width-percent:0;mso-height-percent:0;mso-width-percent:0;mso-height-percent:0" o:ole="">
            <v:imagedata r:id="rId116" o:title=""/>
          </v:shape>
          <o:OLEObject Type="Embed" ProgID="Equation.DSMT4" ShapeID="_x0000_i1031" DrawAspect="Content" ObjectID="_1652781862" r:id="rId117"/>
        </w:object>
      </w:r>
      <w:r w:rsidRPr="007C7BE3">
        <w:rPr>
          <w:sz w:val="22"/>
          <w:szCs w:val="22"/>
          <w:lang w:val="ru-RU"/>
        </w:rPr>
        <w:t>, а</w:t>
      </w:r>
      <w:r>
        <w:rPr>
          <w:lang w:val="ru-RU"/>
        </w:rPr>
        <w:t xml:space="preserve"> </w:t>
      </w:r>
      <w:r w:rsidR="007D4F63" w:rsidRPr="007D4F63">
        <w:rPr>
          <w:noProof/>
          <w:position w:val="-4"/>
          <w:lang w:val="ru-RU"/>
        </w:rPr>
        <w:object w:dxaOrig="240" w:dyaOrig="240">
          <v:shape id="_x0000_i1030" type="#_x0000_t75" alt="" style="width:11.9pt;height:11.9pt;mso-width-percent:0;mso-height-percent:0;mso-width-percent:0;mso-height-percent:0" o:ole="">
            <v:imagedata r:id="rId118" o:title=""/>
          </v:shape>
          <o:OLEObject Type="Embed" ProgID="Equation.DSMT4" ShapeID="_x0000_i1030" DrawAspect="Content" ObjectID="_1652781863" r:id="rId119"/>
        </w:object>
      </w:r>
      <w:r>
        <w:rPr>
          <w:lang w:val="ru-RU"/>
        </w:rPr>
        <w:t xml:space="preserve"> </w:t>
      </w:r>
      <w:r w:rsidRPr="00A822B9">
        <w:rPr>
          <w:sz w:val="22"/>
          <w:szCs w:val="22"/>
          <w:lang w:val="ru-RU"/>
        </w:rPr>
        <w:t>–</w:t>
      </w:r>
      <w:r>
        <w:rPr>
          <w:lang w:val="ru-RU"/>
        </w:rPr>
        <w:t xml:space="preserve"> </w:t>
      </w:r>
      <w:r w:rsidRPr="007C7BE3">
        <w:rPr>
          <w:sz w:val="22"/>
          <w:szCs w:val="22"/>
          <w:lang w:val="ru-RU"/>
        </w:rPr>
        <w:t>стандартная гауссовская функция распределения</w:t>
      </w:r>
      <w:r>
        <w:rPr>
          <w:lang w:val="ru-RU"/>
        </w:rPr>
        <w:t>.</w:t>
      </w:r>
    </w:p>
    <w:p w:rsidR="001A3626" w:rsidRPr="003F0491" w:rsidRDefault="00010AE0" w:rsidP="003F0491">
      <w:pPr>
        <w:spacing w:after="0"/>
        <w:jc w:val="both"/>
        <w:rPr>
          <w:rFonts w:cstheme="minorHAnsi"/>
          <w:sz w:val="22"/>
          <w:szCs w:val="22"/>
          <w:lang w:val="ru-RU"/>
        </w:rPr>
      </w:pPr>
      <w:r w:rsidRPr="00A822B9">
        <w:rPr>
          <w:sz w:val="22"/>
          <w:szCs w:val="22"/>
          <w:lang w:val="ru-RU"/>
        </w:rPr>
        <w:tab/>
      </w:r>
      <w:r w:rsidR="003F0491" w:rsidRPr="003F0491">
        <w:rPr>
          <w:rFonts w:ascii="Arial Black" w:hAnsi="Arial Black"/>
          <w:sz w:val="22"/>
          <w:szCs w:val="22"/>
          <w:lang w:val="ru-RU"/>
        </w:rPr>
        <w:t>10</w:t>
      </w:r>
      <w:r w:rsidR="00A547D1" w:rsidRPr="003F0491">
        <w:rPr>
          <w:rFonts w:cstheme="minorHAnsi"/>
          <w:b/>
          <w:bCs/>
          <w:sz w:val="22"/>
          <w:szCs w:val="22"/>
          <w:lang w:val="ru-RU"/>
        </w:rPr>
        <w:t xml:space="preserve"> </w:t>
      </w:r>
      <w:r w:rsidR="00A547D1" w:rsidRPr="003F0491">
        <w:rPr>
          <w:rFonts w:cstheme="minorHAnsi"/>
          <w:sz w:val="22"/>
          <w:szCs w:val="22"/>
          <w:lang w:val="ru-RU"/>
        </w:rPr>
        <w:t>(</w:t>
      </w:r>
      <w:proofErr w:type="spellStart"/>
      <w:r w:rsidR="00A547D1" w:rsidRPr="009A4C78">
        <w:rPr>
          <w:rFonts w:cstheme="minorHAnsi"/>
          <w:sz w:val="22"/>
          <w:szCs w:val="22"/>
        </w:rPr>
        <w:t>i</w:t>
      </w:r>
      <w:proofErr w:type="spellEnd"/>
      <w:r w:rsidR="00A547D1" w:rsidRPr="003F0491">
        <w:rPr>
          <w:rFonts w:cstheme="minorHAnsi"/>
          <w:sz w:val="22"/>
          <w:szCs w:val="22"/>
          <w:lang w:val="ru-RU"/>
        </w:rPr>
        <w:t xml:space="preserve">) </w:t>
      </w:r>
      <w:r w:rsidR="00A547D1" w:rsidRPr="009A4C78">
        <w:rPr>
          <w:rFonts w:cstheme="minorHAnsi"/>
          <w:sz w:val="22"/>
          <w:szCs w:val="22"/>
          <w:lang w:val="ru-RU"/>
        </w:rPr>
        <w:t>Определите</w:t>
      </w:r>
      <w:r w:rsidR="00A547D1" w:rsidRPr="003F0491">
        <w:rPr>
          <w:rFonts w:cstheme="minorHAnsi"/>
          <w:sz w:val="22"/>
          <w:szCs w:val="22"/>
          <w:lang w:val="ru-RU"/>
        </w:rPr>
        <w:t xml:space="preserve"> </w:t>
      </w:r>
      <w:r w:rsidR="00A547D1" w:rsidRPr="009A4C78">
        <w:rPr>
          <w:rFonts w:cstheme="minorHAnsi"/>
          <w:sz w:val="22"/>
          <w:szCs w:val="22"/>
          <w:lang w:val="ru-RU"/>
        </w:rPr>
        <w:t>термин</w:t>
      </w:r>
      <w:r w:rsidR="00A547D1" w:rsidRPr="003F0491">
        <w:rPr>
          <w:rFonts w:cstheme="minorHAnsi"/>
          <w:sz w:val="22"/>
          <w:szCs w:val="22"/>
          <w:lang w:val="ru-RU"/>
        </w:rPr>
        <w:t xml:space="preserve"> «</w:t>
      </w:r>
      <w:proofErr w:type="spellStart"/>
      <w:r w:rsidR="00A547D1" w:rsidRPr="009A4C78">
        <w:rPr>
          <w:rFonts w:cstheme="minorHAnsi"/>
          <w:sz w:val="22"/>
          <w:szCs w:val="22"/>
          <w:lang w:val="ru-RU"/>
        </w:rPr>
        <w:t>проспективный</w:t>
      </w:r>
      <w:proofErr w:type="spellEnd"/>
      <w:r w:rsidR="00A547D1" w:rsidRPr="003F0491">
        <w:rPr>
          <w:rFonts w:cstheme="minorHAnsi"/>
          <w:sz w:val="22"/>
          <w:szCs w:val="22"/>
          <w:lang w:val="ru-RU"/>
        </w:rPr>
        <w:t xml:space="preserve"> </w:t>
      </w:r>
      <w:r w:rsidR="00A547D1" w:rsidRPr="009A4C78">
        <w:rPr>
          <w:rFonts w:cstheme="minorHAnsi"/>
          <w:sz w:val="22"/>
          <w:szCs w:val="22"/>
          <w:lang w:val="ru-RU"/>
        </w:rPr>
        <w:t>резерв</w:t>
      </w:r>
      <w:r w:rsidR="00A547D1" w:rsidRPr="003F0491">
        <w:rPr>
          <w:rFonts w:cstheme="minorHAnsi"/>
          <w:sz w:val="22"/>
          <w:szCs w:val="22"/>
          <w:lang w:val="ru-RU"/>
        </w:rPr>
        <w:t xml:space="preserve">» </w:t>
      </w:r>
      <w:r w:rsidR="000D3231" w:rsidRPr="003F0491">
        <w:rPr>
          <w:rFonts w:cstheme="minorHAnsi"/>
          <w:sz w:val="22"/>
          <w:szCs w:val="22"/>
          <w:lang w:val="ru-RU"/>
        </w:rPr>
        <w:t>(</w:t>
      </w:r>
      <w:r w:rsidR="000D3231">
        <w:rPr>
          <w:rFonts w:cstheme="minorHAnsi"/>
          <w:sz w:val="22"/>
          <w:szCs w:val="22"/>
        </w:rPr>
        <w:t>prospective</w:t>
      </w:r>
      <w:r w:rsidR="000D3231" w:rsidRPr="003F0491">
        <w:rPr>
          <w:rFonts w:cstheme="minorHAnsi"/>
          <w:sz w:val="22"/>
          <w:szCs w:val="22"/>
          <w:lang w:val="ru-RU"/>
        </w:rPr>
        <w:t xml:space="preserve"> </w:t>
      </w:r>
      <w:r w:rsidR="000D3231">
        <w:rPr>
          <w:rFonts w:cstheme="minorHAnsi"/>
          <w:sz w:val="22"/>
          <w:szCs w:val="22"/>
        </w:rPr>
        <w:t>reserve</w:t>
      </w:r>
      <w:r w:rsidR="000D3231" w:rsidRPr="003F0491">
        <w:rPr>
          <w:rFonts w:cstheme="minorHAnsi"/>
          <w:sz w:val="22"/>
          <w:szCs w:val="22"/>
          <w:lang w:val="ru-RU"/>
        </w:rPr>
        <w:t xml:space="preserve">) </w:t>
      </w:r>
      <w:r w:rsidR="00A547D1" w:rsidRPr="009A4C78">
        <w:rPr>
          <w:rFonts w:cstheme="minorHAnsi"/>
          <w:sz w:val="22"/>
          <w:szCs w:val="22"/>
          <w:lang w:val="ru-RU"/>
        </w:rPr>
        <w:t>применительно</w:t>
      </w:r>
      <w:r w:rsidR="00A547D1" w:rsidRPr="003F0491">
        <w:rPr>
          <w:rFonts w:cstheme="minorHAnsi"/>
          <w:sz w:val="22"/>
          <w:szCs w:val="22"/>
          <w:lang w:val="ru-RU"/>
        </w:rPr>
        <w:t xml:space="preserve"> </w:t>
      </w:r>
      <w:r w:rsidR="00A547D1" w:rsidRPr="009A4C78">
        <w:rPr>
          <w:rFonts w:cstheme="minorHAnsi"/>
          <w:sz w:val="22"/>
          <w:szCs w:val="22"/>
          <w:lang w:val="ru-RU"/>
        </w:rPr>
        <w:t>к</w:t>
      </w:r>
      <w:r w:rsidR="00A547D1" w:rsidRPr="003F0491">
        <w:rPr>
          <w:rFonts w:cstheme="minorHAnsi"/>
          <w:sz w:val="22"/>
          <w:szCs w:val="22"/>
          <w:lang w:val="ru-RU"/>
        </w:rPr>
        <w:t xml:space="preserve"> </w:t>
      </w:r>
      <w:r w:rsidR="00A547D1" w:rsidRPr="009A4C78">
        <w:rPr>
          <w:rFonts w:cstheme="minorHAnsi"/>
          <w:sz w:val="22"/>
          <w:szCs w:val="22"/>
          <w:lang w:val="ru-RU"/>
        </w:rPr>
        <w:t>договору</w:t>
      </w:r>
      <w:r w:rsidR="00A547D1" w:rsidRPr="003F0491">
        <w:rPr>
          <w:rFonts w:cstheme="minorHAnsi"/>
          <w:sz w:val="22"/>
          <w:szCs w:val="22"/>
          <w:lang w:val="ru-RU"/>
        </w:rPr>
        <w:t xml:space="preserve"> </w:t>
      </w:r>
      <w:r w:rsidR="00A547D1" w:rsidRPr="009A4C78">
        <w:rPr>
          <w:rFonts w:cstheme="minorHAnsi"/>
          <w:sz w:val="22"/>
          <w:szCs w:val="22"/>
          <w:lang w:val="ru-RU"/>
        </w:rPr>
        <w:t>страхования</w:t>
      </w:r>
      <w:r w:rsidR="00A547D1" w:rsidRPr="003F0491">
        <w:rPr>
          <w:rFonts w:cstheme="minorHAnsi"/>
          <w:sz w:val="22"/>
          <w:szCs w:val="22"/>
          <w:lang w:val="ru-RU"/>
        </w:rPr>
        <w:t xml:space="preserve"> </w:t>
      </w:r>
      <w:r w:rsidR="00A547D1" w:rsidRPr="009A4C78">
        <w:rPr>
          <w:rFonts w:cstheme="minorHAnsi"/>
          <w:sz w:val="22"/>
          <w:szCs w:val="22"/>
          <w:lang w:val="ru-RU"/>
        </w:rPr>
        <w:t>жизни</w:t>
      </w:r>
      <w:r w:rsidR="00A547D1" w:rsidRPr="003F0491">
        <w:rPr>
          <w:rFonts w:cstheme="minorHAnsi"/>
          <w:sz w:val="22"/>
          <w:szCs w:val="22"/>
          <w:lang w:val="ru-RU"/>
        </w:rPr>
        <w:t xml:space="preserve">. </w:t>
      </w:r>
    </w:p>
    <w:p w:rsidR="00A547D1" w:rsidRPr="009A4C78" w:rsidRDefault="001A3626" w:rsidP="001A3626">
      <w:pPr>
        <w:jc w:val="both"/>
        <w:rPr>
          <w:rFonts w:cstheme="minorHAnsi"/>
          <w:sz w:val="22"/>
          <w:szCs w:val="22"/>
          <w:lang w:val="ru-RU"/>
        </w:rPr>
      </w:pPr>
      <w:r w:rsidRPr="003F0491">
        <w:rPr>
          <w:rFonts w:cstheme="minorHAnsi"/>
          <w:sz w:val="22"/>
          <w:szCs w:val="22"/>
          <w:lang w:val="ru-RU"/>
        </w:rPr>
        <w:tab/>
      </w:r>
      <w:r w:rsidR="00A547D1" w:rsidRPr="009A4C78">
        <w:rPr>
          <w:rFonts w:cstheme="minorHAnsi"/>
          <w:sz w:val="22"/>
          <w:szCs w:val="22"/>
          <w:lang w:val="ru-RU"/>
        </w:rPr>
        <w:t>(</w:t>
      </w:r>
      <w:r w:rsidR="00A547D1" w:rsidRPr="009A4C78">
        <w:rPr>
          <w:rFonts w:cstheme="minorHAnsi"/>
          <w:sz w:val="22"/>
          <w:szCs w:val="22"/>
        </w:rPr>
        <w:t>ii</w:t>
      </w:r>
      <w:r w:rsidR="00A547D1" w:rsidRPr="009A4C78">
        <w:rPr>
          <w:rFonts w:cstheme="minorHAnsi"/>
          <w:sz w:val="22"/>
          <w:szCs w:val="22"/>
          <w:lang w:val="ru-RU"/>
        </w:rPr>
        <w:t xml:space="preserve">) Сформулируйте условия, которые достаточны для того, чтобы проспективный резерв был равен ретроспективному резерву. </w:t>
      </w:r>
    </w:p>
    <w:p w:rsidR="00A547D1" w:rsidRPr="009A4C78" w:rsidRDefault="00A547D1" w:rsidP="00A547D1">
      <w:pPr>
        <w:autoSpaceDE w:val="0"/>
        <w:autoSpaceDN w:val="0"/>
        <w:adjustRightInd w:val="0"/>
        <w:spacing w:after="0"/>
        <w:jc w:val="both"/>
        <w:rPr>
          <w:rFonts w:cstheme="minorHAnsi"/>
          <w:sz w:val="22"/>
          <w:szCs w:val="22"/>
          <w:lang w:val="ru-RU"/>
        </w:rPr>
      </w:pPr>
      <w:r w:rsidRPr="009A4C78">
        <w:rPr>
          <w:rFonts w:cstheme="minorHAnsi"/>
          <w:sz w:val="22"/>
          <w:szCs w:val="22"/>
          <w:lang w:val="ru-RU"/>
        </w:rPr>
        <w:tab/>
        <w:t xml:space="preserve">Страховая компания заключает договор пожизненного страхования с человеком, возраст которого ровно </w:t>
      </w:r>
      <w:r w:rsidR="007D4F63" w:rsidRPr="009A4C78">
        <w:rPr>
          <w:noProof/>
          <w:position w:val="-6"/>
        </w:rPr>
        <w:object w:dxaOrig="200" w:dyaOrig="220">
          <v:shape id="_x0000_i1029" type="#_x0000_t75" alt="" style="width:10.4pt;height:10.4pt;mso-width-percent:0;mso-height-percent:0;mso-width-percent:0;mso-height-percent:0" o:ole="">
            <v:imagedata r:id="rId120" o:title=""/>
          </v:shape>
          <o:OLEObject Type="Embed" ProgID="Equation.DSMT4" ShapeID="_x0000_i1029" DrawAspect="Content" ObjectID="_1652781864" r:id="rId121"/>
        </w:object>
      </w:r>
      <w:r w:rsidRPr="009A4C78">
        <w:rPr>
          <w:rFonts w:cstheme="minorHAnsi"/>
          <w:sz w:val="22"/>
          <w:szCs w:val="22"/>
          <w:lang w:val="ru-RU"/>
        </w:rPr>
        <w:t xml:space="preserve"> лет (число </w:t>
      </w:r>
      <w:r w:rsidR="007D4F63" w:rsidRPr="009A4C78">
        <w:rPr>
          <w:noProof/>
          <w:position w:val="-6"/>
        </w:rPr>
        <w:object w:dxaOrig="200" w:dyaOrig="220">
          <v:shape id="_x0000_i1028" type="#_x0000_t75" alt="" style="width:10.4pt;height:10.4pt;mso-width-percent:0;mso-height-percent:0;mso-width-percent:0;mso-height-percent:0" o:ole="">
            <v:imagedata r:id="rId122" o:title=""/>
          </v:shape>
          <o:OLEObject Type="Embed" ProgID="Equation.DSMT4" ShapeID="_x0000_i1028" DrawAspect="Content" ObjectID="_1652781865" r:id="rId123"/>
        </w:object>
      </w:r>
      <w:r w:rsidRPr="009A4C78">
        <w:rPr>
          <w:rFonts w:cstheme="minorHAnsi"/>
          <w:sz w:val="22"/>
          <w:szCs w:val="22"/>
          <w:lang w:val="ru-RU"/>
        </w:rPr>
        <w:t xml:space="preserve"> – натуральное). Премии платятся в начале каждого года на протяжении всего срока действия договора, </w:t>
      </w:r>
      <w:proofErr w:type="gramStart"/>
      <w:r w:rsidRPr="009A4C78">
        <w:rPr>
          <w:rFonts w:cstheme="minorHAnsi"/>
          <w:sz w:val="22"/>
          <w:szCs w:val="22"/>
          <w:lang w:val="ru-RU"/>
        </w:rPr>
        <w:t>а  страховая</w:t>
      </w:r>
      <w:proofErr w:type="gramEnd"/>
      <w:r w:rsidRPr="009A4C78">
        <w:rPr>
          <w:rFonts w:cstheme="minorHAnsi"/>
          <w:sz w:val="22"/>
          <w:szCs w:val="22"/>
          <w:lang w:val="ru-RU"/>
        </w:rPr>
        <w:t xml:space="preserve"> сумма </w:t>
      </w:r>
      <w:r w:rsidR="007D4F63" w:rsidRPr="009A4C78">
        <w:rPr>
          <w:noProof/>
          <w:position w:val="-6"/>
        </w:rPr>
        <w:object w:dxaOrig="240" w:dyaOrig="279">
          <v:shape id="_x0000_i1027" type="#_x0000_t75" alt="" style="width:11.9pt;height:14.1pt;mso-width-percent:0;mso-height-percent:0;mso-width-percent:0;mso-height-percent:0" o:ole="">
            <v:imagedata r:id="rId124" o:title=""/>
          </v:shape>
          <o:OLEObject Type="Embed" ProgID="Equation.DSMT4" ShapeID="_x0000_i1027" DrawAspect="Content" ObjectID="_1652781866" r:id="rId125"/>
        </w:object>
      </w:r>
      <w:r w:rsidRPr="009A4C78">
        <w:rPr>
          <w:rFonts w:cstheme="minorHAnsi"/>
          <w:sz w:val="22"/>
          <w:szCs w:val="22"/>
          <w:lang w:val="ru-RU"/>
        </w:rPr>
        <w:t xml:space="preserve"> выплачивается немедленно после смерти застрахованного. Никаких расходов в связи с договором нет. </w:t>
      </w:r>
    </w:p>
    <w:p w:rsidR="00A547D1" w:rsidRPr="009A4C78" w:rsidRDefault="00A547D1" w:rsidP="00A547D1">
      <w:pPr>
        <w:autoSpaceDE w:val="0"/>
        <w:autoSpaceDN w:val="0"/>
        <w:adjustRightInd w:val="0"/>
        <w:spacing w:after="0"/>
        <w:jc w:val="both"/>
        <w:rPr>
          <w:rFonts w:cstheme="minorHAnsi"/>
          <w:sz w:val="22"/>
          <w:szCs w:val="22"/>
          <w:lang w:val="ru-RU"/>
        </w:rPr>
      </w:pPr>
      <w:r w:rsidRPr="009A4C78">
        <w:rPr>
          <w:rFonts w:cstheme="minorHAnsi"/>
          <w:sz w:val="22"/>
          <w:szCs w:val="22"/>
          <w:lang w:val="ru-RU"/>
        </w:rPr>
        <w:tab/>
        <w:t>(</w:t>
      </w:r>
      <w:r w:rsidRPr="009A4C78">
        <w:rPr>
          <w:rFonts w:cstheme="minorHAnsi"/>
          <w:sz w:val="22"/>
          <w:szCs w:val="22"/>
        </w:rPr>
        <w:t>iii</w:t>
      </w:r>
      <w:r w:rsidRPr="009A4C78">
        <w:rPr>
          <w:rFonts w:cstheme="minorHAnsi"/>
          <w:sz w:val="22"/>
          <w:szCs w:val="22"/>
          <w:lang w:val="ru-RU"/>
        </w:rPr>
        <w:t>) Покажите, что при выполнении условий, упомянутых в пункте (</w:t>
      </w:r>
      <w:r w:rsidRPr="009A4C78">
        <w:rPr>
          <w:rFonts w:cstheme="minorHAnsi"/>
          <w:sz w:val="22"/>
          <w:szCs w:val="22"/>
        </w:rPr>
        <w:t>ii</w:t>
      </w:r>
      <w:r w:rsidRPr="009A4C78">
        <w:rPr>
          <w:rFonts w:cstheme="minorHAnsi"/>
          <w:sz w:val="22"/>
          <w:szCs w:val="22"/>
          <w:lang w:val="ru-RU"/>
        </w:rPr>
        <w:t xml:space="preserve">), в любой момент времени </w:t>
      </w:r>
      <w:r w:rsidR="007D4F63" w:rsidRPr="009A4C78">
        <w:rPr>
          <w:noProof/>
          <w:position w:val="-6"/>
        </w:rPr>
        <w:object w:dxaOrig="139" w:dyaOrig="240">
          <v:shape id="_x0000_i1026" type="#_x0000_t75" alt="" style="width:6.7pt;height:11.9pt;mso-width-percent:0;mso-height-percent:0;mso-width-percent:0;mso-height-percent:0" o:ole="">
            <v:imagedata r:id="rId126" o:title=""/>
          </v:shape>
          <o:OLEObject Type="Embed" ProgID="Equation.DSMT4" ShapeID="_x0000_i1026" DrawAspect="Content" ObjectID="_1652781867" r:id="rId127"/>
        </w:object>
      </w:r>
      <w:r w:rsidR="001A3626">
        <w:rPr>
          <w:lang w:val="ru-RU"/>
        </w:rPr>
        <w:t xml:space="preserve"> </w:t>
      </w:r>
      <w:r w:rsidRPr="009A4C78">
        <w:rPr>
          <w:rFonts w:cstheme="minorHAnsi"/>
          <w:sz w:val="22"/>
          <w:szCs w:val="22"/>
          <w:lang w:val="ru-RU"/>
        </w:rPr>
        <w:t xml:space="preserve">(число </w:t>
      </w:r>
      <w:r w:rsidR="007D4F63" w:rsidRPr="009A4C78">
        <w:rPr>
          <w:noProof/>
          <w:position w:val="-6"/>
        </w:rPr>
        <w:object w:dxaOrig="139" w:dyaOrig="240">
          <v:shape id="_x0000_i1025" type="#_x0000_t75" alt="" style="width:6.7pt;height:11.9pt;mso-width-percent:0;mso-height-percent:0;mso-width-percent:0;mso-height-percent:0" o:ole="">
            <v:imagedata r:id="rId128" o:title=""/>
          </v:shape>
          <o:OLEObject Type="Embed" ProgID="Equation.DSMT4" ShapeID="_x0000_i1025" DrawAspect="Content" ObjectID="_1652781868" r:id="rId129"/>
        </w:object>
      </w:r>
      <w:r w:rsidR="001A3626">
        <w:rPr>
          <w:lang w:val="ru-RU"/>
        </w:rPr>
        <w:t xml:space="preserve"> </w:t>
      </w:r>
      <w:r w:rsidRPr="009A4C78">
        <w:rPr>
          <w:rFonts w:cstheme="minorHAnsi"/>
          <w:sz w:val="22"/>
          <w:szCs w:val="22"/>
          <w:lang w:val="ru-RU"/>
        </w:rPr>
        <w:t>–</w:t>
      </w:r>
      <w:r w:rsidR="001A3626">
        <w:rPr>
          <w:rFonts w:cstheme="minorHAnsi"/>
          <w:sz w:val="22"/>
          <w:szCs w:val="22"/>
          <w:lang w:val="ru-RU"/>
        </w:rPr>
        <w:t xml:space="preserve"> </w:t>
      </w:r>
      <w:r w:rsidRPr="009A4C78">
        <w:rPr>
          <w:rFonts w:cstheme="minorHAnsi"/>
          <w:sz w:val="22"/>
          <w:szCs w:val="22"/>
          <w:lang w:val="ru-RU"/>
        </w:rPr>
        <w:t xml:space="preserve">натуральное) </w:t>
      </w:r>
      <w:proofErr w:type="spellStart"/>
      <w:r w:rsidRPr="009A4C78">
        <w:rPr>
          <w:rFonts w:cstheme="minorHAnsi"/>
          <w:sz w:val="22"/>
          <w:szCs w:val="22"/>
          <w:lang w:val="ru-RU"/>
        </w:rPr>
        <w:t>проспективный</w:t>
      </w:r>
      <w:proofErr w:type="spellEnd"/>
      <w:r w:rsidRPr="009A4C78">
        <w:rPr>
          <w:rFonts w:cstheme="minorHAnsi"/>
          <w:sz w:val="22"/>
          <w:szCs w:val="22"/>
          <w:lang w:val="ru-RU"/>
        </w:rPr>
        <w:t xml:space="preserve"> резерв равен ретроспективному резерву. </w:t>
      </w:r>
    </w:p>
    <w:p w:rsidR="00995E0C" w:rsidRPr="00E62161" w:rsidRDefault="00A547D1" w:rsidP="003F0491">
      <w:pPr>
        <w:autoSpaceDE w:val="0"/>
        <w:autoSpaceDN w:val="0"/>
        <w:adjustRightInd w:val="0"/>
        <w:spacing w:after="0"/>
        <w:jc w:val="both"/>
        <w:rPr>
          <w:lang w:val="ru-RU"/>
        </w:rPr>
      </w:pPr>
      <w:r w:rsidRPr="009A4C78">
        <w:rPr>
          <w:rFonts w:cstheme="minorHAnsi"/>
          <w:sz w:val="22"/>
          <w:szCs w:val="22"/>
          <w:lang w:val="ru-RU"/>
        </w:rPr>
        <w:tab/>
      </w:r>
      <w:r w:rsidR="00995E0C" w:rsidRPr="00E62161">
        <w:rPr>
          <w:lang w:val="ru-RU"/>
        </w:rPr>
        <w:t xml:space="preserve"> </w:t>
      </w:r>
    </w:p>
    <w:p w:rsidR="008015A8" w:rsidRPr="00995E0C" w:rsidRDefault="008015A8" w:rsidP="00010AE0">
      <w:pPr>
        <w:autoSpaceDE w:val="0"/>
        <w:autoSpaceDN w:val="0"/>
        <w:adjustRightInd w:val="0"/>
        <w:spacing w:after="0"/>
        <w:jc w:val="both"/>
        <w:rPr>
          <w:rFonts w:ascii="Arial Black" w:hAnsi="Arial Black"/>
          <w:sz w:val="22"/>
          <w:szCs w:val="22"/>
          <w:lang w:val="ru-RU"/>
        </w:rPr>
      </w:pPr>
    </w:p>
    <w:sectPr w:rsidR="008015A8" w:rsidRPr="00995E0C" w:rsidSect="002910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7D4F63" w:rsidRDefault="007D4F63" w:rsidP="00A547D1">
      <w:pPr>
        <w:spacing w:after="0" w:line="240" w:lineRule="auto"/>
      </w:pPr>
      <w:r>
        <w:separator/>
      </w:r>
    </w:p>
  </w:endnote>
  <w:endnote w:type="continuationSeparator" w:id="0">
    <w:p w:rsidR="007D4F63" w:rsidRDefault="007D4F63" w:rsidP="00A547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NewRomanPS">
    <w:panose1 w:val="020B0604020202020204"/>
    <w:charset w:val="CC"/>
    <w:family w:val="roman"/>
    <w:notTrueType/>
    <w:pitch w:val="default"/>
    <w:sig w:usb0="00000201" w:usb1="00000000" w:usb2="00000000" w:usb3="00000000" w:csb0="00000004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TimesNewRomanPS-Bold">
    <w:altName w:val="Times New Roman"/>
    <w:panose1 w:val="020B0604020202020204"/>
    <w:charset w:val="00"/>
    <w:family w:val="roman"/>
    <w:notTrueType/>
    <w:pitch w:val="default"/>
    <w:sig w:usb0="00000003" w:usb1="00000000" w:usb2="00000000" w:usb3="00000000" w:csb0="00000001" w:csb1="00000000"/>
  </w:font>
  <w:font w:name="HiddenHorzOCR">
    <w:altName w:val="MS Mincho"/>
    <w:panose1 w:val="020B0604020202020204"/>
    <w:charset w:val="80"/>
    <w:family w:val="auto"/>
    <w:notTrueType/>
    <w:pitch w:val="default"/>
    <w:sig w:usb0="00000001" w:usb1="08070000" w:usb2="00000010" w:usb3="00000000" w:csb0="00020000" w:csb1="00000000"/>
  </w:font>
  <w:font w:name="CMSY10">
    <w:altName w:val="Cambria"/>
    <w:panose1 w:val="020B0604020202020204"/>
    <w:charset w:val="00"/>
    <w:family w:val="roman"/>
    <w:pitch w:val="default"/>
  </w:font>
  <w:font w:name="CMMI10">
    <w:altName w:val="Cambria"/>
    <w:panose1 w:val="020B0604020202020204"/>
    <w:charset w:val="00"/>
    <w:family w:val="roman"/>
    <w:pitch w:val="default"/>
  </w:font>
  <w:font w:name="TimesNewRoman">
    <w:altName w:val="Times New Roman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TimesNewRomanPSMT">
    <w:altName w:val="Times New Roman"/>
    <w:panose1 w:val="020B0604020202020204"/>
    <w:charset w:val="00"/>
    <w:family w:val="roman"/>
    <w:notTrueType/>
    <w:pitch w:val="default"/>
    <w:sig w:usb0="00000003" w:usb1="00000000" w:usb2="00000000" w:usb3="00000000" w:csb0="00000001" w:csb1="00000000"/>
  </w:font>
  <w:font w:name="+mn-ea">
    <w:panose1 w:val="020B0604020202020204"/>
    <w:charset w:val="00"/>
    <w:family w:val="roman"/>
    <w:notTrueType/>
    <w:pitch w:val="default"/>
  </w:font>
  <w:font w:name="Times-Roman">
    <w:panose1 w:val="00000500000000020000"/>
    <w:charset w:val="CC"/>
    <w:family w:val="auto"/>
    <w:notTrueType/>
    <w:pitch w:val="default"/>
    <w:sig w:usb0="00000201" w:usb1="00000000" w:usb2="00000000" w:usb3="00000000" w:csb0="00000004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7D4F63" w:rsidRDefault="007D4F63" w:rsidP="00A547D1">
      <w:pPr>
        <w:spacing w:after="0" w:line="240" w:lineRule="auto"/>
      </w:pPr>
      <w:r>
        <w:separator/>
      </w:r>
    </w:p>
  </w:footnote>
  <w:footnote w:type="continuationSeparator" w:id="0">
    <w:p w:rsidR="007D4F63" w:rsidRDefault="007D4F63" w:rsidP="00A547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DF7363"/>
    <w:multiLevelType w:val="hybridMultilevel"/>
    <w:tmpl w:val="58BA2B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443D1D"/>
    <w:multiLevelType w:val="hybridMultilevel"/>
    <w:tmpl w:val="95C8C3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2A5327"/>
    <w:multiLevelType w:val="hybridMultilevel"/>
    <w:tmpl w:val="0354F3B4"/>
    <w:lvl w:ilvl="0" w:tplc="637636A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4D4D33"/>
    <w:multiLevelType w:val="hybridMultilevel"/>
    <w:tmpl w:val="DA487FAE"/>
    <w:lvl w:ilvl="0" w:tplc="C2829B8C">
      <w:start w:val="1"/>
      <w:numFmt w:val="lowerRoman"/>
      <w:lvlText w:val="(%1)"/>
      <w:lvlJc w:val="left"/>
      <w:pPr>
        <w:ind w:left="1080" w:hanging="720"/>
      </w:pPr>
      <w:rPr>
        <w:rFonts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4224D9"/>
    <w:multiLevelType w:val="hybridMultilevel"/>
    <w:tmpl w:val="E1087C78"/>
    <w:lvl w:ilvl="0" w:tplc="5BE490AE">
      <w:start w:val="1"/>
      <w:numFmt w:val="lowerRoman"/>
      <w:lvlText w:val="(%1)"/>
      <w:lvlJc w:val="left"/>
      <w:pPr>
        <w:ind w:left="1080" w:hanging="720"/>
      </w:pPr>
      <w:rPr>
        <w:rFonts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90009F"/>
    <w:multiLevelType w:val="hybridMultilevel"/>
    <w:tmpl w:val="064ABD94"/>
    <w:lvl w:ilvl="0" w:tplc="0419000F">
      <w:start w:val="1"/>
      <w:numFmt w:val="decimal"/>
      <w:lvlText w:val="%1."/>
      <w:lvlJc w:val="left"/>
      <w:pPr>
        <w:ind w:left="849" w:hanging="360"/>
      </w:pPr>
    </w:lvl>
    <w:lvl w:ilvl="1" w:tplc="04190019" w:tentative="1">
      <w:start w:val="1"/>
      <w:numFmt w:val="lowerLetter"/>
      <w:lvlText w:val="%2."/>
      <w:lvlJc w:val="left"/>
      <w:pPr>
        <w:ind w:left="1569" w:hanging="360"/>
      </w:pPr>
    </w:lvl>
    <w:lvl w:ilvl="2" w:tplc="0419001B" w:tentative="1">
      <w:start w:val="1"/>
      <w:numFmt w:val="lowerRoman"/>
      <w:lvlText w:val="%3."/>
      <w:lvlJc w:val="right"/>
      <w:pPr>
        <w:ind w:left="2289" w:hanging="180"/>
      </w:pPr>
    </w:lvl>
    <w:lvl w:ilvl="3" w:tplc="0419000F" w:tentative="1">
      <w:start w:val="1"/>
      <w:numFmt w:val="decimal"/>
      <w:lvlText w:val="%4."/>
      <w:lvlJc w:val="left"/>
      <w:pPr>
        <w:ind w:left="3009" w:hanging="360"/>
      </w:pPr>
    </w:lvl>
    <w:lvl w:ilvl="4" w:tplc="04190019" w:tentative="1">
      <w:start w:val="1"/>
      <w:numFmt w:val="lowerLetter"/>
      <w:lvlText w:val="%5."/>
      <w:lvlJc w:val="left"/>
      <w:pPr>
        <w:ind w:left="3729" w:hanging="360"/>
      </w:pPr>
    </w:lvl>
    <w:lvl w:ilvl="5" w:tplc="0419001B" w:tentative="1">
      <w:start w:val="1"/>
      <w:numFmt w:val="lowerRoman"/>
      <w:lvlText w:val="%6."/>
      <w:lvlJc w:val="right"/>
      <w:pPr>
        <w:ind w:left="4449" w:hanging="180"/>
      </w:pPr>
    </w:lvl>
    <w:lvl w:ilvl="6" w:tplc="0419000F" w:tentative="1">
      <w:start w:val="1"/>
      <w:numFmt w:val="decimal"/>
      <w:lvlText w:val="%7."/>
      <w:lvlJc w:val="left"/>
      <w:pPr>
        <w:ind w:left="5169" w:hanging="360"/>
      </w:pPr>
    </w:lvl>
    <w:lvl w:ilvl="7" w:tplc="04190019" w:tentative="1">
      <w:start w:val="1"/>
      <w:numFmt w:val="lowerLetter"/>
      <w:lvlText w:val="%8."/>
      <w:lvlJc w:val="left"/>
      <w:pPr>
        <w:ind w:left="5889" w:hanging="360"/>
      </w:pPr>
    </w:lvl>
    <w:lvl w:ilvl="8" w:tplc="0419001B" w:tentative="1">
      <w:start w:val="1"/>
      <w:numFmt w:val="lowerRoman"/>
      <w:lvlText w:val="%9."/>
      <w:lvlJc w:val="right"/>
      <w:pPr>
        <w:ind w:left="6609" w:hanging="180"/>
      </w:pPr>
    </w:lvl>
  </w:abstractNum>
  <w:abstractNum w:abstractNumId="6" w15:restartNumberingAfterBreak="0">
    <w:nsid w:val="54A758DC"/>
    <w:multiLevelType w:val="hybridMultilevel"/>
    <w:tmpl w:val="6F5C9E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AB905D3"/>
    <w:multiLevelType w:val="hybridMultilevel"/>
    <w:tmpl w:val="22BE5E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CB1FF5"/>
    <w:multiLevelType w:val="hybridMultilevel"/>
    <w:tmpl w:val="B3CAC1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1C4673"/>
    <w:multiLevelType w:val="hybridMultilevel"/>
    <w:tmpl w:val="B58652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8"/>
  </w:num>
  <w:num w:numId="5">
    <w:abstractNumId w:val="9"/>
  </w:num>
  <w:num w:numId="6">
    <w:abstractNumId w:val="1"/>
  </w:num>
  <w:num w:numId="7">
    <w:abstractNumId w:val="7"/>
  </w:num>
  <w:num w:numId="8">
    <w:abstractNumId w:val="5"/>
  </w:num>
  <w:num w:numId="9">
    <w:abstractNumId w:val="3"/>
  </w:num>
  <w:num w:numId="10">
    <w:abstractNumId w:val="4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5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717C5"/>
    <w:rsid w:val="00010AE0"/>
    <w:rsid w:val="000207EB"/>
    <w:rsid w:val="00042B61"/>
    <w:rsid w:val="000D3231"/>
    <w:rsid w:val="000D620A"/>
    <w:rsid w:val="00111C48"/>
    <w:rsid w:val="00117B66"/>
    <w:rsid w:val="00124A0C"/>
    <w:rsid w:val="001450FA"/>
    <w:rsid w:val="00147818"/>
    <w:rsid w:val="00165D88"/>
    <w:rsid w:val="001710A9"/>
    <w:rsid w:val="001A2098"/>
    <w:rsid w:val="001A3626"/>
    <w:rsid w:val="001B4ACC"/>
    <w:rsid w:val="001C04E5"/>
    <w:rsid w:val="001F38B9"/>
    <w:rsid w:val="00206ADA"/>
    <w:rsid w:val="00286EFD"/>
    <w:rsid w:val="00291006"/>
    <w:rsid w:val="002A46FF"/>
    <w:rsid w:val="002C293F"/>
    <w:rsid w:val="002D030C"/>
    <w:rsid w:val="002D1FD3"/>
    <w:rsid w:val="002D48FF"/>
    <w:rsid w:val="002F7DD5"/>
    <w:rsid w:val="003026E5"/>
    <w:rsid w:val="00385384"/>
    <w:rsid w:val="003930E4"/>
    <w:rsid w:val="003C220D"/>
    <w:rsid w:val="003F0491"/>
    <w:rsid w:val="004164C0"/>
    <w:rsid w:val="00421D59"/>
    <w:rsid w:val="00424F8A"/>
    <w:rsid w:val="0043106F"/>
    <w:rsid w:val="004B2171"/>
    <w:rsid w:val="00511BF3"/>
    <w:rsid w:val="0055725C"/>
    <w:rsid w:val="00564F62"/>
    <w:rsid w:val="00565D72"/>
    <w:rsid w:val="00586530"/>
    <w:rsid w:val="005A620F"/>
    <w:rsid w:val="005B6130"/>
    <w:rsid w:val="005E5174"/>
    <w:rsid w:val="0060614C"/>
    <w:rsid w:val="0062220E"/>
    <w:rsid w:val="00623FC8"/>
    <w:rsid w:val="00624918"/>
    <w:rsid w:val="006372DE"/>
    <w:rsid w:val="00655FF8"/>
    <w:rsid w:val="006614EF"/>
    <w:rsid w:val="006F5BBE"/>
    <w:rsid w:val="007124EC"/>
    <w:rsid w:val="007243E2"/>
    <w:rsid w:val="00765D04"/>
    <w:rsid w:val="007823AF"/>
    <w:rsid w:val="00792385"/>
    <w:rsid w:val="007D0D4C"/>
    <w:rsid w:val="007D4F63"/>
    <w:rsid w:val="007E0560"/>
    <w:rsid w:val="007F6530"/>
    <w:rsid w:val="008015A8"/>
    <w:rsid w:val="00823880"/>
    <w:rsid w:val="00827224"/>
    <w:rsid w:val="00890E85"/>
    <w:rsid w:val="008C6888"/>
    <w:rsid w:val="008F3B8B"/>
    <w:rsid w:val="009355C4"/>
    <w:rsid w:val="00945503"/>
    <w:rsid w:val="0095439F"/>
    <w:rsid w:val="00976438"/>
    <w:rsid w:val="00995E0C"/>
    <w:rsid w:val="009A4C78"/>
    <w:rsid w:val="009B1549"/>
    <w:rsid w:val="009B764E"/>
    <w:rsid w:val="00A25A6E"/>
    <w:rsid w:val="00A30403"/>
    <w:rsid w:val="00A33210"/>
    <w:rsid w:val="00A479B0"/>
    <w:rsid w:val="00A547D1"/>
    <w:rsid w:val="00A76CA5"/>
    <w:rsid w:val="00A77C41"/>
    <w:rsid w:val="00A8454E"/>
    <w:rsid w:val="00A87837"/>
    <w:rsid w:val="00A94167"/>
    <w:rsid w:val="00AA7CB4"/>
    <w:rsid w:val="00AB6DD5"/>
    <w:rsid w:val="00AC229A"/>
    <w:rsid w:val="00AE1777"/>
    <w:rsid w:val="00B717C5"/>
    <w:rsid w:val="00B97F60"/>
    <w:rsid w:val="00BB255F"/>
    <w:rsid w:val="00BF2122"/>
    <w:rsid w:val="00BF2153"/>
    <w:rsid w:val="00C33B3D"/>
    <w:rsid w:val="00C56AC2"/>
    <w:rsid w:val="00C61BD1"/>
    <w:rsid w:val="00C72B1B"/>
    <w:rsid w:val="00C73CF6"/>
    <w:rsid w:val="00C766D0"/>
    <w:rsid w:val="00C835F1"/>
    <w:rsid w:val="00CC7458"/>
    <w:rsid w:val="00CE3531"/>
    <w:rsid w:val="00D02771"/>
    <w:rsid w:val="00D25429"/>
    <w:rsid w:val="00D44DA3"/>
    <w:rsid w:val="00D67FC2"/>
    <w:rsid w:val="00E46519"/>
    <w:rsid w:val="00E4694A"/>
    <w:rsid w:val="00E54F87"/>
    <w:rsid w:val="00E62161"/>
    <w:rsid w:val="00E86D33"/>
    <w:rsid w:val="00E9749A"/>
    <w:rsid w:val="00EC5364"/>
    <w:rsid w:val="00ED0932"/>
    <w:rsid w:val="00F111C6"/>
    <w:rsid w:val="00F173F5"/>
    <w:rsid w:val="00F27878"/>
    <w:rsid w:val="00F47BCB"/>
    <w:rsid w:val="00F773C3"/>
    <w:rsid w:val="00FA2348"/>
    <w:rsid w:val="00FA57B4"/>
    <w:rsid w:val="00FA6002"/>
    <w:rsid w:val="00FF5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61E3236"/>
  <w15:docId w15:val="{92C6B80D-38B4-B944-AB40-DDD628EE5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entury Schoolbook" w:eastAsiaTheme="minorHAnsi" w:hAnsi="Century Schoolbook" w:cstheme="minorBidi"/>
        <w:sz w:val="24"/>
        <w:szCs w:val="24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4ACC"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1B4AC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Заголовок Знак"/>
    <w:basedOn w:val="a0"/>
    <w:link w:val="a3"/>
    <w:uiPriority w:val="10"/>
    <w:rsid w:val="001B4AC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character" w:styleId="a5">
    <w:name w:val="Hyperlink"/>
    <w:basedOn w:val="a0"/>
    <w:uiPriority w:val="99"/>
    <w:semiHidden/>
    <w:unhideWhenUsed/>
    <w:rsid w:val="00B717C5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B717C5"/>
    <w:pPr>
      <w:ind w:left="720"/>
      <w:contextualSpacing/>
    </w:pPr>
  </w:style>
  <w:style w:type="table" w:styleId="a7">
    <w:name w:val="Table Grid"/>
    <w:basedOn w:val="a1"/>
    <w:uiPriority w:val="59"/>
    <w:rsid w:val="00B717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TDisplayEquation">
    <w:name w:val="MTDisplayEquation"/>
    <w:basedOn w:val="a"/>
    <w:next w:val="a"/>
    <w:link w:val="MTDisplayEquationChar"/>
    <w:rsid w:val="0060614C"/>
    <w:pPr>
      <w:tabs>
        <w:tab w:val="center" w:pos="4680"/>
        <w:tab w:val="right" w:pos="9360"/>
      </w:tabs>
      <w:autoSpaceDE w:val="0"/>
      <w:autoSpaceDN w:val="0"/>
      <w:adjustRightInd w:val="0"/>
    </w:pPr>
    <w:rPr>
      <w:rFonts w:cs="TimesNewRomanPS"/>
      <w:lang w:val="ru-RU"/>
    </w:rPr>
  </w:style>
  <w:style w:type="character" w:customStyle="1" w:styleId="MTDisplayEquationChar">
    <w:name w:val="MTDisplayEquation Char"/>
    <w:basedOn w:val="a0"/>
    <w:link w:val="MTDisplayEquation"/>
    <w:rsid w:val="0060614C"/>
    <w:rPr>
      <w:rFonts w:cs="TimesNewRomanPS"/>
    </w:rPr>
  </w:style>
  <w:style w:type="paragraph" w:styleId="a8">
    <w:name w:val="caption"/>
    <w:basedOn w:val="a"/>
    <w:next w:val="a"/>
    <w:uiPriority w:val="35"/>
    <w:unhideWhenUsed/>
    <w:qFormat/>
    <w:rsid w:val="0060614C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A547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A547D1"/>
    <w:rPr>
      <w:rFonts w:ascii="Tahoma" w:hAnsi="Tahoma" w:cs="Tahoma"/>
      <w:sz w:val="16"/>
      <w:szCs w:val="16"/>
      <w:lang w:val="en-US"/>
    </w:rPr>
  </w:style>
  <w:style w:type="paragraph" w:styleId="ab">
    <w:name w:val="Plain Text"/>
    <w:basedOn w:val="a"/>
    <w:link w:val="ac"/>
    <w:uiPriority w:val="99"/>
    <w:unhideWhenUsed/>
    <w:rsid w:val="00A547D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c">
    <w:name w:val="Текст Знак"/>
    <w:basedOn w:val="a0"/>
    <w:link w:val="ab"/>
    <w:uiPriority w:val="99"/>
    <w:rsid w:val="00A547D1"/>
    <w:rPr>
      <w:rFonts w:ascii="Consolas" w:hAnsi="Consolas"/>
      <w:sz w:val="21"/>
      <w:szCs w:val="21"/>
      <w:lang w:val="en-US"/>
    </w:rPr>
  </w:style>
  <w:style w:type="paragraph" w:styleId="ad">
    <w:name w:val="footnote text"/>
    <w:basedOn w:val="a"/>
    <w:link w:val="ae"/>
    <w:uiPriority w:val="99"/>
    <w:semiHidden/>
    <w:unhideWhenUsed/>
    <w:rsid w:val="00A547D1"/>
    <w:pPr>
      <w:spacing w:after="0" w:line="240" w:lineRule="auto"/>
    </w:pPr>
    <w:rPr>
      <w:rFonts w:asciiTheme="minorHAnsi" w:hAnsiTheme="minorHAnsi"/>
      <w:sz w:val="20"/>
      <w:szCs w:val="20"/>
    </w:rPr>
  </w:style>
  <w:style w:type="character" w:customStyle="1" w:styleId="ae">
    <w:name w:val="Текст сноски Знак"/>
    <w:basedOn w:val="a0"/>
    <w:link w:val="ad"/>
    <w:uiPriority w:val="99"/>
    <w:semiHidden/>
    <w:rsid w:val="00A547D1"/>
    <w:rPr>
      <w:rFonts w:asciiTheme="minorHAnsi" w:hAnsiTheme="minorHAnsi"/>
      <w:sz w:val="20"/>
      <w:szCs w:val="20"/>
      <w:lang w:val="en-US"/>
    </w:rPr>
  </w:style>
  <w:style w:type="character" w:styleId="af">
    <w:name w:val="footnote reference"/>
    <w:basedOn w:val="a0"/>
    <w:uiPriority w:val="99"/>
    <w:semiHidden/>
    <w:unhideWhenUsed/>
    <w:rsid w:val="00A547D1"/>
    <w:rPr>
      <w:vertAlign w:val="superscript"/>
    </w:rPr>
  </w:style>
  <w:style w:type="paragraph" w:customStyle="1" w:styleId="Default">
    <w:name w:val="Default"/>
    <w:rsid w:val="00A547D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</w:rPr>
  </w:style>
  <w:style w:type="paragraph" w:styleId="af0">
    <w:name w:val="Normal (Web)"/>
    <w:basedOn w:val="a"/>
    <w:uiPriority w:val="99"/>
    <w:unhideWhenUsed/>
    <w:rsid w:val="00E54F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491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4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4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4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76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760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93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5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8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64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84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12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49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079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7.bin"/><Relationship Id="rId21" Type="http://schemas.openxmlformats.org/officeDocument/2006/relationships/oleObject" Target="embeddings/oleObject8.bin"/><Relationship Id="rId42" Type="http://schemas.openxmlformats.org/officeDocument/2006/relationships/image" Target="media/image16.wmf"/><Relationship Id="rId47" Type="http://schemas.openxmlformats.org/officeDocument/2006/relationships/oleObject" Target="embeddings/oleObject22.bin"/><Relationship Id="rId63" Type="http://schemas.openxmlformats.org/officeDocument/2006/relationships/oleObject" Target="embeddings/oleObject30.bin"/><Relationship Id="rId68" Type="http://schemas.openxmlformats.org/officeDocument/2006/relationships/image" Target="media/image29.wmf"/><Relationship Id="rId84" Type="http://schemas.openxmlformats.org/officeDocument/2006/relationships/image" Target="media/image37.wmf"/><Relationship Id="rId89" Type="http://schemas.openxmlformats.org/officeDocument/2006/relationships/oleObject" Target="embeddings/oleObject43.bin"/><Relationship Id="rId112" Type="http://schemas.openxmlformats.org/officeDocument/2006/relationships/image" Target="media/image51.wmf"/><Relationship Id="rId16" Type="http://schemas.openxmlformats.org/officeDocument/2006/relationships/image" Target="media/image4.wmf"/><Relationship Id="rId107" Type="http://schemas.openxmlformats.org/officeDocument/2006/relationships/oleObject" Target="embeddings/oleObject52.bin"/><Relationship Id="rId11" Type="http://schemas.openxmlformats.org/officeDocument/2006/relationships/oleObject" Target="embeddings/oleObject2.bin"/><Relationship Id="rId32" Type="http://schemas.openxmlformats.org/officeDocument/2006/relationships/oleObject" Target="embeddings/oleObject14.bin"/><Relationship Id="rId37" Type="http://schemas.openxmlformats.org/officeDocument/2006/relationships/oleObject" Target="embeddings/oleObject17.bin"/><Relationship Id="rId53" Type="http://schemas.openxmlformats.org/officeDocument/2006/relationships/oleObject" Target="embeddings/oleObject25.bin"/><Relationship Id="rId58" Type="http://schemas.openxmlformats.org/officeDocument/2006/relationships/image" Target="media/image24.wmf"/><Relationship Id="rId74" Type="http://schemas.openxmlformats.org/officeDocument/2006/relationships/image" Target="media/image32.wmf"/><Relationship Id="rId79" Type="http://schemas.openxmlformats.org/officeDocument/2006/relationships/oleObject" Target="embeddings/oleObject38.bin"/><Relationship Id="rId102" Type="http://schemas.openxmlformats.org/officeDocument/2006/relationships/image" Target="media/image46.wmf"/><Relationship Id="rId123" Type="http://schemas.openxmlformats.org/officeDocument/2006/relationships/oleObject" Target="embeddings/oleObject60.bin"/><Relationship Id="rId128" Type="http://schemas.openxmlformats.org/officeDocument/2006/relationships/image" Target="media/image59.wmf"/><Relationship Id="rId5" Type="http://schemas.openxmlformats.org/officeDocument/2006/relationships/footnotes" Target="footnotes.xml"/><Relationship Id="rId90" Type="http://schemas.openxmlformats.org/officeDocument/2006/relationships/image" Target="media/image40.wmf"/><Relationship Id="rId95" Type="http://schemas.openxmlformats.org/officeDocument/2006/relationships/oleObject" Target="embeddings/oleObject46.bin"/><Relationship Id="rId22" Type="http://schemas.openxmlformats.org/officeDocument/2006/relationships/image" Target="media/image7.wmf"/><Relationship Id="rId27" Type="http://schemas.openxmlformats.org/officeDocument/2006/relationships/image" Target="media/image9.wmf"/><Relationship Id="rId43" Type="http://schemas.openxmlformats.org/officeDocument/2006/relationships/oleObject" Target="embeddings/oleObject20.bin"/><Relationship Id="rId48" Type="http://schemas.openxmlformats.org/officeDocument/2006/relationships/image" Target="media/image19.wmf"/><Relationship Id="rId64" Type="http://schemas.openxmlformats.org/officeDocument/2006/relationships/image" Target="media/image27.wmf"/><Relationship Id="rId69" Type="http://schemas.openxmlformats.org/officeDocument/2006/relationships/oleObject" Target="embeddings/oleObject33.bin"/><Relationship Id="rId113" Type="http://schemas.openxmlformats.org/officeDocument/2006/relationships/oleObject" Target="embeddings/oleObject55.bin"/><Relationship Id="rId118" Type="http://schemas.openxmlformats.org/officeDocument/2006/relationships/image" Target="media/image54.wmf"/><Relationship Id="rId80" Type="http://schemas.openxmlformats.org/officeDocument/2006/relationships/image" Target="media/image35.wmf"/><Relationship Id="rId85" Type="http://schemas.openxmlformats.org/officeDocument/2006/relationships/oleObject" Target="embeddings/oleObject41.bin"/><Relationship Id="rId12" Type="http://schemas.openxmlformats.org/officeDocument/2006/relationships/image" Target="media/image3.wmf"/><Relationship Id="rId17" Type="http://schemas.openxmlformats.org/officeDocument/2006/relationships/oleObject" Target="embeddings/oleObject6.bin"/><Relationship Id="rId33" Type="http://schemas.openxmlformats.org/officeDocument/2006/relationships/oleObject" Target="embeddings/oleObject15.bin"/><Relationship Id="rId38" Type="http://schemas.openxmlformats.org/officeDocument/2006/relationships/image" Target="media/image14.wmf"/><Relationship Id="rId59" Type="http://schemas.openxmlformats.org/officeDocument/2006/relationships/oleObject" Target="embeddings/oleObject28.bin"/><Relationship Id="rId103" Type="http://schemas.openxmlformats.org/officeDocument/2006/relationships/oleObject" Target="embeddings/oleObject50.bin"/><Relationship Id="rId108" Type="http://schemas.openxmlformats.org/officeDocument/2006/relationships/image" Target="media/image49.wmf"/><Relationship Id="rId124" Type="http://schemas.openxmlformats.org/officeDocument/2006/relationships/image" Target="media/image57.wmf"/><Relationship Id="rId129" Type="http://schemas.openxmlformats.org/officeDocument/2006/relationships/oleObject" Target="embeddings/oleObject63.bin"/><Relationship Id="rId54" Type="http://schemas.openxmlformats.org/officeDocument/2006/relationships/image" Target="media/image22.wmf"/><Relationship Id="rId70" Type="http://schemas.openxmlformats.org/officeDocument/2006/relationships/image" Target="media/image30.wmf"/><Relationship Id="rId75" Type="http://schemas.openxmlformats.org/officeDocument/2006/relationships/oleObject" Target="embeddings/oleObject36.bin"/><Relationship Id="rId91" Type="http://schemas.openxmlformats.org/officeDocument/2006/relationships/oleObject" Target="embeddings/oleObject44.bin"/><Relationship Id="rId96" Type="http://schemas.openxmlformats.org/officeDocument/2006/relationships/image" Target="media/image43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3" Type="http://schemas.openxmlformats.org/officeDocument/2006/relationships/oleObject" Target="embeddings/oleObject9.bin"/><Relationship Id="rId28" Type="http://schemas.openxmlformats.org/officeDocument/2006/relationships/oleObject" Target="embeddings/oleObject12.bin"/><Relationship Id="rId49" Type="http://schemas.openxmlformats.org/officeDocument/2006/relationships/oleObject" Target="embeddings/oleObject23.bin"/><Relationship Id="rId114" Type="http://schemas.openxmlformats.org/officeDocument/2006/relationships/image" Target="media/image52.wmf"/><Relationship Id="rId119" Type="http://schemas.openxmlformats.org/officeDocument/2006/relationships/oleObject" Target="embeddings/oleObject58.bin"/><Relationship Id="rId44" Type="http://schemas.openxmlformats.org/officeDocument/2006/relationships/image" Target="media/image17.wmf"/><Relationship Id="rId60" Type="http://schemas.openxmlformats.org/officeDocument/2006/relationships/image" Target="media/image25.wmf"/><Relationship Id="rId65" Type="http://schemas.openxmlformats.org/officeDocument/2006/relationships/oleObject" Target="embeddings/oleObject31.bin"/><Relationship Id="rId81" Type="http://schemas.openxmlformats.org/officeDocument/2006/relationships/oleObject" Target="embeddings/oleObject39.bin"/><Relationship Id="rId86" Type="http://schemas.openxmlformats.org/officeDocument/2006/relationships/image" Target="media/image38.wmf"/><Relationship Id="rId130" Type="http://schemas.openxmlformats.org/officeDocument/2006/relationships/fontTable" Target="fontTable.xml"/><Relationship Id="rId13" Type="http://schemas.openxmlformats.org/officeDocument/2006/relationships/oleObject" Target="embeddings/oleObject3.bin"/><Relationship Id="rId18" Type="http://schemas.openxmlformats.org/officeDocument/2006/relationships/image" Target="media/image5.wmf"/><Relationship Id="rId39" Type="http://schemas.openxmlformats.org/officeDocument/2006/relationships/oleObject" Target="embeddings/oleObject18.bin"/><Relationship Id="rId109" Type="http://schemas.openxmlformats.org/officeDocument/2006/relationships/oleObject" Target="embeddings/oleObject53.bin"/><Relationship Id="rId34" Type="http://schemas.openxmlformats.org/officeDocument/2006/relationships/image" Target="media/image12.wmf"/><Relationship Id="rId50" Type="http://schemas.openxmlformats.org/officeDocument/2006/relationships/image" Target="media/image20.wmf"/><Relationship Id="rId55" Type="http://schemas.openxmlformats.org/officeDocument/2006/relationships/oleObject" Target="embeddings/oleObject26.bin"/><Relationship Id="rId76" Type="http://schemas.openxmlformats.org/officeDocument/2006/relationships/image" Target="media/image33.wmf"/><Relationship Id="rId97" Type="http://schemas.openxmlformats.org/officeDocument/2006/relationships/oleObject" Target="embeddings/oleObject47.bin"/><Relationship Id="rId104" Type="http://schemas.openxmlformats.org/officeDocument/2006/relationships/image" Target="media/image47.wmf"/><Relationship Id="rId120" Type="http://schemas.openxmlformats.org/officeDocument/2006/relationships/image" Target="media/image55.wmf"/><Relationship Id="rId125" Type="http://schemas.openxmlformats.org/officeDocument/2006/relationships/oleObject" Target="embeddings/oleObject61.bin"/><Relationship Id="rId7" Type="http://schemas.openxmlformats.org/officeDocument/2006/relationships/hyperlink" Target="mailto:MoscowMath@mail.ru" TargetMode="External"/><Relationship Id="rId71" Type="http://schemas.openxmlformats.org/officeDocument/2006/relationships/oleObject" Target="embeddings/oleObject34.bin"/><Relationship Id="rId92" Type="http://schemas.openxmlformats.org/officeDocument/2006/relationships/image" Target="media/image41.wmf"/><Relationship Id="rId2" Type="http://schemas.openxmlformats.org/officeDocument/2006/relationships/styles" Target="styles.xml"/><Relationship Id="rId29" Type="http://schemas.openxmlformats.org/officeDocument/2006/relationships/image" Target="media/image10.wmf"/><Relationship Id="rId24" Type="http://schemas.openxmlformats.org/officeDocument/2006/relationships/oleObject" Target="embeddings/oleObject10.bin"/><Relationship Id="rId40" Type="http://schemas.openxmlformats.org/officeDocument/2006/relationships/image" Target="media/image15.wmf"/><Relationship Id="rId45" Type="http://schemas.openxmlformats.org/officeDocument/2006/relationships/oleObject" Target="embeddings/oleObject21.bin"/><Relationship Id="rId66" Type="http://schemas.openxmlformats.org/officeDocument/2006/relationships/image" Target="media/image28.wmf"/><Relationship Id="rId87" Type="http://schemas.openxmlformats.org/officeDocument/2006/relationships/oleObject" Target="embeddings/oleObject42.bin"/><Relationship Id="rId110" Type="http://schemas.openxmlformats.org/officeDocument/2006/relationships/image" Target="media/image50.wmf"/><Relationship Id="rId115" Type="http://schemas.openxmlformats.org/officeDocument/2006/relationships/oleObject" Target="embeddings/oleObject56.bin"/><Relationship Id="rId131" Type="http://schemas.openxmlformats.org/officeDocument/2006/relationships/theme" Target="theme/theme1.xml"/><Relationship Id="rId61" Type="http://schemas.openxmlformats.org/officeDocument/2006/relationships/oleObject" Target="embeddings/oleObject29.bin"/><Relationship Id="rId82" Type="http://schemas.openxmlformats.org/officeDocument/2006/relationships/image" Target="media/image36.wmf"/><Relationship Id="rId19" Type="http://schemas.openxmlformats.org/officeDocument/2006/relationships/oleObject" Target="embeddings/oleObject7.bin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3.bin"/><Relationship Id="rId35" Type="http://schemas.openxmlformats.org/officeDocument/2006/relationships/oleObject" Target="embeddings/oleObject16.bin"/><Relationship Id="rId56" Type="http://schemas.openxmlformats.org/officeDocument/2006/relationships/image" Target="media/image23.wmf"/><Relationship Id="rId77" Type="http://schemas.openxmlformats.org/officeDocument/2006/relationships/oleObject" Target="embeddings/oleObject37.bin"/><Relationship Id="rId100" Type="http://schemas.openxmlformats.org/officeDocument/2006/relationships/image" Target="media/image45.wmf"/><Relationship Id="rId105" Type="http://schemas.openxmlformats.org/officeDocument/2006/relationships/oleObject" Target="embeddings/oleObject51.bin"/><Relationship Id="rId126" Type="http://schemas.openxmlformats.org/officeDocument/2006/relationships/image" Target="media/image58.wmf"/><Relationship Id="rId8" Type="http://schemas.openxmlformats.org/officeDocument/2006/relationships/image" Target="media/image1.wmf"/><Relationship Id="rId51" Type="http://schemas.openxmlformats.org/officeDocument/2006/relationships/oleObject" Target="embeddings/oleObject24.bin"/><Relationship Id="rId72" Type="http://schemas.openxmlformats.org/officeDocument/2006/relationships/image" Target="media/image31.wmf"/><Relationship Id="rId93" Type="http://schemas.openxmlformats.org/officeDocument/2006/relationships/oleObject" Target="embeddings/oleObject45.bin"/><Relationship Id="rId98" Type="http://schemas.openxmlformats.org/officeDocument/2006/relationships/image" Target="media/image44.wmf"/><Relationship Id="rId121" Type="http://schemas.openxmlformats.org/officeDocument/2006/relationships/oleObject" Target="embeddings/oleObject59.bin"/><Relationship Id="rId3" Type="http://schemas.openxmlformats.org/officeDocument/2006/relationships/settings" Target="settings.xml"/><Relationship Id="rId25" Type="http://schemas.openxmlformats.org/officeDocument/2006/relationships/image" Target="media/image8.wmf"/><Relationship Id="rId46" Type="http://schemas.openxmlformats.org/officeDocument/2006/relationships/image" Target="media/image18.wmf"/><Relationship Id="rId67" Type="http://schemas.openxmlformats.org/officeDocument/2006/relationships/oleObject" Target="embeddings/oleObject32.bin"/><Relationship Id="rId116" Type="http://schemas.openxmlformats.org/officeDocument/2006/relationships/image" Target="media/image53.wmf"/><Relationship Id="rId20" Type="http://schemas.openxmlformats.org/officeDocument/2006/relationships/image" Target="media/image6.wmf"/><Relationship Id="rId41" Type="http://schemas.openxmlformats.org/officeDocument/2006/relationships/oleObject" Target="embeddings/oleObject19.bin"/><Relationship Id="rId62" Type="http://schemas.openxmlformats.org/officeDocument/2006/relationships/image" Target="media/image26.wmf"/><Relationship Id="rId83" Type="http://schemas.openxmlformats.org/officeDocument/2006/relationships/oleObject" Target="embeddings/oleObject40.bin"/><Relationship Id="rId88" Type="http://schemas.openxmlformats.org/officeDocument/2006/relationships/image" Target="media/image39.wmf"/><Relationship Id="rId111" Type="http://schemas.openxmlformats.org/officeDocument/2006/relationships/oleObject" Target="embeddings/oleObject54.bin"/><Relationship Id="rId15" Type="http://schemas.openxmlformats.org/officeDocument/2006/relationships/oleObject" Target="embeddings/oleObject5.bin"/><Relationship Id="rId36" Type="http://schemas.openxmlformats.org/officeDocument/2006/relationships/image" Target="media/image13.wmf"/><Relationship Id="rId57" Type="http://schemas.openxmlformats.org/officeDocument/2006/relationships/oleObject" Target="embeddings/oleObject27.bin"/><Relationship Id="rId106" Type="http://schemas.openxmlformats.org/officeDocument/2006/relationships/image" Target="media/image48.wmf"/><Relationship Id="rId127" Type="http://schemas.openxmlformats.org/officeDocument/2006/relationships/oleObject" Target="embeddings/oleObject62.bin"/><Relationship Id="rId10" Type="http://schemas.openxmlformats.org/officeDocument/2006/relationships/image" Target="media/image2.wmf"/><Relationship Id="rId31" Type="http://schemas.openxmlformats.org/officeDocument/2006/relationships/image" Target="media/image11.wmf"/><Relationship Id="rId52" Type="http://schemas.openxmlformats.org/officeDocument/2006/relationships/image" Target="media/image21.wmf"/><Relationship Id="rId73" Type="http://schemas.openxmlformats.org/officeDocument/2006/relationships/oleObject" Target="embeddings/oleObject35.bin"/><Relationship Id="rId78" Type="http://schemas.openxmlformats.org/officeDocument/2006/relationships/image" Target="media/image34.wmf"/><Relationship Id="rId94" Type="http://schemas.openxmlformats.org/officeDocument/2006/relationships/image" Target="media/image42.wmf"/><Relationship Id="rId99" Type="http://schemas.openxmlformats.org/officeDocument/2006/relationships/oleObject" Target="embeddings/oleObject48.bin"/><Relationship Id="rId101" Type="http://schemas.openxmlformats.org/officeDocument/2006/relationships/oleObject" Target="embeddings/oleObject49.bin"/><Relationship Id="rId122" Type="http://schemas.openxmlformats.org/officeDocument/2006/relationships/image" Target="media/image56.wmf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26" Type="http://schemas.openxmlformats.org/officeDocument/2006/relationships/oleObject" Target="embeddings/oleObject1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1536</Words>
  <Characters>8759</Characters>
  <Application>Microsoft Office Word</Application>
  <DocSecurity>0</DocSecurity>
  <Lines>72</Lines>
  <Paragraphs>20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Геннадий</dc:creator>
  <cp:lastModifiedBy>иоина иванова</cp:lastModifiedBy>
  <cp:revision>4</cp:revision>
  <cp:lastPrinted>2020-06-03T18:11:00Z</cp:lastPrinted>
  <dcterms:created xsi:type="dcterms:W3CDTF">2020-06-03T18:11:00Z</dcterms:created>
  <dcterms:modified xsi:type="dcterms:W3CDTF">2020-06-04T10:06:00Z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