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EDC" w14:textId="239AB35F"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январь 2021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0E010B1" w14:textId="6D873741" w:rsidR="00E307B3" w:rsidRPr="00E12C09" w:rsidRDefault="00E307B3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Продолжать работать над курсовой</w:t>
      </w:r>
      <w:r w:rsidRPr="00E12C09">
        <w:rPr>
          <w:rFonts w:ascii="Arial" w:hAnsi="Arial" w:cs="Arial"/>
          <w:color w:val="1D2228"/>
          <w:shd w:val="clear" w:color="auto" w:fill="FFFFFF"/>
        </w:rPr>
        <w:t>.</w:t>
      </w:r>
    </w:p>
    <w:p w14:paraId="5C304A62" w14:textId="77777777" w:rsidR="00E307B3" w:rsidRDefault="00E307B3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14:paraId="367ACB8F" w14:textId="085FCB76"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3A998990" w14:textId="77777777" w:rsidR="00E307B3" w:rsidRDefault="00E307B3" w:rsidP="00E307B3">
      <w:pPr>
        <w:rPr>
          <w:rFonts w:ascii="Arial" w:hAnsi="Arial" w:cs="Arial"/>
        </w:rPr>
      </w:pPr>
      <w:r>
        <w:rPr>
          <w:rFonts w:ascii="Arial" w:hAnsi="Arial" w:cs="Arial"/>
        </w:rPr>
        <w:t>Понять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почему для экспоненциального распределения получилось такое странное значение риска</w:t>
      </w:r>
      <w:r w:rsidRPr="00DE1828">
        <w:rPr>
          <w:rFonts w:ascii="Arial" w:hAnsi="Arial" w:cs="Arial"/>
        </w:rPr>
        <w:t xml:space="preserve">. </w:t>
      </w:r>
    </w:p>
    <w:p w14:paraId="57FFD2DB" w14:textId="2931D6E6" w:rsidR="00DE1828" w:rsidRDefault="00E307B3" w:rsidP="005C2AE0">
      <w:pPr>
        <w:rPr>
          <w:rFonts w:ascii="Arial" w:hAnsi="Arial" w:cs="Arial"/>
        </w:rPr>
      </w:pPr>
      <w:r>
        <w:rPr>
          <w:rFonts w:ascii="Arial" w:hAnsi="Arial" w:cs="Arial"/>
        </w:rPr>
        <w:t>Взять какое-нибудь другое распределение и посчитать риск для него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 убедиться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это значение получится</w:t>
      </w:r>
      <w:r w:rsidRPr="00210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разумным</w:t>
      </w:r>
      <w:r w:rsidRPr="00DE1828">
        <w:rPr>
          <w:rFonts w:ascii="Arial" w:hAnsi="Arial" w:cs="Arial"/>
        </w:rPr>
        <w:t>.</w:t>
      </w:r>
    </w:p>
    <w:p w14:paraId="780DEC40" w14:textId="77777777" w:rsidR="008413A2" w:rsidRPr="008413A2" w:rsidRDefault="008413A2" w:rsidP="005C2AE0">
      <w:pPr>
        <w:rPr>
          <w:rFonts w:ascii="Arial" w:hAnsi="Arial" w:cs="Arial"/>
        </w:rPr>
      </w:pPr>
    </w:p>
    <w:p w14:paraId="0C48F2C7" w14:textId="775FB54A" w:rsidR="00670A32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BB056A">
        <w:rPr>
          <w:rFonts w:ascii="Arial" w:hAnsi="Arial" w:cs="Arial"/>
          <w:color w:val="1D2228"/>
          <w:u w:val="single"/>
        </w:rPr>
        <w:t> 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DBAE1AD" w14:textId="053EBFD4" w:rsidR="00E307B3" w:rsidRDefault="00E307B3" w:rsidP="00670A3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Найдена и исправлена ошибка в формуле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из-за которой получалось странное значение риска для экспоненциального распределения</w:t>
      </w:r>
      <w:r w:rsidRPr="00E307B3">
        <w:rPr>
          <w:rFonts w:ascii="Arial" w:hAnsi="Arial" w:cs="Arial"/>
          <w:color w:val="1D2228"/>
          <w:shd w:val="clear" w:color="auto" w:fill="FFFFFF"/>
        </w:rPr>
        <w:t>.</w:t>
      </w:r>
    </w:p>
    <w:p w14:paraId="5351D74B" w14:textId="00A472EA" w:rsidR="00E307B3" w:rsidRDefault="00E307B3" w:rsidP="00670A3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Проведены вычисления риска для распределения Парето</w:t>
      </w:r>
      <w:r w:rsidRPr="00E307B3">
        <w:rPr>
          <w:rFonts w:ascii="Arial" w:hAnsi="Arial" w:cs="Arial"/>
          <w:color w:val="1D2228"/>
          <w:shd w:val="clear" w:color="auto" w:fill="FFFFFF"/>
        </w:rPr>
        <w:t>.</w:t>
      </w:r>
    </w:p>
    <w:p w14:paraId="3FD91B61" w14:textId="0069A1B6" w:rsidR="00E307B3" w:rsidRPr="00E307B3" w:rsidRDefault="00E307B3" w:rsidP="00670A3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Проведено моделирование для сравнения случаев абсолютной и квадратичной функции потерь</w:t>
      </w:r>
      <w:r w:rsidRPr="00E307B3">
        <w:rPr>
          <w:rFonts w:ascii="Arial" w:hAnsi="Arial" w:cs="Arial"/>
          <w:color w:val="1D2228"/>
          <w:shd w:val="clear" w:color="auto" w:fill="FFFFFF"/>
        </w:rPr>
        <w:t>.</w:t>
      </w:r>
    </w:p>
    <w:p w14:paraId="1C76E6B6" w14:textId="77777777" w:rsidR="00DE1828" w:rsidRPr="00DE1828" w:rsidRDefault="00DE1828" w:rsidP="00C00FA4">
      <w:pPr>
        <w:rPr>
          <w:rFonts w:ascii="Arial" w:hAnsi="Arial" w:cs="Arial"/>
        </w:rPr>
      </w:pPr>
    </w:p>
    <w:p w14:paraId="187D99CE" w14:textId="1D249E20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5822477" w14:textId="65FA9422"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E307B3">
        <w:rPr>
          <w:rFonts w:ascii="Arial" w:hAnsi="Arial" w:cs="Arial"/>
          <w:color w:val="1D2228"/>
          <w:shd w:val="clear" w:color="auto" w:fill="FFFFFF"/>
        </w:rPr>
        <w:t xml:space="preserve">январь 2021 </w:t>
      </w:r>
      <w:r w:rsidRPr="00BB056A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0CBDBEA7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647C2D7" w14:textId="77777777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6A0A9875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33879EFD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74EB2B9F" w14:textId="693DF9AA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099FCC6C" w14:textId="5E0617E7" w:rsidR="00E307B3" w:rsidRPr="00A0452B" w:rsidRDefault="00E307B3" w:rsidP="00F81479">
      <w:pPr>
        <w:rPr>
          <w:rFonts w:ascii="Arial" w:hAnsi="Arial" w:cs="Arial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Я приняла участие в зимней школе </w:t>
      </w:r>
      <w:r w:rsidRPr="00E307B3">
        <w:rPr>
          <w:rFonts w:ascii="Arial" w:hAnsi="Arial" w:cs="Arial"/>
          <w:color w:val="1D2228"/>
          <w:shd w:val="clear" w:color="auto" w:fill="FFFFFF"/>
        </w:rPr>
        <w:t>“</w:t>
      </w:r>
      <w:r>
        <w:rPr>
          <w:rFonts w:ascii="Arial" w:hAnsi="Arial" w:cs="Arial"/>
          <w:color w:val="1D2228"/>
          <w:shd w:val="clear" w:color="auto" w:fill="FFFFFF"/>
        </w:rPr>
        <w:t>Современная стохастическая финансовая математика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” </w:t>
      </w:r>
      <w:r>
        <w:rPr>
          <w:rFonts w:ascii="Arial" w:hAnsi="Arial" w:cs="Arial"/>
          <w:color w:val="1D2228"/>
          <w:shd w:val="clear" w:color="auto" w:fill="FFFFFF"/>
        </w:rPr>
        <w:t>на базе университета Сириус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Я изучила следующие модели для цены опциона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>геометрического броуновского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движения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Орнштейна-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Уланбека</w:t>
      </w:r>
      <w:proofErr w:type="spellEnd"/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Липтона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Constant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Elasticity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of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variance</w:t>
      </w:r>
      <w:r w:rsidRPr="00E307B3">
        <w:rPr>
          <w:rFonts w:ascii="Arial" w:hAnsi="Arial" w:cs="Arial"/>
          <w:color w:val="1D2228"/>
          <w:shd w:val="clear" w:color="auto" w:fill="FFFFFF"/>
        </w:rPr>
        <w:t>.</w:t>
      </w:r>
      <w:r w:rsidR="00A0452B">
        <w:rPr>
          <w:rFonts w:ascii="Arial" w:hAnsi="Arial" w:cs="Arial"/>
          <w:color w:val="1D2228"/>
          <w:shd w:val="clear" w:color="auto" w:fill="FFFFFF"/>
        </w:rPr>
        <w:t xml:space="preserve"> Я приобрела знания о влиянии трендов и </w:t>
      </w:r>
      <w:proofErr w:type="spellStart"/>
      <w:r w:rsidR="00A0452B">
        <w:rPr>
          <w:rFonts w:ascii="Arial" w:hAnsi="Arial" w:cs="Arial"/>
          <w:color w:val="1D2228"/>
          <w:shd w:val="clear" w:color="auto" w:fill="FFFFFF"/>
        </w:rPr>
        <w:t>волатильностей</w:t>
      </w:r>
      <w:proofErr w:type="spellEnd"/>
      <w:r w:rsidR="00A0452B">
        <w:rPr>
          <w:rFonts w:ascii="Arial" w:hAnsi="Arial" w:cs="Arial"/>
          <w:color w:val="1D2228"/>
          <w:shd w:val="clear" w:color="auto" w:fill="FFFFFF"/>
        </w:rPr>
        <w:t xml:space="preserve"> на цены финансовых инструментов</w:t>
      </w:r>
      <w:r w:rsidR="00A0452B" w:rsidRPr="00A0452B">
        <w:rPr>
          <w:rFonts w:ascii="Arial" w:hAnsi="Arial" w:cs="Arial"/>
          <w:color w:val="1D2228"/>
          <w:shd w:val="clear" w:color="auto" w:fill="FFFFFF"/>
        </w:rPr>
        <w:t>.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Я научилась решать стохастические дифференциальные уравнения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делать в них замену с помощью формулы Ито</w:t>
      </w:r>
      <w:r w:rsidR="008413A2" w:rsidRPr="008413A2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8413A2">
        <w:rPr>
          <w:rFonts w:ascii="Arial" w:hAnsi="Arial" w:cs="Arial"/>
          <w:color w:val="1D2228"/>
          <w:shd w:val="clear" w:color="auto" w:fill="FFFFFF"/>
        </w:rPr>
        <w:t>в том числе для уравнений Фейнмана-</w:t>
      </w:r>
      <w:proofErr w:type="spellStart"/>
      <w:r w:rsidR="008413A2">
        <w:rPr>
          <w:rFonts w:ascii="Arial" w:hAnsi="Arial" w:cs="Arial"/>
          <w:color w:val="1D2228"/>
          <w:shd w:val="clear" w:color="auto" w:fill="FFFFFF"/>
        </w:rPr>
        <w:t>Каца</w:t>
      </w:r>
      <w:proofErr w:type="spellEnd"/>
      <w:r w:rsidR="008413A2" w:rsidRPr="008413A2">
        <w:rPr>
          <w:rFonts w:ascii="Arial" w:hAnsi="Arial" w:cs="Arial"/>
          <w:color w:val="1D2228"/>
          <w:shd w:val="clear" w:color="auto" w:fill="FFFFFF"/>
        </w:rPr>
        <w:t xml:space="preserve">, </w:t>
      </w:r>
      <w:proofErr w:type="spellStart"/>
      <w:r w:rsidR="008413A2">
        <w:rPr>
          <w:rFonts w:ascii="Arial" w:hAnsi="Arial" w:cs="Arial"/>
          <w:color w:val="1D2228"/>
          <w:shd w:val="clear" w:color="auto" w:fill="FFFFFF"/>
        </w:rPr>
        <w:t>Блэка</w:t>
      </w:r>
      <w:proofErr w:type="spellEnd"/>
      <w:r w:rsidR="008413A2">
        <w:rPr>
          <w:rFonts w:ascii="Arial" w:hAnsi="Arial" w:cs="Arial"/>
          <w:color w:val="1D2228"/>
          <w:shd w:val="clear" w:color="auto" w:fill="FFFFFF"/>
        </w:rPr>
        <w:t>-</w:t>
      </w:r>
      <w:proofErr w:type="spellStart"/>
      <w:r w:rsidR="008413A2">
        <w:rPr>
          <w:rFonts w:ascii="Arial" w:hAnsi="Arial" w:cs="Arial"/>
          <w:color w:val="1D2228"/>
          <w:shd w:val="clear" w:color="auto" w:fill="FFFFFF"/>
        </w:rPr>
        <w:t>Шоулза</w:t>
      </w:r>
      <w:proofErr w:type="spellEnd"/>
      <w:r w:rsidR="008413A2">
        <w:rPr>
          <w:rFonts w:ascii="Arial" w:hAnsi="Arial" w:cs="Arial"/>
          <w:color w:val="1D2228"/>
          <w:shd w:val="clear" w:color="auto" w:fill="FFFFFF"/>
        </w:rPr>
        <w:t xml:space="preserve">-Мертона и </w:t>
      </w:r>
      <w:proofErr w:type="spellStart"/>
      <w:r w:rsidR="008413A2">
        <w:rPr>
          <w:rFonts w:ascii="Arial" w:hAnsi="Arial" w:cs="Arial"/>
          <w:color w:val="1D2228"/>
          <w:shd w:val="clear" w:color="auto" w:fill="FFFFFF"/>
        </w:rPr>
        <w:t>Фокера</w:t>
      </w:r>
      <w:proofErr w:type="spellEnd"/>
      <w:r w:rsidR="008413A2">
        <w:rPr>
          <w:rFonts w:ascii="Arial" w:hAnsi="Arial" w:cs="Arial"/>
          <w:color w:val="1D2228"/>
          <w:shd w:val="clear" w:color="auto" w:fill="FFFFFF"/>
        </w:rPr>
        <w:t>-Планка</w:t>
      </w:r>
      <w:r w:rsidR="008413A2" w:rsidRPr="008413A2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Я улучшила свои навыки в программировании на С++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А именно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я написала программу</w:t>
      </w:r>
      <w:r w:rsidRPr="00E307B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с помощью метода Монте-Карло моделирует </w:t>
      </w:r>
      <w:r w:rsidR="00A0452B">
        <w:rPr>
          <w:rFonts w:ascii="Arial" w:hAnsi="Arial" w:cs="Arial"/>
          <w:color w:val="1D2228"/>
          <w:shd w:val="clear" w:color="auto" w:fill="FFFFFF"/>
        </w:rPr>
        <w:t>пути и высчитывает цену опциона</w:t>
      </w:r>
      <w:r w:rsidR="00A0452B" w:rsidRPr="00A0452B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A0452B">
        <w:rPr>
          <w:rFonts w:ascii="Arial" w:hAnsi="Arial" w:cs="Arial"/>
          <w:color w:val="1D2228"/>
          <w:shd w:val="clear" w:color="auto" w:fill="FFFFFF"/>
        </w:rPr>
        <w:t xml:space="preserve">который описывается стохастическим уравнением </w:t>
      </w:r>
      <w:r w:rsidR="00A0452B">
        <w:rPr>
          <w:rFonts w:ascii="Arial" w:hAnsi="Arial" w:cs="Arial"/>
          <w:color w:val="1D2228"/>
          <w:shd w:val="clear" w:color="auto" w:fill="FFFFFF"/>
          <w:lang w:val="en-US"/>
        </w:rPr>
        <w:t>GBM</w:t>
      </w:r>
      <w:r w:rsidR="00A0452B" w:rsidRPr="00A0452B">
        <w:rPr>
          <w:rFonts w:ascii="Arial" w:hAnsi="Arial" w:cs="Arial"/>
          <w:color w:val="1D2228"/>
          <w:shd w:val="clear" w:color="auto" w:fill="FFFFFF"/>
        </w:rPr>
        <w:t xml:space="preserve">. </w:t>
      </w:r>
      <w:r w:rsidR="00A0452B">
        <w:rPr>
          <w:rFonts w:ascii="Arial" w:hAnsi="Arial" w:cs="Arial"/>
          <w:color w:val="1D2228"/>
          <w:shd w:val="clear" w:color="auto" w:fill="FFFFFF"/>
        </w:rPr>
        <w:t xml:space="preserve">Причем все функции </w:t>
      </w:r>
      <w:proofErr w:type="spellStart"/>
      <w:r w:rsidR="00A0452B">
        <w:rPr>
          <w:rFonts w:ascii="Arial" w:hAnsi="Arial" w:cs="Arial"/>
          <w:color w:val="1D2228"/>
          <w:shd w:val="clear" w:color="auto" w:fill="FFFFFF"/>
        </w:rPr>
        <w:t>темплейтизированы</w:t>
      </w:r>
      <w:proofErr w:type="spellEnd"/>
      <w:r w:rsidR="00A0452B" w:rsidRPr="00A0452B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A0452B">
        <w:rPr>
          <w:rFonts w:ascii="Arial" w:hAnsi="Arial" w:cs="Arial"/>
          <w:color w:val="1D2228"/>
          <w:shd w:val="clear" w:color="auto" w:fill="FFFFFF"/>
        </w:rPr>
        <w:t xml:space="preserve">то есть они работают не только для </w:t>
      </w:r>
      <w:r w:rsidR="00A0452B">
        <w:rPr>
          <w:rFonts w:ascii="Arial" w:hAnsi="Arial" w:cs="Arial"/>
          <w:color w:val="1D2228"/>
          <w:shd w:val="clear" w:color="auto" w:fill="FFFFFF"/>
          <w:lang w:val="en-US"/>
        </w:rPr>
        <w:t>GBM</w:t>
      </w:r>
      <w:r w:rsidR="00A0452B" w:rsidRPr="00A0452B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A0452B">
        <w:rPr>
          <w:rFonts w:ascii="Arial" w:hAnsi="Arial" w:cs="Arial"/>
          <w:color w:val="1D2228"/>
          <w:shd w:val="clear" w:color="auto" w:fill="FFFFFF"/>
        </w:rPr>
        <w:t>но и для других моделей тоже</w:t>
      </w:r>
      <w:r w:rsidR="00A0452B" w:rsidRPr="00A0452B">
        <w:rPr>
          <w:rFonts w:ascii="Arial" w:hAnsi="Arial" w:cs="Arial"/>
          <w:color w:val="1D2228"/>
          <w:shd w:val="clear" w:color="auto" w:fill="FFFFFF"/>
        </w:rPr>
        <w:t>.</w:t>
      </w:r>
    </w:p>
    <w:p w14:paraId="6B6B6BF7" w14:textId="77777777" w:rsidR="00DE1828" w:rsidRPr="00DE1828" w:rsidRDefault="00DE1828" w:rsidP="005660EF">
      <w:pPr>
        <w:rPr>
          <w:rFonts w:ascii="Arial" w:eastAsiaTheme="minorEastAsia" w:hAnsi="Arial" w:cs="Arial"/>
        </w:rPr>
      </w:pPr>
    </w:p>
    <w:p w14:paraId="1319C15E" w14:textId="4067D7F6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февраль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56B07152" w14:textId="0B4D1C86" w:rsidR="00DE1828" w:rsidRDefault="00DE1828" w:rsidP="004416AB">
      <w:pPr>
        <w:rPr>
          <w:rFonts w:ascii="Arial" w:hAnsi="Arial" w:cs="Arial"/>
        </w:rPr>
      </w:pPr>
      <w:r>
        <w:rPr>
          <w:rFonts w:ascii="Arial" w:hAnsi="Arial" w:cs="Arial"/>
        </w:rPr>
        <w:t>Взять реальный портфель и посмотреть</w:t>
      </w:r>
      <w:r w:rsidRPr="00DE18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какая функция дает для него лучший результат</w:t>
      </w:r>
      <w:r w:rsidRPr="00DE182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функция абсолютных потерь или квадратичная</w:t>
      </w:r>
      <w:r w:rsidRPr="00DE182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84BF714" w14:textId="07096BA9" w:rsidR="00A0452B" w:rsidRPr="00E12C09" w:rsidRDefault="00A0452B" w:rsidP="004416AB">
      <w:pPr>
        <w:rPr>
          <w:rFonts w:ascii="Arial" w:hAnsi="Arial" w:cs="Arial"/>
        </w:rPr>
      </w:pPr>
      <w:r>
        <w:rPr>
          <w:rFonts w:ascii="Arial" w:hAnsi="Arial" w:cs="Arial"/>
        </w:rPr>
        <w:t>Привести в порядок внешний вид и содержание курсовой работы</w:t>
      </w:r>
      <w:r w:rsidR="00E12C09" w:rsidRPr="00E12C09">
        <w:rPr>
          <w:rFonts w:ascii="Arial" w:hAnsi="Arial" w:cs="Arial"/>
        </w:rPr>
        <w:t>.</w:t>
      </w:r>
    </w:p>
    <w:p w14:paraId="7A2C7805" w14:textId="403D50AF" w:rsidR="00A0452B" w:rsidRPr="00A0452B" w:rsidRDefault="00A0452B" w:rsidP="004416AB">
      <w:pPr>
        <w:rPr>
          <w:rFonts w:ascii="Arial" w:hAnsi="Arial" w:cs="Arial"/>
        </w:rPr>
      </w:pPr>
      <w:r>
        <w:rPr>
          <w:rFonts w:ascii="Arial" w:hAnsi="Arial" w:cs="Arial"/>
        </w:rPr>
        <w:t>Подготовить курсовую работу к сдаче</w:t>
      </w:r>
      <w:r w:rsidRPr="00A0452B">
        <w:rPr>
          <w:rFonts w:ascii="Arial" w:hAnsi="Arial" w:cs="Arial"/>
        </w:rPr>
        <w:t>.</w:t>
      </w:r>
    </w:p>
    <w:sectPr w:rsidR="00A0452B" w:rsidRPr="00A0452B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10CCF"/>
    <w:rsid w:val="002D2176"/>
    <w:rsid w:val="003B533D"/>
    <w:rsid w:val="003E5054"/>
    <w:rsid w:val="0041327B"/>
    <w:rsid w:val="00422FDE"/>
    <w:rsid w:val="004416AB"/>
    <w:rsid w:val="00513444"/>
    <w:rsid w:val="0053716F"/>
    <w:rsid w:val="005660EF"/>
    <w:rsid w:val="00585544"/>
    <w:rsid w:val="005902C9"/>
    <w:rsid w:val="005A4E92"/>
    <w:rsid w:val="005C2AE0"/>
    <w:rsid w:val="00653390"/>
    <w:rsid w:val="00670A32"/>
    <w:rsid w:val="007E6417"/>
    <w:rsid w:val="007F7B4E"/>
    <w:rsid w:val="00815EFB"/>
    <w:rsid w:val="008413A2"/>
    <w:rsid w:val="009A1778"/>
    <w:rsid w:val="00A0452B"/>
    <w:rsid w:val="00A95A43"/>
    <w:rsid w:val="00B40579"/>
    <w:rsid w:val="00B934BE"/>
    <w:rsid w:val="00BA27CA"/>
    <w:rsid w:val="00BB056A"/>
    <w:rsid w:val="00C00FA4"/>
    <w:rsid w:val="00C23C13"/>
    <w:rsid w:val="00D3343F"/>
    <w:rsid w:val="00DE1828"/>
    <w:rsid w:val="00DF6B56"/>
    <w:rsid w:val="00E12C09"/>
    <w:rsid w:val="00E307B3"/>
    <w:rsid w:val="00E768EA"/>
    <w:rsid w:val="00E8164D"/>
    <w:rsid w:val="00ED5B46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B316B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27</cp:revision>
  <dcterms:created xsi:type="dcterms:W3CDTF">2020-10-11T20:37:00Z</dcterms:created>
  <dcterms:modified xsi:type="dcterms:W3CDTF">2021-02-09T21:43:00Z</dcterms:modified>
</cp:coreProperties>
</file>