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976" w:rsidRPr="00DB5F23" w:rsidRDefault="00DB5F23">
      <w:pPr>
        <w:rPr>
          <w:rFonts w:asciiTheme="majorHAnsi" w:hAnsiTheme="majorHAnsi" w:cstheme="majorHAnsi"/>
          <w:sz w:val="28"/>
          <w:szCs w:val="28"/>
        </w:rPr>
      </w:pPr>
      <w:r w:rsidRPr="00DB5F23">
        <w:rPr>
          <w:rFonts w:asciiTheme="majorHAnsi" w:hAnsiTheme="majorHAnsi" w:cstheme="majorHAnsi"/>
          <w:sz w:val="28"/>
          <w:szCs w:val="28"/>
        </w:rPr>
        <w:t>1) Убедиться в безопасности ситуации</w:t>
      </w:r>
    </w:p>
    <w:p w:rsidR="00DB5F23" w:rsidRPr="006876DD" w:rsidRDefault="00DB5F23">
      <w:pPr>
        <w:rPr>
          <w:rFonts w:asciiTheme="majorHAnsi" w:hAnsiTheme="majorHAnsi" w:cstheme="majorHAnsi"/>
          <w:sz w:val="28"/>
          <w:szCs w:val="28"/>
        </w:rPr>
      </w:pPr>
      <w:r w:rsidRPr="00DB5F23">
        <w:rPr>
          <w:rFonts w:asciiTheme="majorHAnsi" w:hAnsiTheme="majorHAnsi" w:cstheme="majorHAnsi"/>
          <w:sz w:val="28"/>
          <w:szCs w:val="28"/>
        </w:rPr>
        <w:t xml:space="preserve">2) </w:t>
      </w:r>
      <w:r w:rsidR="00EF0696">
        <w:rPr>
          <w:rFonts w:asciiTheme="majorHAnsi" w:hAnsiTheme="majorHAnsi" w:cstheme="majorHAnsi"/>
          <w:sz w:val="28"/>
          <w:szCs w:val="28"/>
        </w:rPr>
        <w:t>Просим</w:t>
      </w:r>
      <w:r w:rsidRPr="00DB5F23">
        <w:rPr>
          <w:rFonts w:asciiTheme="majorHAnsi" w:hAnsiTheme="majorHAnsi" w:cstheme="majorHAnsi"/>
          <w:sz w:val="28"/>
          <w:szCs w:val="28"/>
        </w:rPr>
        <w:t xml:space="preserve"> девушку с телефоном вызывать скорую помощь</w:t>
      </w:r>
      <w:r w:rsidR="00EF0696">
        <w:rPr>
          <w:rFonts w:asciiTheme="majorHAnsi" w:hAnsiTheme="majorHAnsi" w:cstheme="majorHAnsi"/>
          <w:sz w:val="28"/>
          <w:szCs w:val="28"/>
        </w:rPr>
        <w:t xml:space="preserve"> по громкой связи</w:t>
      </w:r>
      <w:r w:rsidR="00EF0696" w:rsidRPr="00EF0696">
        <w:rPr>
          <w:rFonts w:asciiTheme="majorHAnsi" w:hAnsiTheme="majorHAnsi" w:cstheme="majorHAnsi"/>
          <w:sz w:val="28"/>
          <w:szCs w:val="28"/>
        </w:rPr>
        <w:t xml:space="preserve">, </w:t>
      </w:r>
      <w:r w:rsidR="006876DD">
        <w:rPr>
          <w:rFonts w:asciiTheme="majorHAnsi" w:hAnsiTheme="majorHAnsi" w:cstheme="majorHAnsi"/>
          <w:sz w:val="28"/>
          <w:szCs w:val="28"/>
        </w:rPr>
        <w:t>она должна сообщить место происшествия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, </w:t>
      </w:r>
      <w:r w:rsidR="006876DD">
        <w:rPr>
          <w:rFonts w:asciiTheme="majorHAnsi" w:hAnsiTheme="majorHAnsi" w:cstheme="majorHAnsi"/>
          <w:sz w:val="28"/>
          <w:szCs w:val="28"/>
        </w:rPr>
        <w:t>что произошло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, </w:t>
      </w:r>
      <w:r w:rsidR="006876DD">
        <w:rPr>
          <w:rFonts w:asciiTheme="majorHAnsi" w:hAnsiTheme="majorHAnsi" w:cstheme="majorHAnsi"/>
          <w:sz w:val="28"/>
          <w:szCs w:val="28"/>
        </w:rPr>
        <w:t>сколько пострадавших</w:t>
      </w:r>
      <w:r w:rsidR="006876DD" w:rsidRPr="006876DD">
        <w:rPr>
          <w:rFonts w:asciiTheme="majorHAnsi" w:hAnsiTheme="majorHAnsi" w:cstheme="majorHAnsi"/>
          <w:sz w:val="28"/>
          <w:szCs w:val="28"/>
        </w:rPr>
        <w:t>,</w:t>
      </w:r>
      <w:r w:rsidR="006876DD">
        <w:rPr>
          <w:rFonts w:asciiTheme="majorHAnsi" w:hAnsiTheme="majorHAnsi" w:cstheme="majorHAnsi"/>
          <w:sz w:val="28"/>
          <w:szCs w:val="28"/>
        </w:rPr>
        <w:t xml:space="preserve"> их возраст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, </w:t>
      </w:r>
      <w:r w:rsidR="006876DD">
        <w:rPr>
          <w:rFonts w:asciiTheme="majorHAnsi" w:hAnsiTheme="majorHAnsi" w:cstheme="majorHAnsi"/>
          <w:sz w:val="28"/>
          <w:szCs w:val="28"/>
        </w:rPr>
        <w:t>что с ними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; </w:t>
      </w:r>
      <w:r w:rsidR="006876DD">
        <w:rPr>
          <w:rFonts w:asciiTheme="majorHAnsi" w:hAnsiTheme="majorHAnsi" w:cstheme="majorHAnsi"/>
          <w:sz w:val="28"/>
          <w:szCs w:val="28"/>
        </w:rPr>
        <w:t>самому сказать в трубку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, </w:t>
      </w:r>
      <w:r w:rsidR="006876DD">
        <w:rPr>
          <w:rFonts w:asciiTheme="majorHAnsi" w:hAnsiTheme="majorHAnsi" w:cstheme="majorHAnsi"/>
          <w:sz w:val="28"/>
          <w:szCs w:val="28"/>
        </w:rPr>
        <w:t>какая помощь оказывается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: </w:t>
      </w:r>
      <w:r w:rsidR="006876DD">
        <w:rPr>
          <w:rFonts w:asciiTheme="majorHAnsi" w:hAnsiTheme="majorHAnsi" w:cstheme="majorHAnsi"/>
          <w:sz w:val="28"/>
          <w:szCs w:val="28"/>
        </w:rPr>
        <w:t>СЛР для женщины 44 года и мужчины 56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; </w:t>
      </w:r>
      <w:r w:rsidR="006876DD">
        <w:rPr>
          <w:rFonts w:asciiTheme="majorHAnsi" w:hAnsiTheme="majorHAnsi" w:cstheme="majorHAnsi"/>
          <w:sz w:val="28"/>
          <w:szCs w:val="28"/>
        </w:rPr>
        <w:t>Попросить девушку самой не класть трубку и дождаться подтверждения</w:t>
      </w:r>
      <w:r w:rsidR="006876DD" w:rsidRPr="006876DD">
        <w:rPr>
          <w:rFonts w:asciiTheme="majorHAnsi" w:hAnsiTheme="majorHAnsi" w:cstheme="majorHAnsi"/>
          <w:sz w:val="28"/>
          <w:szCs w:val="28"/>
        </w:rPr>
        <w:t xml:space="preserve">, </w:t>
      </w:r>
      <w:r w:rsidR="006876DD">
        <w:rPr>
          <w:rFonts w:asciiTheme="majorHAnsi" w:hAnsiTheme="majorHAnsi" w:cstheme="majorHAnsi"/>
          <w:sz w:val="28"/>
          <w:szCs w:val="28"/>
        </w:rPr>
        <w:t>что вызов принят</w:t>
      </w:r>
      <w:r w:rsidR="006876DD" w:rsidRPr="006876DD">
        <w:rPr>
          <w:rFonts w:asciiTheme="majorHAnsi" w:hAnsiTheme="majorHAnsi" w:cstheme="majorHAnsi"/>
          <w:sz w:val="28"/>
          <w:szCs w:val="28"/>
        </w:rPr>
        <w:t>.</w:t>
      </w:r>
    </w:p>
    <w:p w:rsidR="00DB5F23" w:rsidRPr="00DB5F23" w:rsidRDefault="00DB5F23" w:rsidP="00DB5F23">
      <w:pPr>
        <w:rPr>
          <w:rFonts w:asciiTheme="majorHAnsi" w:hAnsiTheme="majorHAnsi" w:cstheme="majorHAnsi"/>
          <w:sz w:val="28"/>
          <w:szCs w:val="28"/>
        </w:rPr>
      </w:pPr>
      <w:r w:rsidRPr="00DB5F23">
        <w:rPr>
          <w:rFonts w:asciiTheme="majorHAnsi" w:hAnsiTheme="majorHAnsi" w:cstheme="majorHAnsi"/>
          <w:sz w:val="28"/>
          <w:szCs w:val="28"/>
        </w:rPr>
        <w:t>3) Н</w:t>
      </w:r>
      <w:r w:rsidRPr="00DB5F23">
        <w:rPr>
          <w:rFonts w:asciiTheme="majorHAnsi" w:hAnsiTheme="majorHAnsi" w:cstheme="majorHAnsi"/>
          <w:sz w:val="28"/>
          <w:szCs w:val="28"/>
        </w:rPr>
        <w:t>ачинаем оказывать первую помощь женщине 44 лет.</w:t>
      </w:r>
    </w:p>
    <w:p w:rsidR="00DB5F23" w:rsidRPr="00DB5F23" w:rsidRDefault="00DB5F23">
      <w:pPr>
        <w:rPr>
          <w:rFonts w:asciiTheme="majorHAnsi" w:hAnsiTheme="majorHAnsi" w:cstheme="majorHAnsi"/>
          <w:sz w:val="28"/>
          <w:szCs w:val="28"/>
        </w:rPr>
      </w:pPr>
      <w:r w:rsidRPr="00DB5F23">
        <w:rPr>
          <w:rFonts w:asciiTheme="majorHAnsi" w:hAnsiTheme="majorHAnsi" w:cstheme="majorHAnsi"/>
          <w:sz w:val="28"/>
          <w:szCs w:val="28"/>
        </w:rPr>
        <w:t>Зовем обоих парней, чтобы они увидели, как делать СЛР; потом парень</w:t>
      </w:r>
      <w:r>
        <w:rPr>
          <w:rFonts w:asciiTheme="majorHAnsi" w:hAnsiTheme="majorHAnsi" w:cstheme="majorHAnsi"/>
          <w:sz w:val="28"/>
          <w:szCs w:val="28"/>
        </w:rPr>
        <w:t>-сын (который физически развит)</w:t>
      </w:r>
      <w:r w:rsidRPr="00DB5F23">
        <w:rPr>
          <w:rFonts w:asciiTheme="majorHAnsi" w:hAnsiTheme="majorHAnsi" w:cstheme="majorHAnsi"/>
          <w:sz w:val="28"/>
          <w:szCs w:val="28"/>
        </w:rPr>
        <w:t>отправится делать СЛР своему отцу, а парень 17 лет сменит меня при проведении СЛР женщине, потому что делать это в течение 20 минут</w:t>
      </w:r>
      <w:r>
        <w:rPr>
          <w:rFonts w:asciiTheme="majorHAnsi" w:hAnsiTheme="majorHAnsi" w:cstheme="majorHAnsi"/>
          <w:sz w:val="28"/>
          <w:szCs w:val="28"/>
        </w:rPr>
        <w:t xml:space="preserve"> до приезда скорой помощи</w:t>
      </w:r>
      <w:r w:rsidRPr="00DB5F23">
        <w:rPr>
          <w:rFonts w:asciiTheme="majorHAnsi" w:hAnsiTheme="majorHAnsi" w:cstheme="majorHAnsi"/>
          <w:sz w:val="28"/>
          <w:szCs w:val="28"/>
        </w:rPr>
        <w:t xml:space="preserve"> одному и тому же человеку физически сложно.</w:t>
      </w:r>
    </w:p>
    <w:p w:rsidR="006876DD" w:rsidRDefault="00DB5F23" w:rsidP="006876DD">
      <w:pPr>
        <w:pStyle w:val="a3"/>
        <w:spacing w:before="0" w:beforeAutospacing="0" w:after="300" w:afterAutospacing="0"/>
        <w:textAlignment w:val="baseline"/>
        <w:rPr>
          <w:rFonts w:ascii="Arial" w:hAnsi="Arial"/>
          <w:color w:val="3B4256"/>
          <w:shd w:val="clear" w:color="auto" w:fill="FFFFFF"/>
        </w:rPr>
      </w:pPr>
      <w:r w:rsidRPr="00DB5F23">
        <w:rPr>
          <w:rFonts w:asciiTheme="majorHAnsi" w:hAnsiTheme="majorHAnsi" w:cstheme="majorHAnsi"/>
          <w:sz w:val="28"/>
          <w:szCs w:val="28"/>
        </w:rPr>
        <w:t xml:space="preserve">Итак, у женщины явные признаки утопления: </w:t>
      </w:r>
      <w:r w:rsidRPr="00DB5F23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посинение кожных покровов</w:t>
      </w:r>
      <w:r w:rsidRPr="00DB5F23">
        <w:rPr>
          <w:rFonts w:asciiTheme="majorHAnsi" w:hAnsiTheme="majorHAnsi" w:cstheme="majorHAnsi"/>
          <w:sz w:val="28"/>
          <w:szCs w:val="28"/>
        </w:rPr>
        <w:t xml:space="preserve">, </w:t>
      </w:r>
      <w:r w:rsidRPr="00DB5F23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остановка дыхания и сердечной деятельности</w:t>
      </w:r>
      <w:r w:rsidRPr="00DB5F23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Вытаскиваем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 ее на ровную сухую поверхность</w:t>
      </w:r>
      <w:r w:rsidRPr="00DB5F23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убираем тугую одежду</w:t>
      </w:r>
      <w:r w:rsidRPr="00DB5F23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Пульс</w:t>
      </w:r>
      <w:r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сознание</w:t>
      </w:r>
      <w:r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дыхание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отсутствуют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.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 Переворачиваем пострадавшую лицом вниз и опускаем голову так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чтобы она оказалась ниже уровня таза (например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кладем грудью себе на колено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голову вниз)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Очищаем рот от инородных предметов и резко надавить на корень языка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пытаясь вызвать рвотный рефлекс и тем самым очистить дыхательные пути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При проявлении рвотного и кашлевого рефлексов добиться полного удаления воды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тины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инородных предметов из дыхательных путей и желудка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Поскольку нет дыхания и сердечной деятельности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немедленно приступаем к реанимационным мероприятиям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: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искусственному дыханию и непрямому массажу сердца</w:t>
      </w:r>
      <w:r w:rsidR="00EF0696"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Начинаем с 5 спасительных вдохов</w:t>
      </w:r>
      <w:r w:rsidR="00EF0696" w:rsidRPr="006876DD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, </w:t>
      </w:r>
      <w:r w:rsid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а потом чередуем </w:t>
      </w:r>
      <w:r w:rsidR="006876DD" w:rsidRPr="006876DD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30 </w:t>
      </w:r>
      <w:r w:rsidR="006876DD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надавливаний на грудину с 2 вдохами</w:t>
      </w:r>
      <w:r w:rsidR="006876DD" w:rsidRPr="006876DD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="006876DD" w:rsidRPr="006876DD">
        <w:rPr>
          <w:rFonts w:ascii="Arial" w:hAnsi="Arial"/>
          <w:color w:val="3B4256"/>
        </w:rPr>
        <w:t>Давление руками на грудину пострадавшего выполняется весом туловища участника оказания первой помощи на глубину 5-6 см с частотой 100-120 в минуту. </w:t>
      </w:r>
      <w:r w:rsidR="006876DD" w:rsidRPr="006876DD">
        <w:rPr>
          <w:rFonts w:ascii="Arial" w:hAnsi="Arial"/>
          <w:color w:val="3B4256"/>
          <w:shd w:val="clear" w:color="auto" w:fill="FFFFFF"/>
        </w:rPr>
        <w:t>При этом основание ладони одной руки участника оказания первой помощи помещается на середину грудной клетки пострадавшего, вторая рука помещается сверху первой, кисти рук берутся в замок, руки выпрямляются в локтевых суставах, плечи участника оказания первой помощи располагаются над пострадавшим так, чтобы давление осуществлялось перпендикулярно плоскости грудины.</w:t>
      </w:r>
      <w:r w:rsidR="006876DD" w:rsidRPr="006876DD">
        <w:rPr>
          <w:rFonts w:ascii="Arial" w:hAnsi="Arial"/>
          <w:color w:val="3B4256"/>
          <w:shd w:val="clear" w:color="auto" w:fill="FFFFFF"/>
        </w:rPr>
        <w:t xml:space="preserve"> </w:t>
      </w:r>
      <w:r w:rsidR="006876DD">
        <w:rPr>
          <w:rFonts w:ascii="Arial" w:hAnsi="Arial"/>
          <w:color w:val="3B4256"/>
          <w:shd w:val="clear" w:color="auto" w:fill="FFFFFF"/>
        </w:rPr>
        <w:t>Не прекращать СЛР до прибытия скорой помощи</w:t>
      </w:r>
      <w:r w:rsidR="006876DD" w:rsidRPr="006876DD">
        <w:rPr>
          <w:rFonts w:ascii="Arial" w:hAnsi="Arial"/>
          <w:color w:val="3B4256"/>
          <w:shd w:val="clear" w:color="auto" w:fill="FFFFFF"/>
        </w:rPr>
        <w:t xml:space="preserve">. </w:t>
      </w:r>
      <w:r w:rsidR="006876DD">
        <w:rPr>
          <w:rFonts w:ascii="Arial" w:hAnsi="Arial"/>
          <w:color w:val="3B4256"/>
          <w:shd w:val="clear" w:color="auto" w:fill="FFFFFF"/>
        </w:rPr>
        <w:t>При физической усталости попросить парня 17 лет продолжать надавливания вместо себя</w:t>
      </w:r>
      <w:r w:rsidR="006876DD" w:rsidRPr="006876DD">
        <w:rPr>
          <w:rFonts w:ascii="Arial" w:hAnsi="Arial"/>
          <w:color w:val="3B4256"/>
          <w:shd w:val="clear" w:color="auto" w:fill="FFFFFF"/>
        </w:rPr>
        <w:t>.</w:t>
      </w:r>
    </w:p>
    <w:p w:rsidR="006876DD" w:rsidRPr="00043C84" w:rsidRDefault="006876DD" w:rsidP="00043C84">
      <w:pPr>
        <w:rPr>
          <w:rFonts w:ascii="Times New Roman" w:eastAsia="Times New Roman" w:hAnsi="Times New Roman" w:cs="Times New Roman"/>
          <w:lang w:eastAsia="ru-RU"/>
        </w:rPr>
      </w:pPr>
      <w:r w:rsidRPr="006876DD">
        <w:rPr>
          <w:rFonts w:ascii="Arial" w:hAnsi="Arial"/>
          <w:color w:val="3B4256"/>
          <w:shd w:val="clear" w:color="auto" w:fill="FFFFFF"/>
        </w:rPr>
        <w:t>4)</w:t>
      </w:r>
      <w:r>
        <w:rPr>
          <w:rFonts w:ascii="Arial" w:hAnsi="Arial"/>
          <w:color w:val="3B4256"/>
          <w:shd w:val="clear" w:color="auto" w:fill="FFFFFF"/>
        </w:rPr>
        <w:t xml:space="preserve"> Как только парень-сын понял</w:t>
      </w:r>
      <w:r w:rsidRPr="006876D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как делать СЛР</w:t>
      </w:r>
      <w:r w:rsidRPr="006876D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отправляем его оказывать первую помощь отцу</w:t>
      </w:r>
      <w:r w:rsidRPr="006876DD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У отца мог случиться инфаркт на фоне перенесенных переживаний</w:t>
      </w:r>
      <w:r w:rsidRPr="006876D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есть характерные признаки</w:t>
      </w:r>
      <w:r w:rsidRPr="006876DD">
        <w:rPr>
          <w:rFonts w:ascii="Arial" w:hAnsi="Arial"/>
          <w:color w:val="3B4256"/>
          <w:shd w:val="clear" w:color="auto" w:fill="FFFFFF"/>
        </w:rPr>
        <w:t xml:space="preserve">: </w:t>
      </w:r>
      <w:r>
        <w:rPr>
          <w:rFonts w:ascii="Arial" w:hAnsi="Arial"/>
          <w:color w:val="3B4256"/>
          <w:shd w:val="clear" w:color="auto" w:fill="FFFFFF"/>
        </w:rPr>
        <w:t>схватился за сердце и потерял сознание</w:t>
      </w:r>
      <w:r w:rsidRPr="006876DD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Отца уложить на спину на твердую ровную поверхность</w:t>
      </w:r>
      <w:r w:rsidRPr="006876DD">
        <w:rPr>
          <w:rFonts w:ascii="Arial" w:hAnsi="Arial"/>
          <w:color w:val="3B4256"/>
          <w:shd w:val="clear" w:color="auto" w:fill="FFFFFF"/>
        </w:rPr>
        <w:t xml:space="preserve">, </w:t>
      </w:r>
      <w:r w:rsidRPr="006876DD">
        <w:rPr>
          <w:rFonts w:ascii="Helvetica Neue" w:eastAsia="Times New Roman" w:hAnsi="Helvetica Neue" w:cs="Times New Roman"/>
          <w:color w:val="222426"/>
          <w:shd w:val="clear" w:color="auto" w:fill="FFFFFF"/>
          <w:lang w:eastAsia="ru-RU"/>
        </w:rPr>
        <w:t>расстегнуть одежду, препятствующую </w:t>
      </w:r>
      <w:hyperlink r:id="rId4" w:history="1">
        <w:r w:rsidRPr="006876DD">
          <w:rPr>
            <w:rFonts w:ascii="Helvetica Neue" w:eastAsia="Times New Roman" w:hAnsi="Helvetica Neue" w:cs="Times New Roman"/>
            <w:color w:val="000000" w:themeColor="text1"/>
            <w:lang w:eastAsia="ru-RU"/>
          </w:rPr>
          <w:t>свободному дыханию</w:t>
        </w:r>
      </w:hyperlink>
      <w:r w:rsidRPr="006876DD">
        <w:rPr>
          <w:rFonts w:ascii="Helvetica Neue" w:eastAsia="Times New Roman" w:hAnsi="Helvetica Neue" w:cs="Times New Roman"/>
          <w:color w:val="222426"/>
          <w:shd w:val="clear" w:color="auto" w:fill="FFFFFF"/>
          <w:lang w:eastAsia="ru-RU"/>
        </w:rPr>
        <w:t> (галстук, воротник, ремень и так далее)</w:t>
      </w:r>
      <w:r w:rsidR="00043C84">
        <w:rPr>
          <w:rFonts w:ascii="Helvetica Neue" w:eastAsia="Times New Roman" w:hAnsi="Helvetica Neue" w:cs="Times New Roman"/>
          <w:color w:val="222426"/>
          <w:shd w:val="clear" w:color="auto" w:fill="FFFFFF"/>
          <w:lang w:eastAsia="ru-RU"/>
        </w:rPr>
        <w:t xml:space="preserve"> </w:t>
      </w:r>
      <w:r>
        <w:rPr>
          <w:rFonts w:ascii="Arial" w:hAnsi="Arial"/>
          <w:color w:val="3B4256"/>
          <w:shd w:val="clear" w:color="auto" w:fill="FFFFFF"/>
        </w:rPr>
        <w:t>и приступаем к СЛР</w:t>
      </w:r>
      <w:r w:rsidRPr="006876D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поскольку пульса</w:t>
      </w:r>
      <w:r w:rsidRPr="006876D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дыхания и сознания нет</w:t>
      </w:r>
      <w:r w:rsidRPr="006876DD">
        <w:rPr>
          <w:rFonts w:ascii="Arial" w:hAnsi="Arial"/>
          <w:color w:val="3B4256"/>
          <w:shd w:val="clear" w:color="auto" w:fill="FFFFFF"/>
        </w:rPr>
        <w:t>.</w:t>
      </w:r>
      <w:r>
        <w:rPr>
          <w:rFonts w:ascii="Arial" w:hAnsi="Arial"/>
          <w:color w:val="3B4256"/>
          <w:shd w:val="clear" w:color="auto" w:fill="FFFFFF"/>
        </w:rPr>
        <w:t xml:space="preserve"> Чередуем 30 надавливаний с 2 вдохами</w:t>
      </w:r>
      <w:r w:rsidRPr="006876DD">
        <w:rPr>
          <w:rFonts w:ascii="Arial" w:hAnsi="Arial"/>
          <w:color w:val="3B4256"/>
          <w:shd w:val="clear" w:color="auto" w:fill="FFFFFF"/>
        </w:rPr>
        <w:t xml:space="preserve">. </w:t>
      </w:r>
      <w:r w:rsidR="00043C84">
        <w:rPr>
          <w:rFonts w:ascii="Arial" w:hAnsi="Arial"/>
          <w:color w:val="3B4256"/>
          <w:shd w:val="clear" w:color="auto" w:fill="FFFFFF"/>
        </w:rPr>
        <w:t>Не прекращать до прибытия скорой помощи</w:t>
      </w:r>
      <w:r w:rsidR="00043C84" w:rsidRPr="00043C84">
        <w:rPr>
          <w:rFonts w:ascii="Arial" w:hAnsi="Arial"/>
          <w:color w:val="3B4256"/>
          <w:shd w:val="clear" w:color="auto" w:fill="FFFFFF"/>
        </w:rPr>
        <w:t xml:space="preserve">, </w:t>
      </w:r>
      <w:r w:rsidR="00043C84">
        <w:rPr>
          <w:rFonts w:ascii="Arial" w:hAnsi="Arial"/>
          <w:color w:val="3B4256"/>
          <w:shd w:val="clear" w:color="auto" w:fill="FFFFFF"/>
        </w:rPr>
        <w:t>при усталости попросить смениться</w:t>
      </w:r>
      <w:r w:rsidR="00043C84" w:rsidRPr="00043C84">
        <w:rPr>
          <w:rFonts w:ascii="Arial" w:hAnsi="Arial"/>
          <w:color w:val="3B4256"/>
          <w:shd w:val="clear" w:color="auto" w:fill="FFFFFF"/>
        </w:rPr>
        <w:t xml:space="preserve">. </w:t>
      </w:r>
      <w:r w:rsidR="00043C84">
        <w:rPr>
          <w:rFonts w:ascii="Arial" w:hAnsi="Arial"/>
          <w:color w:val="3B4256"/>
          <w:shd w:val="clear" w:color="auto" w:fill="FFFFFF"/>
        </w:rPr>
        <w:t>Если есть</w:t>
      </w:r>
      <w:r w:rsidR="00043C84" w:rsidRPr="00043C84">
        <w:rPr>
          <w:rFonts w:ascii="Arial" w:hAnsi="Arial"/>
          <w:color w:val="3B4256"/>
          <w:shd w:val="clear" w:color="auto" w:fill="FFFFFF"/>
        </w:rPr>
        <w:t xml:space="preserve">, </w:t>
      </w:r>
      <w:r w:rsidR="00043C84">
        <w:rPr>
          <w:rFonts w:ascii="Arial" w:hAnsi="Arial"/>
          <w:color w:val="3B4256"/>
          <w:shd w:val="clear" w:color="auto" w:fill="FFFFFF"/>
        </w:rPr>
        <w:t>можно дать таблетки аспирина или нитроглицерина</w:t>
      </w:r>
      <w:r w:rsidR="00043C84" w:rsidRPr="00043C84">
        <w:rPr>
          <w:rFonts w:ascii="Arial" w:hAnsi="Arial"/>
          <w:color w:val="3B4256"/>
          <w:shd w:val="clear" w:color="auto" w:fill="FFFFFF"/>
        </w:rPr>
        <w:t>.</w:t>
      </w:r>
    </w:p>
    <w:p w:rsidR="006876DD" w:rsidRDefault="006876DD" w:rsidP="006876DD">
      <w:pPr>
        <w:pStyle w:val="a3"/>
        <w:spacing w:before="0" w:beforeAutospacing="0" w:after="300" w:afterAutospacing="0"/>
        <w:textAlignment w:val="baseline"/>
        <w:rPr>
          <w:rFonts w:ascii="Arial" w:hAnsi="Arial"/>
          <w:color w:val="3B4256"/>
        </w:rPr>
      </w:pPr>
    </w:p>
    <w:p w:rsidR="00043C84" w:rsidRPr="00EA06E6" w:rsidRDefault="00043C84" w:rsidP="006876DD">
      <w:pPr>
        <w:pStyle w:val="a3"/>
        <w:spacing w:before="0" w:beforeAutospacing="0" w:after="300" w:afterAutospacing="0"/>
        <w:textAlignment w:val="baseline"/>
        <w:rPr>
          <w:rFonts w:ascii="Arial" w:hAnsi="Arial"/>
          <w:color w:val="3B4256"/>
        </w:rPr>
      </w:pPr>
      <w:r>
        <w:rPr>
          <w:rFonts w:ascii="Arial" w:hAnsi="Arial"/>
          <w:color w:val="3B4256"/>
        </w:rPr>
        <w:lastRenderedPageBreak/>
        <w:t>5) Еще осталась девочка</w:t>
      </w:r>
      <w:r w:rsidR="00EA06E6">
        <w:rPr>
          <w:rFonts w:ascii="Arial" w:hAnsi="Arial"/>
          <w:color w:val="3B4256"/>
        </w:rPr>
        <w:t xml:space="preserve">-сестра </w:t>
      </w:r>
      <w:r>
        <w:rPr>
          <w:rFonts w:ascii="Arial" w:hAnsi="Arial"/>
          <w:color w:val="3B4256"/>
        </w:rPr>
        <w:t>16 лет</w:t>
      </w:r>
      <w:r w:rsidRPr="00043C84">
        <w:rPr>
          <w:rFonts w:ascii="Arial" w:hAnsi="Arial"/>
          <w:color w:val="3B4256"/>
        </w:rPr>
        <w:t xml:space="preserve">, </w:t>
      </w:r>
      <w:r>
        <w:rPr>
          <w:rFonts w:ascii="Arial" w:hAnsi="Arial"/>
          <w:color w:val="3B4256"/>
        </w:rPr>
        <w:t>у нее пепельный цвет лица и рвота</w:t>
      </w:r>
      <w:r w:rsidRPr="00043C84">
        <w:rPr>
          <w:rFonts w:ascii="Arial" w:hAnsi="Arial"/>
          <w:color w:val="3B4256"/>
        </w:rPr>
        <w:t xml:space="preserve">. </w:t>
      </w:r>
      <w:r>
        <w:rPr>
          <w:rFonts w:ascii="Arial" w:hAnsi="Arial"/>
          <w:color w:val="3B4256"/>
        </w:rPr>
        <w:t>Эти признаки указывают на шоковое состояние</w:t>
      </w:r>
      <w:r w:rsidRPr="00043C84">
        <w:rPr>
          <w:rFonts w:ascii="Arial" w:hAnsi="Arial"/>
          <w:color w:val="3B4256"/>
        </w:rPr>
        <w:t>.</w:t>
      </w:r>
      <w:r>
        <w:rPr>
          <w:rFonts w:ascii="Arial" w:hAnsi="Arial"/>
          <w:color w:val="3B4256"/>
        </w:rPr>
        <w:t xml:space="preserve">  Отправляем к ней девушку 17 лет</w:t>
      </w:r>
      <w:r w:rsidRPr="00043C84">
        <w:rPr>
          <w:rFonts w:ascii="Arial" w:hAnsi="Arial"/>
          <w:color w:val="3B4256"/>
        </w:rPr>
        <w:t xml:space="preserve"> </w:t>
      </w:r>
      <w:r>
        <w:rPr>
          <w:rFonts w:ascii="Arial" w:hAnsi="Arial"/>
          <w:color w:val="3B4256"/>
        </w:rPr>
        <w:t>для моральной поддержки</w:t>
      </w:r>
      <w:r w:rsidRPr="00043C84">
        <w:rPr>
          <w:rFonts w:ascii="Arial" w:hAnsi="Arial"/>
          <w:color w:val="3B4256"/>
        </w:rPr>
        <w:t xml:space="preserve">. </w:t>
      </w:r>
      <w:r>
        <w:rPr>
          <w:rFonts w:ascii="Arial" w:hAnsi="Arial"/>
          <w:color w:val="3B4256"/>
        </w:rPr>
        <w:t>При отсутствии повреждений уложить на спину</w:t>
      </w:r>
      <w:r w:rsidRPr="00EA06E6">
        <w:rPr>
          <w:rFonts w:ascii="Arial" w:hAnsi="Arial"/>
          <w:color w:val="3B4256"/>
        </w:rPr>
        <w:t xml:space="preserve">, </w:t>
      </w:r>
      <w:r>
        <w:rPr>
          <w:rFonts w:ascii="Arial" w:hAnsi="Arial"/>
          <w:color w:val="3B4256"/>
        </w:rPr>
        <w:t xml:space="preserve">приподнять </w:t>
      </w:r>
      <w:r w:rsidR="00EA06E6">
        <w:rPr>
          <w:rFonts w:ascii="Arial" w:hAnsi="Arial"/>
          <w:color w:val="3B4256"/>
        </w:rPr>
        <w:t>ноги</w:t>
      </w:r>
      <w:r w:rsidR="00EA06E6" w:rsidRPr="00EA06E6">
        <w:rPr>
          <w:rFonts w:ascii="Arial" w:hAnsi="Arial"/>
          <w:color w:val="3B4256"/>
        </w:rPr>
        <w:t xml:space="preserve">, </w:t>
      </w:r>
      <w:r w:rsidR="00EA06E6">
        <w:rPr>
          <w:rFonts w:ascii="Arial" w:hAnsi="Arial"/>
          <w:color w:val="3B4256"/>
        </w:rPr>
        <w:t>повернуть голову на бок для оттока рвотных масс</w:t>
      </w:r>
      <w:r w:rsidR="00EA06E6" w:rsidRPr="00EA06E6">
        <w:rPr>
          <w:rFonts w:ascii="Arial" w:hAnsi="Arial"/>
          <w:color w:val="3B4256"/>
        </w:rPr>
        <w:t xml:space="preserve">. </w:t>
      </w:r>
      <w:r w:rsidR="00EA06E6">
        <w:rPr>
          <w:rFonts w:ascii="Arial" w:hAnsi="Arial"/>
          <w:color w:val="3B4256"/>
        </w:rPr>
        <w:t>Если у девушки с собой была вода</w:t>
      </w:r>
      <w:r w:rsidR="00EA06E6" w:rsidRPr="00EA06E6">
        <w:rPr>
          <w:rFonts w:ascii="Arial" w:hAnsi="Arial"/>
          <w:color w:val="3B4256"/>
        </w:rPr>
        <w:t xml:space="preserve">, </w:t>
      </w:r>
      <w:r w:rsidR="00EA06E6">
        <w:rPr>
          <w:rFonts w:ascii="Arial" w:hAnsi="Arial"/>
          <w:color w:val="3B4256"/>
        </w:rPr>
        <w:t>то предложить ее</w:t>
      </w:r>
      <w:r w:rsidR="00EA06E6" w:rsidRPr="00EA06E6">
        <w:rPr>
          <w:rFonts w:ascii="Arial" w:hAnsi="Arial"/>
          <w:color w:val="3B4256"/>
        </w:rPr>
        <w:t>.</w:t>
      </w:r>
    </w:p>
    <w:p w:rsidR="00DB5F23" w:rsidRPr="006876DD" w:rsidRDefault="00DB5F23" w:rsidP="00DB5F23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B5F23" w:rsidRPr="00DB5F23" w:rsidRDefault="00DB5F23"/>
    <w:sectPr w:rsidR="00DB5F23" w:rsidRPr="00DB5F23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23"/>
    <w:rsid w:val="00043C84"/>
    <w:rsid w:val="001D5E80"/>
    <w:rsid w:val="006876DD"/>
    <w:rsid w:val="00CC3976"/>
    <w:rsid w:val="00DB5F23"/>
    <w:rsid w:val="00EA06E6"/>
    <w:rsid w:val="00E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15EB4"/>
  <w15:chartTrackingRefBased/>
  <w15:docId w15:val="{9DAB0720-B98A-F747-AE24-5E538D0F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76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876DD"/>
  </w:style>
  <w:style w:type="character" w:styleId="a4">
    <w:name w:val="Hyperlink"/>
    <w:basedOn w:val="a0"/>
    <w:uiPriority w:val="99"/>
    <w:semiHidden/>
    <w:unhideWhenUsed/>
    <w:rsid w:val="00687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health/pills/product/svobodnoe-dyhanie-39930?parent-reqid=1605270430684805-1338049368737421879100110-production-app-host-man-health-3&amp;utm_source=portal&amp;utm_medium=turbo_articles&amp;utm_campaign=yamd_crosslinks&amp;utm_content=link_from_turbo_articles_to_pil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</cp:revision>
  <dcterms:created xsi:type="dcterms:W3CDTF">2020-11-13T11:57:00Z</dcterms:created>
  <dcterms:modified xsi:type="dcterms:W3CDTF">2020-11-13T12:41:00Z</dcterms:modified>
</cp:coreProperties>
</file>