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5DC" w:rsidRDefault="003555DC" w:rsidP="00AD4053">
      <w:pPr>
        <w:pStyle w:val="a3"/>
      </w:pPr>
      <w:r>
        <w:t>About</w:t>
      </w:r>
      <w:r>
        <w:rPr>
          <w:rFonts w:hint="eastAsia"/>
        </w:rPr>
        <w:t xml:space="preserve"> Us</w:t>
      </w:r>
    </w:p>
    <w:p w:rsidR="00302C85" w:rsidRDefault="00302C85" w:rsidP="00C830AC">
      <w:pPr>
        <w:pStyle w:val="1"/>
      </w:pPr>
      <w:r>
        <w:rPr>
          <w:rFonts w:hint="eastAsia"/>
        </w:rPr>
        <w:t>TSRP</w:t>
      </w:r>
      <w:r>
        <w:rPr>
          <w:rFonts w:hint="eastAsia"/>
        </w:rPr>
        <w:t>とは</w:t>
      </w:r>
    </w:p>
    <w:p w:rsidR="00C830AC" w:rsidRPr="00C830AC" w:rsidRDefault="00C830AC" w:rsidP="00C830AC">
      <w:pPr>
        <w:rPr>
          <w:b/>
        </w:rPr>
      </w:pPr>
      <w:r w:rsidRPr="00C830AC">
        <w:rPr>
          <w:rFonts w:hint="eastAsia"/>
          <w:b/>
        </w:rPr>
        <w:t>TSRP</w:t>
      </w:r>
      <w:r w:rsidRPr="00C830AC">
        <w:rPr>
          <w:rFonts w:hint="eastAsia"/>
          <w:b/>
        </w:rPr>
        <w:t>とは</w:t>
      </w:r>
    </w:p>
    <w:p w:rsidR="00C830AC" w:rsidRDefault="00302C85" w:rsidP="00C830AC">
      <w:r>
        <w:rPr>
          <w:rFonts w:hint="eastAsia"/>
        </w:rPr>
        <w:t xml:space="preserve">　</w:t>
      </w:r>
      <w:r w:rsidRPr="00302C85">
        <w:rPr>
          <w:rFonts w:hint="eastAsia"/>
        </w:rPr>
        <w:t>TSRP</w:t>
      </w:r>
      <w:r w:rsidRPr="00302C85">
        <w:rPr>
          <w:rFonts w:hint="eastAsia"/>
        </w:rPr>
        <w:t>は手作りで低価格なロケット開発の場を学生に提供することで、学生が机上の勉学では学べない宇宙理工学の知識・技術を修得させ、</w:t>
      </w:r>
      <w:r w:rsidRPr="00302C85">
        <w:rPr>
          <w:rFonts w:hint="eastAsia"/>
        </w:rPr>
        <w:t xml:space="preserve"> </w:t>
      </w:r>
      <w:r w:rsidRPr="00302C85">
        <w:rPr>
          <w:rFonts w:hint="eastAsia"/>
        </w:rPr>
        <w:t>将来の宇宙技術者を養成することを目的として</w:t>
      </w:r>
      <w:r w:rsidR="00C830AC">
        <w:rPr>
          <w:rFonts w:hint="eastAsia"/>
        </w:rPr>
        <w:t>1995</w:t>
      </w:r>
      <w:r w:rsidR="00C830AC">
        <w:rPr>
          <w:rFonts w:hint="eastAsia"/>
        </w:rPr>
        <w:t>年に</w:t>
      </w:r>
      <w:r w:rsidRPr="00302C85">
        <w:rPr>
          <w:rFonts w:hint="eastAsia"/>
        </w:rPr>
        <w:t>設立されました。ロケットの設計・制作、搭載計器の動作試験、実験から得</w:t>
      </w:r>
      <w:r w:rsidR="00832E70">
        <w:rPr>
          <w:rFonts w:hint="eastAsia"/>
        </w:rPr>
        <w:t>られたデータ解析など多岐に渡るロケットミッションの活動を通じて、</w:t>
      </w:r>
      <w:r w:rsidRPr="00302C85">
        <w:rPr>
          <w:rFonts w:hint="eastAsia"/>
        </w:rPr>
        <w:t>技術面の向上だけではなく、マネジメント力、メンバーとの協調性、コミュニケーション能力など、学生の社会性の育成も目的としています。</w:t>
      </w:r>
    </w:p>
    <w:p w:rsidR="00C830AC" w:rsidRDefault="00C830AC" w:rsidP="00C830AC"/>
    <w:p w:rsidR="00832E70" w:rsidRPr="00C830AC" w:rsidRDefault="00832E70" w:rsidP="00C830AC">
      <w:pPr>
        <w:rPr>
          <w:b/>
        </w:rPr>
      </w:pPr>
      <w:r w:rsidRPr="00C830AC">
        <w:rPr>
          <w:rFonts w:hint="eastAsia"/>
          <w:b/>
        </w:rPr>
        <w:t>活動内容</w:t>
      </w:r>
    </w:p>
    <w:p w:rsidR="00C830AC" w:rsidRDefault="00832E70" w:rsidP="00C830AC">
      <w:pPr>
        <w:ind w:firstLineChars="100" w:firstLine="200"/>
      </w:pPr>
      <w:r w:rsidRPr="00832E70">
        <w:rPr>
          <w:rFonts w:hint="eastAsia"/>
        </w:rPr>
        <w:t>全長が</w:t>
      </w:r>
      <w:r w:rsidRPr="00832E70">
        <w:rPr>
          <w:rFonts w:hint="eastAsia"/>
        </w:rPr>
        <w:t>2 m</w:t>
      </w:r>
      <w:r>
        <w:rPr>
          <w:rFonts w:hint="eastAsia"/>
        </w:rPr>
        <w:t>程の小型ロケットを夏と冬の</w:t>
      </w:r>
      <w:r w:rsidRPr="00832E70">
        <w:rPr>
          <w:rFonts w:hint="eastAsia"/>
        </w:rPr>
        <w:t>年に</w:t>
      </w:r>
      <w:r w:rsidRPr="00832E70">
        <w:rPr>
          <w:rFonts w:hint="eastAsia"/>
        </w:rPr>
        <w:t>2</w:t>
      </w:r>
      <w:r>
        <w:rPr>
          <w:rFonts w:hint="eastAsia"/>
        </w:rPr>
        <w:t>回打上げています。ロケットのボディ</w:t>
      </w:r>
      <w:r w:rsidRPr="00832E70">
        <w:rPr>
          <w:rFonts w:hint="eastAsia"/>
        </w:rPr>
        <w:t>だけでなく、搭載される電子機器、ロケットエンジンまで全て学生が開発しています。ロケットは高度約</w:t>
      </w:r>
      <w:r w:rsidRPr="00832E70">
        <w:rPr>
          <w:rFonts w:hint="eastAsia"/>
        </w:rPr>
        <w:t>1 km</w:t>
      </w:r>
      <w:r w:rsidRPr="00832E70">
        <w:rPr>
          <w:rFonts w:hint="eastAsia"/>
        </w:rPr>
        <w:t>まで到達しました。現在は</w:t>
      </w:r>
      <w:r w:rsidRPr="00832E70">
        <w:rPr>
          <w:rFonts w:hint="eastAsia"/>
        </w:rPr>
        <w:t>60</w:t>
      </w:r>
      <w:r w:rsidRPr="00832E70">
        <w:rPr>
          <w:rFonts w:hint="eastAsia"/>
        </w:rPr>
        <w:t>人ほどの人間が在籍しており、幾つかのセクションに分かれて分業制で開発をしています。航空宇宙学科の学生だけでなく工学部の様々な学科の学生が学部</w:t>
      </w:r>
      <w:r w:rsidRPr="00832E70">
        <w:rPr>
          <w:rFonts w:hint="eastAsia"/>
        </w:rPr>
        <w:t>1</w:t>
      </w:r>
      <w:r w:rsidRPr="00832E70">
        <w:rPr>
          <w:rFonts w:hint="eastAsia"/>
        </w:rPr>
        <w:t>年から修士</w:t>
      </w:r>
      <w:r w:rsidRPr="00832E70">
        <w:rPr>
          <w:rFonts w:hint="eastAsia"/>
        </w:rPr>
        <w:t>2</w:t>
      </w:r>
      <w:r w:rsidRPr="00832E70">
        <w:rPr>
          <w:rFonts w:hint="eastAsia"/>
        </w:rPr>
        <w:t>年まで幅広く参加しています。現在はロケットの大型化と高高度化を進めており、推力が</w:t>
      </w:r>
      <w:r>
        <w:rPr>
          <w:rFonts w:hint="eastAsia"/>
        </w:rPr>
        <w:t>1 kN (</w:t>
      </w:r>
      <w:r w:rsidRPr="00832E70">
        <w:rPr>
          <w:rFonts w:hint="eastAsia"/>
        </w:rPr>
        <w:t>100 kgf</w:t>
      </w:r>
      <w:r>
        <w:rPr>
          <w:rFonts w:hint="eastAsia"/>
        </w:rPr>
        <w:t xml:space="preserve">) </w:t>
      </w:r>
      <w:r>
        <w:rPr>
          <w:rFonts w:hint="eastAsia"/>
        </w:rPr>
        <w:t>級の</w:t>
      </w:r>
      <w:r w:rsidRPr="00832E70">
        <w:rPr>
          <w:rFonts w:hint="eastAsia"/>
        </w:rPr>
        <w:t>ロケットエンジンや、高度</w:t>
      </w:r>
      <w:r w:rsidRPr="00832E70">
        <w:rPr>
          <w:rFonts w:hint="eastAsia"/>
        </w:rPr>
        <w:t>10 km</w:t>
      </w:r>
      <w:r w:rsidRPr="00832E70">
        <w:rPr>
          <w:rFonts w:hint="eastAsia"/>
        </w:rPr>
        <w:t>へ到達するロケットを開発中です。</w:t>
      </w:r>
    </w:p>
    <w:p w:rsidR="00C830AC" w:rsidRDefault="00C830AC" w:rsidP="00C830AC"/>
    <w:p w:rsidR="00832E70" w:rsidRPr="00C830AC" w:rsidRDefault="00832E70" w:rsidP="00C830AC">
      <w:pPr>
        <w:rPr>
          <w:b/>
        </w:rPr>
      </w:pPr>
      <w:r w:rsidRPr="00C830AC">
        <w:rPr>
          <w:rFonts w:hint="eastAsia"/>
          <w:b/>
        </w:rPr>
        <w:t>航空宇宙学科公認組織</w:t>
      </w:r>
    </w:p>
    <w:p w:rsidR="00832E70" w:rsidRDefault="00832E70">
      <w:r>
        <w:rPr>
          <w:rFonts w:hint="eastAsia"/>
        </w:rPr>
        <w:t xml:space="preserve">　</w:t>
      </w:r>
      <w:r>
        <w:rPr>
          <w:rFonts w:hint="eastAsia"/>
        </w:rPr>
        <w:t>TSRP</w:t>
      </w:r>
      <w:r>
        <w:rPr>
          <w:rFonts w:hint="eastAsia"/>
        </w:rPr>
        <w:t>は東海大学工学部航空宇宙学科の公認組織です。そのため</w:t>
      </w:r>
      <w:r>
        <w:rPr>
          <w:rFonts w:hint="eastAsia"/>
        </w:rPr>
        <w:t>TSRP</w:t>
      </w:r>
      <w:r>
        <w:rPr>
          <w:rFonts w:hint="eastAsia"/>
        </w:rPr>
        <w:t>の活動は航空宇宙学科の授業として認められており、履修登録</w:t>
      </w:r>
      <w:r w:rsidRPr="00832E70">
        <w:rPr>
          <w:rFonts w:hint="eastAsia"/>
          <w:vertAlign w:val="superscript"/>
        </w:rPr>
        <w:t>※</w:t>
      </w:r>
      <w:r>
        <w:rPr>
          <w:rFonts w:hint="eastAsia"/>
        </w:rPr>
        <w:t>をすることで単位が取得可能です。登録は航空宇宙学科以外の学科所属でも可能となっています。</w:t>
      </w:r>
    </w:p>
    <w:p w:rsidR="00CC4CD8" w:rsidRDefault="00832E70">
      <w:r>
        <w:rPr>
          <w:rFonts w:hint="eastAsia"/>
        </w:rPr>
        <w:t>※第</w:t>
      </w:r>
      <w:r w:rsidR="00CC4CD8">
        <w:rPr>
          <w:rFonts w:hint="eastAsia"/>
        </w:rPr>
        <w:t>3</w:t>
      </w:r>
      <w:r>
        <w:rPr>
          <w:rFonts w:hint="eastAsia"/>
        </w:rPr>
        <w:t>セメスターから登録可能</w:t>
      </w:r>
    </w:p>
    <w:p w:rsidR="00C830AC" w:rsidRDefault="00CC4CD8" w:rsidP="00C830AC">
      <w:r>
        <w:rPr>
          <w:rFonts w:hint="eastAsia"/>
        </w:rPr>
        <w:t xml:space="preserve">＞東海大学工学部航空宇宙学科航空宇宙学専攻　</w:t>
      </w:r>
      <w:r>
        <w:rPr>
          <w:rFonts w:hint="eastAsia"/>
        </w:rPr>
        <w:t>HP</w:t>
      </w:r>
    </w:p>
    <w:p w:rsidR="00C830AC" w:rsidRDefault="00C830AC" w:rsidP="00C830AC"/>
    <w:p w:rsidR="005F3437" w:rsidRPr="00C830AC" w:rsidRDefault="005F3437" w:rsidP="00C830AC">
      <w:pPr>
        <w:rPr>
          <w:b/>
        </w:rPr>
      </w:pPr>
      <w:r w:rsidRPr="00C830AC">
        <w:rPr>
          <w:rFonts w:hint="eastAsia"/>
          <w:b/>
        </w:rPr>
        <w:t>チャレンジセンター</w:t>
      </w:r>
    </w:p>
    <w:p w:rsidR="005F3437" w:rsidRDefault="005F3437" w:rsidP="005F3437">
      <w:r>
        <w:rPr>
          <w:rFonts w:hint="eastAsia"/>
        </w:rPr>
        <w:t xml:space="preserve">　</w:t>
      </w:r>
      <w:r>
        <w:rPr>
          <w:rFonts w:hint="eastAsia"/>
        </w:rPr>
        <w:t>TSRP</w:t>
      </w:r>
      <w:r>
        <w:rPr>
          <w:rFonts w:hint="eastAsia"/>
        </w:rPr>
        <w:t>は東海大学チャレンジセンターにも所属しています。東海大学チャレンジセンターは</w:t>
      </w:r>
      <w:r w:rsidR="00CC4CD8">
        <w:rPr>
          <w:rFonts w:hint="eastAsia"/>
        </w:rPr>
        <w:t>ものづくりやボランティア、地域活性などの活動を通じて、</w:t>
      </w:r>
      <w:r>
        <w:rPr>
          <w:rFonts w:hint="eastAsia"/>
        </w:rPr>
        <w:t>学生の「自ら考える力」「集い力」「挑み力」「成し遂げ力」を培うこと</w:t>
      </w:r>
      <w:r w:rsidR="00CC4CD8">
        <w:rPr>
          <w:rFonts w:hint="eastAsia"/>
        </w:rPr>
        <w:t>を目指しています。</w:t>
      </w:r>
      <w:r w:rsidR="00CC4CD8">
        <w:rPr>
          <w:rFonts w:hint="eastAsia"/>
        </w:rPr>
        <w:t>TSRP</w:t>
      </w:r>
      <w:r w:rsidR="00CC4CD8">
        <w:rPr>
          <w:rFonts w:hint="eastAsia"/>
        </w:rPr>
        <w:t>は</w:t>
      </w:r>
      <w:r w:rsidR="00CC4CD8">
        <w:rPr>
          <w:rFonts w:hint="eastAsia"/>
        </w:rPr>
        <w:t>2006</w:t>
      </w:r>
      <w:r w:rsidR="00CC4CD8">
        <w:rPr>
          <w:rFonts w:hint="eastAsia"/>
        </w:rPr>
        <w:t>年から所属しています。</w:t>
      </w:r>
    </w:p>
    <w:p w:rsidR="00C830AC" w:rsidRDefault="00CC4CD8" w:rsidP="00C830AC">
      <w:r>
        <w:rPr>
          <w:rFonts w:hint="eastAsia"/>
        </w:rPr>
        <w:t xml:space="preserve">＞東海大学チャレンジセンター　</w:t>
      </w:r>
      <w:r>
        <w:rPr>
          <w:rFonts w:hint="eastAsia"/>
        </w:rPr>
        <w:t>HP</w:t>
      </w:r>
    </w:p>
    <w:p w:rsidR="00C830AC" w:rsidRDefault="00C830AC" w:rsidP="00C830AC"/>
    <w:p w:rsidR="00CC4CD8" w:rsidRPr="00C830AC" w:rsidRDefault="00CC4CD8" w:rsidP="00C830AC">
      <w:pPr>
        <w:rPr>
          <w:b/>
        </w:rPr>
      </w:pPr>
      <w:r w:rsidRPr="00C830AC">
        <w:rPr>
          <w:rFonts w:hint="eastAsia"/>
          <w:b/>
        </w:rPr>
        <w:t>大学宇宙工学コンソーシアム（</w:t>
      </w:r>
      <w:r w:rsidRPr="00C830AC">
        <w:rPr>
          <w:rFonts w:hint="eastAsia"/>
          <w:b/>
        </w:rPr>
        <w:t>UNISEC</w:t>
      </w:r>
      <w:r w:rsidRPr="00C830AC">
        <w:rPr>
          <w:rFonts w:hint="eastAsia"/>
          <w:b/>
        </w:rPr>
        <w:t>）</w:t>
      </w:r>
    </w:p>
    <w:p w:rsidR="00832E70" w:rsidRDefault="00CC4CD8">
      <w:r>
        <w:rPr>
          <w:rFonts w:hint="eastAsia"/>
        </w:rPr>
        <w:t xml:space="preserve">　</w:t>
      </w:r>
      <w:r w:rsidRPr="00CC4CD8">
        <w:rPr>
          <w:rFonts w:hint="eastAsia"/>
        </w:rPr>
        <w:t>UNISEC</w:t>
      </w:r>
      <w:r w:rsidRPr="00CC4CD8">
        <w:rPr>
          <w:rFonts w:hint="eastAsia"/>
        </w:rPr>
        <w:t>は、</w:t>
      </w:r>
      <w:r>
        <w:rPr>
          <w:rFonts w:hint="eastAsia"/>
        </w:rPr>
        <w:t>日本各地の大学や高専によるロケット、超小型衛星、</w:t>
      </w:r>
      <w:r>
        <w:rPr>
          <w:rFonts w:hint="eastAsia"/>
        </w:rPr>
        <w:t>CanSat</w:t>
      </w:r>
      <w:r>
        <w:rPr>
          <w:rFonts w:hint="eastAsia"/>
        </w:rPr>
        <w:t>（超小型模擬人工衛星）などの</w:t>
      </w:r>
      <w:r w:rsidRPr="00CC4CD8">
        <w:rPr>
          <w:rFonts w:hint="eastAsia"/>
        </w:rPr>
        <w:t>分野で、</w:t>
      </w:r>
      <w:r>
        <w:rPr>
          <w:rFonts w:hint="eastAsia"/>
        </w:rPr>
        <w:t>実践的な</w:t>
      </w:r>
      <w:r w:rsidRPr="00CC4CD8">
        <w:rPr>
          <w:rFonts w:hint="eastAsia"/>
        </w:rPr>
        <w:t>教育活動の実現を支援することを目的とする特定非営利活動法人</w:t>
      </w:r>
      <w:r w:rsidRPr="00CC4CD8">
        <w:rPr>
          <w:rFonts w:hint="eastAsia"/>
        </w:rPr>
        <w:lastRenderedPageBreak/>
        <w:t>（</w:t>
      </w:r>
      <w:r w:rsidRPr="00CC4CD8">
        <w:rPr>
          <w:rFonts w:hint="eastAsia"/>
        </w:rPr>
        <w:t>NPO</w:t>
      </w:r>
      <w:r w:rsidRPr="00CC4CD8">
        <w:rPr>
          <w:rFonts w:hint="eastAsia"/>
        </w:rPr>
        <w:t>）です。</w:t>
      </w:r>
      <w:r>
        <w:rPr>
          <w:rFonts w:hint="eastAsia"/>
        </w:rPr>
        <w:t>TSRP</w:t>
      </w:r>
      <w:r>
        <w:rPr>
          <w:rFonts w:hint="eastAsia"/>
        </w:rPr>
        <w:t>は</w:t>
      </w:r>
      <w:r>
        <w:rPr>
          <w:rFonts w:hint="eastAsia"/>
        </w:rPr>
        <w:t>2001</w:t>
      </w:r>
      <w:r>
        <w:rPr>
          <w:rFonts w:hint="eastAsia"/>
        </w:rPr>
        <w:t>年から加盟しており、日本の大学・高専における宇宙工学発展に寄与することを他大学と共に目指しています。</w:t>
      </w:r>
    </w:p>
    <w:p w:rsidR="00CC4CD8" w:rsidRPr="00CC4CD8" w:rsidRDefault="00CC4CD8"/>
    <w:p w:rsidR="00A044D0" w:rsidRDefault="00A044D0" w:rsidP="00C830AC">
      <w:pPr>
        <w:pStyle w:val="1"/>
      </w:pPr>
      <w:r>
        <w:rPr>
          <w:rFonts w:hint="eastAsia"/>
        </w:rPr>
        <w:t>班紹介</w:t>
      </w:r>
    </w:p>
    <w:p w:rsidR="00A044D0" w:rsidRDefault="00A044D0"/>
    <w:p w:rsidR="00A044D0" w:rsidRDefault="00A044D0">
      <w:r>
        <w:rPr>
          <w:rFonts w:hint="eastAsia"/>
        </w:rPr>
        <w:t xml:space="preserve">　</w:t>
      </w:r>
      <w:r>
        <w:rPr>
          <w:rFonts w:hint="eastAsia"/>
        </w:rPr>
        <w:t>TSRP</w:t>
      </w:r>
      <w:r>
        <w:rPr>
          <w:rFonts w:hint="eastAsia"/>
        </w:rPr>
        <w:t>では幾つかの班に分かれてロケットの開発行っています。ここでは</w:t>
      </w:r>
      <w:r>
        <w:rPr>
          <w:rFonts w:hint="eastAsia"/>
        </w:rPr>
        <w:t>TSRP</w:t>
      </w:r>
      <w:r>
        <w:rPr>
          <w:rFonts w:hint="eastAsia"/>
        </w:rPr>
        <w:t>を構成する班とそれぞれの活動を紹介します。</w:t>
      </w:r>
    </w:p>
    <w:p w:rsidR="00A044D0" w:rsidRPr="00A044D0" w:rsidRDefault="00A044D0"/>
    <w:p w:rsidR="00A044D0" w:rsidRDefault="00A044D0" w:rsidP="003555DC">
      <w:pPr>
        <w:pStyle w:val="3"/>
        <w:ind w:left="800"/>
      </w:pPr>
      <w:r>
        <w:rPr>
          <w:rFonts w:hint="eastAsia"/>
        </w:rPr>
        <w:t>構造機構班</w:t>
      </w:r>
    </w:p>
    <w:p w:rsidR="00A044D0" w:rsidRDefault="00A044D0">
      <w:r>
        <w:rPr>
          <w:rFonts w:hint="eastAsia"/>
        </w:rPr>
        <w:t xml:space="preserve">　ロケットのボディやフィン</w:t>
      </w:r>
      <w:r w:rsidR="008F78F2">
        <w:rPr>
          <w:rFonts w:hint="eastAsia"/>
        </w:rPr>
        <w:t>など</w:t>
      </w:r>
      <w:r>
        <w:rPr>
          <w:rFonts w:hint="eastAsia"/>
        </w:rPr>
        <w:t>の設計</w:t>
      </w:r>
      <w:r w:rsidR="008F78F2">
        <w:rPr>
          <w:rFonts w:hint="eastAsia"/>
        </w:rPr>
        <w:t>と製造を担当しています。</w:t>
      </w:r>
      <w:r>
        <w:rPr>
          <w:rFonts w:hint="eastAsia"/>
        </w:rPr>
        <w:t>ロケットは</w:t>
      </w:r>
      <w:r w:rsidR="008F78F2">
        <w:rPr>
          <w:rFonts w:hint="eastAsia"/>
        </w:rPr>
        <w:t>上昇後、</w:t>
      </w:r>
      <w:r>
        <w:rPr>
          <w:rFonts w:hint="eastAsia"/>
        </w:rPr>
        <w:t>上空でパラシュートを開傘して地上へ軟着陸しますが、そのためのパラシュート放出機構も開発しています。</w:t>
      </w:r>
      <w:r w:rsidR="008F78F2">
        <w:rPr>
          <w:rFonts w:hint="eastAsia"/>
        </w:rPr>
        <w:t>ロケットに関する</w:t>
      </w:r>
      <w:r>
        <w:rPr>
          <w:rFonts w:hint="eastAsia"/>
        </w:rPr>
        <w:t>全ての設計は最終的に構造機構班のチーフデザイナーへ集約されます。</w:t>
      </w:r>
    </w:p>
    <w:p w:rsidR="00A044D0" w:rsidRDefault="00A044D0">
      <w:r>
        <w:rPr>
          <w:rFonts w:hint="eastAsia"/>
        </w:rPr>
        <w:t>＞＞＞構造機構班詳細</w:t>
      </w:r>
    </w:p>
    <w:p w:rsidR="00A044D0" w:rsidRDefault="00A044D0"/>
    <w:p w:rsidR="00A044D0" w:rsidRDefault="00A044D0" w:rsidP="003555DC">
      <w:pPr>
        <w:pStyle w:val="3"/>
        <w:ind w:left="800"/>
      </w:pPr>
      <w:r>
        <w:rPr>
          <w:rFonts w:hint="eastAsia"/>
        </w:rPr>
        <w:t>燃焼班</w:t>
      </w:r>
    </w:p>
    <w:p w:rsidR="00A044D0" w:rsidRDefault="00A044D0">
      <w:r>
        <w:rPr>
          <w:rFonts w:hint="eastAsia"/>
        </w:rPr>
        <w:t xml:space="preserve">　</w:t>
      </w:r>
      <w:r w:rsidR="008F78F2">
        <w:rPr>
          <w:rFonts w:hint="eastAsia"/>
        </w:rPr>
        <w:t>ハイブリッドロケットと呼ばれるロケットエンジンの開発を担当しています。エンジンの設計や固体燃料の研究を行い、より大型で高性能なエンジンの実現を追求しています。大学構内でロケットエンジンの動作テスト（燃焼実験）も行っています。</w:t>
      </w:r>
    </w:p>
    <w:p w:rsidR="008F78F2" w:rsidRDefault="008F78F2">
      <w:r>
        <w:rPr>
          <w:rFonts w:hint="eastAsia"/>
        </w:rPr>
        <w:t>＞＞＞燃焼班詳細</w:t>
      </w:r>
    </w:p>
    <w:p w:rsidR="008F78F2" w:rsidRDefault="008F78F2"/>
    <w:p w:rsidR="008F78F2" w:rsidRDefault="008F78F2" w:rsidP="003555DC">
      <w:pPr>
        <w:pStyle w:val="3"/>
        <w:ind w:left="800"/>
      </w:pPr>
      <w:r>
        <w:rPr>
          <w:rFonts w:hint="eastAsia"/>
        </w:rPr>
        <w:t>計測制御班</w:t>
      </w:r>
    </w:p>
    <w:p w:rsidR="008F78F2" w:rsidRDefault="008F78F2">
      <w:r>
        <w:rPr>
          <w:rFonts w:hint="eastAsia"/>
        </w:rPr>
        <w:t xml:space="preserve">　</w:t>
      </w:r>
      <w:r w:rsidR="002C1BC1">
        <w:rPr>
          <w:rFonts w:hint="eastAsia"/>
        </w:rPr>
        <w:t>ロケットに搭載される電子機器の開発を担当します。</w:t>
      </w:r>
      <w:r>
        <w:rPr>
          <w:rFonts w:hint="eastAsia"/>
        </w:rPr>
        <w:t>ロケットには必ず電子機器が搭載されます。これは</w:t>
      </w:r>
      <w:r w:rsidR="002C1BC1">
        <w:rPr>
          <w:rFonts w:hint="eastAsia"/>
        </w:rPr>
        <w:t>ロケットの姿勢や位置、パラシュートの開傘指令などを出すために</w:t>
      </w:r>
      <w:r>
        <w:rPr>
          <w:rFonts w:hint="eastAsia"/>
        </w:rPr>
        <w:t>必要だからです。打上げ実験後にはロケット搭載計器の</w:t>
      </w:r>
      <w:bookmarkStart w:id="0" w:name="_GoBack"/>
      <w:bookmarkEnd w:id="0"/>
      <w:r>
        <w:rPr>
          <w:rFonts w:hint="eastAsia"/>
        </w:rPr>
        <w:t>データが読み出され、データは全ての班での開発に役立てられます。</w:t>
      </w:r>
    </w:p>
    <w:p w:rsidR="008F78F2" w:rsidRDefault="008F78F2">
      <w:r>
        <w:rPr>
          <w:rFonts w:hint="eastAsia"/>
        </w:rPr>
        <w:t>＞＞＞計測制御班詳細</w:t>
      </w:r>
    </w:p>
    <w:p w:rsidR="008F78F2" w:rsidRDefault="008F78F2"/>
    <w:p w:rsidR="008F78F2" w:rsidRDefault="008F78F2" w:rsidP="003555DC">
      <w:pPr>
        <w:pStyle w:val="3"/>
        <w:ind w:left="800"/>
      </w:pPr>
      <w:r>
        <w:rPr>
          <w:rFonts w:hint="eastAsia"/>
        </w:rPr>
        <w:t>地上設備班</w:t>
      </w:r>
    </w:p>
    <w:p w:rsidR="008F78F2" w:rsidRDefault="008F78F2">
      <w:r>
        <w:rPr>
          <w:rFonts w:hint="eastAsia"/>
        </w:rPr>
        <w:t xml:space="preserve">　地上設備班は</w:t>
      </w:r>
      <w:r w:rsidR="00B0741A">
        <w:rPr>
          <w:rFonts w:hint="eastAsia"/>
        </w:rPr>
        <w:t>ロケット発射台の保守と運用を行う班です。</w:t>
      </w:r>
      <w:r>
        <w:rPr>
          <w:rFonts w:hint="eastAsia"/>
        </w:rPr>
        <w:t>ロケットの安全な打上げを行うための風向風速観測</w:t>
      </w:r>
      <w:r w:rsidR="00B0741A">
        <w:rPr>
          <w:rFonts w:hint="eastAsia"/>
        </w:rPr>
        <w:t>も実施しています。これらの活動は</w:t>
      </w:r>
      <w:r w:rsidR="00B0741A">
        <w:rPr>
          <w:rFonts w:hint="eastAsia"/>
        </w:rPr>
        <w:t>TSRP</w:t>
      </w:r>
      <w:r w:rsidR="00B0741A">
        <w:rPr>
          <w:rFonts w:hint="eastAsia"/>
        </w:rPr>
        <w:t>の打上げのみならず他大学の打上げでも必要とされるため、地上設備班は他大学の打上げ作業でも大きく活躍しています。</w:t>
      </w:r>
    </w:p>
    <w:p w:rsidR="00B0741A" w:rsidRDefault="00B0741A">
      <w:r>
        <w:rPr>
          <w:rFonts w:hint="eastAsia"/>
        </w:rPr>
        <w:t>＞＞＞地上設備班詳細</w:t>
      </w:r>
    </w:p>
    <w:p w:rsidR="00B0741A" w:rsidRDefault="00B0741A"/>
    <w:p w:rsidR="00B0741A" w:rsidRDefault="00B0741A" w:rsidP="003555DC">
      <w:pPr>
        <w:pStyle w:val="3"/>
        <w:ind w:left="800"/>
      </w:pPr>
      <w:r>
        <w:rPr>
          <w:rFonts w:hint="eastAsia"/>
        </w:rPr>
        <w:t>広報班</w:t>
      </w:r>
    </w:p>
    <w:p w:rsidR="00B0741A" w:rsidRDefault="00B0741A">
      <w:r>
        <w:rPr>
          <w:rFonts w:hint="eastAsia"/>
        </w:rPr>
        <w:t xml:space="preserve">　</w:t>
      </w:r>
      <w:r w:rsidR="00302C85">
        <w:rPr>
          <w:rFonts w:hint="eastAsia"/>
        </w:rPr>
        <w:t>広報活動を行っています。様々な</w:t>
      </w:r>
      <w:r>
        <w:rPr>
          <w:rFonts w:hint="eastAsia"/>
        </w:rPr>
        <w:t>展示会</w:t>
      </w:r>
      <w:r w:rsidR="00302C85">
        <w:rPr>
          <w:rFonts w:hint="eastAsia"/>
        </w:rPr>
        <w:t>やイベント</w:t>
      </w:r>
      <w:r>
        <w:rPr>
          <w:rFonts w:hint="eastAsia"/>
        </w:rPr>
        <w:t>での展示や、訪問教室、</w:t>
      </w:r>
      <w:r w:rsidR="00302C85">
        <w:rPr>
          <w:rFonts w:hint="eastAsia"/>
        </w:rPr>
        <w:t>講演、</w:t>
      </w:r>
      <w:r>
        <w:rPr>
          <w:rFonts w:hint="eastAsia"/>
        </w:rPr>
        <w:t>新入生勧誘などを行っています。ポスター、フライヤー（チラシ）、</w:t>
      </w:r>
      <w:r>
        <w:rPr>
          <w:rFonts w:hint="eastAsia"/>
        </w:rPr>
        <w:t>VTR</w:t>
      </w:r>
      <w:r>
        <w:rPr>
          <w:rFonts w:hint="eastAsia"/>
        </w:rPr>
        <w:t>、広報用冊子などの企画や制作を</w:t>
      </w:r>
      <w:r w:rsidR="00302C85">
        <w:rPr>
          <w:rFonts w:hint="eastAsia"/>
        </w:rPr>
        <w:t>普段は行っています。</w:t>
      </w:r>
    </w:p>
    <w:p w:rsidR="00302C85" w:rsidRDefault="00302C85">
      <w:r>
        <w:rPr>
          <w:rFonts w:hint="eastAsia"/>
        </w:rPr>
        <w:t>＞＞＞広報班詳細</w:t>
      </w:r>
    </w:p>
    <w:p w:rsidR="00302C85" w:rsidRDefault="00302C85"/>
    <w:p w:rsidR="00302C85" w:rsidRDefault="00302C85"/>
    <w:p w:rsidR="00302C85" w:rsidRDefault="00302C85" w:rsidP="003555DC">
      <w:pPr>
        <w:pStyle w:val="3"/>
        <w:ind w:left="800"/>
      </w:pPr>
      <w:r>
        <w:rPr>
          <w:rFonts w:hint="eastAsia"/>
        </w:rPr>
        <w:t>マネジメント</w:t>
      </w:r>
    </w:p>
    <w:p w:rsidR="00302C85" w:rsidRDefault="00302C85">
      <w:r>
        <w:rPr>
          <w:rFonts w:hint="eastAsia"/>
        </w:rPr>
        <w:t xml:space="preserve">　</w:t>
      </w:r>
      <w:r>
        <w:rPr>
          <w:rFonts w:hint="eastAsia"/>
        </w:rPr>
        <w:t>TSRP</w:t>
      </w:r>
      <w:r>
        <w:rPr>
          <w:rFonts w:hint="eastAsia"/>
        </w:rPr>
        <w:t>では多くの人間がロケットの開発に関わっていますが、技術的な取組みを追求するだけではロケットの完成と打上げを達成することは困難です。</w:t>
      </w:r>
      <w:r>
        <w:rPr>
          <w:rFonts w:hint="eastAsia"/>
        </w:rPr>
        <w:t>TSRP</w:t>
      </w:r>
      <w:r>
        <w:rPr>
          <w:rFonts w:hint="eastAsia"/>
        </w:rPr>
        <w:t>ではロケット打上げ計画をプロジェクトマネージャー（</w:t>
      </w:r>
      <w:r>
        <w:rPr>
          <w:rFonts w:hint="eastAsia"/>
        </w:rPr>
        <w:t>PM</w:t>
      </w:r>
      <w:r>
        <w:rPr>
          <w:rFonts w:hint="eastAsia"/>
        </w:rPr>
        <w:t>）が管理することにしています。</w:t>
      </w:r>
      <w:r>
        <w:rPr>
          <w:rFonts w:hint="eastAsia"/>
        </w:rPr>
        <w:t>PM</w:t>
      </w:r>
      <w:r>
        <w:rPr>
          <w:rFonts w:hint="eastAsia"/>
        </w:rPr>
        <w:t>は円滑なロケットの開発に無くてはならない存在です。</w:t>
      </w:r>
    </w:p>
    <w:p w:rsidR="001011F4" w:rsidRDefault="00302C85">
      <w:r>
        <w:rPr>
          <w:rFonts w:hint="eastAsia"/>
        </w:rPr>
        <w:t>＞＞＞マネジメント詳細</w:t>
      </w:r>
    </w:p>
    <w:p w:rsidR="00C830AC" w:rsidRDefault="00C830AC"/>
    <w:p w:rsidR="00C830AC" w:rsidRDefault="00C830AC" w:rsidP="00C830AC">
      <w:pPr>
        <w:pStyle w:val="1"/>
      </w:pPr>
      <w:r>
        <w:rPr>
          <w:rFonts w:hint="eastAsia"/>
        </w:rPr>
        <w:t>打上計画</w:t>
      </w:r>
    </w:p>
    <w:p w:rsidR="00C830AC" w:rsidRPr="00C830AC" w:rsidRDefault="00C830AC" w:rsidP="00C830AC"/>
    <w:p w:rsidR="00C830AC" w:rsidRPr="00C830AC" w:rsidRDefault="00C830AC" w:rsidP="00C830AC">
      <w:pPr>
        <w:rPr>
          <w:b/>
        </w:rPr>
      </w:pPr>
      <w:r w:rsidRPr="00C830AC">
        <w:rPr>
          <w:rFonts w:hint="eastAsia"/>
          <w:b/>
        </w:rPr>
        <w:t>日米共同観測ロケット打上げ実験</w:t>
      </w:r>
    </w:p>
    <w:p w:rsidR="00C830AC" w:rsidRDefault="00C830AC" w:rsidP="00C830AC">
      <w:pPr>
        <w:ind w:firstLineChars="100" w:firstLine="200"/>
      </w:pPr>
      <w:r>
        <w:rPr>
          <w:rFonts w:hint="eastAsia"/>
        </w:rPr>
        <w:t>日米共同観測ロケット打上げ実験は、</w:t>
      </w:r>
      <w:r>
        <w:rPr>
          <w:rFonts w:hint="eastAsia"/>
        </w:rPr>
        <w:t>2000</w:t>
      </w:r>
      <w:r>
        <w:rPr>
          <w:rFonts w:hint="eastAsia"/>
        </w:rPr>
        <w:t>年から</w:t>
      </w:r>
      <w:r>
        <w:rPr>
          <w:rFonts w:hint="eastAsia"/>
        </w:rPr>
        <w:t>2009</w:t>
      </w:r>
      <w:r>
        <w:rPr>
          <w:rFonts w:hint="eastAsia"/>
        </w:rPr>
        <w:t>年にかけて</w:t>
      </w:r>
      <w:r>
        <w:rPr>
          <w:rFonts w:hint="eastAsia"/>
        </w:rPr>
        <w:t>TSRP</w:t>
      </w:r>
      <w:r>
        <w:rPr>
          <w:rFonts w:hint="eastAsia"/>
        </w:rPr>
        <w:t>がアラスカ大学フェアバンクス校（</w:t>
      </w:r>
      <w:r>
        <w:rPr>
          <w:rFonts w:hint="eastAsia"/>
        </w:rPr>
        <w:t>UAF</w:t>
      </w:r>
      <w:r>
        <w:rPr>
          <w:rFonts w:hint="eastAsia"/>
        </w:rPr>
        <w:t>）並びに富山県立大学と共同で観測ロケットを打上げた実験です。</w:t>
      </w:r>
      <w:r>
        <w:rPr>
          <w:rFonts w:hint="eastAsia"/>
        </w:rPr>
        <w:t>TSRP</w:t>
      </w:r>
      <w:r>
        <w:rPr>
          <w:rFonts w:hint="eastAsia"/>
        </w:rPr>
        <w:t>は元々この観測ロケット計画に参加するために設立された組織なので、</w:t>
      </w:r>
      <w:r>
        <w:rPr>
          <w:rFonts w:hint="eastAsia"/>
        </w:rPr>
        <w:t>TSRP</w:t>
      </w:r>
      <w:r>
        <w:rPr>
          <w:rFonts w:hint="eastAsia"/>
        </w:rPr>
        <w:t>の原点といえる計画です。過去の実験で</w:t>
      </w:r>
      <w:r>
        <w:rPr>
          <w:rFonts w:hint="eastAsia"/>
        </w:rPr>
        <w:t>TSRP</w:t>
      </w:r>
      <w:r>
        <w:rPr>
          <w:rFonts w:hint="eastAsia"/>
        </w:rPr>
        <w:t>は姿勢系の計器を搭載し、ロケットの飛翔時の姿勢計測を行ってきました。ロケットは</w:t>
      </w:r>
      <w:r>
        <w:rPr>
          <w:rFonts w:hint="eastAsia"/>
        </w:rPr>
        <w:t>NASA</w:t>
      </w:r>
      <w:r>
        <w:rPr>
          <w:rFonts w:hint="eastAsia"/>
        </w:rPr>
        <w:t>の</w:t>
      </w:r>
      <w:r>
        <w:rPr>
          <w:rFonts w:hint="eastAsia"/>
        </w:rPr>
        <w:t>Orion</w:t>
      </w:r>
      <w:r>
        <w:rPr>
          <w:rFonts w:hint="eastAsia"/>
        </w:rPr>
        <w:t>ロケットが使用されました。</w:t>
      </w:r>
    </w:p>
    <w:p w:rsidR="00C830AC" w:rsidRDefault="00C830AC" w:rsidP="00C830AC"/>
    <w:p w:rsidR="00C830AC" w:rsidRPr="00C830AC" w:rsidRDefault="00C830AC" w:rsidP="00C830AC">
      <w:pPr>
        <w:rPr>
          <w:b/>
        </w:rPr>
      </w:pPr>
      <w:r w:rsidRPr="00C830AC">
        <w:rPr>
          <w:rFonts w:hint="eastAsia"/>
          <w:b/>
        </w:rPr>
        <w:t>ハイブリッドロケット打上げ実験</w:t>
      </w:r>
    </w:p>
    <w:p w:rsidR="00C830AC" w:rsidRDefault="00C830AC" w:rsidP="00C830AC">
      <w:r>
        <w:rPr>
          <w:rFonts w:hint="eastAsia"/>
        </w:rPr>
        <w:t xml:space="preserve">　現在</w:t>
      </w:r>
      <w:r>
        <w:rPr>
          <w:rFonts w:hint="eastAsia"/>
        </w:rPr>
        <w:t>TSRP</w:t>
      </w:r>
      <w:r>
        <w:rPr>
          <w:rFonts w:hint="eastAsia"/>
        </w:rPr>
        <w:t>の活動で非常に大きな位置を占めているのはハイブリッドロケットの打上げ実験です。学生が小型のロケットを開発・製作し、学生自身の手で打上げています。打上げ場所は秋田県能代市と北海道大樹町です。</w:t>
      </w:r>
    </w:p>
    <w:p w:rsidR="00C830AC" w:rsidRDefault="00C830AC" w:rsidP="00C830AC">
      <w:r>
        <w:rPr>
          <w:rFonts w:hint="eastAsia"/>
        </w:rPr>
        <w:t xml:space="preserve">　最初のロケット</w:t>
      </w:r>
      <w:r>
        <w:rPr>
          <w:rFonts w:hint="eastAsia"/>
        </w:rPr>
        <w:t>H-1</w:t>
      </w:r>
      <w:r>
        <w:rPr>
          <w:rFonts w:hint="eastAsia"/>
        </w:rPr>
        <w:t>（</w:t>
      </w:r>
      <w:r>
        <w:rPr>
          <w:rFonts w:hint="eastAsia"/>
        </w:rPr>
        <w:t>2001</w:t>
      </w:r>
      <w:r>
        <w:rPr>
          <w:rFonts w:hint="eastAsia"/>
        </w:rPr>
        <w:t>年）はアラスカで打上げられ、</w:t>
      </w:r>
      <w:r>
        <w:rPr>
          <w:rFonts w:hint="eastAsia"/>
        </w:rPr>
        <w:t>UAF</w:t>
      </w:r>
      <w:r>
        <w:rPr>
          <w:rFonts w:hint="eastAsia"/>
        </w:rPr>
        <w:t>が機体のほとんどの部分を製作し、</w:t>
      </w:r>
      <w:r>
        <w:rPr>
          <w:rFonts w:hint="eastAsia"/>
        </w:rPr>
        <w:t>TSRP</w:t>
      </w:r>
      <w:r>
        <w:rPr>
          <w:rFonts w:hint="eastAsia"/>
        </w:rPr>
        <w:t>は搭載計器のみを担当しました。その後は打上げ場所を国内へ移し、計器と機体構造の自主開発したロケットを</w:t>
      </w:r>
      <w:r>
        <w:rPr>
          <w:rFonts w:hint="eastAsia"/>
        </w:rPr>
        <w:t>2004</w:t>
      </w:r>
      <w:r>
        <w:rPr>
          <w:rFonts w:hint="eastAsia"/>
        </w:rPr>
        <w:t>年に北海道で打上げました。</w:t>
      </w:r>
      <w:r>
        <w:rPr>
          <w:rFonts w:hint="eastAsia"/>
        </w:rPr>
        <w:t>2005</w:t>
      </w:r>
      <w:r>
        <w:rPr>
          <w:rFonts w:hint="eastAsia"/>
        </w:rPr>
        <w:t>年には従来既製品使用だったハイブリッドロケットエンジンについても自主開発を達成しました。</w:t>
      </w:r>
    </w:p>
    <w:p w:rsidR="00C830AC" w:rsidRPr="00C830AC" w:rsidRDefault="00C830AC" w:rsidP="00C830AC">
      <w:r>
        <w:rPr>
          <w:rFonts w:hint="eastAsia"/>
        </w:rPr>
        <w:t xml:space="preserve">　その後は機体構造の軽量化、エンジン性能の向上など改良を続け、</w:t>
      </w:r>
      <w:r>
        <w:rPr>
          <w:rFonts w:hint="eastAsia"/>
        </w:rPr>
        <w:t>2009</w:t>
      </w:r>
      <w:r>
        <w:rPr>
          <w:rFonts w:hint="eastAsia"/>
        </w:rPr>
        <w:t>年には到達高度</w:t>
      </w:r>
      <w:r>
        <w:rPr>
          <w:rFonts w:hint="eastAsia"/>
        </w:rPr>
        <w:t>1.3 km</w:t>
      </w:r>
      <w:r>
        <w:rPr>
          <w:rFonts w:hint="eastAsia"/>
        </w:rPr>
        <w:t>へ到達、</w:t>
      </w:r>
      <w:r>
        <w:rPr>
          <w:rFonts w:hint="eastAsia"/>
        </w:rPr>
        <w:t>2012</w:t>
      </w:r>
      <w:r>
        <w:rPr>
          <w:rFonts w:hint="eastAsia"/>
        </w:rPr>
        <w:t>年には打上げたロケットを海へ着水させ回収する実験に成功しています。</w:t>
      </w:r>
    </w:p>
    <w:p w:rsidR="00C830AC" w:rsidRPr="00C830AC" w:rsidRDefault="00C830AC" w:rsidP="00C830AC"/>
    <w:p w:rsidR="00C830AC" w:rsidRPr="00C830AC" w:rsidRDefault="00C830AC" w:rsidP="00C830AC"/>
    <w:sectPr w:rsidR="00C830AC" w:rsidRPr="00C830AC" w:rsidSect="00EA4E68">
      <w:pgSz w:w="11906" w:h="16838"/>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1BB" w:rsidRDefault="00D451BB" w:rsidP="001D6E25">
      <w:r>
        <w:separator/>
      </w:r>
    </w:p>
  </w:endnote>
  <w:endnote w:type="continuationSeparator" w:id="0">
    <w:p w:rsidR="00D451BB" w:rsidRDefault="00D451BB" w:rsidP="001D6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1BB" w:rsidRDefault="00D451BB" w:rsidP="001D6E25">
      <w:r>
        <w:separator/>
      </w:r>
    </w:p>
  </w:footnote>
  <w:footnote w:type="continuationSeparator" w:id="0">
    <w:p w:rsidR="00D451BB" w:rsidRDefault="00D451BB" w:rsidP="001D6E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dirty"/>
  <w:defaultTabStop w:val="840"/>
  <w:drawingGridHorizontalSpacing w:val="100"/>
  <w:displayHorizontalDrawingGridEvery w:val="0"/>
  <w:displayVerticalDrawingGridEvery w:val="2"/>
  <w:characterSpacingControl w:val="compressPunctuation"/>
  <w:savePreviewPicture/>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4D0"/>
    <w:rsid w:val="000370D9"/>
    <w:rsid w:val="000E7A4F"/>
    <w:rsid w:val="001011F4"/>
    <w:rsid w:val="00143AD3"/>
    <w:rsid w:val="001474FE"/>
    <w:rsid w:val="00154371"/>
    <w:rsid w:val="001D6E25"/>
    <w:rsid w:val="00290B98"/>
    <w:rsid w:val="002C1BC1"/>
    <w:rsid w:val="00302C85"/>
    <w:rsid w:val="003555DC"/>
    <w:rsid w:val="00365D86"/>
    <w:rsid w:val="004037D8"/>
    <w:rsid w:val="004B413A"/>
    <w:rsid w:val="004B60C9"/>
    <w:rsid w:val="004D0E8D"/>
    <w:rsid w:val="005276E5"/>
    <w:rsid w:val="0059657B"/>
    <w:rsid w:val="005A44AF"/>
    <w:rsid w:val="005C75FC"/>
    <w:rsid w:val="005F3437"/>
    <w:rsid w:val="0072605D"/>
    <w:rsid w:val="0073731B"/>
    <w:rsid w:val="008312D9"/>
    <w:rsid w:val="00832E70"/>
    <w:rsid w:val="00836D48"/>
    <w:rsid w:val="00845528"/>
    <w:rsid w:val="008F78F2"/>
    <w:rsid w:val="00947D89"/>
    <w:rsid w:val="00950964"/>
    <w:rsid w:val="00A044D0"/>
    <w:rsid w:val="00AD4053"/>
    <w:rsid w:val="00B069BD"/>
    <w:rsid w:val="00B0741A"/>
    <w:rsid w:val="00B27D29"/>
    <w:rsid w:val="00BA07A2"/>
    <w:rsid w:val="00BF1076"/>
    <w:rsid w:val="00C66DC1"/>
    <w:rsid w:val="00C830AC"/>
    <w:rsid w:val="00CC4CD8"/>
    <w:rsid w:val="00CD1306"/>
    <w:rsid w:val="00D37144"/>
    <w:rsid w:val="00D41C1C"/>
    <w:rsid w:val="00D451BB"/>
    <w:rsid w:val="00D64C96"/>
    <w:rsid w:val="00D72C5D"/>
    <w:rsid w:val="00E1603D"/>
    <w:rsid w:val="00E9434A"/>
    <w:rsid w:val="00EA4E68"/>
    <w:rsid w:val="00ED2E4C"/>
    <w:rsid w:val="00EE643E"/>
    <w:rsid w:val="00F54D17"/>
    <w:rsid w:val="00F74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14:ligatures w14:val="standar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555D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555DC"/>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555DC"/>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55DC"/>
    <w:rPr>
      <w:rFonts w:asciiTheme="majorHAnsi" w:eastAsiaTheme="majorEastAsia" w:hAnsiTheme="majorHAnsi" w:cstheme="majorBidi"/>
      <w:sz w:val="24"/>
      <w:szCs w:val="24"/>
    </w:rPr>
  </w:style>
  <w:style w:type="character" w:customStyle="1" w:styleId="20">
    <w:name w:val="見出し 2 (文字)"/>
    <w:basedOn w:val="a0"/>
    <w:link w:val="2"/>
    <w:uiPriority w:val="9"/>
    <w:rsid w:val="003555DC"/>
    <w:rPr>
      <w:rFonts w:asciiTheme="majorHAnsi" w:eastAsiaTheme="majorEastAsia" w:hAnsiTheme="majorHAnsi" w:cstheme="majorBidi"/>
    </w:rPr>
  </w:style>
  <w:style w:type="character" w:customStyle="1" w:styleId="30">
    <w:name w:val="見出し 3 (文字)"/>
    <w:basedOn w:val="a0"/>
    <w:link w:val="3"/>
    <w:uiPriority w:val="9"/>
    <w:rsid w:val="003555DC"/>
    <w:rPr>
      <w:rFonts w:asciiTheme="majorHAnsi" w:eastAsiaTheme="majorEastAsia" w:hAnsiTheme="majorHAnsi" w:cstheme="majorBidi"/>
    </w:rPr>
  </w:style>
  <w:style w:type="paragraph" w:styleId="a3">
    <w:name w:val="Title"/>
    <w:basedOn w:val="a"/>
    <w:next w:val="a"/>
    <w:link w:val="a4"/>
    <w:uiPriority w:val="10"/>
    <w:qFormat/>
    <w:rsid w:val="003555DC"/>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3555DC"/>
    <w:rPr>
      <w:rFonts w:asciiTheme="majorHAnsi" w:eastAsia="ＭＳ ゴシック" w:hAnsiTheme="majorHAnsi" w:cstheme="majorBidi"/>
      <w:sz w:val="32"/>
      <w:szCs w:val="32"/>
    </w:rPr>
  </w:style>
  <w:style w:type="paragraph" w:styleId="a5">
    <w:name w:val="header"/>
    <w:basedOn w:val="a"/>
    <w:link w:val="a6"/>
    <w:uiPriority w:val="99"/>
    <w:unhideWhenUsed/>
    <w:rsid w:val="001D6E25"/>
    <w:pPr>
      <w:tabs>
        <w:tab w:val="center" w:pos="4252"/>
        <w:tab w:val="right" w:pos="8504"/>
      </w:tabs>
      <w:snapToGrid w:val="0"/>
    </w:pPr>
  </w:style>
  <w:style w:type="character" w:customStyle="1" w:styleId="a6">
    <w:name w:val="ヘッダー (文字)"/>
    <w:basedOn w:val="a0"/>
    <w:link w:val="a5"/>
    <w:uiPriority w:val="99"/>
    <w:rsid w:val="001D6E25"/>
  </w:style>
  <w:style w:type="paragraph" w:styleId="a7">
    <w:name w:val="footer"/>
    <w:basedOn w:val="a"/>
    <w:link w:val="a8"/>
    <w:uiPriority w:val="99"/>
    <w:unhideWhenUsed/>
    <w:rsid w:val="001D6E25"/>
    <w:pPr>
      <w:tabs>
        <w:tab w:val="center" w:pos="4252"/>
        <w:tab w:val="right" w:pos="8504"/>
      </w:tabs>
      <w:snapToGrid w:val="0"/>
    </w:pPr>
  </w:style>
  <w:style w:type="character" w:customStyle="1" w:styleId="a8">
    <w:name w:val="フッター (文字)"/>
    <w:basedOn w:val="a0"/>
    <w:link w:val="a7"/>
    <w:uiPriority w:val="99"/>
    <w:rsid w:val="001D6E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14:ligatures w14:val="standar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3555D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555DC"/>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555DC"/>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555DC"/>
    <w:rPr>
      <w:rFonts w:asciiTheme="majorHAnsi" w:eastAsiaTheme="majorEastAsia" w:hAnsiTheme="majorHAnsi" w:cstheme="majorBidi"/>
      <w:sz w:val="24"/>
      <w:szCs w:val="24"/>
    </w:rPr>
  </w:style>
  <w:style w:type="character" w:customStyle="1" w:styleId="20">
    <w:name w:val="見出し 2 (文字)"/>
    <w:basedOn w:val="a0"/>
    <w:link w:val="2"/>
    <w:uiPriority w:val="9"/>
    <w:rsid w:val="003555DC"/>
    <w:rPr>
      <w:rFonts w:asciiTheme="majorHAnsi" w:eastAsiaTheme="majorEastAsia" w:hAnsiTheme="majorHAnsi" w:cstheme="majorBidi"/>
    </w:rPr>
  </w:style>
  <w:style w:type="character" w:customStyle="1" w:styleId="30">
    <w:name w:val="見出し 3 (文字)"/>
    <w:basedOn w:val="a0"/>
    <w:link w:val="3"/>
    <w:uiPriority w:val="9"/>
    <w:rsid w:val="003555DC"/>
    <w:rPr>
      <w:rFonts w:asciiTheme="majorHAnsi" w:eastAsiaTheme="majorEastAsia" w:hAnsiTheme="majorHAnsi" w:cstheme="majorBidi"/>
    </w:rPr>
  </w:style>
  <w:style w:type="paragraph" w:styleId="a3">
    <w:name w:val="Title"/>
    <w:basedOn w:val="a"/>
    <w:next w:val="a"/>
    <w:link w:val="a4"/>
    <w:uiPriority w:val="10"/>
    <w:qFormat/>
    <w:rsid w:val="003555DC"/>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3555DC"/>
    <w:rPr>
      <w:rFonts w:asciiTheme="majorHAnsi" w:eastAsia="ＭＳ ゴシック" w:hAnsiTheme="majorHAnsi" w:cstheme="majorBidi"/>
      <w:sz w:val="32"/>
      <w:szCs w:val="32"/>
    </w:rPr>
  </w:style>
  <w:style w:type="paragraph" w:styleId="a5">
    <w:name w:val="header"/>
    <w:basedOn w:val="a"/>
    <w:link w:val="a6"/>
    <w:uiPriority w:val="99"/>
    <w:unhideWhenUsed/>
    <w:rsid w:val="001D6E25"/>
    <w:pPr>
      <w:tabs>
        <w:tab w:val="center" w:pos="4252"/>
        <w:tab w:val="right" w:pos="8504"/>
      </w:tabs>
      <w:snapToGrid w:val="0"/>
    </w:pPr>
  </w:style>
  <w:style w:type="character" w:customStyle="1" w:styleId="a6">
    <w:name w:val="ヘッダー (文字)"/>
    <w:basedOn w:val="a0"/>
    <w:link w:val="a5"/>
    <w:uiPriority w:val="99"/>
    <w:rsid w:val="001D6E25"/>
  </w:style>
  <w:style w:type="paragraph" w:styleId="a7">
    <w:name w:val="footer"/>
    <w:basedOn w:val="a"/>
    <w:link w:val="a8"/>
    <w:uiPriority w:val="99"/>
    <w:unhideWhenUsed/>
    <w:rsid w:val="001D6E25"/>
    <w:pPr>
      <w:tabs>
        <w:tab w:val="center" w:pos="4252"/>
        <w:tab w:val="right" w:pos="8504"/>
      </w:tabs>
      <w:snapToGrid w:val="0"/>
    </w:pPr>
  </w:style>
  <w:style w:type="character" w:customStyle="1" w:styleId="a8">
    <w:name w:val="フッター (文字)"/>
    <w:basedOn w:val="a0"/>
    <w:link w:val="a7"/>
    <w:uiPriority w:val="99"/>
    <w:rsid w:val="001D6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73A63-ECEA-4E3E-8295-F27F5BA8A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381</Words>
  <Characters>2178</Characters>
  <Application>Microsoft Office Word</Application>
  <DocSecurity>0</DocSecurity>
  <Lines>18</Lines>
  <Paragraphs>5</Paragraphs>
  <ScaleCrop>false</ScaleCrop>
  <HeadingPairs>
    <vt:vector size="4" baseType="variant">
      <vt:variant>
        <vt:lpstr>タイトル</vt:lpstr>
      </vt:variant>
      <vt:variant>
        <vt:i4>1</vt:i4>
      </vt:variant>
      <vt:variant>
        <vt:lpstr>見出し</vt:lpstr>
      </vt:variant>
      <vt:variant>
        <vt:i4>10</vt:i4>
      </vt:variant>
    </vt:vector>
  </HeadingPairs>
  <TitlesOfParts>
    <vt:vector size="11" baseType="lpstr">
      <vt:lpstr/>
      <vt:lpstr>About Us</vt:lpstr>
      <vt:lpstr>TSRPとは</vt:lpstr>
      <vt:lpstr>班紹介</vt:lpstr>
      <vt:lpstr>        構造機構班</vt:lpstr>
      <vt:lpstr>        燃焼班</vt:lpstr>
      <vt:lpstr>        計測制御班</vt:lpstr>
      <vt:lpstr>        地上設備班</vt:lpstr>
      <vt:lpstr>        広報班</vt:lpstr>
      <vt:lpstr>        マネジメント</vt:lpstr>
      <vt:lpstr>打上計画</vt:lpstr>
    </vt:vector>
  </TitlesOfParts>
  <Company/>
  <LinksUpToDate>false</LinksUpToDate>
  <CharactersWithSpaces>2554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Hirokazu Kawai</dc:creator>
  <cp:lastModifiedBy>Hirokazu Kawai</cp:lastModifiedBy>
  <cp:revision>4</cp:revision>
  <dcterms:created xsi:type="dcterms:W3CDTF">2014-01-27T06:00:00Z</dcterms:created>
  <dcterms:modified xsi:type="dcterms:W3CDTF">2014-01-31T06:46:00Z</dcterms:modified>
</cp:coreProperties>
</file>