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0F" w:rsidRPr="00873CAA" w:rsidRDefault="00087B0F" w:rsidP="003C6C92">
      <w:pPr>
        <w:jc w:val="both"/>
      </w:pPr>
      <w:r w:rsidRPr="00873CAA">
        <w:t>PPUIO Agropin sp. z o.o.</w:t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  <w:t xml:space="preserve">Glubczyce, 2017-12-05 </w:t>
      </w:r>
    </w:p>
    <w:p w:rsidR="00087B0F" w:rsidRPr="00873CAA" w:rsidRDefault="00087B0F" w:rsidP="003C6C92">
      <w:pPr>
        <w:jc w:val="both"/>
      </w:pPr>
      <w:r w:rsidRPr="00873CAA">
        <w:t>Niemodlińska 19/27</w:t>
      </w:r>
    </w:p>
    <w:p w:rsidR="00087B0F" w:rsidRPr="00873CAA" w:rsidRDefault="00087B0F" w:rsidP="003C6C92">
      <w:pPr>
        <w:jc w:val="both"/>
      </w:pPr>
      <w:r w:rsidRPr="00873CAA">
        <w:t>45-710 Opole</w:t>
      </w: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C83FFE">
      <w:pPr>
        <w:jc w:val="center"/>
        <w:rPr>
          <w:b/>
          <w:sz w:val="48"/>
          <w:szCs w:val="48"/>
        </w:rPr>
      </w:pPr>
      <w:r w:rsidRPr="00873CAA">
        <w:rPr>
          <w:b/>
          <w:sz w:val="48"/>
          <w:szCs w:val="48"/>
        </w:rPr>
        <w:t xml:space="preserve">E-Teczka </w:t>
      </w:r>
      <w:r w:rsidR="006B243D" w:rsidRPr="00873CAA">
        <w:rPr>
          <w:b/>
          <w:sz w:val="48"/>
          <w:szCs w:val="48"/>
        </w:rPr>
        <w:t>plan wdrozenia i rozwoju</w:t>
      </w:r>
    </w:p>
    <w:p w:rsidR="00883955" w:rsidRPr="00873CAA" w:rsidRDefault="00883955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FB4E1B" w:rsidRPr="00873CAA" w:rsidRDefault="00FB4E1B" w:rsidP="003C6C92">
      <w:pPr>
        <w:jc w:val="both"/>
      </w:pPr>
    </w:p>
    <w:p w:rsidR="003E5F64" w:rsidRPr="00873CAA" w:rsidRDefault="003E5F64" w:rsidP="003C6C92">
      <w:pPr>
        <w:jc w:val="both"/>
      </w:pPr>
    </w:p>
    <w:p w:rsidR="00FB4E1B" w:rsidRPr="00873CAA" w:rsidRDefault="00FB4E1B" w:rsidP="003C6C92">
      <w:pPr>
        <w:jc w:val="both"/>
      </w:pPr>
    </w:p>
    <w:p w:rsidR="00FB4E1B" w:rsidRPr="00873CAA" w:rsidRDefault="00FB4E1B" w:rsidP="0044272A">
      <w:pPr>
        <w:jc w:val="right"/>
      </w:pPr>
      <w:r w:rsidRPr="00873CAA">
        <w:rPr>
          <w:noProof/>
          <w:lang w:val="de-DE" w:eastAsia="de-DE"/>
        </w:rPr>
        <w:drawing>
          <wp:inline distT="0" distB="0" distL="0" distR="0">
            <wp:extent cx="2611526" cy="2373782"/>
            <wp:effectExtent l="0" t="0" r="93980" b="762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4E1B" w:rsidRPr="00873CAA" w:rsidRDefault="00FB4E1B" w:rsidP="003C6C92">
      <w:pPr>
        <w:jc w:val="both"/>
      </w:pPr>
      <w:bookmarkStart w:id="0" w:name="_GoBack"/>
      <w:bookmarkEnd w:id="0"/>
    </w:p>
    <w:p w:rsidR="00D14A30" w:rsidRPr="00873CAA" w:rsidRDefault="00D14A30" w:rsidP="003C6C9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46326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E12" w:rsidRPr="00873CAA" w:rsidRDefault="00041E12" w:rsidP="003C6C92">
          <w:pPr>
            <w:pStyle w:val="Inhaltsverzeichnisberschrift"/>
            <w:jc w:val="both"/>
            <w:rPr>
              <w:rFonts w:asciiTheme="minorHAnsi" w:hAnsiTheme="minorHAnsi"/>
            </w:rPr>
          </w:pPr>
          <w:r w:rsidRPr="00873CAA">
            <w:rPr>
              <w:rFonts w:asciiTheme="minorHAnsi" w:hAnsiTheme="minorHAnsi"/>
            </w:rPr>
            <w:t>Inhalt</w:t>
          </w:r>
        </w:p>
        <w:p w:rsidR="00BA71BD" w:rsidRDefault="00041E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873CAA">
            <w:fldChar w:fldCharType="begin"/>
          </w:r>
          <w:r w:rsidRPr="00873CAA">
            <w:instrText xml:space="preserve"> TOC \o "1-3" \h \z \u </w:instrText>
          </w:r>
          <w:r w:rsidRPr="00873CAA">
            <w:fldChar w:fldCharType="separate"/>
          </w:r>
          <w:hyperlink w:anchor="_Toc500540635" w:history="1">
            <w:r w:rsidR="00BA71BD" w:rsidRPr="008E120C">
              <w:rPr>
                <w:rStyle w:val="Hyperlink"/>
                <w:noProof/>
              </w:rPr>
              <w:t>1.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yperlink"/>
                <w:noProof/>
              </w:rPr>
              <w:t>Cel dokumentu</w:t>
            </w:r>
            <w:r w:rsidR="00BA71BD">
              <w:rPr>
                <w:noProof/>
                <w:webHidden/>
              </w:rPr>
              <w:tab/>
            </w:r>
            <w:r w:rsidR="00BA71BD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_Toc500540635 \h </w:instrText>
            </w:r>
            <w:r w:rsidR="00BA71BD">
              <w:rPr>
                <w:noProof/>
                <w:webHidden/>
              </w:rPr>
            </w:r>
            <w:r w:rsidR="00BA71BD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 w:rsidR="00BA71BD"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6" w:history="1">
            <w:r w:rsidRPr="008E120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Wstep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7" w:history="1">
            <w:r w:rsidRPr="008E120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Pakiet instalacyjny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8" w:history="1">
            <w:r w:rsidRPr="008E120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Pakiet poprawkowy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9" w:history="1">
            <w:r w:rsidRPr="008E120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Plan wdrozenia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0" w:history="1">
            <w:r w:rsidRPr="008E120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Plan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1" w:history="1">
            <w:r w:rsidRPr="008E120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BA71B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2" w:history="1">
            <w:r w:rsidRPr="008E120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E120C">
              <w:rPr>
                <w:rStyle w:val="Hyperlink"/>
                <w:noProof/>
              </w:rPr>
              <w:t>Podsumowanie i dane finansowe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12" w:rsidRPr="00873CAA" w:rsidRDefault="00041E12" w:rsidP="003C6C92">
          <w:pPr>
            <w:jc w:val="both"/>
          </w:pPr>
          <w:r w:rsidRPr="00873CAA">
            <w:rPr>
              <w:b/>
              <w:bCs/>
            </w:rPr>
            <w:fldChar w:fldCharType="end"/>
          </w:r>
        </w:p>
      </w:sdtContent>
    </w:sdt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FB4E1B" w:rsidRPr="00873CAA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1" w:name="_Toc500540635"/>
      <w:r w:rsidRPr="00873CAA">
        <w:rPr>
          <w:rFonts w:asciiTheme="minorHAnsi" w:hAnsiTheme="minorHAnsi"/>
        </w:rPr>
        <w:t>Cel dokumentu</w:t>
      </w:r>
      <w:bookmarkEnd w:id="1"/>
    </w:p>
    <w:p w:rsidR="00A332AC" w:rsidRPr="00873CAA" w:rsidRDefault="00A65999" w:rsidP="003C6C92">
      <w:pPr>
        <w:ind w:left="708" w:firstLine="412"/>
        <w:jc w:val="both"/>
      </w:pPr>
      <w:r w:rsidRPr="00873CAA">
        <w:t>Dokument ten zawieta podsumowanie prac zwiazanych z wytworzeniem, instalacja, wdrozeniem i rozwojem produktu eAD.</w:t>
      </w:r>
      <w:r w:rsidR="00A332AC" w:rsidRPr="00873CAA">
        <w:t xml:space="preserve"> W kolejnych paragrafach opisany zostanie:</w:t>
      </w:r>
    </w:p>
    <w:p w:rsidR="00A332AC" w:rsidRPr="00873CAA" w:rsidRDefault="00A332AC" w:rsidP="003C6C92">
      <w:pPr>
        <w:pStyle w:val="Listenabsatz"/>
        <w:numPr>
          <w:ilvl w:val="0"/>
          <w:numId w:val="2"/>
        </w:numPr>
        <w:jc w:val="both"/>
      </w:pPr>
      <w:r w:rsidRPr="00873CAA">
        <w:t>stan pakietu instalacyjnego</w:t>
      </w:r>
    </w:p>
    <w:p w:rsidR="00A65999" w:rsidRPr="00873CAA" w:rsidRDefault="00A332AC" w:rsidP="003C6C92">
      <w:pPr>
        <w:pStyle w:val="Listenabsatz"/>
        <w:numPr>
          <w:ilvl w:val="0"/>
          <w:numId w:val="2"/>
        </w:numPr>
        <w:jc w:val="both"/>
      </w:pPr>
      <w:r w:rsidRPr="00873CAA">
        <w:t>plan wdrozenia pakietow poprawkowych zawierajacych uwagi od uzytkownikow</w:t>
      </w:r>
    </w:p>
    <w:p w:rsidR="00A332AC" w:rsidRPr="00873CAA" w:rsidRDefault="00A332AC" w:rsidP="003C6C92">
      <w:pPr>
        <w:pStyle w:val="Listenabsatz"/>
        <w:numPr>
          <w:ilvl w:val="0"/>
          <w:numId w:val="2"/>
        </w:numPr>
        <w:jc w:val="both"/>
      </w:pPr>
      <w:r w:rsidRPr="00873CAA">
        <w:t>plan rozwoju oprogramowania i potencjalnych nowych funkcjonalnosci</w:t>
      </w:r>
    </w:p>
    <w:p w:rsidR="00A332AC" w:rsidRPr="00873CAA" w:rsidRDefault="00FE6F7E" w:rsidP="003C6C92">
      <w:pPr>
        <w:pStyle w:val="Listenabsatz"/>
        <w:numPr>
          <w:ilvl w:val="0"/>
          <w:numId w:val="2"/>
        </w:numPr>
        <w:jc w:val="both"/>
      </w:pPr>
      <w:r w:rsidRPr="00873CAA">
        <w:t>ilustracje graficzna (Roadmap)</w:t>
      </w:r>
    </w:p>
    <w:p w:rsidR="00FE6F7E" w:rsidRPr="00873CAA" w:rsidRDefault="00FE6F7E" w:rsidP="003C6C92">
      <w:pPr>
        <w:pStyle w:val="Listenabsatz"/>
        <w:numPr>
          <w:ilvl w:val="0"/>
          <w:numId w:val="2"/>
        </w:numPr>
        <w:jc w:val="both"/>
      </w:pPr>
      <w:r w:rsidRPr="00873CAA">
        <w:t>Wnioski i podsumowania oraz oferta wsparcia i rozwoju systemu</w:t>
      </w:r>
    </w:p>
    <w:p w:rsidR="00A56E65" w:rsidRPr="00873CAA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2" w:name="_Toc500540636"/>
      <w:r w:rsidRPr="00873CAA">
        <w:rPr>
          <w:rFonts w:asciiTheme="minorHAnsi" w:hAnsiTheme="minorHAnsi"/>
        </w:rPr>
        <w:t>Wstep</w:t>
      </w:r>
      <w:bookmarkEnd w:id="2"/>
    </w:p>
    <w:p w:rsidR="000200B4" w:rsidRPr="00873CAA" w:rsidRDefault="000200B4" w:rsidP="003C6C92">
      <w:pPr>
        <w:ind w:left="708" w:firstLine="708"/>
        <w:jc w:val="both"/>
      </w:pPr>
      <w:r w:rsidRPr="00873CAA">
        <w:t>System eAd jest zintegrowanym systemem w ramach platformy obslugi plac i obiegu dokumentow firmy Agropin. Jego rozproszona architektura pozwala na jego samotne dzialanie jako systemu do obslugi elektronicznego obiegu dokumentow, lub w polaczeniu z systemem kadrowo-placowym. System ten jest rozszerzalny, dzieku czemu moze zostac powiekszony i stanowic kompleksowe rozwiazanie ERP w ramach obslugi przedsiebiorstwa.</w:t>
      </w:r>
    </w:p>
    <w:p w:rsidR="004815B5" w:rsidRPr="00873CAA" w:rsidRDefault="004815B5" w:rsidP="003C6C92">
      <w:pPr>
        <w:ind w:left="708" w:firstLine="708"/>
        <w:jc w:val="both"/>
      </w:pPr>
      <w:r w:rsidRPr="00873CAA">
        <w:t>System jest aplikacja internetowa (Web Application) dzieki czemu dostep do niej jest mozliwy za pomoca przeg</w:t>
      </w:r>
      <w:r w:rsidR="00DF33A2" w:rsidRPr="00873CAA">
        <w:t xml:space="preserve">ladarki internetowej. Wspiera on rowniez urzadzenia mobilne </w:t>
      </w:r>
      <w:r w:rsidR="00DA2B11" w:rsidRPr="00873CAA">
        <w:t xml:space="preserve">i stacjonarne. </w:t>
      </w:r>
    </w:p>
    <w:p w:rsidR="00F95ADC" w:rsidRPr="00873CAA" w:rsidRDefault="00F95ADC" w:rsidP="003C6C92">
      <w:pPr>
        <w:ind w:left="708" w:firstLine="708"/>
        <w:jc w:val="both"/>
      </w:pPr>
      <w:r w:rsidRPr="00873CAA">
        <w:t>Zostal on stworzony przy wykorzystaniu tzw. Metodyk zwinnych (Agile) wytwarzania oprogramowania, ktorych glowna zaleta jest jego rozszerzalnosc i szybka mozliwosc adaptacji i poprawania bledow wskazanych przez uzytkownika. W tym celz wdrozenie systemu opiera sie na tzw. Pakietach, dostarczanych w ustalonych odstepach czasu (Continous delivery).</w:t>
      </w:r>
      <w:r w:rsidR="009D48AB" w:rsidRPr="00873CAA">
        <w:t xml:space="preserve"> System zostaje dostarczony </w:t>
      </w:r>
      <w:r w:rsidR="003077EE" w:rsidRPr="00873CAA">
        <w:t xml:space="preserve">w wersji instalacyjnej, wspierajacej podstawowe funkcjonalnosci systemu, wystarczajace do zapewnienia jego spojnego i efektywnego dzialania. </w:t>
      </w:r>
      <w:r w:rsidR="00CF4308" w:rsidRPr="00873CAA">
        <w:t xml:space="preserve">Nastepnie, w rownych odstepach czasu dodane zostaja </w:t>
      </w:r>
      <w:r w:rsidR="004C4569" w:rsidRPr="00873CAA">
        <w:t xml:space="preserve">poprawki (i ewentualnie nowe funkcjonalnosci) </w:t>
      </w:r>
      <w:r w:rsidR="00CF4308" w:rsidRPr="00873CAA">
        <w:t xml:space="preserve">za pomoca tzw. </w:t>
      </w:r>
      <w:r w:rsidR="004C4569" w:rsidRPr="00873CAA">
        <w:t>P</w:t>
      </w:r>
      <w:r w:rsidR="00CF4308" w:rsidRPr="00873CAA">
        <w:t>a</w:t>
      </w:r>
      <w:r w:rsidR="004C4569" w:rsidRPr="00873CAA">
        <w:t>kietow poprawkowych.</w:t>
      </w:r>
    </w:p>
    <w:p w:rsidR="00316276" w:rsidRPr="00873CAA" w:rsidRDefault="00316276" w:rsidP="003C6C92">
      <w:pPr>
        <w:ind w:left="708" w:firstLine="708"/>
        <w:jc w:val="both"/>
      </w:pPr>
      <w:r w:rsidRPr="00873CAA">
        <w:t>Z racji na poziom trudnosci problemu i jego wymagania, kazde wdrozenie nowej spolki niesie za soba mozliwosc napotkania nowych bledow. Dlatego w ramach wdrozenia, po kazdym imporcie nowej spolki nastepuje tzw. Czas „zbierania danych o bledach i poprawkach”. Jest to czas dla uzytkownikow, aby manualnie, w ramach swojej codziennej pracy dostarczyli informacji zwrotnej o stanie systemu, bledach i poprawkach.</w:t>
      </w:r>
    </w:p>
    <w:p w:rsidR="002F7BF6" w:rsidRDefault="002F7BF6" w:rsidP="003C6C92">
      <w:pPr>
        <w:ind w:left="708" w:firstLine="708"/>
        <w:jc w:val="both"/>
      </w:pPr>
      <w:r w:rsidRPr="00873CAA">
        <w:t>Po otrzymaniu informacji zwrotnej poprawki zostana poddane ocenia i szacowaniu ich czasochlonnosci. Nastepnie, w ramach nastepneku pakietu poprawkowego, zostaja one naprawione.</w:t>
      </w:r>
    </w:p>
    <w:p w:rsidR="006B1D3D" w:rsidRDefault="006B1D3D" w:rsidP="003C6C92">
      <w:pPr>
        <w:ind w:left="708" w:firstLine="708"/>
        <w:jc w:val="both"/>
      </w:pPr>
    </w:p>
    <w:p w:rsidR="006B1D3D" w:rsidRPr="00873CAA" w:rsidRDefault="006B1D3D" w:rsidP="003C6C92">
      <w:pPr>
        <w:ind w:left="708" w:firstLine="708"/>
        <w:jc w:val="both"/>
      </w:pPr>
    </w:p>
    <w:p w:rsidR="00041E12" w:rsidRPr="00873CAA" w:rsidRDefault="00041E12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3" w:name="_Toc500540637"/>
      <w:r w:rsidRPr="00873CAA">
        <w:rPr>
          <w:rFonts w:asciiTheme="minorHAnsi" w:hAnsiTheme="minorHAnsi"/>
        </w:rPr>
        <w:lastRenderedPageBreak/>
        <w:t>Pakiet instalacyjny</w:t>
      </w:r>
      <w:bookmarkEnd w:id="3"/>
    </w:p>
    <w:p w:rsidR="009046FD" w:rsidRDefault="009046FD" w:rsidP="003C6C92">
      <w:pPr>
        <w:ind w:left="708" w:firstLine="708"/>
        <w:jc w:val="both"/>
      </w:pPr>
      <w:r w:rsidRPr="00873CAA">
        <w:t xml:space="preserve">Pierwsza wersja systemu zostala oznaczona numerem wersji </w:t>
      </w:r>
      <w:r w:rsidRPr="00873CAA">
        <w:rPr>
          <w:b/>
        </w:rPr>
        <w:t>1.2</w:t>
      </w:r>
      <w:r w:rsidR="009B3228" w:rsidRPr="00873CAA">
        <w:t xml:space="preserve"> . Wersja ta zostala nastepnie zainstalowana na serwerach i dostarczyla niezbednych informacji o potencjalnych bledach wystepujacych juz w srodowisku produkcyjnym. Bledy te zostaly przez nas zebrane i zostana naprawione w pakiecie instalacyjnym opatrzonym numerem wersji </w:t>
      </w:r>
      <w:r w:rsidR="009B3228" w:rsidRPr="00873CAA">
        <w:rPr>
          <w:b/>
        </w:rPr>
        <w:t xml:space="preserve">1.2.5. </w:t>
      </w:r>
      <w:r w:rsidR="009B3228" w:rsidRPr="00873CAA">
        <w:t>Wersja ta jest wersja obowiazujaca na czas wdrozenia pierwszej spolki w dniach 19-20 grudnia 2017.</w:t>
      </w:r>
    </w:p>
    <w:p w:rsidR="00876F26" w:rsidRPr="00873CAA" w:rsidRDefault="00876F26" w:rsidP="003C6C92">
      <w:pPr>
        <w:ind w:left="708"/>
        <w:jc w:val="both"/>
      </w:pPr>
      <w:r>
        <w:tab/>
      </w:r>
      <w:r w:rsidR="00C339C5">
        <w:t>Pakiet instalacyjny uznany jest przez nas jako produkt finalny, wymagajacy 2 pakietow poprawkowych w ramach zamowionego systemu. Pakiety te zostana opatrzone odpowiednio numerami wersji 1.3 i 1.4.</w:t>
      </w:r>
      <w:r w:rsidR="00751AF1">
        <w:t xml:space="preserve"> Od numeru wersji 1.4 rozpoczyna sie okres wsparcia systemu</w:t>
      </w:r>
      <w:r w:rsidR="005B7455">
        <w:t xml:space="preserve"> i poprawy nowych bledow wskazanych przez uzytkownika</w:t>
      </w:r>
      <w:r w:rsidR="0023052F">
        <w:t>. Klient posiada wiec teraz mozliwosc zglaszania jak najwiekszej ilosci bledow i poprawek w celu podniesienia jakosci oprogramowania.</w:t>
      </w:r>
      <w:r w:rsidR="00E91E03">
        <w:t xml:space="preserve"> Podnoszenie jakosci oprogramowania w ten sposob jest obecnie standardem i znacznie wplywa na jakosc dostarczonego produktu. Jest to mozliwe dzieki wykorzystaniu zwinnych metodyk wytwarzania oprogramowania.</w:t>
      </w:r>
    </w:p>
    <w:p w:rsidR="00CF4308" w:rsidRDefault="00CF4308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4" w:name="_Toc500540638"/>
      <w:r w:rsidRPr="00873CAA">
        <w:rPr>
          <w:rFonts w:asciiTheme="minorHAnsi" w:hAnsiTheme="minorHAnsi"/>
        </w:rPr>
        <w:t>Pakiet poprawkowy</w:t>
      </w:r>
      <w:bookmarkEnd w:id="4"/>
    </w:p>
    <w:p w:rsidR="00301F16" w:rsidRDefault="00301F16" w:rsidP="003C6C92">
      <w:pPr>
        <w:ind w:left="708" w:firstLine="708"/>
        <w:jc w:val="both"/>
      </w:pPr>
      <w:r>
        <w:t>Przez pakiet poprawkowy rozumiemy kazdorazowa instalace oprogramowania na serwerze opatrzona nowa wersja glowna. Przez wersje glowna rozumiemy pierwsze 2 cyfry wersji oprogramowania (X.Y). Jesli poprawka jest bardzo mala i nie wymaga podniesienia numeru wersji moze byc ona uznana za drobny pakiet poprawkowy ktory podnosi 3 cyfre wersji oprogramowania (1.3 na 1.3.1). Ma to na celu unikniecie skomplikowania numerow wersji i unikniecie ilosci wytwarzanej dokumentacji.</w:t>
      </w:r>
    </w:p>
    <w:p w:rsidR="007F544F" w:rsidRDefault="007F544F" w:rsidP="003C6C92">
      <w:pPr>
        <w:ind w:left="708" w:firstLine="708"/>
        <w:jc w:val="both"/>
      </w:pPr>
      <w:r>
        <w:t>Pakiety poprawkowe rozumiane sa jako praca w okresie wsparcia oprogramowania. Pakiety poprawkowe zawierajace dodatkowa funkcjonalnosc musza byc osobno ustalone i wycenione.</w:t>
      </w:r>
    </w:p>
    <w:p w:rsidR="00AC6925" w:rsidRPr="00301F16" w:rsidRDefault="00AC6925" w:rsidP="003C6C92">
      <w:pPr>
        <w:ind w:left="708" w:firstLine="708"/>
        <w:jc w:val="both"/>
      </w:pPr>
      <w:r>
        <w:t>Pakiety poprawkowe zaczynaja sie od wersji 1.4 oprogramowania (tj. Pierwszy pakiet poprawkowy oznaczony zostanie numerem wersji 1.5).</w:t>
      </w:r>
    </w:p>
    <w:p w:rsidR="00B34E4C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5" w:name="_Toc500540639"/>
      <w:r w:rsidRPr="00873CAA">
        <w:rPr>
          <w:rFonts w:asciiTheme="minorHAnsi" w:hAnsiTheme="minorHAnsi"/>
        </w:rPr>
        <w:t>Plan wdrozenia</w:t>
      </w:r>
      <w:bookmarkEnd w:id="5"/>
      <w:r w:rsidRPr="00873CAA">
        <w:rPr>
          <w:rFonts w:asciiTheme="minorHAnsi" w:hAnsiTheme="minorHAnsi"/>
        </w:rPr>
        <w:t xml:space="preserve"> </w:t>
      </w:r>
    </w:p>
    <w:p w:rsidR="008F1197" w:rsidRDefault="00694A0C" w:rsidP="003C6C92">
      <w:pPr>
        <w:ind w:left="708" w:firstLine="708"/>
        <w:jc w:val="both"/>
      </w:pPr>
      <w:r>
        <w:t xml:space="preserve">Sytem zostanie wdrozony w calosci przez firme Agropin. Szczegoly wdrozenia konkrentych spolek zawarte zostana w osobnym dokumencie. </w:t>
      </w:r>
      <w:r w:rsidR="002368E1">
        <w:t>Jako pierwsza spolka wybrana zostala spolka „Top Gen”</w:t>
      </w:r>
      <w:r w:rsidR="00B9786F">
        <w:t>.</w:t>
      </w:r>
      <w:r w:rsidR="003C6C92">
        <w:t xml:space="preserve"> Bedzie ona punktem odniesienia w celu testowania procedur wdrazania oraz usprawnienia calego procesu. Po kazdym wdrozeniu nastapi okres zglaszania bledow i poprawek do systemu, ktore zostana ocenione pod katem czasochlonnosci i priorytetu, oraz poprawione w ramach konkretnego pakietu poprawkowego.</w:t>
      </w:r>
    </w:p>
    <w:p w:rsidR="00CD38F9" w:rsidRDefault="00CD38F9" w:rsidP="00035F1C">
      <w:pPr>
        <w:ind w:firstLine="708"/>
        <w:jc w:val="both"/>
      </w:pPr>
      <w:r>
        <w:t>Planowane funkcjonalnosci i czas ich wdrozenia zostal zawarty w tabeli nr1.</w:t>
      </w:r>
    </w:p>
    <w:p w:rsidR="008261BC" w:rsidRDefault="008261BC" w:rsidP="00035F1C">
      <w:pPr>
        <w:ind w:firstLine="708"/>
        <w:jc w:val="both"/>
      </w:pPr>
    </w:p>
    <w:p w:rsidR="008261BC" w:rsidRDefault="008261BC" w:rsidP="00035F1C">
      <w:pPr>
        <w:ind w:firstLine="708"/>
        <w:jc w:val="both"/>
      </w:pPr>
    </w:p>
    <w:p w:rsidR="008261BC" w:rsidRDefault="008261BC" w:rsidP="00035F1C">
      <w:pPr>
        <w:ind w:firstLine="708"/>
        <w:jc w:val="both"/>
      </w:pP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2265"/>
        <w:gridCol w:w="1416"/>
        <w:gridCol w:w="4394"/>
        <w:gridCol w:w="1223"/>
      </w:tblGrid>
      <w:tr w:rsidR="008261BC" w:rsidTr="00666E9E">
        <w:tc>
          <w:tcPr>
            <w:tcW w:w="2265" w:type="dxa"/>
          </w:tcPr>
          <w:p w:rsidR="008261BC" w:rsidRDefault="008261BC" w:rsidP="00035F1C">
            <w:pPr>
              <w:jc w:val="both"/>
            </w:pPr>
            <w:r>
              <w:lastRenderedPageBreak/>
              <w:t>Nazwa funcjonalnosci</w:t>
            </w:r>
          </w:p>
        </w:tc>
        <w:tc>
          <w:tcPr>
            <w:tcW w:w="1416" w:type="dxa"/>
          </w:tcPr>
          <w:p w:rsidR="008261BC" w:rsidRDefault="008261BC" w:rsidP="00035F1C">
            <w:pPr>
              <w:jc w:val="both"/>
            </w:pPr>
            <w:r>
              <w:t>Pakiet poprawkowy</w:t>
            </w:r>
          </w:p>
        </w:tc>
        <w:tc>
          <w:tcPr>
            <w:tcW w:w="4394" w:type="dxa"/>
          </w:tcPr>
          <w:p w:rsidR="008261BC" w:rsidRDefault="008261BC" w:rsidP="00035F1C">
            <w:pPr>
              <w:jc w:val="both"/>
            </w:pPr>
            <w:r>
              <w:t>Opis</w:t>
            </w:r>
          </w:p>
        </w:tc>
        <w:tc>
          <w:tcPr>
            <w:tcW w:w="1223" w:type="dxa"/>
          </w:tcPr>
          <w:p w:rsidR="008261BC" w:rsidRDefault="008261BC" w:rsidP="00035F1C">
            <w:pPr>
              <w:jc w:val="both"/>
            </w:pPr>
            <w:r>
              <w:t>Data</w:t>
            </w:r>
          </w:p>
        </w:tc>
      </w:tr>
      <w:tr w:rsidR="008261BC" w:rsidTr="00666E9E">
        <w:tc>
          <w:tcPr>
            <w:tcW w:w="2265" w:type="dxa"/>
          </w:tcPr>
          <w:p w:rsidR="008261BC" w:rsidRDefault="00494EF8" w:rsidP="00035F1C">
            <w:pPr>
              <w:jc w:val="both"/>
            </w:pPr>
            <w:r>
              <w:t>Popozycja raportow</w:t>
            </w:r>
          </w:p>
        </w:tc>
        <w:tc>
          <w:tcPr>
            <w:tcW w:w="1416" w:type="dxa"/>
          </w:tcPr>
          <w:p w:rsidR="008261BC" w:rsidRDefault="00494EF8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8261BC" w:rsidRDefault="00494EF8" w:rsidP="00035F1C">
            <w:pPr>
              <w:jc w:val="both"/>
            </w:pPr>
            <w:r>
              <w:t>Wstepna wersja opcji raportow i statystyk informujacych pracownika o najwazniejszych wydarzeniach i stanie systemu</w:t>
            </w:r>
          </w:p>
        </w:tc>
        <w:tc>
          <w:tcPr>
            <w:tcW w:w="1223" w:type="dxa"/>
          </w:tcPr>
          <w:p w:rsidR="008261BC" w:rsidRDefault="004D6D51" w:rsidP="004D6D51">
            <w:pPr>
              <w:jc w:val="both"/>
            </w:pPr>
            <w:r>
              <w:t>01</w:t>
            </w:r>
            <w:r w:rsidR="00494EF8">
              <w:t>.</w:t>
            </w:r>
            <w:r>
              <w:t>02</w:t>
            </w:r>
            <w:r w:rsidR="00494EF8">
              <w:t>.2018</w:t>
            </w:r>
          </w:p>
        </w:tc>
      </w:tr>
      <w:tr w:rsidR="00C35F75" w:rsidTr="00666E9E">
        <w:tc>
          <w:tcPr>
            <w:tcW w:w="2265" w:type="dxa"/>
          </w:tcPr>
          <w:p w:rsidR="00C35F75" w:rsidRDefault="00C35F75" w:rsidP="00035F1C">
            <w:pPr>
              <w:jc w:val="both"/>
            </w:pPr>
            <w:r>
              <w:t>Zapewnienie zgodnosci z przepisami o danych osobowych</w:t>
            </w:r>
          </w:p>
        </w:tc>
        <w:tc>
          <w:tcPr>
            <w:tcW w:w="1416" w:type="dxa"/>
          </w:tcPr>
          <w:p w:rsidR="00C35F75" w:rsidRDefault="00C35F75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C35F75" w:rsidRDefault="00EC1829" w:rsidP="00035F1C">
            <w:pPr>
              <w:jc w:val="both"/>
            </w:pPr>
            <w:r>
              <w:t>Zgodnosc z ustawa o danych osobowych i walidacja systemu pod tym katem</w:t>
            </w:r>
          </w:p>
        </w:tc>
        <w:tc>
          <w:tcPr>
            <w:tcW w:w="1223" w:type="dxa"/>
          </w:tcPr>
          <w:p w:rsidR="00C35F75" w:rsidRDefault="00EC1829" w:rsidP="004D6D51">
            <w:pPr>
              <w:jc w:val="both"/>
            </w:pPr>
            <w:r>
              <w:t>01.02.2018</w:t>
            </w:r>
          </w:p>
        </w:tc>
      </w:tr>
      <w:tr w:rsidR="007D30E8" w:rsidTr="00666E9E">
        <w:tc>
          <w:tcPr>
            <w:tcW w:w="2265" w:type="dxa"/>
          </w:tcPr>
          <w:p w:rsidR="007D30E8" w:rsidRDefault="007D30E8" w:rsidP="00035F1C">
            <w:pPr>
              <w:jc w:val="both"/>
            </w:pPr>
            <w:r>
              <w:t>Stworzenie hierarchi uprawnien i dostepu dla przelozonych</w:t>
            </w:r>
          </w:p>
        </w:tc>
        <w:tc>
          <w:tcPr>
            <w:tcW w:w="1416" w:type="dxa"/>
          </w:tcPr>
          <w:p w:rsidR="007D30E8" w:rsidRDefault="007D30E8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7D30E8" w:rsidRDefault="00130E3C" w:rsidP="00035F1C">
            <w:pPr>
              <w:jc w:val="both"/>
            </w:pPr>
            <w:r>
              <w:t>Zarzadzanie uprawnieniami z poziomu panelu administratora</w:t>
            </w:r>
          </w:p>
        </w:tc>
        <w:tc>
          <w:tcPr>
            <w:tcW w:w="1223" w:type="dxa"/>
          </w:tcPr>
          <w:p w:rsidR="007D30E8" w:rsidRDefault="00130E3C" w:rsidP="004D6D51">
            <w:pPr>
              <w:jc w:val="both"/>
            </w:pPr>
            <w:r>
              <w:t>01.02.2018</w:t>
            </w:r>
          </w:p>
        </w:tc>
      </w:tr>
      <w:tr w:rsidR="00D2186E" w:rsidTr="00666E9E">
        <w:tc>
          <w:tcPr>
            <w:tcW w:w="2265" w:type="dxa"/>
          </w:tcPr>
          <w:p w:rsidR="00D2186E" w:rsidRDefault="00D2186E" w:rsidP="00035F1C">
            <w:pPr>
              <w:jc w:val="both"/>
            </w:pPr>
            <w:r>
              <w:t xml:space="preserve">Okna modalne </w:t>
            </w:r>
          </w:p>
        </w:tc>
        <w:tc>
          <w:tcPr>
            <w:tcW w:w="1416" w:type="dxa"/>
          </w:tcPr>
          <w:p w:rsidR="00D2186E" w:rsidRDefault="00D2186E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D2186E" w:rsidRDefault="00D2186E" w:rsidP="00035F1C">
            <w:pPr>
              <w:jc w:val="both"/>
            </w:pPr>
            <w:r>
              <w:t>Zmiana wygladu czesci okien modalnych i procesu wprowadzania i opisu plikow</w:t>
            </w:r>
          </w:p>
        </w:tc>
        <w:tc>
          <w:tcPr>
            <w:tcW w:w="1223" w:type="dxa"/>
          </w:tcPr>
          <w:p w:rsidR="00D2186E" w:rsidRDefault="00D2186E" w:rsidP="004D6D51">
            <w:pPr>
              <w:jc w:val="both"/>
            </w:pPr>
            <w:r>
              <w:t>01.02.2018</w:t>
            </w:r>
          </w:p>
        </w:tc>
      </w:tr>
      <w:tr w:rsidR="005012F3" w:rsidTr="00666E9E">
        <w:tc>
          <w:tcPr>
            <w:tcW w:w="2265" w:type="dxa"/>
          </w:tcPr>
          <w:p w:rsidR="005012F3" w:rsidRDefault="005012F3" w:rsidP="00035F1C">
            <w:pPr>
              <w:jc w:val="both"/>
            </w:pPr>
            <w:r>
              <w:t>Naprawa bledow</w:t>
            </w:r>
          </w:p>
        </w:tc>
        <w:tc>
          <w:tcPr>
            <w:tcW w:w="1416" w:type="dxa"/>
          </w:tcPr>
          <w:p w:rsidR="005012F3" w:rsidRDefault="005012F3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5012F3" w:rsidRDefault="005012F3" w:rsidP="00035F1C">
            <w:pPr>
              <w:jc w:val="both"/>
            </w:pPr>
            <w:r>
              <w:t>Bledy zgloszone do wersji 1.2.5 przed i po wdrozeniu spolki „Top Gen”</w:t>
            </w:r>
          </w:p>
        </w:tc>
        <w:tc>
          <w:tcPr>
            <w:tcW w:w="1223" w:type="dxa"/>
          </w:tcPr>
          <w:p w:rsidR="005012F3" w:rsidRDefault="005F6857" w:rsidP="004D6D51">
            <w:pPr>
              <w:jc w:val="both"/>
            </w:pPr>
            <w:r>
              <w:t>01.02.2018</w:t>
            </w:r>
          </w:p>
        </w:tc>
      </w:tr>
      <w:tr w:rsidR="00C46F76" w:rsidTr="00666E9E">
        <w:tc>
          <w:tcPr>
            <w:tcW w:w="2265" w:type="dxa"/>
          </w:tcPr>
          <w:p w:rsidR="00C46F76" w:rsidRDefault="00C46F76" w:rsidP="00035F1C">
            <w:pPr>
              <w:jc w:val="both"/>
            </w:pPr>
            <w:r>
              <w:t>Wsparcie i poprawa obslugi email</w:t>
            </w:r>
          </w:p>
        </w:tc>
        <w:tc>
          <w:tcPr>
            <w:tcW w:w="1416" w:type="dxa"/>
          </w:tcPr>
          <w:p w:rsidR="00C46F76" w:rsidRDefault="00C46F76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C46F76" w:rsidRDefault="00C46F76" w:rsidP="00035F1C">
            <w:pPr>
              <w:jc w:val="both"/>
            </w:pPr>
            <w:r>
              <w:t>Wdrozenie ustalonych poprawek odnosnie wysylania plikow za posrednictwem poczty elektronicznej (uprawnienia, sledzenie, kontrola dozwolonych adresow)</w:t>
            </w:r>
          </w:p>
        </w:tc>
        <w:tc>
          <w:tcPr>
            <w:tcW w:w="1223" w:type="dxa"/>
          </w:tcPr>
          <w:p w:rsidR="00C46F76" w:rsidRDefault="00C46F76" w:rsidP="004D6D51">
            <w:pPr>
              <w:jc w:val="both"/>
            </w:pPr>
            <w:r>
              <w:t>01.02.2018</w:t>
            </w:r>
          </w:p>
        </w:tc>
      </w:tr>
      <w:tr w:rsidR="0003253C" w:rsidTr="00666E9E">
        <w:tc>
          <w:tcPr>
            <w:tcW w:w="2265" w:type="dxa"/>
          </w:tcPr>
          <w:p w:rsidR="0003253C" w:rsidRDefault="0078193D" w:rsidP="0078193D">
            <w:pPr>
              <w:jc w:val="both"/>
            </w:pPr>
            <w:r>
              <w:t xml:space="preserve">Analiza </w:t>
            </w:r>
            <w:r w:rsidR="008F6E03">
              <w:t>wydajnosci</w:t>
            </w:r>
          </w:p>
        </w:tc>
        <w:tc>
          <w:tcPr>
            <w:tcW w:w="1416" w:type="dxa"/>
          </w:tcPr>
          <w:p w:rsidR="0003253C" w:rsidRDefault="0003253C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03253C" w:rsidRDefault="0003253C" w:rsidP="00035F1C">
            <w:pPr>
              <w:jc w:val="both"/>
            </w:pPr>
            <w:r>
              <w:t xml:space="preserve">Poprawa bledow znalezionych w logach i poprawa jakosci systemu poprzez analize </w:t>
            </w:r>
            <w:r w:rsidR="008F6E03">
              <w:t>wydajnosci przy pelnych danych systemowych</w:t>
            </w:r>
          </w:p>
        </w:tc>
        <w:tc>
          <w:tcPr>
            <w:tcW w:w="1223" w:type="dxa"/>
          </w:tcPr>
          <w:p w:rsidR="0003253C" w:rsidRDefault="005F7AD6" w:rsidP="004D6D51">
            <w:pPr>
              <w:jc w:val="both"/>
            </w:pPr>
            <w:r>
              <w:t>01.02.2018</w:t>
            </w:r>
          </w:p>
        </w:tc>
      </w:tr>
      <w:tr w:rsidR="00A662C9" w:rsidTr="00666E9E">
        <w:tc>
          <w:tcPr>
            <w:tcW w:w="2265" w:type="dxa"/>
          </w:tcPr>
          <w:p w:rsidR="00A662C9" w:rsidRDefault="00A662C9" w:rsidP="008F6E03">
            <w:pPr>
              <w:jc w:val="both"/>
            </w:pPr>
            <w:r>
              <w:t>Panel administratora</w:t>
            </w:r>
          </w:p>
        </w:tc>
        <w:tc>
          <w:tcPr>
            <w:tcW w:w="1416" w:type="dxa"/>
          </w:tcPr>
          <w:p w:rsidR="00A662C9" w:rsidRDefault="00A662C9" w:rsidP="00035F1C">
            <w:pPr>
              <w:jc w:val="both"/>
            </w:pPr>
            <w:r>
              <w:t>1.3</w:t>
            </w:r>
          </w:p>
        </w:tc>
        <w:tc>
          <w:tcPr>
            <w:tcW w:w="4394" w:type="dxa"/>
          </w:tcPr>
          <w:p w:rsidR="00A662C9" w:rsidRDefault="00A662C9" w:rsidP="00035F1C">
            <w:pPr>
              <w:jc w:val="both"/>
            </w:pPr>
            <w:r>
              <w:t xml:space="preserve">Opcje ustawienia bazy danych i stanu importow </w:t>
            </w:r>
          </w:p>
        </w:tc>
        <w:tc>
          <w:tcPr>
            <w:tcW w:w="1223" w:type="dxa"/>
          </w:tcPr>
          <w:p w:rsidR="00A662C9" w:rsidRDefault="00A662C9" w:rsidP="004D6D51">
            <w:pPr>
              <w:jc w:val="both"/>
            </w:pPr>
            <w:r>
              <w:t>01.02.2018</w:t>
            </w:r>
          </w:p>
        </w:tc>
      </w:tr>
      <w:tr w:rsidR="00C87489" w:rsidTr="00666E9E">
        <w:tc>
          <w:tcPr>
            <w:tcW w:w="2265" w:type="dxa"/>
          </w:tcPr>
          <w:p w:rsidR="00C87489" w:rsidRDefault="001D7829" w:rsidP="008F6E03">
            <w:pPr>
              <w:jc w:val="both"/>
            </w:pPr>
            <w:r>
              <w:t>Dokumentacja</w:t>
            </w:r>
            <w:r w:rsidR="00C87489">
              <w:t xml:space="preserve"> systemu </w:t>
            </w:r>
          </w:p>
        </w:tc>
        <w:tc>
          <w:tcPr>
            <w:tcW w:w="1416" w:type="dxa"/>
          </w:tcPr>
          <w:p w:rsidR="00C87489" w:rsidRDefault="00C87489" w:rsidP="00035F1C">
            <w:pPr>
              <w:jc w:val="both"/>
            </w:pPr>
            <w:r>
              <w:t>1.4</w:t>
            </w:r>
          </w:p>
        </w:tc>
        <w:tc>
          <w:tcPr>
            <w:tcW w:w="4394" w:type="dxa"/>
          </w:tcPr>
          <w:p w:rsidR="00C87489" w:rsidRDefault="00C87489" w:rsidP="00035F1C">
            <w:pPr>
              <w:jc w:val="both"/>
            </w:pPr>
            <w:r>
              <w:t>Dokument opisujacy dzialanie i prace z systemem</w:t>
            </w:r>
          </w:p>
        </w:tc>
        <w:tc>
          <w:tcPr>
            <w:tcW w:w="1223" w:type="dxa"/>
          </w:tcPr>
          <w:p w:rsidR="00C87489" w:rsidRDefault="00C87489" w:rsidP="009B6E2E">
            <w:pPr>
              <w:jc w:val="both"/>
            </w:pPr>
            <w:r>
              <w:t>01.0</w:t>
            </w:r>
            <w:r w:rsidR="009B6E2E">
              <w:t>3</w:t>
            </w:r>
            <w:r>
              <w:t>.2018</w:t>
            </w:r>
          </w:p>
        </w:tc>
      </w:tr>
      <w:tr w:rsidR="00D14DFD" w:rsidTr="00666E9E">
        <w:tc>
          <w:tcPr>
            <w:tcW w:w="2265" w:type="dxa"/>
          </w:tcPr>
          <w:p w:rsidR="00D14DFD" w:rsidRDefault="00D14DFD" w:rsidP="008F6E03">
            <w:pPr>
              <w:jc w:val="both"/>
            </w:pPr>
            <w:r>
              <w:t>Testy akceptacyjne</w:t>
            </w:r>
          </w:p>
        </w:tc>
        <w:tc>
          <w:tcPr>
            <w:tcW w:w="1416" w:type="dxa"/>
          </w:tcPr>
          <w:p w:rsidR="00D14DFD" w:rsidRDefault="00D14DFD" w:rsidP="00035F1C">
            <w:pPr>
              <w:jc w:val="both"/>
            </w:pPr>
            <w:r>
              <w:t>1.4</w:t>
            </w:r>
          </w:p>
        </w:tc>
        <w:tc>
          <w:tcPr>
            <w:tcW w:w="4394" w:type="dxa"/>
          </w:tcPr>
          <w:p w:rsidR="00D14DFD" w:rsidRDefault="00D14DFD" w:rsidP="00035F1C">
            <w:pPr>
              <w:jc w:val="both"/>
            </w:pPr>
            <w:r>
              <w:t>Klient zglasza ostateczne poprawki w ramach dostarczenia systemu</w:t>
            </w:r>
          </w:p>
        </w:tc>
        <w:tc>
          <w:tcPr>
            <w:tcW w:w="1223" w:type="dxa"/>
          </w:tcPr>
          <w:p w:rsidR="00D14DFD" w:rsidRDefault="00CC2607" w:rsidP="009B6E2E">
            <w:pPr>
              <w:jc w:val="both"/>
            </w:pPr>
            <w:r>
              <w:t>01.03.2018</w:t>
            </w:r>
          </w:p>
        </w:tc>
      </w:tr>
      <w:tr w:rsidR="00D52D71" w:rsidTr="00666E9E">
        <w:tc>
          <w:tcPr>
            <w:tcW w:w="2265" w:type="dxa"/>
          </w:tcPr>
          <w:p w:rsidR="00D52D71" w:rsidRDefault="00D52D71" w:rsidP="008F6E03">
            <w:pPr>
              <w:jc w:val="both"/>
            </w:pPr>
            <w:r>
              <w:t xml:space="preserve">Raporty </w:t>
            </w:r>
          </w:p>
        </w:tc>
        <w:tc>
          <w:tcPr>
            <w:tcW w:w="1416" w:type="dxa"/>
          </w:tcPr>
          <w:p w:rsidR="00D52D71" w:rsidRDefault="00D52D71" w:rsidP="00035F1C">
            <w:pPr>
              <w:jc w:val="both"/>
            </w:pPr>
            <w:r>
              <w:t>1.4</w:t>
            </w:r>
          </w:p>
        </w:tc>
        <w:tc>
          <w:tcPr>
            <w:tcW w:w="4394" w:type="dxa"/>
          </w:tcPr>
          <w:p w:rsidR="00D52D71" w:rsidRDefault="00D52D71" w:rsidP="00035F1C">
            <w:pPr>
              <w:jc w:val="both"/>
            </w:pPr>
            <w:r>
              <w:t>Raporty i stan systemu w postaci panelu sterowania z najwazniejszymi informacjiami dla uzytkownika</w:t>
            </w:r>
          </w:p>
        </w:tc>
        <w:tc>
          <w:tcPr>
            <w:tcW w:w="1223" w:type="dxa"/>
          </w:tcPr>
          <w:p w:rsidR="00D52D71" w:rsidRDefault="00D52D71" w:rsidP="009B6E2E">
            <w:pPr>
              <w:jc w:val="both"/>
            </w:pPr>
            <w:r>
              <w:t>01.03.2018</w:t>
            </w:r>
          </w:p>
        </w:tc>
      </w:tr>
    </w:tbl>
    <w:p w:rsidR="008261BC" w:rsidRDefault="00886BBE" w:rsidP="00DA0715">
      <w:pPr>
        <w:jc w:val="both"/>
      </w:pPr>
      <w:r>
        <w:t>Tabela nr 1. Plan instalacji systemu</w:t>
      </w:r>
      <w:r w:rsidR="00D36D55">
        <w:t>.</w:t>
      </w:r>
    </w:p>
    <w:p w:rsidR="00035F1C" w:rsidRPr="008F1197" w:rsidRDefault="00035F1C" w:rsidP="003C6C92">
      <w:pPr>
        <w:ind w:left="708" w:firstLine="708"/>
        <w:jc w:val="both"/>
      </w:pPr>
    </w:p>
    <w:p w:rsidR="001B20DE" w:rsidRPr="001B20DE" w:rsidRDefault="001B20DE" w:rsidP="003C6C92">
      <w:pPr>
        <w:ind w:left="708"/>
        <w:jc w:val="both"/>
      </w:pPr>
    </w:p>
    <w:p w:rsidR="00A56E65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6" w:name="_Toc500540640"/>
      <w:r w:rsidRPr="00873CAA">
        <w:rPr>
          <w:rFonts w:asciiTheme="minorHAnsi" w:hAnsiTheme="minorHAnsi"/>
        </w:rPr>
        <w:lastRenderedPageBreak/>
        <w:t>Plan rozwoju</w:t>
      </w:r>
      <w:bookmarkEnd w:id="6"/>
    </w:p>
    <w:p w:rsidR="00C83FFE" w:rsidRDefault="001E77B7" w:rsidP="00C83FFE">
      <w:pPr>
        <w:ind w:left="708"/>
        <w:jc w:val="both"/>
      </w:pPr>
      <w:r>
        <w:t>System w koncowej postaci posiada wiele mozliwosci rozwoju i dostarczenia nowych funkcjonalnosci (w ramach zarowno samego eAd jak i platformy Agropinu).</w:t>
      </w:r>
      <w:r w:rsidR="009A6C09">
        <w:t xml:space="preserve"> Na postawie anality systemu oraz istniejacych rozwiatan na rynku, stworzylismy liste dodatkowych funkcjonalnosci i podsystemow, mogacych wplynac na jakosc </w:t>
      </w:r>
      <w:r w:rsidR="00823D56">
        <w:t>produktu i pracy uzytkownikow</w:t>
      </w:r>
      <w:r w:rsidR="00F33EEE">
        <w:t>. Propozycje zostaly opisane w tabeli nr 2.</w:t>
      </w:r>
    </w:p>
    <w:tbl>
      <w:tblPr>
        <w:tblStyle w:val="Tabellenraster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58"/>
        <w:gridCol w:w="2653"/>
        <w:gridCol w:w="1276"/>
        <w:gridCol w:w="1134"/>
        <w:gridCol w:w="1417"/>
      </w:tblGrid>
      <w:tr w:rsidR="002D3A0D" w:rsidTr="005671EE">
        <w:trPr>
          <w:trHeight w:val="528"/>
        </w:trPr>
        <w:tc>
          <w:tcPr>
            <w:tcW w:w="1843" w:type="dxa"/>
          </w:tcPr>
          <w:p w:rsidR="002D3A0D" w:rsidRDefault="002D3A0D" w:rsidP="00FC070B">
            <w:pPr>
              <w:jc w:val="both"/>
            </w:pPr>
            <w:r>
              <w:t>Nazwa</w:t>
            </w:r>
          </w:p>
        </w:tc>
        <w:tc>
          <w:tcPr>
            <w:tcW w:w="1458" w:type="dxa"/>
          </w:tcPr>
          <w:p w:rsidR="002D3A0D" w:rsidRDefault="002D3A0D" w:rsidP="00FC070B">
            <w:pPr>
              <w:jc w:val="both"/>
            </w:pPr>
            <w:r>
              <w:t>Wersja</w:t>
            </w:r>
          </w:p>
        </w:tc>
        <w:tc>
          <w:tcPr>
            <w:tcW w:w="2653" w:type="dxa"/>
          </w:tcPr>
          <w:p w:rsidR="002D3A0D" w:rsidRDefault="002D3A0D" w:rsidP="00FC070B">
            <w:pPr>
              <w:jc w:val="both"/>
            </w:pPr>
            <w:r>
              <w:t>Opis</w:t>
            </w:r>
          </w:p>
        </w:tc>
        <w:tc>
          <w:tcPr>
            <w:tcW w:w="1276" w:type="dxa"/>
          </w:tcPr>
          <w:p w:rsidR="002D3A0D" w:rsidRDefault="002D3A0D" w:rsidP="00FC070B">
            <w:pPr>
              <w:jc w:val="both"/>
            </w:pPr>
            <w:r>
              <w:t>Data</w:t>
            </w:r>
          </w:p>
        </w:tc>
        <w:tc>
          <w:tcPr>
            <w:tcW w:w="1134" w:type="dxa"/>
          </w:tcPr>
          <w:p w:rsidR="002D3A0D" w:rsidRDefault="002D3A0D" w:rsidP="00FC070B">
            <w:pPr>
              <w:jc w:val="both"/>
            </w:pPr>
            <w:r>
              <w:t>Szacowana czasochlonnosc</w:t>
            </w:r>
            <w:r w:rsidR="00704E18">
              <w:t xml:space="preserve"> [h]</w:t>
            </w:r>
          </w:p>
        </w:tc>
        <w:tc>
          <w:tcPr>
            <w:tcW w:w="1417" w:type="dxa"/>
          </w:tcPr>
          <w:p w:rsidR="002D3A0D" w:rsidRDefault="004322FA" w:rsidP="00FC070B">
            <w:pPr>
              <w:jc w:val="both"/>
            </w:pPr>
            <w:r>
              <w:t>C</w:t>
            </w:r>
            <w:r w:rsidR="002D3A0D">
              <w:t>ena</w:t>
            </w:r>
            <w:r>
              <w:t xml:space="preserve"> [zl]</w:t>
            </w:r>
          </w:p>
        </w:tc>
      </w:tr>
      <w:tr w:rsidR="002D3A0D" w:rsidTr="00C83FFE">
        <w:tc>
          <w:tcPr>
            <w:tcW w:w="1843" w:type="dxa"/>
          </w:tcPr>
          <w:p w:rsidR="002D3A0D" w:rsidRDefault="002D3A0D" w:rsidP="00C83FFE">
            <w:pPr>
              <w:jc w:val="center"/>
            </w:pPr>
            <w:r>
              <w:t>Big Data</w:t>
            </w:r>
          </w:p>
        </w:tc>
        <w:tc>
          <w:tcPr>
            <w:tcW w:w="1458" w:type="dxa"/>
          </w:tcPr>
          <w:p w:rsidR="002D3A0D" w:rsidRDefault="002D3A0D" w:rsidP="002D3A0D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1.4</w:t>
            </w:r>
          </w:p>
        </w:tc>
        <w:tc>
          <w:tcPr>
            <w:tcW w:w="2653" w:type="dxa"/>
          </w:tcPr>
          <w:p w:rsidR="002D3A0D" w:rsidRDefault="002D3A0D" w:rsidP="00FC070B">
            <w:pPr>
              <w:jc w:val="both"/>
            </w:pPr>
            <w:r>
              <w:t>Analiza statystyczna danych w s</w:t>
            </w:r>
            <w:r w:rsidR="00002390">
              <w:t>ystemie. Niesie ona za soba informacje o korelacjach i potencjalnych poprawkach w pracy i dzialaniu firmy</w:t>
            </w:r>
            <w:r w:rsidR="008E2548">
              <w:t>. Powodzenie zalezy od danych i nie moze byc zagwarantowane*</w:t>
            </w:r>
          </w:p>
        </w:tc>
        <w:tc>
          <w:tcPr>
            <w:tcW w:w="1276" w:type="dxa"/>
          </w:tcPr>
          <w:p w:rsidR="002D3A0D" w:rsidRDefault="00C44726" w:rsidP="00FC070B">
            <w:pPr>
              <w:jc w:val="both"/>
            </w:pPr>
            <w:r>
              <w:t>30.08.2018</w:t>
            </w:r>
          </w:p>
        </w:tc>
        <w:tc>
          <w:tcPr>
            <w:tcW w:w="1134" w:type="dxa"/>
          </w:tcPr>
          <w:p w:rsidR="002D3A0D" w:rsidRDefault="00704E18" w:rsidP="00FC070B">
            <w:pPr>
              <w:jc w:val="both"/>
            </w:pPr>
            <w:r>
              <w:t>2</w:t>
            </w:r>
            <w:r w:rsidR="008A68F3">
              <w:t>40</w:t>
            </w:r>
          </w:p>
        </w:tc>
        <w:tc>
          <w:tcPr>
            <w:tcW w:w="1417" w:type="dxa"/>
          </w:tcPr>
          <w:p w:rsidR="002D3A0D" w:rsidRDefault="003E2E2E" w:rsidP="00FC070B">
            <w:pPr>
              <w:jc w:val="both"/>
            </w:pPr>
            <w:r>
              <w:t>240*80</w:t>
            </w:r>
          </w:p>
        </w:tc>
      </w:tr>
      <w:tr w:rsidR="00AB2DB1" w:rsidTr="00C83FFE">
        <w:tc>
          <w:tcPr>
            <w:tcW w:w="1843" w:type="dxa"/>
          </w:tcPr>
          <w:p w:rsidR="00AB2DB1" w:rsidRDefault="00AB2DB1" w:rsidP="00FC070B">
            <w:pPr>
              <w:jc w:val="both"/>
            </w:pPr>
            <w:r>
              <w:t>Eksporty Raportow</w:t>
            </w:r>
          </w:p>
        </w:tc>
        <w:tc>
          <w:tcPr>
            <w:tcW w:w="1458" w:type="dxa"/>
          </w:tcPr>
          <w:p w:rsidR="00AB2DB1" w:rsidRDefault="00AB2DB1" w:rsidP="00AB2DB1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1.4</w:t>
            </w:r>
          </w:p>
        </w:tc>
        <w:tc>
          <w:tcPr>
            <w:tcW w:w="2653" w:type="dxa"/>
          </w:tcPr>
          <w:p w:rsidR="00AB2DB1" w:rsidRDefault="00AB2DB1" w:rsidP="00FC070B">
            <w:pPr>
              <w:jc w:val="both"/>
            </w:pPr>
            <w:r>
              <w:t>Graficzna wersja raportow do eksportu pdf lub docx</w:t>
            </w:r>
          </w:p>
        </w:tc>
        <w:tc>
          <w:tcPr>
            <w:tcW w:w="1276" w:type="dxa"/>
          </w:tcPr>
          <w:p w:rsidR="00AB2DB1" w:rsidRDefault="00B0717C" w:rsidP="00FC070B">
            <w:pPr>
              <w:jc w:val="both"/>
            </w:pPr>
            <w:r>
              <w:t>30.09.2018</w:t>
            </w:r>
          </w:p>
        </w:tc>
        <w:tc>
          <w:tcPr>
            <w:tcW w:w="1134" w:type="dxa"/>
          </w:tcPr>
          <w:p w:rsidR="00AB2DB1" w:rsidRDefault="00143E72" w:rsidP="00FC070B">
            <w:pPr>
              <w:jc w:val="both"/>
            </w:pPr>
            <w:r>
              <w:t>120</w:t>
            </w:r>
          </w:p>
        </w:tc>
        <w:tc>
          <w:tcPr>
            <w:tcW w:w="1417" w:type="dxa"/>
          </w:tcPr>
          <w:p w:rsidR="00AB2DB1" w:rsidRDefault="00804A87" w:rsidP="00FC070B">
            <w:pPr>
              <w:jc w:val="both"/>
            </w:pPr>
            <w:r>
              <w:t>120</w:t>
            </w:r>
            <w:r w:rsidR="00D44AA8">
              <w:t>*80</w:t>
            </w:r>
          </w:p>
        </w:tc>
      </w:tr>
      <w:tr w:rsidR="00143E72" w:rsidTr="00C83FFE">
        <w:tc>
          <w:tcPr>
            <w:tcW w:w="1843" w:type="dxa"/>
          </w:tcPr>
          <w:p w:rsidR="00143E72" w:rsidRDefault="00075A23" w:rsidP="00FC070B">
            <w:pPr>
              <w:jc w:val="both"/>
            </w:pPr>
            <w:r>
              <w:t>Profile uzytkownika</w:t>
            </w:r>
          </w:p>
        </w:tc>
        <w:tc>
          <w:tcPr>
            <w:tcW w:w="1458" w:type="dxa"/>
          </w:tcPr>
          <w:p w:rsidR="00143E72" w:rsidRDefault="004150B8" w:rsidP="00AB2DB1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1.4</w:t>
            </w:r>
          </w:p>
        </w:tc>
        <w:tc>
          <w:tcPr>
            <w:tcW w:w="2653" w:type="dxa"/>
          </w:tcPr>
          <w:p w:rsidR="00143E72" w:rsidRDefault="00075A23" w:rsidP="00FC070B">
            <w:pPr>
              <w:jc w:val="both"/>
            </w:pPr>
            <w:r>
              <w:t>Zapamietanie i personalizacja profili dla pracownikow</w:t>
            </w:r>
          </w:p>
        </w:tc>
        <w:tc>
          <w:tcPr>
            <w:tcW w:w="1276" w:type="dxa"/>
          </w:tcPr>
          <w:p w:rsidR="00143E72" w:rsidRDefault="00075A23" w:rsidP="00FC070B">
            <w:pPr>
              <w:jc w:val="both"/>
            </w:pPr>
            <w:r>
              <w:t>30.09.2018</w:t>
            </w:r>
          </w:p>
        </w:tc>
        <w:tc>
          <w:tcPr>
            <w:tcW w:w="1134" w:type="dxa"/>
          </w:tcPr>
          <w:p w:rsidR="00143E72" w:rsidRDefault="00075A23" w:rsidP="00FC070B">
            <w:pPr>
              <w:jc w:val="both"/>
            </w:pPr>
            <w:r>
              <w:t>120</w:t>
            </w:r>
          </w:p>
        </w:tc>
        <w:tc>
          <w:tcPr>
            <w:tcW w:w="1417" w:type="dxa"/>
          </w:tcPr>
          <w:p w:rsidR="00143E72" w:rsidRDefault="00075A23" w:rsidP="003B0FE3">
            <w:pPr>
              <w:jc w:val="both"/>
            </w:pPr>
            <w:r>
              <w:t>1</w:t>
            </w:r>
            <w:r w:rsidR="003B0FE3">
              <w:t>6</w:t>
            </w:r>
            <w:r>
              <w:t>0*80</w:t>
            </w:r>
          </w:p>
        </w:tc>
      </w:tr>
      <w:tr w:rsidR="009F0CED" w:rsidTr="00C83FFE">
        <w:tc>
          <w:tcPr>
            <w:tcW w:w="1843" w:type="dxa"/>
          </w:tcPr>
          <w:p w:rsidR="009F0CED" w:rsidRDefault="009F0CED" w:rsidP="00FC070B">
            <w:pPr>
              <w:jc w:val="both"/>
            </w:pPr>
            <w:r>
              <w:t>SSL i HTTPS</w:t>
            </w:r>
          </w:p>
        </w:tc>
        <w:tc>
          <w:tcPr>
            <w:tcW w:w="1458" w:type="dxa"/>
          </w:tcPr>
          <w:p w:rsidR="009F0CED" w:rsidRDefault="009F0CED" w:rsidP="00AB2DB1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1.4</w:t>
            </w:r>
          </w:p>
        </w:tc>
        <w:tc>
          <w:tcPr>
            <w:tcW w:w="2653" w:type="dxa"/>
          </w:tcPr>
          <w:p w:rsidR="009F0CED" w:rsidRDefault="009F0CED" w:rsidP="00FC070B">
            <w:pPr>
              <w:jc w:val="both"/>
            </w:pPr>
            <w:r>
              <w:t xml:space="preserve">Wsparcie zabezpieczen </w:t>
            </w:r>
          </w:p>
        </w:tc>
        <w:tc>
          <w:tcPr>
            <w:tcW w:w="1276" w:type="dxa"/>
          </w:tcPr>
          <w:p w:rsidR="009F0CED" w:rsidRDefault="009F0CED" w:rsidP="00FC070B">
            <w:pPr>
              <w:jc w:val="both"/>
            </w:pPr>
            <w:r>
              <w:t>30.10.2018</w:t>
            </w:r>
          </w:p>
        </w:tc>
        <w:tc>
          <w:tcPr>
            <w:tcW w:w="1134" w:type="dxa"/>
          </w:tcPr>
          <w:p w:rsidR="009F0CED" w:rsidRDefault="009F0CED" w:rsidP="00FC070B">
            <w:pPr>
              <w:jc w:val="both"/>
            </w:pPr>
            <w:r>
              <w:t>80</w:t>
            </w:r>
          </w:p>
        </w:tc>
        <w:tc>
          <w:tcPr>
            <w:tcW w:w="1417" w:type="dxa"/>
          </w:tcPr>
          <w:p w:rsidR="009F0CED" w:rsidRDefault="009F0CED" w:rsidP="003B0FE3">
            <w:pPr>
              <w:jc w:val="both"/>
            </w:pPr>
            <w:r>
              <w:t>80*80</w:t>
            </w:r>
          </w:p>
        </w:tc>
      </w:tr>
      <w:tr w:rsidR="004C384D" w:rsidTr="00C83FFE">
        <w:tc>
          <w:tcPr>
            <w:tcW w:w="1843" w:type="dxa"/>
          </w:tcPr>
          <w:p w:rsidR="004C384D" w:rsidRDefault="0072670E" w:rsidP="00FC070B">
            <w:pPr>
              <w:jc w:val="both"/>
            </w:pPr>
            <w:r>
              <w:t>Modul HR</w:t>
            </w:r>
          </w:p>
        </w:tc>
        <w:tc>
          <w:tcPr>
            <w:tcW w:w="1458" w:type="dxa"/>
          </w:tcPr>
          <w:p w:rsidR="004C384D" w:rsidRDefault="0072670E" w:rsidP="00AB2DB1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1.5</w:t>
            </w:r>
          </w:p>
        </w:tc>
        <w:tc>
          <w:tcPr>
            <w:tcW w:w="2653" w:type="dxa"/>
          </w:tcPr>
          <w:p w:rsidR="004C384D" w:rsidRDefault="0072670E" w:rsidP="00953A4A">
            <w:pPr>
              <w:jc w:val="both"/>
            </w:pPr>
            <w:r>
              <w:t>Os</w:t>
            </w:r>
            <w:r w:rsidR="00953A4A">
              <w:t>o</w:t>
            </w:r>
            <w:r>
              <w:t>bny produkt wspierajacy eAd</w:t>
            </w:r>
            <w:r w:rsidR="00477EDF">
              <w:t>. Dane odnosn</w:t>
            </w:r>
            <w:r w:rsidR="00A11B26">
              <w:t>ie modulu w osobnej dokumentacji</w:t>
            </w:r>
          </w:p>
        </w:tc>
        <w:tc>
          <w:tcPr>
            <w:tcW w:w="1276" w:type="dxa"/>
          </w:tcPr>
          <w:p w:rsidR="004C384D" w:rsidRDefault="0072670E" w:rsidP="00FC070B">
            <w:pPr>
              <w:jc w:val="both"/>
            </w:pPr>
            <w:r>
              <w:t>31.12.2018</w:t>
            </w:r>
          </w:p>
        </w:tc>
        <w:tc>
          <w:tcPr>
            <w:tcW w:w="1134" w:type="dxa"/>
          </w:tcPr>
          <w:p w:rsidR="004C384D" w:rsidRDefault="00E53F5F" w:rsidP="00FC070B">
            <w:pPr>
              <w:jc w:val="both"/>
            </w:pPr>
            <w:r>
              <w:t>X</w:t>
            </w:r>
          </w:p>
        </w:tc>
        <w:tc>
          <w:tcPr>
            <w:tcW w:w="1417" w:type="dxa"/>
          </w:tcPr>
          <w:p w:rsidR="004C384D" w:rsidRDefault="00E53F5F" w:rsidP="003B0FE3">
            <w:pPr>
              <w:jc w:val="both"/>
            </w:pPr>
            <w:r>
              <w:t>X</w:t>
            </w:r>
          </w:p>
        </w:tc>
      </w:tr>
      <w:tr w:rsidR="00E53F5F" w:rsidTr="00C83FFE">
        <w:tc>
          <w:tcPr>
            <w:tcW w:w="1843" w:type="dxa"/>
          </w:tcPr>
          <w:p w:rsidR="00E53F5F" w:rsidRDefault="00EE10A8" w:rsidP="00FC070B">
            <w:pPr>
              <w:jc w:val="both"/>
            </w:pPr>
            <w:r>
              <w:t>Analityczne tabele</w:t>
            </w:r>
          </w:p>
        </w:tc>
        <w:tc>
          <w:tcPr>
            <w:tcW w:w="1458" w:type="dxa"/>
          </w:tcPr>
          <w:p w:rsidR="00E53F5F" w:rsidRDefault="00EE10A8" w:rsidP="00AB2DB1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1.4</w:t>
            </w:r>
          </w:p>
        </w:tc>
        <w:tc>
          <w:tcPr>
            <w:tcW w:w="2653" w:type="dxa"/>
          </w:tcPr>
          <w:p w:rsidR="00E53F5F" w:rsidRDefault="006C6644" w:rsidP="00FC070B">
            <w:pPr>
              <w:jc w:val="both"/>
            </w:pPr>
            <w:r>
              <w:t>Tabele zawierajace opcje agregacji, sortowania i wyszukiwania kolumnowego</w:t>
            </w:r>
          </w:p>
        </w:tc>
        <w:tc>
          <w:tcPr>
            <w:tcW w:w="1276" w:type="dxa"/>
          </w:tcPr>
          <w:p w:rsidR="00E53F5F" w:rsidRDefault="006C6644" w:rsidP="00FC070B">
            <w:pPr>
              <w:jc w:val="both"/>
            </w:pPr>
            <w:r>
              <w:t>30.05.2018</w:t>
            </w:r>
          </w:p>
        </w:tc>
        <w:tc>
          <w:tcPr>
            <w:tcW w:w="1134" w:type="dxa"/>
          </w:tcPr>
          <w:p w:rsidR="00E53F5F" w:rsidRDefault="006C6644" w:rsidP="00FC070B">
            <w:pPr>
              <w:jc w:val="both"/>
            </w:pPr>
            <w:r>
              <w:t>80</w:t>
            </w:r>
          </w:p>
        </w:tc>
        <w:tc>
          <w:tcPr>
            <w:tcW w:w="1417" w:type="dxa"/>
          </w:tcPr>
          <w:p w:rsidR="00E53F5F" w:rsidRDefault="006C6644" w:rsidP="003B0FE3">
            <w:pPr>
              <w:jc w:val="both"/>
            </w:pPr>
            <w:r>
              <w:t>80*80</w:t>
            </w:r>
          </w:p>
        </w:tc>
      </w:tr>
    </w:tbl>
    <w:p w:rsidR="002D3A0D" w:rsidRPr="001E77B7" w:rsidRDefault="002D3A0D" w:rsidP="00FC070B">
      <w:pPr>
        <w:ind w:left="708"/>
        <w:jc w:val="both"/>
      </w:pPr>
    </w:p>
    <w:p w:rsidR="00B34E4C" w:rsidRDefault="00B34E4C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7" w:name="_Toc500540641"/>
      <w:r w:rsidRPr="00873CAA">
        <w:rPr>
          <w:rFonts w:asciiTheme="minorHAnsi" w:hAnsiTheme="minorHAnsi"/>
        </w:rPr>
        <w:lastRenderedPageBreak/>
        <w:t>Roadmap</w:t>
      </w:r>
      <w:bookmarkEnd w:id="7"/>
    </w:p>
    <w:p w:rsidR="00FF5671" w:rsidRPr="00FF5671" w:rsidRDefault="00FF5671" w:rsidP="00FF5671">
      <w:r>
        <w:rPr>
          <w:noProof/>
          <w:lang w:val="de-DE" w:eastAsia="de-DE"/>
        </w:rPr>
        <w:drawing>
          <wp:inline distT="0" distB="0" distL="0" distR="0">
            <wp:extent cx="5756910" cy="406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65" w:rsidRPr="00873CAA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8" w:name="_Toc500540642"/>
      <w:r w:rsidRPr="00873CAA">
        <w:rPr>
          <w:rFonts w:asciiTheme="minorHAnsi" w:hAnsiTheme="minorHAnsi"/>
        </w:rPr>
        <w:t>Podsumowanie</w:t>
      </w:r>
      <w:r w:rsidR="009A6C09">
        <w:rPr>
          <w:rFonts w:asciiTheme="minorHAnsi" w:hAnsiTheme="minorHAnsi"/>
        </w:rPr>
        <w:t xml:space="preserve"> i </w:t>
      </w:r>
      <w:r w:rsidR="00C93F65">
        <w:rPr>
          <w:rFonts w:asciiTheme="minorHAnsi" w:hAnsiTheme="minorHAnsi"/>
        </w:rPr>
        <w:t>dane finansowe</w:t>
      </w:r>
      <w:bookmarkEnd w:id="8"/>
    </w:p>
    <w:p w:rsidR="00FB4E1B" w:rsidRPr="00873CAA" w:rsidRDefault="00813D45" w:rsidP="00813D45">
      <w:pPr>
        <w:ind w:left="360"/>
        <w:jc w:val="both"/>
      </w:pPr>
      <w:r>
        <w:t>Jutro, dzis jut padam na twarz;)</w:t>
      </w:r>
    </w:p>
    <w:p w:rsidR="00FB4E1B" w:rsidRPr="00873CAA" w:rsidRDefault="00FB4E1B" w:rsidP="003C6C92">
      <w:pPr>
        <w:jc w:val="both"/>
      </w:pPr>
    </w:p>
    <w:sectPr w:rsidR="00FB4E1B" w:rsidRPr="00873CAA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C59" w:rsidRDefault="001F3C59" w:rsidP="00B47887">
      <w:pPr>
        <w:spacing w:after="0" w:line="240" w:lineRule="auto"/>
      </w:pPr>
      <w:r>
        <w:separator/>
      </w:r>
    </w:p>
  </w:endnote>
  <w:endnote w:type="continuationSeparator" w:id="0">
    <w:p w:rsidR="001F3C59" w:rsidRDefault="001F3C59" w:rsidP="00B4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C59" w:rsidRDefault="001F3C59" w:rsidP="00B47887">
      <w:pPr>
        <w:spacing w:after="0" w:line="240" w:lineRule="auto"/>
      </w:pPr>
      <w:r>
        <w:separator/>
      </w:r>
    </w:p>
  </w:footnote>
  <w:footnote w:type="continuationSeparator" w:id="0">
    <w:p w:rsidR="001F3C59" w:rsidRDefault="001F3C59" w:rsidP="00B4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887" w:rsidRDefault="00B47887" w:rsidP="00B47887">
    <w:pPr>
      <w:pStyle w:val="Kopfzeile"/>
      <w:rPr>
        <w:noProof/>
        <w:lang w:eastAsia="pl-PL"/>
      </w:rPr>
    </w:pP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62BEFA62" wp14:editId="539874FE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2761200" cy="586800"/>
          <wp:effectExtent l="0" t="0" r="127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200" cy="58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7887" w:rsidRDefault="00B47887" w:rsidP="00B47887">
    <w:pPr>
      <w:pStyle w:val="Kopfzeile"/>
    </w:pPr>
  </w:p>
  <w:p w:rsidR="00B47887" w:rsidRDefault="00B478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6E35"/>
    <w:multiLevelType w:val="hybridMultilevel"/>
    <w:tmpl w:val="ED965ABC"/>
    <w:lvl w:ilvl="0" w:tplc="D4020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0477"/>
    <w:multiLevelType w:val="hybridMultilevel"/>
    <w:tmpl w:val="0292EC32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7F4842C1"/>
    <w:multiLevelType w:val="hybridMultilevel"/>
    <w:tmpl w:val="88B2B1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E4"/>
    <w:rsid w:val="00002390"/>
    <w:rsid w:val="000111A4"/>
    <w:rsid w:val="00011BE8"/>
    <w:rsid w:val="000200B4"/>
    <w:rsid w:val="0003253C"/>
    <w:rsid w:val="00035F1C"/>
    <w:rsid w:val="00041E12"/>
    <w:rsid w:val="00045C73"/>
    <w:rsid w:val="0006058F"/>
    <w:rsid w:val="000644FE"/>
    <w:rsid w:val="00075A23"/>
    <w:rsid w:val="00087B0F"/>
    <w:rsid w:val="00093E9F"/>
    <w:rsid w:val="000A0C51"/>
    <w:rsid w:val="000F6FDD"/>
    <w:rsid w:val="00130E3C"/>
    <w:rsid w:val="001316B6"/>
    <w:rsid w:val="00140E89"/>
    <w:rsid w:val="00143E72"/>
    <w:rsid w:val="00155D24"/>
    <w:rsid w:val="00170EB2"/>
    <w:rsid w:val="001B20DE"/>
    <w:rsid w:val="001D7829"/>
    <w:rsid w:val="001E0C05"/>
    <w:rsid w:val="001E77B7"/>
    <w:rsid w:val="001F3C59"/>
    <w:rsid w:val="002039EA"/>
    <w:rsid w:val="0022661B"/>
    <w:rsid w:val="0023052F"/>
    <w:rsid w:val="002368E1"/>
    <w:rsid w:val="00264DE4"/>
    <w:rsid w:val="002B0F79"/>
    <w:rsid w:val="002D3A0D"/>
    <w:rsid w:val="002D3CA0"/>
    <w:rsid w:val="002E0AA7"/>
    <w:rsid w:val="002F7BF6"/>
    <w:rsid w:val="003019CE"/>
    <w:rsid w:val="00301F16"/>
    <w:rsid w:val="003077EE"/>
    <w:rsid w:val="003119A3"/>
    <w:rsid w:val="00316276"/>
    <w:rsid w:val="00367EBA"/>
    <w:rsid w:val="003B0FE3"/>
    <w:rsid w:val="003C6C92"/>
    <w:rsid w:val="003D5A45"/>
    <w:rsid w:val="003D5B75"/>
    <w:rsid w:val="003E2E2E"/>
    <w:rsid w:val="003E3849"/>
    <w:rsid w:val="003E5F64"/>
    <w:rsid w:val="004150B8"/>
    <w:rsid w:val="004304F7"/>
    <w:rsid w:val="004322FA"/>
    <w:rsid w:val="00435E80"/>
    <w:rsid w:val="0044272A"/>
    <w:rsid w:val="00444273"/>
    <w:rsid w:val="00453B23"/>
    <w:rsid w:val="00466B64"/>
    <w:rsid w:val="00473EB1"/>
    <w:rsid w:val="00477EDF"/>
    <w:rsid w:val="004815B5"/>
    <w:rsid w:val="00487A19"/>
    <w:rsid w:val="00494EF8"/>
    <w:rsid w:val="004C384D"/>
    <w:rsid w:val="004C4569"/>
    <w:rsid w:val="004D6D51"/>
    <w:rsid w:val="004F77F4"/>
    <w:rsid w:val="005012F3"/>
    <w:rsid w:val="00551936"/>
    <w:rsid w:val="00563051"/>
    <w:rsid w:val="005671EE"/>
    <w:rsid w:val="005B7455"/>
    <w:rsid w:val="005F6857"/>
    <w:rsid w:val="005F7AD6"/>
    <w:rsid w:val="00624729"/>
    <w:rsid w:val="00662744"/>
    <w:rsid w:val="00666E9E"/>
    <w:rsid w:val="00694A0C"/>
    <w:rsid w:val="006A3A94"/>
    <w:rsid w:val="006B1D3D"/>
    <w:rsid w:val="006B243D"/>
    <w:rsid w:val="006C40B7"/>
    <w:rsid w:val="006C6644"/>
    <w:rsid w:val="006F5BB6"/>
    <w:rsid w:val="00704E18"/>
    <w:rsid w:val="0072670E"/>
    <w:rsid w:val="00730F6C"/>
    <w:rsid w:val="00751AF1"/>
    <w:rsid w:val="00752E11"/>
    <w:rsid w:val="0076330A"/>
    <w:rsid w:val="0078193D"/>
    <w:rsid w:val="007B604D"/>
    <w:rsid w:val="007D30E8"/>
    <w:rsid w:val="007F544F"/>
    <w:rsid w:val="00804A87"/>
    <w:rsid w:val="008134A5"/>
    <w:rsid w:val="00813D45"/>
    <w:rsid w:val="00823D56"/>
    <w:rsid w:val="008261BC"/>
    <w:rsid w:val="00866EE4"/>
    <w:rsid w:val="00873CAA"/>
    <w:rsid w:val="008751CF"/>
    <w:rsid w:val="00876F26"/>
    <w:rsid w:val="00877AEA"/>
    <w:rsid w:val="00883955"/>
    <w:rsid w:val="00886BBE"/>
    <w:rsid w:val="00890733"/>
    <w:rsid w:val="008A68F3"/>
    <w:rsid w:val="008E2548"/>
    <w:rsid w:val="008F1197"/>
    <w:rsid w:val="008F6E03"/>
    <w:rsid w:val="009046FD"/>
    <w:rsid w:val="00913210"/>
    <w:rsid w:val="009462B3"/>
    <w:rsid w:val="00953A4A"/>
    <w:rsid w:val="0098070C"/>
    <w:rsid w:val="009A6C09"/>
    <w:rsid w:val="009B3228"/>
    <w:rsid w:val="009B6E2E"/>
    <w:rsid w:val="009D48AB"/>
    <w:rsid w:val="009F0CED"/>
    <w:rsid w:val="00A11B26"/>
    <w:rsid w:val="00A279AC"/>
    <w:rsid w:val="00A332AC"/>
    <w:rsid w:val="00A56E65"/>
    <w:rsid w:val="00A65999"/>
    <w:rsid w:val="00A662C9"/>
    <w:rsid w:val="00A76A7F"/>
    <w:rsid w:val="00AA3754"/>
    <w:rsid w:val="00AB2DB1"/>
    <w:rsid w:val="00AC1203"/>
    <w:rsid w:val="00AC6925"/>
    <w:rsid w:val="00AF64DD"/>
    <w:rsid w:val="00B0717C"/>
    <w:rsid w:val="00B2114C"/>
    <w:rsid w:val="00B34E4C"/>
    <w:rsid w:val="00B47887"/>
    <w:rsid w:val="00B51E9D"/>
    <w:rsid w:val="00B9786F"/>
    <w:rsid w:val="00BA21FF"/>
    <w:rsid w:val="00BA71BD"/>
    <w:rsid w:val="00BE6AC2"/>
    <w:rsid w:val="00C03C33"/>
    <w:rsid w:val="00C339C5"/>
    <w:rsid w:val="00C35F75"/>
    <w:rsid w:val="00C44726"/>
    <w:rsid w:val="00C46F76"/>
    <w:rsid w:val="00C51EA5"/>
    <w:rsid w:val="00C57F41"/>
    <w:rsid w:val="00C8373D"/>
    <w:rsid w:val="00C83FFE"/>
    <w:rsid w:val="00C87489"/>
    <w:rsid w:val="00C93F65"/>
    <w:rsid w:val="00CC2607"/>
    <w:rsid w:val="00CD38F9"/>
    <w:rsid w:val="00CF4308"/>
    <w:rsid w:val="00D14A30"/>
    <w:rsid w:val="00D14DFD"/>
    <w:rsid w:val="00D2186E"/>
    <w:rsid w:val="00D36D55"/>
    <w:rsid w:val="00D44AA8"/>
    <w:rsid w:val="00D52D71"/>
    <w:rsid w:val="00D5325D"/>
    <w:rsid w:val="00D91869"/>
    <w:rsid w:val="00DA0715"/>
    <w:rsid w:val="00DA2B11"/>
    <w:rsid w:val="00DF33A2"/>
    <w:rsid w:val="00E15FF7"/>
    <w:rsid w:val="00E44385"/>
    <w:rsid w:val="00E53F5F"/>
    <w:rsid w:val="00E5747B"/>
    <w:rsid w:val="00E91E03"/>
    <w:rsid w:val="00EA3B10"/>
    <w:rsid w:val="00EA6472"/>
    <w:rsid w:val="00EC02E4"/>
    <w:rsid w:val="00EC1829"/>
    <w:rsid w:val="00EE10A8"/>
    <w:rsid w:val="00F034A7"/>
    <w:rsid w:val="00F168E3"/>
    <w:rsid w:val="00F23136"/>
    <w:rsid w:val="00F33EEE"/>
    <w:rsid w:val="00F43B91"/>
    <w:rsid w:val="00F83195"/>
    <w:rsid w:val="00F95ADC"/>
    <w:rsid w:val="00FB0686"/>
    <w:rsid w:val="00FB4E1B"/>
    <w:rsid w:val="00FC070B"/>
    <w:rsid w:val="00FE6F7E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AAAE-844C-42ED-8B10-0C4D4C11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7B0F"/>
    <w:pPr>
      <w:spacing w:after="200" w:line="276" w:lineRule="auto"/>
    </w:pPr>
    <w:rPr>
      <w:lang w:val="pl-P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7887"/>
  </w:style>
  <w:style w:type="paragraph" w:styleId="Fuzeile">
    <w:name w:val="footer"/>
    <w:basedOn w:val="Standard"/>
    <w:link w:val="FuzeileZchn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7887"/>
  </w:style>
  <w:style w:type="character" w:customStyle="1" w:styleId="berschrift1Zchn">
    <w:name w:val="Überschrift 1 Zchn"/>
    <w:basedOn w:val="Absatz-Standardschriftart"/>
    <w:link w:val="berschrift1"/>
    <w:uiPriority w:val="9"/>
    <w:rsid w:val="00A56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Listenabsatz">
    <w:name w:val="List Paragraph"/>
    <w:basedOn w:val="Standard"/>
    <w:uiPriority w:val="34"/>
    <w:qFormat/>
    <w:rsid w:val="00A56E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1E12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41E1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41E1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2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48426-15C1-48F5-A708-468BCF1C809D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EC6405AB-738F-43C3-865C-28B863EDDEB8}">
      <dgm:prSet phldrT="[Text]"/>
      <dgm:spPr/>
      <dgm:t>
        <a:bodyPr/>
        <a:lstStyle/>
        <a:p>
          <a:r>
            <a:rPr lang="de-DE"/>
            <a:t>eAd</a:t>
          </a:r>
        </a:p>
      </dgm:t>
    </dgm:pt>
    <dgm:pt modelId="{F23FC82C-4638-49DD-99DA-C8CA4A4599C3}" type="parTrans" cxnId="{81910B13-7D82-4195-8951-F915AD958814}">
      <dgm:prSet/>
      <dgm:spPr/>
      <dgm:t>
        <a:bodyPr/>
        <a:lstStyle/>
        <a:p>
          <a:endParaRPr lang="de-DE"/>
        </a:p>
      </dgm:t>
    </dgm:pt>
    <dgm:pt modelId="{4EFA113C-6640-4DA3-9DD1-D176B40DB66C}" type="sibTrans" cxnId="{81910B13-7D82-4195-8951-F915AD958814}">
      <dgm:prSet/>
      <dgm:spPr/>
      <dgm:t>
        <a:bodyPr/>
        <a:lstStyle/>
        <a:p>
          <a:endParaRPr lang="de-DE"/>
        </a:p>
      </dgm:t>
    </dgm:pt>
    <dgm:pt modelId="{58A31F5E-CAD0-40F4-9B28-1F10E3D76C82}">
      <dgm:prSet phldrT="[Text]"/>
      <dgm:spPr/>
      <dgm:t>
        <a:bodyPr/>
        <a:lstStyle/>
        <a:p>
          <a:r>
            <a:rPr lang="de-DE"/>
            <a:t>pdf</a:t>
          </a:r>
        </a:p>
      </dgm:t>
    </dgm:pt>
    <dgm:pt modelId="{ABA5197D-040A-4027-B7B8-B94C2C126EF1}" type="parTrans" cxnId="{09BAF5CF-7F89-4569-AE67-CEB09A9CE317}">
      <dgm:prSet/>
      <dgm:spPr/>
      <dgm:t>
        <a:bodyPr/>
        <a:lstStyle/>
        <a:p>
          <a:endParaRPr lang="de-DE"/>
        </a:p>
      </dgm:t>
    </dgm:pt>
    <dgm:pt modelId="{9BAE9D76-F09C-4EBC-BC95-6E4682C348DA}" type="sibTrans" cxnId="{09BAF5CF-7F89-4569-AE67-CEB09A9CE317}">
      <dgm:prSet/>
      <dgm:spPr/>
      <dgm:t>
        <a:bodyPr/>
        <a:lstStyle/>
        <a:p>
          <a:endParaRPr lang="de-DE"/>
        </a:p>
      </dgm:t>
    </dgm:pt>
    <dgm:pt modelId="{3E9F5B14-3548-4451-AD9F-1708F1F1F135}">
      <dgm:prSet phldrT="[Text]"/>
      <dgm:spPr/>
      <dgm:t>
        <a:bodyPr/>
        <a:lstStyle/>
        <a:p>
          <a:pPr algn="r"/>
          <a:r>
            <a:rPr lang="de-DE"/>
            <a:t>skan</a:t>
          </a:r>
        </a:p>
      </dgm:t>
    </dgm:pt>
    <dgm:pt modelId="{49191F58-FF79-41BF-A254-600BA16DFA19}" type="parTrans" cxnId="{0B3BBFB9-6804-46E2-B400-4E47B304E5EF}">
      <dgm:prSet/>
      <dgm:spPr/>
      <dgm:t>
        <a:bodyPr/>
        <a:lstStyle/>
        <a:p>
          <a:endParaRPr lang="de-DE"/>
        </a:p>
      </dgm:t>
    </dgm:pt>
    <dgm:pt modelId="{FA8DBE4D-3C27-4391-A57A-BF6D5E33CDC0}" type="sibTrans" cxnId="{0B3BBFB9-6804-46E2-B400-4E47B304E5EF}">
      <dgm:prSet/>
      <dgm:spPr/>
      <dgm:t>
        <a:bodyPr/>
        <a:lstStyle/>
        <a:p>
          <a:endParaRPr lang="de-DE"/>
        </a:p>
      </dgm:t>
    </dgm:pt>
    <dgm:pt modelId="{D5FFA524-8EFD-4C0C-9EB3-FB6E6AF66ABB}">
      <dgm:prSet phldrT="[Text]"/>
      <dgm:spPr/>
      <dgm:t>
        <a:bodyPr/>
        <a:lstStyle/>
        <a:p>
          <a:endParaRPr lang="de-DE"/>
        </a:p>
      </dgm:t>
    </dgm:pt>
    <dgm:pt modelId="{A4A39F29-92FF-4F54-837E-7CB510BD838A}" type="parTrans" cxnId="{36649F41-EA16-4510-880D-00231016B3F8}">
      <dgm:prSet/>
      <dgm:spPr/>
      <dgm:t>
        <a:bodyPr/>
        <a:lstStyle/>
        <a:p>
          <a:endParaRPr lang="de-DE"/>
        </a:p>
      </dgm:t>
    </dgm:pt>
    <dgm:pt modelId="{9663C827-8815-4710-9599-8ED3B6F3CA2A}" type="sibTrans" cxnId="{36649F41-EA16-4510-880D-00231016B3F8}">
      <dgm:prSet/>
      <dgm:spPr/>
      <dgm:t>
        <a:bodyPr/>
        <a:lstStyle/>
        <a:p>
          <a:endParaRPr lang="de-DE"/>
        </a:p>
      </dgm:t>
    </dgm:pt>
    <dgm:pt modelId="{008E795A-078B-4B29-A545-5DD0A9DE2233}" type="pres">
      <dgm:prSet presAssocID="{58948426-15C1-48F5-A708-468BCF1C809D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C5BE4E1C-DD10-4C29-8818-21AF3E15FD22}" type="pres">
      <dgm:prSet presAssocID="{EC6405AB-738F-43C3-865C-28B863EDDEB8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228D325-94F7-4829-9C30-6FB5DDF58BDA}" type="pres">
      <dgm:prSet presAssocID="{EC6405AB-738F-43C3-865C-28B863EDDEB8}" presName="gear1srcNode" presStyleLbl="node1" presStyleIdx="0" presStyleCnt="3"/>
      <dgm:spPr/>
      <dgm:t>
        <a:bodyPr/>
        <a:lstStyle/>
        <a:p>
          <a:endParaRPr lang="de-DE"/>
        </a:p>
      </dgm:t>
    </dgm:pt>
    <dgm:pt modelId="{D1650576-35F7-4434-9DEF-2DED2AD211C6}" type="pres">
      <dgm:prSet presAssocID="{EC6405AB-738F-43C3-865C-28B863EDDEB8}" presName="gear1dstNode" presStyleLbl="node1" presStyleIdx="0" presStyleCnt="3"/>
      <dgm:spPr/>
      <dgm:t>
        <a:bodyPr/>
        <a:lstStyle/>
        <a:p>
          <a:endParaRPr lang="de-DE"/>
        </a:p>
      </dgm:t>
    </dgm:pt>
    <dgm:pt modelId="{B708F022-923D-4F8F-B839-767F90A7C6A8}" type="pres">
      <dgm:prSet presAssocID="{58A31F5E-CAD0-40F4-9B28-1F10E3D76C82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742024C-C479-4E49-8B5F-EB32737222BD}" type="pres">
      <dgm:prSet presAssocID="{58A31F5E-CAD0-40F4-9B28-1F10E3D76C82}" presName="gear2srcNode" presStyleLbl="node1" presStyleIdx="1" presStyleCnt="3"/>
      <dgm:spPr/>
      <dgm:t>
        <a:bodyPr/>
        <a:lstStyle/>
        <a:p>
          <a:endParaRPr lang="de-DE"/>
        </a:p>
      </dgm:t>
    </dgm:pt>
    <dgm:pt modelId="{0E883004-C689-4FB3-80EB-3EE196DC3A8F}" type="pres">
      <dgm:prSet presAssocID="{58A31F5E-CAD0-40F4-9B28-1F10E3D76C82}" presName="gear2dstNode" presStyleLbl="node1" presStyleIdx="1" presStyleCnt="3"/>
      <dgm:spPr/>
      <dgm:t>
        <a:bodyPr/>
        <a:lstStyle/>
        <a:p>
          <a:endParaRPr lang="de-DE"/>
        </a:p>
      </dgm:t>
    </dgm:pt>
    <dgm:pt modelId="{DAFC483D-7405-4DE5-9E0E-D9CB3D28B5DE}" type="pres">
      <dgm:prSet presAssocID="{3E9F5B14-3548-4451-AD9F-1708F1F1F135}" presName="gear3" presStyleLbl="node1" presStyleIdx="2" presStyleCnt="3"/>
      <dgm:spPr/>
      <dgm:t>
        <a:bodyPr/>
        <a:lstStyle/>
        <a:p>
          <a:endParaRPr lang="de-DE"/>
        </a:p>
      </dgm:t>
    </dgm:pt>
    <dgm:pt modelId="{BED1FDA4-18CF-4DF4-96FB-482F945C07D8}" type="pres">
      <dgm:prSet presAssocID="{3E9F5B14-3548-4451-AD9F-1708F1F1F135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D05F4C-DED9-4F46-ADD4-4464FB7BC70F}" type="pres">
      <dgm:prSet presAssocID="{3E9F5B14-3548-4451-AD9F-1708F1F1F135}" presName="gear3srcNode" presStyleLbl="node1" presStyleIdx="2" presStyleCnt="3"/>
      <dgm:spPr/>
      <dgm:t>
        <a:bodyPr/>
        <a:lstStyle/>
        <a:p>
          <a:endParaRPr lang="de-DE"/>
        </a:p>
      </dgm:t>
    </dgm:pt>
    <dgm:pt modelId="{CE042D64-B799-49DC-9BAA-87284CAC563E}" type="pres">
      <dgm:prSet presAssocID="{3E9F5B14-3548-4451-AD9F-1708F1F1F135}" presName="gear3dstNode" presStyleLbl="node1" presStyleIdx="2" presStyleCnt="3"/>
      <dgm:spPr/>
      <dgm:t>
        <a:bodyPr/>
        <a:lstStyle/>
        <a:p>
          <a:endParaRPr lang="de-DE"/>
        </a:p>
      </dgm:t>
    </dgm:pt>
    <dgm:pt modelId="{BB13746A-39C1-414F-9D71-55CB83D7D830}" type="pres">
      <dgm:prSet presAssocID="{4EFA113C-6640-4DA3-9DD1-D176B40DB66C}" presName="connector1" presStyleLbl="sibTrans2D1" presStyleIdx="0" presStyleCnt="3"/>
      <dgm:spPr/>
      <dgm:t>
        <a:bodyPr/>
        <a:lstStyle/>
        <a:p>
          <a:endParaRPr lang="de-DE"/>
        </a:p>
      </dgm:t>
    </dgm:pt>
    <dgm:pt modelId="{7C8D2757-5087-43E9-B6FD-7FCA1B60D91A}" type="pres">
      <dgm:prSet presAssocID="{9BAE9D76-F09C-4EBC-BC95-6E4682C348DA}" presName="connector2" presStyleLbl="sibTrans2D1" presStyleIdx="1" presStyleCnt="3"/>
      <dgm:spPr/>
      <dgm:t>
        <a:bodyPr/>
        <a:lstStyle/>
        <a:p>
          <a:endParaRPr lang="de-DE"/>
        </a:p>
      </dgm:t>
    </dgm:pt>
    <dgm:pt modelId="{3FCE6B76-8F03-4A4C-9EA6-6DC9B7701FEB}" type="pres">
      <dgm:prSet presAssocID="{FA8DBE4D-3C27-4391-A57A-BF6D5E33CDC0}" presName="connector3" presStyleLbl="sibTrans2D1" presStyleIdx="2" presStyleCnt="3"/>
      <dgm:spPr/>
      <dgm:t>
        <a:bodyPr/>
        <a:lstStyle/>
        <a:p>
          <a:endParaRPr lang="de-DE"/>
        </a:p>
      </dgm:t>
    </dgm:pt>
  </dgm:ptLst>
  <dgm:cxnLst>
    <dgm:cxn modelId="{09BAF5CF-7F89-4569-AE67-CEB09A9CE317}" srcId="{58948426-15C1-48F5-A708-468BCF1C809D}" destId="{58A31F5E-CAD0-40F4-9B28-1F10E3D76C82}" srcOrd="1" destOrd="0" parTransId="{ABA5197D-040A-4027-B7B8-B94C2C126EF1}" sibTransId="{9BAE9D76-F09C-4EBC-BC95-6E4682C348DA}"/>
    <dgm:cxn modelId="{E6E2BFA2-8296-47F8-A4AE-616F0D5884A5}" type="presOf" srcId="{58948426-15C1-48F5-A708-468BCF1C809D}" destId="{008E795A-078B-4B29-A545-5DD0A9DE2233}" srcOrd="0" destOrd="0" presId="urn:microsoft.com/office/officeart/2005/8/layout/gear1"/>
    <dgm:cxn modelId="{6A0A4202-4227-40EA-838A-4B491698CBD2}" type="presOf" srcId="{EC6405AB-738F-43C3-865C-28B863EDDEB8}" destId="{D1650576-35F7-4434-9DEF-2DED2AD211C6}" srcOrd="2" destOrd="0" presId="urn:microsoft.com/office/officeart/2005/8/layout/gear1"/>
    <dgm:cxn modelId="{CE108B40-451F-4FA9-8A6F-2225EB7E60CA}" type="presOf" srcId="{9BAE9D76-F09C-4EBC-BC95-6E4682C348DA}" destId="{7C8D2757-5087-43E9-B6FD-7FCA1B60D91A}" srcOrd="0" destOrd="0" presId="urn:microsoft.com/office/officeart/2005/8/layout/gear1"/>
    <dgm:cxn modelId="{964576B4-321C-4BC8-8364-5D5EF1D1BC76}" type="presOf" srcId="{3E9F5B14-3548-4451-AD9F-1708F1F1F135}" destId="{CE042D64-B799-49DC-9BAA-87284CAC563E}" srcOrd="3" destOrd="0" presId="urn:microsoft.com/office/officeart/2005/8/layout/gear1"/>
    <dgm:cxn modelId="{345101EE-3420-49F1-A7E2-EADBB7C527ED}" type="presOf" srcId="{58A31F5E-CAD0-40F4-9B28-1F10E3D76C82}" destId="{5742024C-C479-4E49-8B5F-EB32737222BD}" srcOrd="1" destOrd="0" presId="urn:microsoft.com/office/officeart/2005/8/layout/gear1"/>
    <dgm:cxn modelId="{36649F41-EA16-4510-880D-00231016B3F8}" srcId="{58948426-15C1-48F5-A708-468BCF1C809D}" destId="{D5FFA524-8EFD-4C0C-9EB3-FB6E6AF66ABB}" srcOrd="3" destOrd="0" parTransId="{A4A39F29-92FF-4F54-837E-7CB510BD838A}" sibTransId="{9663C827-8815-4710-9599-8ED3B6F3CA2A}"/>
    <dgm:cxn modelId="{2AD60AA1-5D53-4585-8202-0CCDFE07FF71}" type="presOf" srcId="{3E9F5B14-3548-4451-AD9F-1708F1F1F135}" destId="{DAFC483D-7405-4DE5-9E0E-D9CB3D28B5DE}" srcOrd="0" destOrd="0" presId="urn:microsoft.com/office/officeart/2005/8/layout/gear1"/>
    <dgm:cxn modelId="{B20BE0FE-E3DB-4522-9BBB-5F395089EEB0}" type="presOf" srcId="{EC6405AB-738F-43C3-865C-28B863EDDEB8}" destId="{2228D325-94F7-4829-9C30-6FB5DDF58BDA}" srcOrd="1" destOrd="0" presId="urn:microsoft.com/office/officeart/2005/8/layout/gear1"/>
    <dgm:cxn modelId="{B0CEDC5F-BF30-497E-9532-C7C80565A4C0}" type="presOf" srcId="{3E9F5B14-3548-4451-AD9F-1708F1F1F135}" destId="{A6D05F4C-DED9-4F46-ADD4-4464FB7BC70F}" srcOrd="2" destOrd="0" presId="urn:microsoft.com/office/officeart/2005/8/layout/gear1"/>
    <dgm:cxn modelId="{81910B13-7D82-4195-8951-F915AD958814}" srcId="{58948426-15C1-48F5-A708-468BCF1C809D}" destId="{EC6405AB-738F-43C3-865C-28B863EDDEB8}" srcOrd="0" destOrd="0" parTransId="{F23FC82C-4638-49DD-99DA-C8CA4A4599C3}" sibTransId="{4EFA113C-6640-4DA3-9DD1-D176B40DB66C}"/>
    <dgm:cxn modelId="{24D27156-BF9F-4C41-A92D-4DC8F669A6A1}" type="presOf" srcId="{3E9F5B14-3548-4451-AD9F-1708F1F1F135}" destId="{BED1FDA4-18CF-4DF4-96FB-482F945C07D8}" srcOrd="1" destOrd="0" presId="urn:microsoft.com/office/officeart/2005/8/layout/gear1"/>
    <dgm:cxn modelId="{C451A057-425F-477B-89D3-FE3A6F01DF92}" type="presOf" srcId="{4EFA113C-6640-4DA3-9DD1-D176B40DB66C}" destId="{BB13746A-39C1-414F-9D71-55CB83D7D830}" srcOrd="0" destOrd="0" presId="urn:microsoft.com/office/officeart/2005/8/layout/gear1"/>
    <dgm:cxn modelId="{E85F1430-0378-4B74-9AEE-D73297E5B28A}" type="presOf" srcId="{EC6405AB-738F-43C3-865C-28B863EDDEB8}" destId="{C5BE4E1C-DD10-4C29-8818-21AF3E15FD22}" srcOrd="0" destOrd="0" presId="urn:microsoft.com/office/officeart/2005/8/layout/gear1"/>
    <dgm:cxn modelId="{0B3BBFB9-6804-46E2-B400-4E47B304E5EF}" srcId="{58948426-15C1-48F5-A708-468BCF1C809D}" destId="{3E9F5B14-3548-4451-AD9F-1708F1F1F135}" srcOrd="2" destOrd="0" parTransId="{49191F58-FF79-41BF-A254-600BA16DFA19}" sibTransId="{FA8DBE4D-3C27-4391-A57A-BF6D5E33CDC0}"/>
    <dgm:cxn modelId="{0F6014A0-8F4B-4258-BC3D-30EFA17E874C}" type="presOf" srcId="{58A31F5E-CAD0-40F4-9B28-1F10E3D76C82}" destId="{0E883004-C689-4FB3-80EB-3EE196DC3A8F}" srcOrd="2" destOrd="0" presId="urn:microsoft.com/office/officeart/2005/8/layout/gear1"/>
    <dgm:cxn modelId="{C8720726-2D3F-4BED-B746-F00D34FD9B8A}" type="presOf" srcId="{58A31F5E-CAD0-40F4-9B28-1F10E3D76C82}" destId="{B708F022-923D-4F8F-B839-767F90A7C6A8}" srcOrd="0" destOrd="0" presId="urn:microsoft.com/office/officeart/2005/8/layout/gear1"/>
    <dgm:cxn modelId="{B51C50CD-86CF-4DD0-BC64-6A83FEE0A1AF}" type="presOf" srcId="{FA8DBE4D-3C27-4391-A57A-BF6D5E33CDC0}" destId="{3FCE6B76-8F03-4A4C-9EA6-6DC9B7701FEB}" srcOrd="0" destOrd="0" presId="urn:microsoft.com/office/officeart/2005/8/layout/gear1"/>
    <dgm:cxn modelId="{57914103-7293-457A-A6AA-5166A0C42C6F}" type="presParOf" srcId="{008E795A-078B-4B29-A545-5DD0A9DE2233}" destId="{C5BE4E1C-DD10-4C29-8818-21AF3E15FD22}" srcOrd="0" destOrd="0" presId="urn:microsoft.com/office/officeart/2005/8/layout/gear1"/>
    <dgm:cxn modelId="{DCF92A14-082A-45E8-AB21-22C07ED3A216}" type="presParOf" srcId="{008E795A-078B-4B29-A545-5DD0A9DE2233}" destId="{2228D325-94F7-4829-9C30-6FB5DDF58BDA}" srcOrd="1" destOrd="0" presId="urn:microsoft.com/office/officeart/2005/8/layout/gear1"/>
    <dgm:cxn modelId="{14195D40-9BD4-4A39-839D-E158B11AA894}" type="presParOf" srcId="{008E795A-078B-4B29-A545-5DD0A9DE2233}" destId="{D1650576-35F7-4434-9DEF-2DED2AD211C6}" srcOrd="2" destOrd="0" presId="urn:microsoft.com/office/officeart/2005/8/layout/gear1"/>
    <dgm:cxn modelId="{E5119EE3-CC0C-4335-B78D-E2D8AF30A024}" type="presParOf" srcId="{008E795A-078B-4B29-A545-5DD0A9DE2233}" destId="{B708F022-923D-4F8F-B839-767F90A7C6A8}" srcOrd="3" destOrd="0" presId="urn:microsoft.com/office/officeart/2005/8/layout/gear1"/>
    <dgm:cxn modelId="{3D93CF32-12FF-4F94-991B-4464ADE233F8}" type="presParOf" srcId="{008E795A-078B-4B29-A545-5DD0A9DE2233}" destId="{5742024C-C479-4E49-8B5F-EB32737222BD}" srcOrd="4" destOrd="0" presId="urn:microsoft.com/office/officeart/2005/8/layout/gear1"/>
    <dgm:cxn modelId="{824C25F2-0E6D-45CA-AE32-9366DCFFFD75}" type="presParOf" srcId="{008E795A-078B-4B29-A545-5DD0A9DE2233}" destId="{0E883004-C689-4FB3-80EB-3EE196DC3A8F}" srcOrd="5" destOrd="0" presId="urn:microsoft.com/office/officeart/2005/8/layout/gear1"/>
    <dgm:cxn modelId="{C02815A2-D185-4B31-9F26-1AE2A526FC95}" type="presParOf" srcId="{008E795A-078B-4B29-A545-5DD0A9DE2233}" destId="{DAFC483D-7405-4DE5-9E0E-D9CB3D28B5DE}" srcOrd="6" destOrd="0" presId="urn:microsoft.com/office/officeart/2005/8/layout/gear1"/>
    <dgm:cxn modelId="{129C77CB-067F-4F90-B77F-9D72B245DEF3}" type="presParOf" srcId="{008E795A-078B-4B29-A545-5DD0A9DE2233}" destId="{BED1FDA4-18CF-4DF4-96FB-482F945C07D8}" srcOrd="7" destOrd="0" presId="urn:microsoft.com/office/officeart/2005/8/layout/gear1"/>
    <dgm:cxn modelId="{FF038C5C-14FE-437D-A406-13B4E4F4696C}" type="presParOf" srcId="{008E795A-078B-4B29-A545-5DD0A9DE2233}" destId="{A6D05F4C-DED9-4F46-ADD4-4464FB7BC70F}" srcOrd="8" destOrd="0" presId="urn:microsoft.com/office/officeart/2005/8/layout/gear1"/>
    <dgm:cxn modelId="{2B3CC695-8571-4B60-802F-2CD7ED7D62BA}" type="presParOf" srcId="{008E795A-078B-4B29-A545-5DD0A9DE2233}" destId="{CE042D64-B799-49DC-9BAA-87284CAC563E}" srcOrd="9" destOrd="0" presId="urn:microsoft.com/office/officeart/2005/8/layout/gear1"/>
    <dgm:cxn modelId="{1B4554F2-A12D-4382-A861-E19B52A2B784}" type="presParOf" srcId="{008E795A-078B-4B29-A545-5DD0A9DE2233}" destId="{BB13746A-39C1-414F-9D71-55CB83D7D830}" srcOrd="10" destOrd="0" presId="urn:microsoft.com/office/officeart/2005/8/layout/gear1"/>
    <dgm:cxn modelId="{B9F30240-4F41-4B32-9A21-E02ED75EAFED}" type="presParOf" srcId="{008E795A-078B-4B29-A545-5DD0A9DE2233}" destId="{7C8D2757-5087-43E9-B6FD-7FCA1B60D91A}" srcOrd="11" destOrd="0" presId="urn:microsoft.com/office/officeart/2005/8/layout/gear1"/>
    <dgm:cxn modelId="{25372205-4B14-43CA-9065-652AA7AB5944}" type="presParOf" srcId="{008E795A-078B-4B29-A545-5DD0A9DE2233}" destId="{3FCE6B76-8F03-4A4C-9EA6-6DC9B7701FE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BE4E1C-DD10-4C29-8818-21AF3E15FD22}">
      <dsp:nvSpPr>
        <dsp:cNvPr id="0" name=""/>
        <dsp:cNvSpPr/>
      </dsp:nvSpPr>
      <dsp:spPr>
        <a:xfrm>
          <a:off x="1187073" y="1068201"/>
          <a:ext cx="1305580" cy="130558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eAd</a:t>
          </a:r>
        </a:p>
      </dsp:txBody>
      <dsp:txXfrm>
        <a:off x="1449553" y="1374027"/>
        <a:ext cx="780620" cy="671095"/>
      </dsp:txXfrm>
    </dsp:sp>
    <dsp:sp modelId="{B708F022-923D-4F8F-B839-767F90A7C6A8}">
      <dsp:nvSpPr>
        <dsp:cNvPr id="0" name=""/>
        <dsp:cNvSpPr/>
      </dsp:nvSpPr>
      <dsp:spPr>
        <a:xfrm>
          <a:off x="427463" y="759610"/>
          <a:ext cx="949512" cy="94951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pdf</a:t>
          </a:r>
        </a:p>
      </dsp:txBody>
      <dsp:txXfrm>
        <a:off x="666506" y="1000097"/>
        <a:ext cx="471426" cy="468538"/>
      </dsp:txXfrm>
    </dsp:sp>
    <dsp:sp modelId="{DAFC483D-7405-4DE5-9E0E-D9CB3D28B5DE}">
      <dsp:nvSpPr>
        <dsp:cNvPr id="0" name=""/>
        <dsp:cNvSpPr/>
      </dsp:nvSpPr>
      <dsp:spPr>
        <a:xfrm rot="20700000">
          <a:off x="959287" y="104543"/>
          <a:ext cx="930328" cy="93032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skan</a:t>
          </a:r>
        </a:p>
      </dsp:txBody>
      <dsp:txXfrm rot="-20700000">
        <a:off x="1163336" y="308591"/>
        <a:ext cx="522232" cy="522232"/>
      </dsp:txXfrm>
    </dsp:sp>
    <dsp:sp modelId="{BB13746A-39C1-414F-9D71-55CB83D7D830}">
      <dsp:nvSpPr>
        <dsp:cNvPr id="0" name=""/>
        <dsp:cNvSpPr/>
      </dsp:nvSpPr>
      <dsp:spPr>
        <a:xfrm>
          <a:off x="1067953" y="881608"/>
          <a:ext cx="1671142" cy="1671142"/>
        </a:xfrm>
        <a:prstGeom prst="circularArrow">
          <a:avLst>
            <a:gd name="adj1" fmla="val 4687"/>
            <a:gd name="adj2" fmla="val 299029"/>
            <a:gd name="adj3" fmla="val 2447146"/>
            <a:gd name="adj4" fmla="val 1601889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D2757-5087-43E9-B6FD-7FCA1B60D91A}">
      <dsp:nvSpPr>
        <dsp:cNvPr id="0" name=""/>
        <dsp:cNvSpPr/>
      </dsp:nvSpPr>
      <dsp:spPr>
        <a:xfrm>
          <a:off x="259306" y="557331"/>
          <a:ext cx="1214189" cy="1214189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E6B76-8F03-4A4C-9EA6-6DC9B7701FEB}">
      <dsp:nvSpPr>
        <dsp:cNvPr id="0" name=""/>
        <dsp:cNvSpPr/>
      </dsp:nvSpPr>
      <dsp:spPr>
        <a:xfrm>
          <a:off x="744093" y="-91420"/>
          <a:ext cx="1309140" cy="130914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1F28-C441-4240-911A-B4B9927E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Maciej Tokarz</cp:lastModifiedBy>
  <cp:revision>128</cp:revision>
  <dcterms:created xsi:type="dcterms:W3CDTF">2017-12-08T20:26:00Z</dcterms:created>
  <dcterms:modified xsi:type="dcterms:W3CDTF">2017-12-08T22:55:00Z</dcterms:modified>
</cp:coreProperties>
</file>