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85C" w:rsidRDefault="003E585C" w:rsidP="003B79FE">
      <w:r>
        <w:t>Nombre:</w:t>
      </w:r>
      <w:r w:rsidR="009851EC">
        <w:t xml:space="preserve">                                                                                                                       Fecha: </w:t>
      </w:r>
    </w:p>
    <w:p w:rsidR="003E585C" w:rsidRDefault="003E585C" w:rsidP="003B79FE">
      <w:r>
        <w:t>Semestre:</w:t>
      </w:r>
    </w:p>
    <w:p w:rsidR="009851EC" w:rsidRDefault="009851EC" w:rsidP="003B79FE"/>
    <w:p w:rsidR="003B79FE" w:rsidRDefault="003B79FE" w:rsidP="003B79FE">
      <w:r>
        <w:t xml:space="preserve">1.- </w:t>
      </w:r>
      <w:r>
        <w:t xml:space="preserve">Una tienda en </w:t>
      </w:r>
      <w:r>
        <w:t>línea</w:t>
      </w:r>
      <w:r>
        <w:t xml:space="preserve"> registra el tiempo que</w:t>
      </w:r>
      <w:r>
        <w:t xml:space="preserve"> tarda la empresa de correos en </w:t>
      </w:r>
      <w:r>
        <w:t xml:space="preserve">hacer llegar su </w:t>
      </w:r>
      <w:r>
        <w:t xml:space="preserve">mercancía a los clientes. </w:t>
      </w:r>
      <w:r w:rsidR="002319A9">
        <w:t>Los</w:t>
      </w:r>
      <w:r>
        <w:t xml:space="preserve"> tiempos </w:t>
      </w:r>
      <w:r>
        <w:t>registrados</w:t>
      </w:r>
      <w:r>
        <w:t>, en días, son:</w:t>
      </w:r>
      <w:r>
        <w:tab/>
      </w:r>
      <w:r>
        <w:tab/>
      </w:r>
      <w:r>
        <w:tab/>
      </w:r>
      <w:r>
        <w:tab/>
      </w:r>
      <w:r>
        <w:tab/>
      </w:r>
    </w:p>
    <w:p w:rsidR="003B79FE" w:rsidRDefault="003B79FE" w:rsidP="003B79FE">
      <w:r>
        <w:tab/>
      </w:r>
      <w:r>
        <w:tab/>
      </w:r>
      <w:r>
        <w:tab/>
      </w:r>
      <w:r>
        <w:tab/>
      </w:r>
      <w:r>
        <w:tab/>
      </w:r>
    </w:p>
    <w:p w:rsidR="003B79FE" w:rsidRDefault="003B79FE" w:rsidP="003B79FE">
      <w:r>
        <w:t>2</w:t>
      </w:r>
      <w:r>
        <w:tab/>
        <w:t>7</w:t>
      </w:r>
      <w:r>
        <w:tab/>
        <w:t>10</w:t>
      </w:r>
      <w:r>
        <w:tab/>
        <w:t>16</w:t>
      </w:r>
      <w:r>
        <w:tab/>
        <w:t>19</w:t>
      </w:r>
      <w:r>
        <w:tab/>
      </w:r>
    </w:p>
    <w:p w:rsidR="003B79FE" w:rsidRDefault="003B79FE" w:rsidP="003B79FE">
      <w:r>
        <w:t>22</w:t>
      </w:r>
      <w:r>
        <w:tab/>
        <w:t>6</w:t>
      </w:r>
      <w:r>
        <w:tab/>
        <w:t>25</w:t>
      </w:r>
      <w:r>
        <w:tab/>
        <w:t>5</w:t>
      </w:r>
      <w:r>
        <w:tab/>
        <w:t>20</w:t>
      </w:r>
      <w:r>
        <w:tab/>
      </w:r>
    </w:p>
    <w:p w:rsidR="003B79FE" w:rsidRDefault="003B79FE" w:rsidP="003B79FE">
      <w:r>
        <w:t>13</w:t>
      </w:r>
      <w:r>
        <w:tab/>
        <w:t>32</w:t>
      </w:r>
      <w:r>
        <w:tab/>
        <w:t>13</w:t>
      </w:r>
      <w:r>
        <w:tab/>
        <w:t>29</w:t>
      </w:r>
      <w:r>
        <w:tab/>
        <w:t>18</w:t>
      </w:r>
      <w:r>
        <w:tab/>
      </w:r>
    </w:p>
    <w:p w:rsidR="00AA7D26" w:rsidRDefault="003B79FE" w:rsidP="003B79FE">
      <w:r>
        <w:t>20</w:t>
      </w:r>
      <w:r>
        <w:tab/>
        <w:t>13</w:t>
      </w:r>
      <w:r>
        <w:tab/>
        <w:t>6</w:t>
      </w:r>
      <w:r>
        <w:tab/>
        <w:t>12</w:t>
      </w:r>
      <w:r>
        <w:tab/>
        <w:t>35</w:t>
      </w:r>
      <w:r>
        <w:tab/>
      </w:r>
    </w:p>
    <w:p w:rsidR="003B79FE" w:rsidRDefault="003B79FE" w:rsidP="003B79FE">
      <w:r>
        <w:t xml:space="preserve">a) Obtener la tabla de frecuencias, </w:t>
      </w:r>
      <w:r w:rsidR="00FC56D4">
        <w:t>histograma</w:t>
      </w:r>
      <w:r>
        <w:t xml:space="preserve">, polígono de </w:t>
      </w:r>
      <w:r w:rsidR="00FC56D4">
        <w:t>frecuencia</w:t>
      </w:r>
      <w:r>
        <w:t xml:space="preserve"> y ojiva.</w:t>
      </w:r>
    </w:p>
    <w:p w:rsidR="003B79FE" w:rsidRDefault="003B79FE" w:rsidP="003B79FE">
      <w:r>
        <w:t>b) del inciso a) de una análisis de los que observa en dichos resultados</w:t>
      </w:r>
    </w:p>
    <w:p w:rsidR="003B79FE" w:rsidRDefault="003B79FE" w:rsidP="003B79FE">
      <w:r>
        <w:t>c) Obtenga las medidas de tendencia central y medidas de dispersión a través de las fórmulas de datos agrupados y contraste con las fórmulas de datos no agrupados, estables un análisis de los que observa.</w:t>
      </w:r>
    </w:p>
    <w:p w:rsidR="00FC56D4" w:rsidRDefault="00FC56D4" w:rsidP="003B79FE"/>
    <w:p w:rsidR="00FC56D4" w:rsidRDefault="003B79FE" w:rsidP="002319A9">
      <w:pPr>
        <w:jc w:val="both"/>
      </w:pPr>
      <w:r>
        <w:t>2.-</w:t>
      </w:r>
      <w:r w:rsidR="00FC56D4">
        <w:t xml:space="preserve"> </w:t>
      </w:r>
      <w:r w:rsidR="00FC56D4">
        <w:t>Los zapatos tenis ya no son sólo para jóvenes. De hecho, casi todos los adultos tienen varios pares de ellos.</w:t>
      </w:r>
      <w:r w:rsidR="00FC56D4">
        <w:t xml:space="preserve"> </w:t>
      </w:r>
      <w:r w:rsidR="00FC56D4">
        <w:t>La tabla siguiente da la fracción de adultos estadounidenses de 20 años de edad o más que tiene cinco o</w:t>
      </w:r>
      <w:r w:rsidR="00FC56D4">
        <w:t xml:space="preserve"> </w:t>
      </w:r>
      <w:r w:rsidR="00FC56D4">
        <w:t xml:space="preserve">más pares de zapatos tenis en buen estado, junto con la </w:t>
      </w:r>
      <w:r w:rsidR="00FC56D4">
        <w:t>fracción</w:t>
      </w:r>
      <w:r w:rsidR="00FC56D4">
        <w:t xml:space="preserve"> de adultos estadounidenses de 20 años</w:t>
      </w:r>
      <w:r w:rsidR="00FC56D4">
        <w:t xml:space="preserve"> </w:t>
      </w:r>
      <w:r w:rsidR="00FC56D4">
        <w:t>o más en cada uno de los cinco grupos de edad.</w:t>
      </w:r>
      <w:r w:rsidR="00FC56D4">
        <w:t xml:space="preserve"> </w:t>
      </w:r>
      <w:r w:rsidR="00FC56D4">
        <w:t>Use la Ley de probabilidad total para determinar la probabilidad incondicional de un adulto de 20 años</w:t>
      </w:r>
      <w:r w:rsidR="00FC56D4">
        <w:t xml:space="preserve"> </w:t>
      </w:r>
      <w:r w:rsidR="00FC56D4">
        <w:t>de edad o más que tenga cinco o más pares de zapatos tenis en buen estado.</w:t>
      </w:r>
      <w:r w:rsidR="00FC56D4">
        <w:tab/>
      </w:r>
      <w:r w:rsidR="00FC56D4">
        <w:tab/>
      </w:r>
      <w:r w:rsidR="00FC56D4">
        <w:tab/>
      </w:r>
      <w:r w:rsidR="00FC56D4">
        <w:tab/>
      </w:r>
      <w:r w:rsidR="00FC56D4">
        <w:tab/>
      </w:r>
      <w:r w:rsidR="00FC56D4">
        <w:tab/>
      </w:r>
    </w:p>
    <w:p w:rsidR="00FC56D4" w:rsidRDefault="00FC56D4" w:rsidP="00FC56D4">
      <w:r>
        <w:tab/>
      </w:r>
      <w:r>
        <w:tab/>
      </w:r>
      <w:r>
        <w:tab/>
      </w:r>
      <w:r>
        <w:tab/>
      </w:r>
      <w:r>
        <w:tab/>
      </w:r>
      <w:r>
        <w:t xml:space="preserve">                 </w:t>
      </w:r>
      <w:r>
        <w:t>Grupos y edades</w:t>
      </w:r>
      <w:r>
        <w:tab/>
      </w:r>
      <w:r>
        <w:tab/>
      </w:r>
    </w:p>
    <w:p w:rsidR="00FC56D4" w:rsidRDefault="00FC56D4" w:rsidP="00FC56D4">
      <w:r w:rsidRPr="00FC56D4">
        <w:rPr>
          <w:color w:val="FFFFFF" w:themeColor="background1"/>
        </w:rPr>
        <w:t>Fracción de adultos de 20 años o más</w:t>
      </w:r>
      <w:r>
        <w:tab/>
      </w:r>
      <w:r>
        <w:t xml:space="preserve">  </w:t>
      </w:r>
      <w:r>
        <w:t>G1</w:t>
      </w:r>
      <w:r>
        <w:tab/>
        <w:t>G2</w:t>
      </w:r>
      <w:r>
        <w:tab/>
        <w:t>G3</w:t>
      </w:r>
      <w:r>
        <w:tab/>
        <w:t>G4</w:t>
      </w:r>
      <w:r>
        <w:tab/>
        <w:t>G5</w:t>
      </w:r>
    </w:p>
    <w:p w:rsidR="00FC56D4" w:rsidRDefault="00FC56D4" w:rsidP="00FC56D4">
      <w:r w:rsidRPr="00FC56D4">
        <w:rPr>
          <w:color w:val="FFFFFF" w:themeColor="background1"/>
        </w:rPr>
        <w:t>Fracción de adultos de 20 años o más</w:t>
      </w:r>
      <w:r>
        <w:tab/>
        <w:t>20-24</w:t>
      </w:r>
      <w:r>
        <w:tab/>
        <w:t>25-34</w:t>
      </w:r>
      <w:r>
        <w:tab/>
        <w:t>35-49</w:t>
      </w:r>
      <w:r>
        <w:tab/>
        <w:t>50-64</w:t>
      </w:r>
      <w:r>
        <w:tab/>
        <w:t>≥ 65</w:t>
      </w:r>
    </w:p>
    <w:p w:rsidR="00FC56D4" w:rsidRDefault="00FC56D4" w:rsidP="00FC56D4">
      <w:r>
        <w:t>Fracción con ≥ 5 pares</w:t>
      </w:r>
      <w:r>
        <w:tab/>
      </w:r>
      <w:r>
        <w:tab/>
      </w:r>
      <w:r>
        <w:tab/>
        <w:t>0.26</w:t>
      </w:r>
      <w:r>
        <w:tab/>
        <w:t>0.2</w:t>
      </w:r>
      <w:r>
        <w:tab/>
        <w:t>0.13</w:t>
      </w:r>
      <w:r>
        <w:tab/>
        <w:t>0.18</w:t>
      </w:r>
      <w:r>
        <w:tab/>
        <w:t>0.14</w:t>
      </w:r>
    </w:p>
    <w:p w:rsidR="00FC56D4" w:rsidRDefault="00FC56D4" w:rsidP="00FC56D4">
      <w:r>
        <w:t>Fracción de adultos de 20 años o más</w:t>
      </w:r>
      <w:r>
        <w:tab/>
        <w:t>0.09</w:t>
      </w:r>
      <w:r>
        <w:tab/>
        <w:t>0.2</w:t>
      </w:r>
      <w:r>
        <w:tab/>
        <w:t>0.31</w:t>
      </w:r>
      <w:r>
        <w:tab/>
        <w:t>0.23</w:t>
      </w:r>
      <w:r>
        <w:tab/>
        <w:t>0.17</w:t>
      </w:r>
    </w:p>
    <w:p w:rsidR="0044036F" w:rsidRDefault="0044036F" w:rsidP="002F6C38">
      <w:pPr>
        <w:jc w:val="both"/>
      </w:pPr>
    </w:p>
    <w:p w:rsidR="002F6C38" w:rsidRDefault="005E3ECC" w:rsidP="002F6C38">
      <w:pPr>
        <w:jc w:val="both"/>
      </w:pPr>
      <w:r>
        <w:t xml:space="preserve">3.- </w:t>
      </w:r>
      <w:r w:rsidR="002F6C38">
        <w:t xml:space="preserve">Una encuesta de Harris </w:t>
      </w:r>
      <w:proofErr w:type="spellStart"/>
      <w:r w:rsidR="002F6C38">
        <w:t>Interactive</w:t>
      </w:r>
      <w:proofErr w:type="spellEnd"/>
      <w:r w:rsidR="002F6C38">
        <w:t xml:space="preserve"> para </w:t>
      </w:r>
      <w:proofErr w:type="spellStart"/>
      <w:r w:rsidR="002F6C38">
        <w:t>InterContinental</w:t>
      </w:r>
      <w:proofErr w:type="spellEnd"/>
      <w:r w:rsidR="002F6C38">
        <w:t xml:space="preserve"> </w:t>
      </w:r>
      <w:proofErr w:type="spellStart"/>
      <w:r w:rsidR="002F6C38">
        <w:t>Hoteld</w:t>
      </w:r>
      <w:proofErr w:type="spellEnd"/>
      <w:r w:rsidR="002F6C38">
        <w:t xml:space="preserve"> and Resorts preguntó: “Cuando</w:t>
      </w:r>
      <w:r w:rsidR="002F6C38">
        <w:t xml:space="preserve"> </w:t>
      </w:r>
      <w:r w:rsidR="002F6C38">
        <w:t>viaja al extranjero, ¿suele aventurarse usted solo para conocer la cultura o prefiere permanecer</w:t>
      </w:r>
      <w:r w:rsidR="002F6C38">
        <w:t xml:space="preserve"> </w:t>
      </w:r>
      <w:r w:rsidR="002F6C38">
        <w:t>con el grupo de su tour y apegarse al itinerario?” Se encontró que 23% prefiere permanecer con</w:t>
      </w:r>
      <w:r w:rsidR="002F6C38">
        <w:t xml:space="preserve"> </w:t>
      </w:r>
      <w:r w:rsidR="002F6C38">
        <w:t xml:space="preserve">el grupo de su tour (USA </w:t>
      </w:r>
      <w:proofErr w:type="spellStart"/>
      <w:r w:rsidR="002F6C38">
        <w:t>Today</w:t>
      </w:r>
      <w:proofErr w:type="spellEnd"/>
      <w:r w:rsidR="002F6C38">
        <w:t>, 21 de enero de 2004).</w:t>
      </w:r>
      <w:r w:rsidR="002319A9">
        <w:t>Edad</w:t>
      </w:r>
    </w:p>
    <w:p w:rsidR="005E3ECC" w:rsidRDefault="002F6C38" w:rsidP="002F6C38">
      <w:pPr>
        <w:jc w:val="both"/>
      </w:pPr>
      <w:r>
        <w:t>a.</w:t>
      </w:r>
      <w:r>
        <w:t>-</w:t>
      </w:r>
      <w:r>
        <w:t xml:space="preserve"> ¿Cuál es la probabilidad de que en una muestra de seis viajeros, dos prefieran permanecer</w:t>
      </w:r>
      <w:r>
        <w:t xml:space="preserve"> </w:t>
      </w:r>
      <w:r>
        <w:t>con su grupo?</w:t>
      </w:r>
    </w:p>
    <w:p w:rsidR="002F6C38" w:rsidRDefault="002F6C38" w:rsidP="002F6C38">
      <w:pPr>
        <w:jc w:val="both"/>
      </w:pPr>
      <w:r>
        <w:t>b.-</w:t>
      </w:r>
      <w:r>
        <w:t xml:space="preserve"> Construir la distribución de probabilidades para el número de viajeros que permanece con el grupo, así como</w:t>
      </w:r>
      <w:r>
        <w:t xml:space="preserve"> </w:t>
      </w:r>
      <w:r>
        <w:t xml:space="preserve">su representación </w:t>
      </w:r>
      <w:r>
        <w:t>gráfica</w:t>
      </w:r>
      <w:r>
        <w:t>.</w:t>
      </w:r>
    </w:p>
    <w:p w:rsidR="002F6C38" w:rsidRDefault="002F6C38" w:rsidP="002F6C38">
      <w:pPr>
        <w:jc w:val="both"/>
      </w:pPr>
      <w:r>
        <w:t>c.</w:t>
      </w:r>
      <w:r>
        <w:t>-</w:t>
      </w:r>
      <w:r>
        <w:t xml:space="preserve"> ¿De que en una muestra de seis viajeros, por lo menos dos prefieran permanecer con su</w:t>
      </w:r>
      <w:r>
        <w:t xml:space="preserve"> </w:t>
      </w:r>
      <w:r>
        <w:t>grupo?</w:t>
      </w:r>
    </w:p>
    <w:p w:rsidR="00F56303" w:rsidRDefault="00F56303" w:rsidP="002F6C38">
      <w:pPr>
        <w:jc w:val="both"/>
      </w:pPr>
      <w:r w:rsidRPr="00F56303">
        <w:t>d. ¿De que en una muestra de 10 viajeros, ninguno prefiera permanecer con su grupo?</w:t>
      </w:r>
    </w:p>
    <w:p w:rsidR="002F6C38" w:rsidRDefault="002F6C38" w:rsidP="002F6C38">
      <w:pPr>
        <w:jc w:val="both"/>
      </w:pPr>
    </w:p>
    <w:p w:rsidR="002319A9" w:rsidRDefault="002319A9" w:rsidP="002319A9">
      <w:pPr>
        <w:jc w:val="both"/>
      </w:pPr>
    </w:p>
    <w:p w:rsidR="002319A9" w:rsidRDefault="009E52E4" w:rsidP="00CA5888">
      <w:pPr>
        <w:jc w:val="both"/>
      </w:pPr>
      <w:r>
        <w:t>4</w:t>
      </w:r>
      <w:r w:rsidR="00CA5888">
        <w:t xml:space="preserve">.- </w:t>
      </w:r>
      <w:r w:rsidR="00CA5888">
        <w:t xml:space="preserve">En Estados Unidos, cada año, más de 50 millones de huéspedes se alojan en un “Bread and </w:t>
      </w:r>
      <w:proofErr w:type="spellStart"/>
      <w:r w:rsidR="00CA5888">
        <w:t>breakfast</w:t>
      </w:r>
      <w:proofErr w:type="spellEnd"/>
      <w:r w:rsidR="00CA5888">
        <w:t xml:space="preserve">” (B&amp;B). </w:t>
      </w:r>
      <w:r w:rsidR="00CA5888">
        <w:t xml:space="preserve"> </w:t>
      </w:r>
      <w:r w:rsidR="00CA5888">
        <w:t xml:space="preserve">El sitio Web dedicado a los alojamientos tipo Bread and </w:t>
      </w:r>
      <w:proofErr w:type="spellStart"/>
      <w:r w:rsidR="00CA5888">
        <w:t>Breakfast</w:t>
      </w:r>
      <w:proofErr w:type="spellEnd"/>
      <w:r w:rsidR="00CA5888">
        <w:t xml:space="preserve"> en Estados Unidos (www.bestinns.net), que tiene un promedio aproximado de siete visitantes por minuto, permite a muchos B&amp;B obtener</w:t>
      </w:r>
      <w:r w:rsidR="00CA5888">
        <w:t xml:space="preserve"> </w:t>
      </w:r>
      <w:r w:rsidR="00CA5888">
        <w:t>huéspedes (Time, septiembre de 2001).</w:t>
      </w:r>
    </w:p>
    <w:p w:rsidR="00CA5888" w:rsidRDefault="00CA5888" w:rsidP="005E3ECC">
      <w:pPr>
        <w:jc w:val="both"/>
      </w:pPr>
      <w:r w:rsidRPr="00CA5888">
        <w:t>a. Calcule la probabilidad de que no haya ningún visitante al sitio Web en un lapso de un minuto</w:t>
      </w:r>
      <w:r>
        <w:t>.</w:t>
      </w:r>
    </w:p>
    <w:p w:rsidR="00CA5888" w:rsidRDefault="00CA5888" w:rsidP="005E3ECC">
      <w:pPr>
        <w:jc w:val="both"/>
      </w:pPr>
      <w:r w:rsidRPr="00CA5888">
        <w:t>b. De que haya dos o más visitantes al sitio Web en un lapso de un minuto.</w:t>
      </w:r>
    </w:p>
    <w:p w:rsidR="00CA5888" w:rsidRDefault="00CA5888" w:rsidP="005E3ECC">
      <w:pPr>
        <w:jc w:val="both"/>
      </w:pPr>
      <w:r w:rsidRPr="00CA5888">
        <w:t>c. De que haya uno o más visitantes al sitio Web en un lapso de 30 segundos</w:t>
      </w:r>
      <w:r>
        <w:t>.</w:t>
      </w:r>
    </w:p>
    <w:p w:rsidR="00CA5888" w:rsidRDefault="00CA5888" w:rsidP="005E3ECC">
      <w:pPr>
        <w:jc w:val="both"/>
      </w:pPr>
      <w:r w:rsidRPr="00CA5888">
        <w:t>d. De que haya cinco o más visitantes al sitio Web en un lapso de un minuto.</w:t>
      </w:r>
    </w:p>
    <w:p w:rsidR="00EC027F" w:rsidRDefault="00EC027F" w:rsidP="005E3ECC">
      <w:pPr>
        <w:jc w:val="both"/>
      </w:pPr>
    </w:p>
    <w:p w:rsidR="00EC027F" w:rsidRDefault="009E52E4" w:rsidP="00EC027F">
      <w:pPr>
        <w:jc w:val="both"/>
      </w:pPr>
      <w:r>
        <w:t>5</w:t>
      </w:r>
      <w:r w:rsidR="00EC027F">
        <w:t xml:space="preserve">.- </w:t>
      </w:r>
      <w:r w:rsidR="00270DBB">
        <w:t>Se está realizando un nuevo prototipo de detección de mango infectado durante el periodo de cosecha, para lo cual se debe realizar un muestreo. Supongamos que existen 2350 árboles de mango</w:t>
      </w:r>
      <w:r w:rsidR="00D90E19">
        <w:t>, población total,</w:t>
      </w:r>
      <w:r w:rsidR="00270DBB">
        <w:t xml:space="preserve"> de una variedad en específico, con un nivel de confianza de 96% y una probabilidad de éxito del 70%, determine el tamaño de muestra de la población</w:t>
      </w:r>
      <w:r w:rsidR="009D266A">
        <w:t xml:space="preserve"> total</w:t>
      </w:r>
      <w:r w:rsidR="00270DBB">
        <w:t xml:space="preserve"> y especifique cuantos ha de tomar por barrio</w:t>
      </w:r>
      <w:r w:rsidR="009D266A">
        <w:t xml:space="preserve"> de acuerdo al tamaño de la muestra total</w:t>
      </w:r>
      <w:r w:rsidR="00270DBB">
        <w:t xml:space="preserve">, </w:t>
      </w:r>
      <w:r w:rsidR="009D266A">
        <w:t>considere</w:t>
      </w:r>
      <w:r w:rsidR="00270DBB">
        <w:t xml:space="preserve"> </w:t>
      </w:r>
      <w:r w:rsidR="009D266A">
        <w:t xml:space="preserve">que </w:t>
      </w:r>
      <w:r w:rsidR="00270DBB">
        <w:t>existen 5 barrios</w:t>
      </w:r>
      <w:r w:rsidR="00D90E19">
        <w:t xml:space="preserve"> y</w:t>
      </w:r>
      <w:r w:rsidR="009D266A">
        <w:t xml:space="preserve"> usted </w:t>
      </w:r>
      <w:r w:rsidR="00D90E19">
        <w:t xml:space="preserve">debe </w:t>
      </w:r>
      <w:r w:rsidR="009D266A">
        <w:t>est</w:t>
      </w:r>
      <w:r w:rsidR="00D90E19">
        <w:t>imar</w:t>
      </w:r>
      <w:r w:rsidR="009D266A">
        <w:t xml:space="preserve"> el número de árboles totales por barrio y muestre los cálculos para la muestra del total de árboles por barrio.</w:t>
      </w:r>
    </w:p>
    <w:p w:rsidR="00D90E19" w:rsidRDefault="00D90E19" w:rsidP="00EC027F">
      <w:pPr>
        <w:jc w:val="both"/>
      </w:pPr>
    </w:p>
    <w:p w:rsidR="007268D7" w:rsidRDefault="009E52E4" w:rsidP="007268D7">
      <w:pPr>
        <w:jc w:val="both"/>
      </w:pPr>
      <w:r>
        <w:t>6</w:t>
      </w:r>
      <w:r w:rsidR="00D90E19">
        <w:t xml:space="preserve">.- </w:t>
      </w:r>
      <w:r w:rsidR="007268D7">
        <w:t>Con objeto de estimar la cantidad media que gasta un cliente en una comida en un importante restaurante, se</w:t>
      </w:r>
      <w:r w:rsidR="007268D7">
        <w:t xml:space="preserve"> </w:t>
      </w:r>
      <w:r w:rsidR="007268D7">
        <w:t>recogieron los datos de una muestra de 49 clientes. Suponga que la desviación estándar de la población es $5.</w:t>
      </w:r>
      <w:r w:rsidR="007268D7">
        <w:t xml:space="preserve"> </w:t>
      </w:r>
    </w:p>
    <w:p w:rsidR="007268D7" w:rsidRDefault="007268D7" w:rsidP="007268D7">
      <w:pPr>
        <w:jc w:val="both"/>
      </w:pPr>
      <w:r>
        <w:t>a. ¿Cu</w:t>
      </w:r>
      <w:r>
        <w:t>ál es el margen de error para 90</w:t>
      </w:r>
      <w:r>
        <w:t>% de confianza?</w:t>
      </w:r>
    </w:p>
    <w:p w:rsidR="00D90E19" w:rsidRDefault="007268D7" w:rsidP="007268D7">
      <w:pPr>
        <w:jc w:val="both"/>
      </w:pPr>
      <w:r>
        <w:t>b. Si la media poblacional es $24.80, ¿cuál es el intervalo de confianza de 95% para la media poblacional?</w:t>
      </w:r>
    </w:p>
    <w:p w:rsidR="00464A05" w:rsidRDefault="00464A05" w:rsidP="00464A05">
      <w:pPr>
        <w:jc w:val="both"/>
      </w:pPr>
    </w:p>
    <w:p w:rsidR="00464A05" w:rsidRDefault="009E52E4" w:rsidP="00464A05">
      <w:pPr>
        <w:jc w:val="both"/>
      </w:pPr>
      <w:r>
        <w:t>7</w:t>
      </w:r>
      <w:r w:rsidR="004E6496">
        <w:t xml:space="preserve">.- </w:t>
      </w:r>
      <w:r w:rsidR="00464A05">
        <w:t xml:space="preserve">La </w:t>
      </w:r>
      <w:proofErr w:type="spellStart"/>
      <w:r w:rsidR="00464A05">
        <w:t>Employment</w:t>
      </w:r>
      <w:proofErr w:type="spellEnd"/>
      <w:r w:rsidR="00464A05">
        <w:t xml:space="preserve"> and Training </w:t>
      </w:r>
      <w:proofErr w:type="spellStart"/>
      <w:r w:rsidR="00464A05">
        <w:t>Administration</w:t>
      </w:r>
      <w:proofErr w:type="spellEnd"/>
      <w:r w:rsidR="00464A05">
        <w:t xml:space="preserve"> informó que la prestación media del seguro de desempleo es $238/semana</w:t>
      </w:r>
      <w:r w:rsidR="00464A05">
        <w:t xml:space="preserve"> </w:t>
      </w:r>
      <w:r w:rsidR="00464A05">
        <w:t xml:space="preserve"> (</w:t>
      </w:r>
      <w:proofErr w:type="spellStart"/>
      <w:r w:rsidR="00464A05">
        <w:t>The</w:t>
      </w:r>
      <w:proofErr w:type="spellEnd"/>
      <w:r w:rsidR="00464A05">
        <w:t xml:space="preserve"> </w:t>
      </w:r>
      <w:proofErr w:type="spellStart"/>
      <w:r w:rsidR="00464A05">
        <w:t>World</w:t>
      </w:r>
      <w:proofErr w:type="spellEnd"/>
      <w:r w:rsidR="00464A05">
        <w:t xml:space="preserve"> </w:t>
      </w:r>
      <w:proofErr w:type="spellStart"/>
      <w:r w:rsidR="00464A05">
        <w:t>Almanac</w:t>
      </w:r>
      <w:proofErr w:type="spellEnd"/>
      <w:r w:rsidR="00464A05">
        <w:t xml:space="preserve">, 2003). Un investigador del estado de Virginia anticipó que datos </w:t>
      </w:r>
      <w:proofErr w:type="spellStart"/>
      <w:r w:rsidR="00464A05">
        <w:t>muestrales</w:t>
      </w:r>
      <w:proofErr w:type="spellEnd"/>
      <w:r w:rsidR="00464A05">
        <w:t xml:space="preserve"> indicarán que la prestación media semanal del seguro de desempleo en el estado de Virginia es menor que la media de todo el país.</w:t>
      </w:r>
    </w:p>
    <w:p w:rsidR="00464A05" w:rsidRDefault="00464A05" w:rsidP="00464A05">
      <w:pPr>
        <w:jc w:val="both"/>
      </w:pPr>
      <w:r>
        <w:t>a. Dé las hipótesis adecuadas de manera que el rechazo de H0 favorezca la afirmación del investigador.</w:t>
      </w:r>
      <w:r>
        <w:t xml:space="preserve"> </w:t>
      </w:r>
    </w:p>
    <w:p w:rsidR="00464A05" w:rsidRDefault="00464A05" w:rsidP="00464A05">
      <w:pPr>
        <w:jc w:val="both"/>
      </w:pPr>
      <w:r>
        <w:t>b. En una muestra de 100 individuos la media muestral encontrada fue $231 y la desviación</w:t>
      </w:r>
      <w:r>
        <w:t xml:space="preserve"> </w:t>
      </w:r>
      <w:r>
        <w:t>estándar muestral fue $80. ¿Cuál es el valor-p?</w:t>
      </w:r>
    </w:p>
    <w:p w:rsidR="00464A05" w:rsidRDefault="00464A05" w:rsidP="00464A05">
      <w:pPr>
        <w:jc w:val="both"/>
      </w:pPr>
      <w:r>
        <w:t>c. Si α = 0.05, ¿cuál e</w:t>
      </w:r>
      <w:bookmarkStart w:id="0" w:name="_GoBack"/>
      <w:bookmarkEnd w:id="0"/>
      <w:r>
        <w:t>s su conclusión?</w:t>
      </w:r>
    </w:p>
    <w:p w:rsidR="004E6496" w:rsidRDefault="00464A05" w:rsidP="00464A05">
      <w:pPr>
        <w:jc w:val="both"/>
      </w:pPr>
      <w:r>
        <w:t>d. Repita la prueba de hipótesis anterior usando el método del valor crítico</w:t>
      </w:r>
    </w:p>
    <w:p w:rsidR="00D66341" w:rsidRDefault="00D66341" w:rsidP="00464A05">
      <w:pPr>
        <w:jc w:val="both"/>
      </w:pPr>
    </w:p>
    <w:sectPr w:rsidR="00D66341" w:rsidSect="003B79F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9FE"/>
    <w:rsid w:val="002319A9"/>
    <w:rsid w:val="00270DBB"/>
    <w:rsid w:val="002F6C38"/>
    <w:rsid w:val="003B79FE"/>
    <w:rsid w:val="003E585C"/>
    <w:rsid w:val="00423C5F"/>
    <w:rsid w:val="0044036F"/>
    <w:rsid w:val="00464A05"/>
    <w:rsid w:val="004E6496"/>
    <w:rsid w:val="005E3ECC"/>
    <w:rsid w:val="007268D7"/>
    <w:rsid w:val="009851EC"/>
    <w:rsid w:val="009D266A"/>
    <w:rsid w:val="009E52E4"/>
    <w:rsid w:val="00AA7D26"/>
    <w:rsid w:val="00CA5888"/>
    <w:rsid w:val="00D66341"/>
    <w:rsid w:val="00D90E19"/>
    <w:rsid w:val="00EC027F"/>
    <w:rsid w:val="00F56303"/>
    <w:rsid w:val="00FC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BC3B9-78E5-405C-8FFA-37AEA54E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3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725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Arqui</dc:creator>
  <cp:keywords/>
  <dc:description/>
  <cp:lastModifiedBy>Arqui</cp:lastModifiedBy>
  <cp:revision>20</cp:revision>
  <dcterms:created xsi:type="dcterms:W3CDTF">2025-10-11T06:48:00Z</dcterms:created>
  <dcterms:modified xsi:type="dcterms:W3CDTF">2025-10-11T08:26:00Z</dcterms:modified>
</cp:coreProperties>
</file>