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2BE1A" w14:textId="6D421338" w:rsidR="00A4196F" w:rsidRDefault="00A4196F" w:rsidP="00A4196F">
      <w:pPr>
        <w:ind w:firstLine="53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995FB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 Методы поиска</w:t>
      </w:r>
      <w:r w:rsidR="00995FBF">
        <w:rPr>
          <w:rFonts w:ascii="Times New Roman" w:hAnsi="Times New Roman" w:cs="Times New Roman"/>
          <w:b/>
          <w:sz w:val="28"/>
          <w:szCs w:val="28"/>
        </w:rPr>
        <w:t xml:space="preserve"> подстроки в строке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sdt>
      <w:sdtPr>
        <w:alias w:val="Текст лабораторной работы №1"/>
        <w:tag w:val="Текст лабораторной работы №1"/>
        <w:id w:val="232746838"/>
      </w:sdtPr>
      <w:sdtEndPr/>
      <w:sdtContent>
        <w:p w14:paraId="6AE3C296" w14:textId="77777777" w:rsidR="00A4196F" w:rsidRDefault="00A4196F" w:rsidP="00A4196F">
          <w:pPr>
            <w:ind w:firstLine="53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Задание</w:t>
          </w:r>
        </w:p>
        <w:p w14:paraId="3EACD7D9" w14:textId="118EF1D2" w:rsidR="00A4196F" w:rsidRDefault="00A4196F" w:rsidP="00A4196F">
          <w:pPr>
            <w:ind w:firstLine="539"/>
            <w:jc w:val="both"/>
            <w:rPr>
              <w:rFonts w:ascii="Times New Roman" w:hAnsi="Times New Roman" w:cs="Times New Roman"/>
              <w:iCs/>
              <w:sz w:val="28"/>
            </w:rPr>
          </w:pPr>
          <w:r>
            <w:rPr>
              <w:rFonts w:ascii="Times New Roman" w:hAnsi="Times New Roman" w:cs="Times New Roman"/>
              <w:iCs/>
              <w:sz w:val="28"/>
            </w:rPr>
            <w:t>Реализовать заданный метод поиска</w:t>
          </w:r>
          <w:r w:rsidR="00995FBF">
            <w:rPr>
              <w:rFonts w:ascii="Times New Roman" w:hAnsi="Times New Roman" w:cs="Times New Roman"/>
              <w:iCs/>
              <w:sz w:val="28"/>
            </w:rPr>
            <w:t xml:space="preserve"> подстроки в строке</w:t>
          </w:r>
          <w:r>
            <w:rPr>
              <w:rFonts w:ascii="Times New Roman" w:hAnsi="Times New Roman" w:cs="Times New Roman"/>
              <w:iCs/>
              <w:sz w:val="28"/>
            </w:rPr>
            <w:t xml:space="preserve"> в соответствии с индивидуальным заданием. Для всех вариантов добавить реализацию добавления</w:t>
          </w:r>
          <w:r w:rsidR="00995FBF">
            <w:rPr>
              <w:rFonts w:ascii="Times New Roman" w:hAnsi="Times New Roman" w:cs="Times New Roman"/>
              <w:iCs/>
              <w:sz w:val="28"/>
            </w:rPr>
            <w:t xml:space="preserve"> строк</w:t>
          </w:r>
          <w:r>
            <w:rPr>
              <w:rFonts w:ascii="Times New Roman" w:hAnsi="Times New Roman" w:cs="Times New Roman"/>
              <w:iCs/>
              <w:sz w:val="28"/>
            </w:rPr>
            <w:t>,</w:t>
          </w:r>
          <w:r w:rsidR="00995FBF">
            <w:rPr>
              <w:rFonts w:ascii="Times New Roman" w:hAnsi="Times New Roman" w:cs="Times New Roman"/>
              <w:iCs/>
              <w:sz w:val="28"/>
            </w:rPr>
            <w:t xml:space="preserve"> ввода подстроки и</w:t>
          </w:r>
          <w:r>
            <w:rPr>
              <w:rFonts w:ascii="Times New Roman" w:hAnsi="Times New Roman" w:cs="Times New Roman"/>
              <w:iCs/>
              <w:sz w:val="28"/>
            </w:rPr>
            <w:t xml:space="preserve"> поиска </w:t>
          </w:r>
          <w:r w:rsidR="00995FBF">
            <w:rPr>
              <w:rFonts w:ascii="Times New Roman" w:hAnsi="Times New Roman" w:cs="Times New Roman"/>
              <w:iCs/>
              <w:sz w:val="28"/>
            </w:rPr>
            <w:t>подстроки</w:t>
          </w:r>
          <w:r>
            <w:rPr>
              <w:rFonts w:ascii="Times New Roman" w:hAnsi="Times New Roman" w:cs="Times New Roman"/>
              <w:iCs/>
              <w:sz w:val="28"/>
            </w:rPr>
            <w:t xml:space="preserve">. </w:t>
          </w:r>
          <w:r w:rsidR="00995FBF" w:rsidRPr="00995FBF">
            <w:rPr>
              <w:rFonts w:ascii="Times New Roman" w:hAnsi="Times New Roman" w:cs="Times New Roman"/>
              <w:sz w:val="28"/>
              <w:szCs w:val="28"/>
            </w:rPr>
            <w:t>Предусмотреть</w:t>
          </w:r>
          <w:r w:rsidR="00995FB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995FBF" w:rsidRPr="00995FBF">
            <w:rPr>
              <w:rFonts w:ascii="Times New Roman" w:hAnsi="Times New Roman" w:cs="Times New Roman"/>
              <w:sz w:val="28"/>
              <w:szCs w:val="28"/>
            </w:rPr>
            <w:t>возможность</w:t>
          </w:r>
          <w:r w:rsidR="00995FB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995FBF" w:rsidRPr="00995FBF">
            <w:rPr>
              <w:rFonts w:ascii="Times New Roman" w:hAnsi="Times New Roman" w:cs="Times New Roman"/>
              <w:sz w:val="28"/>
              <w:szCs w:val="28"/>
            </w:rPr>
            <w:t>существования</w:t>
          </w:r>
          <w:r w:rsidR="00995FB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995FBF" w:rsidRPr="00995FBF">
            <w:rPr>
              <w:rFonts w:ascii="Times New Roman" w:hAnsi="Times New Roman" w:cs="Times New Roman"/>
              <w:sz w:val="28"/>
              <w:szCs w:val="28"/>
            </w:rPr>
            <w:t>пробела. Ввести</w:t>
          </w:r>
          <w:r w:rsidR="00995FB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995FBF" w:rsidRPr="00995FBF">
            <w:rPr>
              <w:rFonts w:ascii="Times New Roman" w:hAnsi="Times New Roman" w:cs="Times New Roman"/>
              <w:sz w:val="28"/>
              <w:szCs w:val="28"/>
            </w:rPr>
            <w:t>опцию</w:t>
          </w:r>
          <w:r w:rsidR="00995FB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995FBF" w:rsidRPr="00995FBF">
            <w:rPr>
              <w:rFonts w:ascii="Times New Roman" w:hAnsi="Times New Roman" w:cs="Times New Roman"/>
              <w:sz w:val="28"/>
              <w:szCs w:val="28"/>
            </w:rPr>
            <w:t>чувствительности / нечувствительности</w:t>
          </w:r>
          <w:r w:rsidR="00995FB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995FBF" w:rsidRPr="00995FBF">
            <w:rPr>
              <w:rFonts w:ascii="Times New Roman" w:hAnsi="Times New Roman" w:cs="Times New Roman"/>
              <w:sz w:val="28"/>
              <w:szCs w:val="28"/>
            </w:rPr>
            <w:t>к</w:t>
          </w:r>
          <w:r w:rsidR="00995FB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995FBF" w:rsidRPr="00995FBF">
            <w:rPr>
              <w:rFonts w:ascii="Times New Roman" w:hAnsi="Times New Roman" w:cs="Times New Roman"/>
              <w:sz w:val="28"/>
              <w:szCs w:val="28"/>
            </w:rPr>
            <w:t>регистру.</w:t>
          </w:r>
          <w:r w:rsidR="00995FBF">
            <w:rPr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iCs/>
              <w:sz w:val="28"/>
            </w:rPr>
            <w:t>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    </w:r>
        </w:p>
        <w:p w14:paraId="07E17448" w14:textId="77777777" w:rsidR="00A4196F" w:rsidRDefault="00A4196F" w:rsidP="00A4196F">
          <w:pPr>
            <w:ind w:firstLine="539"/>
            <w:jc w:val="both"/>
            <w:rPr>
              <w:rFonts w:ascii="Times New Roman" w:hAnsi="Times New Roman" w:cs="Times New Roman"/>
              <w:b/>
              <w:iCs/>
              <w:sz w:val="28"/>
            </w:rPr>
          </w:pPr>
          <w:r>
            <w:rPr>
              <w:rFonts w:ascii="Times New Roman" w:hAnsi="Times New Roman" w:cs="Times New Roman"/>
              <w:b/>
              <w:iCs/>
              <w:sz w:val="28"/>
            </w:rPr>
            <w:t>Варианты</w:t>
          </w:r>
        </w:p>
        <w:tbl>
          <w:tblPr>
            <w:tblStyle w:val="a3"/>
            <w:tblW w:w="9351" w:type="dxa"/>
            <w:tblInd w:w="0" w:type="dxa"/>
            <w:tblLook w:val="04A0" w:firstRow="1" w:lastRow="0" w:firstColumn="1" w:lastColumn="0" w:noHBand="0" w:noVBand="1"/>
          </w:tblPr>
          <w:tblGrid>
            <w:gridCol w:w="4248"/>
            <w:gridCol w:w="5103"/>
          </w:tblGrid>
          <w:tr w:rsidR="008B6B71" w14:paraId="6033716B" w14:textId="77777777" w:rsidTr="008B6B71">
            <w:tc>
              <w:tcPr>
                <w:tcW w:w="42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FF06D70" w14:textId="5108531B" w:rsidR="008B6B71" w:rsidRPr="00A4196F" w:rsidRDefault="008B6B71">
                <w:pPr>
                  <w:spacing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  <w:iCs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iCs/>
                    <w:sz w:val="24"/>
                    <w:szCs w:val="24"/>
                  </w:rPr>
                  <w:t>Кнута-Морриса-Пратта</w:t>
                </w:r>
              </w:p>
            </w:tc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5A3256D" w14:textId="79DEB789" w:rsidR="008B6B71" w:rsidRPr="00A4196F" w:rsidRDefault="008B6B71">
                <w:pPr>
                  <w:spacing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  <w:iCs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iCs/>
                    <w:sz w:val="24"/>
                    <w:szCs w:val="24"/>
                  </w:rPr>
                  <w:t>Упрощенный Бойера-Мура</w:t>
                </w:r>
              </w:p>
            </w:tc>
          </w:tr>
          <w:tr w:rsidR="008B6B71" w14:paraId="5B144965" w14:textId="77777777" w:rsidTr="008B6B71">
            <w:tc>
              <w:tcPr>
                <w:tcW w:w="42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5B1ADE" w14:textId="3207F371" w:rsidR="008B6B71" w:rsidRPr="00A4196F" w:rsidRDefault="008B6B71">
                <w:pPr>
                  <w:spacing w:line="240" w:lineRule="auto"/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Четный номер по журналу</w:t>
                </w:r>
              </w:p>
            </w:tc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322742A" w14:textId="7691F850" w:rsidR="008B6B71" w:rsidRPr="00A4196F" w:rsidRDefault="008B6B71">
                <w:pPr>
                  <w:spacing w:line="240" w:lineRule="auto"/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Нечетный номер по журналу</w:t>
                </w:r>
                <w:bookmarkStart w:id="0" w:name="_GoBack"/>
                <w:bookmarkEnd w:id="0"/>
              </w:p>
            </w:tc>
          </w:tr>
        </w:tbl>
        <w:p w14:paraId="34508E45" w14:textId="77777777" w:rsidR="00A4196F" w:rsidRDefault="008B6B71" w:rsidP="00A4196F">
          <w:pPr>
            <w:spacing w:before="100" w:beforeAutospacing="1" w:after="100" w:afterAutospacing="1" w:line="240" w:lineRule="auto"/>
            <w:jc w:val="both"/>
          </w:pPr>
        </w:p>
      </w:sdtContent>
    </w:sdt>
    <w:p w14:paraId="2F254BA9" w14:textId="77777777" w:rsidR="00910343" w:rsidRDefault="008B6B71"/>
    <w:sectPr w:rsidR="0091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BF"/>
    <w:rsid w:val="00255BA9"/>
    <w:rsid w:val="00404515"/>
    <w:rsid w:val="005952A6"/>
    <w:rsid w:val="008B6B71"/>
    <w:rsid w:val="00995FBF"/>
    <w:rsid w:val="00A35AE8"/>
    <w:rsid w:val="00A4196F"/>
    <w:rsid w:val="00D3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2E02"/>
  <w15:chartTrackingRefBased/>
  <w15:docId w15:val="{E69F6904-8AB9-452C-9FB2-AD4AB28F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96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9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Кутейников</dc:creator>
  <cp:keywords/>
  <dc:description/>
  <cp:lastModifiedBy>Иван Кутейников</cp:lastModifiedBy>
  <cp:revision>4</cp:revision>
  <dcterms:created xsi:type="dcterms:W3CDTF">2020-03-06T07:10:00Z</dcterms:created>
  <dcterms:modified xsi:type="dcterms:W3CDTF">2020-03-06T07:33:00Z</dcterms:modified>
</cp:coreProperties>
</file>